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4" w:rsidRPr="00736C19" w:rsidRDefault="00647928" w:rsidP="00736C1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C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Pr="00736C1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736C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B57704" w:rsidRPr="00736C19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B57704" w:rsidRPr="00736C19" w:rsidRDefault="00736C19" w:rsidP="00736C1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C19">
        <w:rPr>
          <w:rFonts w:ascii="Times New Roman" w:hAnsi="Times New Roman" w:cs="Times New Roman"/>
          <w:b/>
          <w:bCs/>
          <w:sz w:val="20"/>
          <w:szCs w:val="20"/>
        </w:rPr>
        <w:t>Поставка кресел-колясок механических в целях социального обеспечения</w:t>
      </w:r>
    </w:p>
    <w:tbl>
      <w:tblPr>
        <w:tblW w:w="10310" w:type="dxa"/>
        <w:jc w:val="center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20"/>
        <w:gridCol w:w="1573"/>
        <w:gridCol w:w="1559"/>
        <w:gridCol w:w="2022"/>
        <w:gridCol w:w="1776"/>
        <w:gridCol w:w="1342"/>
        <w:gridCol w:w="709"/>
        <w:gridCol w:w="709"/>
      </w:tblGrid>
      <w:tr w:rsidR="00647928" w:rsidRPr="00AB3F85" w:rsidTr="00647928">
        <w:trPr>
          <w:trHeight w:val="286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товара, работ, услуг по КТРУ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Код позиции по ОКПД2</w:t>
            </w:r>
            <w:r w:rsidR="00736C1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 </w:t>
            </w:r>
            <w:r w:rsidR="00736C19"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КТР</w:t>
            </w:r>
            <w:r w:rsidR="00736C1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</w:t>
            </w:r>
          </w:p>
        </w:tc>
        <w:tc>
          <w:tcPr>
            <w:tcW w:w="5140" w:type="dxa"/>
            <w:gridSpan w:val="3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Кол-во</w:t>
            </w:r>
          </w:p>
        </w:tc>
      </w:tr>
      <w:tr w:rsidR="00647928" w:rsidRPr="00AB3F85" w:rsidTr="00647928">
        <w:trPr>
          <w:trHeight w:val="2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характеристики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Значение характеристики</w:t>
            </w:r>
          </w:p>
        </w:tc>
        <w:tc>
          <w:tcPr>
            <w:tcW w:w="1342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Единица измерения характеристики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736C19" w:rsidRPr="00FC11D2" w:rsidTr="000E59F8">
        <w:trPr>
          <w:trHeight w:val="269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  <w:p w:rsidR="00736C19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2E79DF" w:rsidRDefault="00736C19" w:rsidP="00736C1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736C19" w:rsidRPr="00736C19" w:rsidRDefault="00736C19" w:rsidP="00736C1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736C19" w:rsidRPr="00736C19" w:rsidRDefault="00736C19" w:rsidP="00736C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30.92.20.000-00000041</w:t>
            </w: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736C19" w:rsidRPr="00FC11D2" w:rsidTr="000E59F8">
        <w:trPr>
          <w:trHeight w:val="41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8B0ACB" w:rsidRDefault="008B0ACB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736C19"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8B0ACB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8B0ACB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2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23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1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72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9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5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143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4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647928">
        <w:trPr>
          <w:trHeight w:val="27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36C19" w:rsidRPr="00736C19" w:rsidRDefault="00736C19" w:rsidP="00736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1.1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5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115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56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51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34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Приводные колеса имеют литые покрышки, легко демонтируемые путем 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 быстросъемных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49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в зависимости от длины бедра.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0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Диаметр поворотных колес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8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14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6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7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179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41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55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4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9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17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Pr="006271D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FC11D2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FC11D2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736C19" w:rsidRDefault="002E79DF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736C19" w:rsidRDefault="002E79DF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6271D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6271D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24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Pr="006271D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FC11D2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FC11D2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9D5427" w:rsidRDefault="002D70D8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9D54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8B0ACB" w:rsidRDefault="002D70D8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40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8B0ACB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6271D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6271D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0E59F8" w:rsidRPr="006271D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30.92.20.000-00000041</w:t>
            </w: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E59F8" w:rsidRPr="006271D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E59F8" w:rsidRPr="006271D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8B0ACB" w:rsidRDefault="008B0ACB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0E59F8"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8B0ACB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8B0ACB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0E59F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0E59F8" w:rsidRPr="00BA6F9F" w:rsidRDefault="000E59F8" w:rsidP="00BA6F9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205D1B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1.2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Спинка имеет 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многофункционального адаптера, расположенного на приводном колесе, обеспечивающего индивидуальные 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303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BA6F9F" w:rsidRDefault="002E79DF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115BAE" w:rsidRDefault="002E79DF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17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8B0ACB" w:rsidRDefault="002D70D8" w:rsidP="004576C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8B0ACB" w:rsidRDefault="002D70D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43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8B0ACB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входит: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30.92.20.000-00000041</w:t>
            </w: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115BAE" w:rsidRPr="006271D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115BAE" w:rsidRPr="006271D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BC6778" w:rsidRDefault="00BC677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115BAE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BC6778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BC6778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0E59F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115BAE" w:rsidRPr="00736C19" w:rsidRDefault="00115BAE" w:rsidP="00205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1.3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3C5375" w:rsidRDefault="00115BAE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Рамная конструкция кресла-коляски изготовлена из высокопрочных 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алюминиевых сплавов.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снабжена многофункциональным адаптером, 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расположенным на приводном колесе и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21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115BAE" w:rsidRDefault="002E79DF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115BAE" w:rsidRDefault="002E79DF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Pr="00736C19" w:rsidRDefault="002E79D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17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BC6778" w:rsidRDefault="002D70D8" w:rsidP="004576C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BC6778" w:rsidRDefault="002D70D8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44,5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535E14">
        <w:trPr>
          <w:trHeight w:val="286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4576C8" w:rsidRDefault="004576C8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4576C8" w:rsidRPr="00736C19" w:rsidRDefault="004576C8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 w:rsidR="00517A0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4576C8" w:rsidRPr="006271DE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4576C8" w:rsidRPr="006271DE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BC6778" w:rsidRDefault="00BC6778" w:rsidP="00535E14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4576C8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BC6778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BC6778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535E14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535E14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Default="004576C8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1.4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высококачественной порошковой краской на 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основе полиэфира.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соответствует требованиям Государственных 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242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535E14" w:rsidRDefault="002E79DF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4576C8" w:rsidRDefault="002E79DF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Pr="00736C19" w:rsidRDefault="002E79D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AB7258">
        <w:trPr>
          <w:trHeight w:val="572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25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9D5427" w:rsidRDefault="002D70D8" w:rsidP="004576C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9D54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BC6778" w:rsidRDefault="002D70D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омплект поставки входит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517A0C" w:rsidRPr="00736C19" w:rsidRDefault="00517A0C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17A0C" w:rsidRPr="006271DE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17A0C" w:rsidRPr="006271DE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BC6778" w:rsidRDefault="00BC6778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517A0C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BC6778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BC6778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вес 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4576C8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lastRenderedPageBreak/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535E14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Default="00517A0C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35E14" w:rsidRDefault="00517A0C" w:rsidP="00205D1B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1.5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В качестве опор вращения в передних и в задних 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колесах применены шариковые подшипники, работающие в паре со стальной втулкой.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36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517A0C" w:rsidRDefault="002E79DF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517A0C" w:rsidRDefault="002E79DF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Pr="00736C19" w:rsidRDefault="002E79D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31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BC6778" w:rsidRDefault="002D70D8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BC6778" w:rsidRDefault="002D70D8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50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2C53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FF2047" w:rsidRPr="00736C19" w:rsidRDefault="00FF2047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F2047" w:rsidRPr="006271DE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F2047" w:rsidRPr="006271DE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BC6778" w:rsidRDefault="00BC6778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FF2047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BC6778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BC6778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AB725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FF2047" w:rsidRPr="00736C19" w:rsidRDefault="00FF2047" w:rsidP="00205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2.1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3C5375" w:rsidRDefault="00FF2047" w:rsidP="00AB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для инвалидов с ручным приводом прогулочная, 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Спинка и сиденье изготовлены из высококачественной синтетической ткани (нейтральной термически и химически), 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армированной нейлоновыми волокнами.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+/- 1;≤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многофункционального адаптера, расположенного на </w:t>
            </w:r>
            <w:r w:rsidRPr="00AB72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282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AB7258" w:rsidRDefault="002E79DF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FF2047" w:rsidRDefault="002E79DF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Default="002E79D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15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AB7258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2D70D8" w:rsidRPr="00AB7258" w:rsidRDefault="002D70D8" w:rsidP="002D70D8">
            <w:pPr>
              <w:keepLines/>
              <w:widowContro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</w:t>
            </w:r>
            <w:r w:rsidRPr="00AB72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сиденья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2D70D8" w:rsidRPr="00AB7258" w:rsidRDefault="002D70D8" w:rsidP="002D70D8">
            <w:pPr>
              <w:keepLines/>
              <w:widowContro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40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2D70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2C53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BC4F3F" w:rsidRPr="00736C19" w:rsidRDefault="00BC4F3F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BC4F3F" w:rsidRPr="006271DE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BC4F3F" w:rsidRPr="006271DE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BC4F3F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6778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BC6778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5472B1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2.2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3C5375" w:rsidRDefault="00BC4F3F" w:rsidP="005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  предназначена 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+/- 1;≤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21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BC4F3F" w:rsidRDefault="002E79D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BC4F3F" w:rsidRDefault="002E79D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Default="002E79D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23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BC4F3F" w:rsidRDefault="002D70D8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BC4F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BC4F3F" w:rsidRDefault="002D70D8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43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2C53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F216DD" w:rsidRPr="00736C19" w:rsidRDefault="00F216DD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216DD" w:rsidRPr="006271DE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216DD" w:rsidRPr="006271DE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F216DD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6778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BC6778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5472B1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2.3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3C5375" w:rsidRDefault="00F216DD" w:rsidP="005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приводом от обода 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+/- 1;≤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изменения длины колесной базы посредством регулировки расстояния между </w:t>
            </w:r>
            <w:r w:rsidRPr="00F216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приводными и поворотными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29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F216DD" w:rsidRDefault="002E79DF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F216DD" w:rsidRDefault="002E79DF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Default="002E79D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289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F216DD" w:rsidRDefault="002D70D8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F216D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F216DD" w:rsidRDefault="002D70D8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44,5 +/- 1 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входит: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A70449" w:rsidRDefault="005472B1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2C53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A70449" w:rsidRPr="00736C19" w:rsidRDefault="00A70449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70449" w:rsidRPr="006271DE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70449" w:rsidRPr="006271DE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70449" w:rsidRPr="00FC11D2" w:rsidTr="00BC677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A70449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auto"/>
          </w:tcPr>
          <w:p w:rsidR="00A70449" w:rsidRPr="00BC6778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BC6778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4576C8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535E14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Default="00A70449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35E14" w:rsidRDefault="00A70449" w:rsidP="00205D1B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2.4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Рама кресла-коляски имеет высокопрочную раму крестообразной конструкции 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трехтрубного исполнения, обеспечивающую надежность и стабильность конструкции при эксплуатации.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Кресло-коляска укомплектована подушкой на сиденье.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349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A70449" w:rsidRDefault="002E79DF" w:rsidP="002E79D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5472B1" w:rsidRDefault="002E79DF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Default="002E79D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Вес кресла-коляски без 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17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A70449" w:rsidRDefault="002D70D8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5472B1" w:rsidRDefault="002D70D8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  <w:p w:rsidR="002E79DF" w:rsidRPr="00736C19" w:rsidRDefault="002E79DF" w:rsidP="002C53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2137B0" w:rsidRPr="00736C19" w:rsidRDefault="002137B0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2137B0" w:rsidRPr="006271DE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2137B0" w:rsidRPr="006271DE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2137B0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BC6778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BC6778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4576C8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535E14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35E14" w:rsidRDefault="002137B0" w:rsidP="00205D1B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  <w:r w:rsidR="00205D1B">
              <w:rPr>
                <w:rFonts w:ascii="Times New Roman" w:hAnsi="Times New Roman" w:cs="Times New Roman"/>
                <w:sz w:val="16"/>
                <w:szCs w:val="16"/>
              </w:rPr>
              <w:t xml:space="preserve"> - тип 2.5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Поверхности металлических элементов кресла-коляски обеспечивают 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антикоррозийную защиту и устойчивы к дезинфекции, а также покрыты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Опоры подножек имеют 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E79DF" w:rsidRPr="00FC11D2" w:rsidTr="002E79DF">
        <w:trPr>
          <w:trHeight w:val="39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9DF" w:rsidRPr="00736C19" w:rsidRDefault="002E79D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E79DF" w:rsidRPr="005472B1" w:rsidRDefault="002E79DF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E79DF" w:rsidRPr="002137B0" w:rsidRDefault="002E79DF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E79DF" w:rsidRDefault="002E79D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Pr="00596F5E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E79DF" w:rsidRDefault="002E79D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D70D8" w:rsidRPr="00FC11D2" w:rsidTr="002D70D8">
        <w:trPr>
          <w:trHeight w:val="5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D70D8" w:rsidRPr="00736C19" w:rsidRDefault="002D70D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D70D8" w:rsidRPr="005472B1" w:rsidRDefault="002D70D8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</w:t>
            </w:r>
            <w:r w:rsidRPr="005472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D70D8" w:rsidRPr="002137B0" w:rsidRDefault="002D70D8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50 +/- 1 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D70D8" w:rsidRPr="00BC6778" w:rsidRDefault="002D70D8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Pr="00596F5E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70D8" w:rsidRDefault="002D70D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гарантийный талон (с отметкой о произведенной проверке контроля 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7A6ED8" w:rsidRPr="008B0ACB" w:rsidRDefault="007A6ED8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778" w:rsidRPr="008B0ACB" w:rsidRDefault="008B0ACB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8B0ACB">
        <w:rPr>
          <w:rFonts w:ascii="Times New Roman" w:hAnsi="Times New Roman" w:cs="Times New Roman"/>
          <w:b/>
          <w:i/>
          <w:sz w:val="16"/>
          <w:szCs w:val="16"/>
        </w:rPr>
        <w:t>* Значение предусмотренной КТРУ характеристики "</w:t>
      </w:r>
      <w:r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 xml:space="preserve">Максимальная ширина сиденья " - </w:t>
      </w:r>
      <w:r w:rsidR="00BC6778"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 xml:space="preserve"> не может изменяться участником закупки</w:t>
      </w:r>
      <w:r w:rsidRPr="008B0ACB">
        <w:rPr>
          <w:rFonts w:ascii="Times New Roman" w:hAnsi="Times New Roman" w:cs="Times New Roman"/>
          <w:b/>
          <w:i/>
          <w:sz w:val="16"/>
          <w:szCs w:val="16"/>
        </w:rPr>
        <w:t xml:space="preserve">, так как Заказчиком предусмотрена характеристика </w:t>
      </w:r>
      <w:r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>"Ширина сиденья"</w:t>
      </w:r>
      <w:r w:rsidRPr="008B0ACB">
        <w:rPr>
          <w:rFonts w:ascii="Times New Roman" w:hAnsi="Times New Roman" w:cs="Times New Roman"/>
          <w:b/>
          <w:i/>
          <w:sz w:val="16"/>
          <w:szCs w:val="16"/>
        </w:rPr>
        <w:t xml:space="preserve"> (в соответствии с индивидуальными особенностями Получателя)  - </w:t>
      </w:r>
      <w:r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>участник закупки указывает в заявке конкретное значение данной характеристики</w:t>
      </w:r>
      <w:r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8B0ACB" w:rsidRPr="008B0ACB" w:rsidRDefault="008B0ACB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B0ACB">
        <w:rPr>
          <w:rFonts w:ascii="Times New Roman" w:hAnsi="Times New Roman" w:cs="Times New Roman"/>
          <w:i/>
          <w:sz w:val="16"/>
          <w:szCs w:val="16"/>
        </w:rPr>
        <w:t xml:space="preserve">В силу пункта 5 «Правил использования каталога товаров, работ, услуг для обеспечения государственных и муниципальных нужд» (далее – Правила использования КТРУ), утвержденных Постановлением Правительства РФ от 08.02.2017 № 145 Заказчик вправе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учетом Приказа Минтруда России от 13.02.2018г. №86н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предоставляемых инвалиду», утвержденного распоряжением Правительства РФ от 30.12.2005г. № 2347-Р. </w:t>
      </w:r>
    </w:p>
    <w:p w:rsidR="00BC6778" w:rsidRPr="008B0ACB" w:rsidRDefault="008B0ACB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ACB">
        <w:rPr>
          <w:rFonts w:ascii="Times New Roman" w:hAnsi="Times New Roman" w:cs="Times New Roman"/>
          <w:i/>
          <w:sz w:val="16"/>
          <w:szCs w:val="16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реабилитации.</w:t>
      </w:r>
    </w:p>
    <w:p w:rsidR="008B0ACB" w:rsidRDefault="008B0ACB" w:rsidP="006479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1) указать товарный знак в случае его  наличия;</w:t>
      </w: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3) конкретизировать значения характеристик, содержащих термины и символы:</w:t>
      </w:r>
    </w:p>
    <w:p w:rsidR="00647928" w:rsidRP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- «≥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647928" w:rsidRP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- «</w:t>
      </w:r>
      <w:r w:rsidRPr="00647928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≤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менее  указанного (х);</w:t>
      </w:r>
    </w:p>
    <w:p w:rsid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«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≥</w:t>
      </w:r>
      <w:r w:rsidRPr="00647928">
        <w:rPr>
          <w:rFonts w:ascii="Times New Roman" w:hAnsi="Times New Roman" w:cs="Times New Roman"/>
          <w:sz w:val="16"/>
          <w:szCs w:val="16"/>
          <w:highlight w:val="yellow"/>
          <w:shd w:val="clear" w:color="auto" w:fill="FFFFFF"/>
        </w:rPr>
        <w:t xml:space="preserve"> 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и </w:t>
      </w:r>
      <w:r w:rsidR="00B77009" w:rsidRPr="00647928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»</w:t>
      </w:r>
      <w:r w:rsidRPr="00647928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превышающее указанное (х), но </w:t>
      </w:r>
      <w:r w:rsidR="00AC11A5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равное или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менее указанного (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  <w:lang w:val="en-US"/>
        </w:rPr>
        <w:t>y</w:t>
      </w:r>
      <w:r w:rsidR="00AC11A5">
        <w:rPr>
          <w:rFonts w:ascii="Times New Roman" w:hAnsi="Times New Roman" w:cs="Times New Roman"/>
          <w:i/>
          <w:sz w:val="20"/>
          <w:szCs w:val="20"/>
          <w:highlight w:val="yellow"/>
        </w:rPr>
        <w:t>);</w:t>
      </w:r>
    </w:p>
    <w:p w:rsidR="00AC11A5" w:rsidRPr="007725FA" w:rsidRDefault="00B77009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</w:rPr>
      </w:pPr>
      <w:r w:rsidRPr="007725FA">
        <w:rPr>
          <w:rFonts w:ascii="Times New Roman" w:hAnsi="Times New Roman" w:cs="Times New Roman"/>
          <w:i/>
          <w:sz w:val="20"/>
          <w:highlight w:val="yellow"/>
        </w:rPr>
        <w:t xml:space="preserve">- </w:t>
      </w:r>
      <w:r w:rsidR="00AC11A5" w:rsidRPr="007725FA">
        <w:rPr>
          <w:rFonts w:ascii="Times New Roman" w:hAnsi="Times New Roman" w:cs="Times New Roman"/>
          <w:i/>
          <w:sz w:val="20"/>
          <w:highlight w:val="yellow"/>
        </w:rPr>
        <w:t xml:space="preserve">- </w:t>
      </w:r>
      <w:r w:rsidR="00AC11A5" w:rsidRPr="007725FA">
        <w:rPr>
          <w:rFonts w:ascii="Times New Roman" w:hAnsi="Times New Roman" w:cs="Times New Roman"/>
          <w:b/>
          <w:i/>
          <w:sz w:val="20"/>
          <w:highlight w:val="yellow"/>
        </w:rPr>
        <w:t>«-», «+», «+/-»</w:t>
      </w:r>
      <w:r w:rsidR="00AC11A5" w:rsidRPr="007725FA">
        <w:rPr>
          <w:rFonts w:ascii="Times New Roman" w:hAnsi="Times New Roman" w:cs="Times New Roman"/>
          <w:i/>
          <w:sz w:val="20"/>
          <w:highlight w:val="yellow"/>
        </w:rPr>
        <w:t xml:space="preserve"> </w:t>
      </w:r>
      <w:r w:rsidR="00AC11A5">
        <w:rPr>
          <w:rFonts w:ascii="Times New Roman" w:hAnsi="Times New Roman" w:cs="Times New Roman"/>
          <w:i/>
          <w:sz w:val="20"/>
          <w:highlight w:val="yellow"/>
        </w:rPr>
        <w:t xml:space="preserve">- </w:t>
      </w:r>
      <w:r w:rsidR="00AC11A5" w:rsidRPr="007725FA">
        <w:rPr>
          <w:rFonts w:ascii="Times New Roman" w:hAnsi="Times New Roman" w:cs="Times New Roman"/>
          <w:i/>
          <w:sz w:val="20"/>
          <w:highlight w:val="yellow"/>
        </w:rPr>
        <w:t>в числовом значении показателя указывает на то, что участник должен представить конкретное значение, которое входит в установленный заказчиком диапазон, включающий в себя крайние значения.</w:t>
      </w:r>
    </w:p>
    <w:p w:rsidR="00B77009" w:rsidRPr="00647928" w:rsidRDefault="00B77009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647928" w:rsidRP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По всем остальным наименованиям характеристик  должно быть указано согласие с указанным Заказчиком значением в предлагаемом товаре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.</w:t>
      </w:r>
    </w:p>
    <w:p w:rsidR="00647928" w:rsidRDefault="00647928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7928" w:rsidSect="00F4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36" w:rsidRDefault="00366936" w:rsidP="00B57704">
      <w:pPr>
        <w:spacing w:after="0" w:line="240" w:lineRule="auto"/>
      </w:pPr>
      <w:r>
        <w:separator/>
      </w:r>
    </w:p>
  </w:endnote>
  <w:endnote w:type="continuationSeparator" w:id="1">
    <w:p w:rsidR="00366936" w:rsidRDefault="00366936" w:rsidP="00B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36" w:rsidRDefault="00366936" w:rsidP="00B57704">
      <w:pPr>
        <w:spacing w:after="0" w:line="240" w:lineRule="auto"/>
      </w:pPr>
      <w:r>
        <w:separator/>
      </w:r>
    </w:p>
  </w:footnote>
  <w:footnote w:type="continuationSeparator" w:id="1">
    <w:p w:rsidR="00366936" w:rsidRDefault="00366936" w:rsidP="00B5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F2C"/>
    <w:rsid w:val="0001055A"/>
    <w:rsid w:val="00032DB7"/>
    <w:rsid w:val="000515F7"/>
    <w:rsid w:val="000E59F8"/>
    <w:rsid w:val="00115BAE"/>
    <w:rsid w:val="001A05F8"/>
    <w:rsid w:val="001E3143"/>
    <w:rsid w:val="00205D1B"/>
    <w:rsid w:val="002137B0"/>
    <w:rsid w:val="0021492F"/>
    <w:rsid w:val="00225726"/>
    <w:rsid w:val="00257A78"/>
    <w:rsid w:val="00273C5A"/>
    <w:rsid w:val="00290AFB"/>
    <w:rsid w:val="002A2B56"/>
    <w:rsid w:val="002C530D"/>
    <w:rsid w:val="002D70D8"/>
    <w:rsid w:val="002E408D"/>
    <w:rsid w:val="002E79DF"/>
    <w:rsid w:val="002F0F29"/>
    <w:rsid w:val="00317AA3"/>
    <w:rsid w:val="003242D3"/>
    <w:rsid w:val="00332E1A"/>
    <w:rsid w:val="003370A6"/>
    <w:rsid w:val="00346C4A"/>
    <w:rsid w:val="00366936"/>
    <w:rsid w:val="003A3693"/>
    <w:rsid w:val="003F52EA"/>
    <w:rsid w:val="004576C8"/>
    <w:rsid w:val="004E0743"/>
    <w:rsid w:val="00516476"/>
    <w:rsid w:val="00517A0C"/>
    <w:rsid w:val="00535E14"/>
    <w:rsid w:val="005438D1"/>
    <w:rsid w:val="005472B1"/>
    <w:rsid w:val="005C4ACD"/>
    <w:rsid w:val="00625A12"/>
    <w:rsid w:val="00647928"/>
    <w:rsid w:val="006D53ED"/>
    <w:rsid w:val="00702C6C"/>
    <w:rsid w:val="007204ED"/>
    <w:rsid w:val="00736C19"/>
    <w:rsid w:val="007A2A12"/>
    <w:rsid w:val="007A2F2C"/>
    <w:rsid w:val="007A6ED8"/>
    <w:rsid w:val="00815C22"/>
    <w:rsid w:val="008377BE"/>
    <w:rsid w:val="00867748"/>
    <w:rsid w:val="00896556"/>
    <w:rsid w:val="008B0ACB"/>
    <w:rsid w:val="008B6BC1"/>
    <w:rsid w:val="008D56AC"/>
    <w:rsid w:val="008E50BB"/>
    <w:rsid w:val="00910359"/>
    <w:rsid w:val="00997883"/>
    <w:rsid w:val="009B29AE"/>
    <w:rsid w:val="009D5427"/>
    <w:rsid w:val="00A325C5"/>
    <w:rsid w:val="00A35458"/>
    <w:rsid w:val="00A57339"/>
    <w:rsid w:val="00A70449"/>
    <w:rsid w:val="00A8423F"/>
    <w:rsid w:val="00AB7258"/>
    <w:rsid w:val="00AC11A5"/>
    <w:rsid w:val="00B14305"/>
    <w:rsid w:val="00B57704"/>
    <w:rsid w:val="00B649CC"/>
    <w:rsid w:val="00B77009"/>
    <w:rsid w:val="00BA6F9F"/>
    <w:rsid w:val="00BC4F3F"/>
    <w:rsid w:val="00BC6778"/>
    <w:rsid w:val="00BF77BE"/>
    <w:rsid w:val="00C378FD"/>
    <w:rsid w:val="00CD1D32"/>
    <w:rsid w:val="00D00B43"/>
    <w:rsid w:val="00D05BEA"/>
    <w:rsid w:val="00D7459F"/>
    <w:rsid w:val="00DB2845"/>
    <w:rsid w:val="00DF4BC3"/>
    <w:rsid w:val="00E44226"/>
    <w:rsid w:val="00EC0D38"/>
    <w:rsid w:val="00F216DD"/>
    <w:rsid w:val="00F41AE5"/>
    <w:rsid w:val="00FF2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577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57704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57704"/>
    <w:rPr>
      <w:vertAlign w:val="superscript"/>
    </w:rPr>
  </w:style>
  <w:style w:type="table" w:styleId="a6">
    <w:name w:val="Table Grid"/>
    <w:basedOn w:val="a1"/>
    <w:uiPriority w:val="39"/>
    <w:rsid w:val="007A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D32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Placeholder Text"/>
    <w:basedOn w:val="a0"/>
    <w:uiPriority w:val="99"/>
    <w:semiHidden/>
    <w:rsid w:val="00837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7169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Пухкалова Татьяна Сергеевна</dc:creator>
  <cp:lastModifiedBy>Здоровцева Юлия Викторовна</cp:lastModifiedBy>
  <cp:revision>2</cp:revision>
  <cp:lastPrinted>2024-10-09T09:14:00Z</cp:lastPrinted>
  <dcterms:created xsi:type="dcterms:W3CDTF">2024-11-02T11:16:00Z</dcterms:created>
  <dcterms:modified xsi:type="dcterms:W3CDTF">2024-11-02T11:16:00Z</dcterms:modified>
</cp:coreProperties>
</file>