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634CD45" w:rsidR="0052416F" w:rsidRDefault="00C131AD" w:rsidP="00AE2BE3">
      <w:pPr>
        <w:widowControl w:val="0"/>
        <w:ind w:left="10206"/>
        <w:jc w:val="center"/>
        <w:rPr>
          <w:szCs w:val="24"/>
        </w:rPr>
      </w:pPr>
      <w:r w:rsidRPr="004542A4">
        <w:rPr>
          <w:szCs w:val="24"/>
        </w:rPr>
        <w:t>к извещени</w:t>
      </w:r>
      <w:r w:rsidR="008831B7" w:rsidRPr="004542A4">
        <w:rPr>
          <w:szCs w:val="24"/>
        </w:rPr>
        <w:t>ю</w:t>
      </w:r>
    </w:p>
    <w:p w14:paraId="090B3B50" w14:textId="77777777" w:rsidR="00CB4715" w:rsidRPr="004542A4" w:rsidRDefault="00CB4715" w:rsidP="00AE2BE3">
      <w:pPr>
        <w:widowControl w:val="0"/>
        <w:ind w:left="10206"/>
        <w:jc w:val="center"/>
        <w:rPr>
          <w:b/>
          <w:szCs w:val="24"/>
        </w:rPr>
      </w:pPr>
    </w:p>
    <w:p w14:paraId="07000000" w14:textId="054CE2F9" w:rsidR="0052416F" w:rsidRDefault="00CB4715" w:rsidP="00F935B8">
      <w:pPr>
        <w:widowControl w:val="0"/>
        <w:jc w:val="center"/>
        <w:rPr>
          <w:b/>
          <w:szCs w:val="24"/>
        </w:rPr>
      </w:pPr>
      <w:r w:rsidRPr="00CB4715">
        <w:rPr>
          <w:b/>
          <w:bCs/>
          <w:szCs w:val="24"/>
        </w:rPr>
        <w:t>Описание объекта закупки</w:t>
      </w:r>
    </w:p>
    <w:p w14:paraId="60AC88A0" w14:textId="77777777" w:rsidR="00DF526B" w:rsidRPr="00DF526B" w:rsidRDefault="00DF526B" w:rsidP="00DF526B">
      <w:pPr>
        <w:widowControl w:val="0"/>
        <w:jc w:val="center"/>
        <w:rPr>
          <w:b/>
          <w:szCs w:val="24"/>
        </w:rPr>
      </w:pPr>
      <w:bookmarkStart w:id="0" w:name="_GoBack"/>
      <w:bookmarkEnd w:id="0"/>
    </w:p>
    <w:p w14:paraId="5B001993" w14:textId="560244A8" w:rsidR="005E5EAB" w:rsidRDefault="00DF526B" w:rsidP="00DF526B">
      <w:pPr>
        <w:widowControl w:val="0"/>
        <w:jc w:val="center"/>
        <w:rPr>
          <w:b/>
          <w:szCs w:val="24"/>
        </w:rPr>
      </w:pPr>
      <w:r w:rsidRPr="00DF526B">
        <w:rPr>
          <w:b/>
          <w:szCs w:val="24"/>
        </w:rPr>
        <w:t>Выполнение работ по обеспечению протезами стопы; протезами голени модульными, в том числе при недоразвитии (приобретение работ в пользу граждан в целях их социального обеспечения)</w:t>
      </w:r>
    </w:p>
    <w:p w14:paraId="100A554A" w14:textId="77777777" w:rsidR="00DF526B" w:rsidRDefault="00DF526B" w:rsidP="00DF526B">
      <w:pPr>
        <w:widowControl w:val="0"/>
        <w:jc w:val="center"/>
        <w:rPr>
          <w:b/>
          <w:szCs w:val="24"/>
        </w:rPr>
      </w:pPr>
    </w:p>
    <w:tbl>
      <w:tblPr>
        <w:tblStyle w:val="47"/>
        <w:tblW w:w="5311" w:type="pct"/>
        <w:tblInd w:w="-431" w:type="dxa"/>
        <w:tblLayout w:type="fixed"/>
        <w:tblLook w:val="04A0" w:firstRow="1" w:lastRow="0" w:firstColumn="1" w:lastColumn="0" w:noHBand="0" w:noVBand="1"/>
      </w:tblPr>
      <w:tblGrid>
        <w:gridCol w:w="682"/>
        <w:gridCol w:w="1417"/>
        <w:gridCol w:w="1558"/>
        <w:gridCol w:w="10064"/>
        <w:gridCol w:w="710"/>
        <w:gridCol w:w="1275"/>
      </w:tblGrid>
      <w:tr w:rsidR="00DF526B" w:rsidRPr="00DF526B" w14:paraId="398B4258" w14:textId="77777777" w:rsidTr="003C5459">
        <w:tc>
          <w:tcPr>
            <w:tcW w:w="217" w:type="pct"/>
          </w:tcPr>
          <w:p w14:paraId="58423772" w14:textId="77777777" w:rsidR="00DF526B" w:rsidRPr="00DF526B" w:rsidRDefault="00DF526B" w:rsidP="00DF526B">
            <w:pPr>
              <w:keepLines/>
              <w:widowControl w:val="0"/>
              <w:suppressAutoHyphens/>
              <w:jc w:val="both"/>
              <w:rPr>
                <w:szCs w:val="24"/>
                <w:lang w:eastAsia="ar-SA"/>
              </w:rPr>
            </w:pPr>
            <w:r w:rsidRPr="00DF526B">
              <w:rPr>
                <w:szCs w:val="24"/>
                <w:lang w:eastAsia="ar-SA"/>
              </w:rPr>
              <w:t xml:space="preserve">№ </w:t>
            </w:r>
            <w:proofErr w:type="gramStart"/>
            <w:r w:rsidRPr="00DF526B">
              <w:rPr>
                <w:szCs w:val="24"/>
                <w:lang w:eastAsia="ar-SA"/>
              </w:rPr>
              <w:t>п</w:t>
            </w:r>
            <w:proofErr w:type="gramEnd"/>
            <w:r w:rsidRPr="00DF526B">
              <w:rPr>
                <w:szCs w:val="24"/>
                <w:lang w:eastAsia="ar-SA"/>
              </w:rPr>
              <w:t>/п</w:t>
            </w:r>
          </w:p>
        </w:tc>
        <w:tc>
          <w:tcPr>
            <w:tcW w:w="451" w:type="pct"/>
          </w:tcPr>
          <w:p w14:paraId="7F55FD0E" w14:textId="77777777" w:rsidR="00DF526B" w:rsidRPr="00DF526B" w:rsidRDefault="00DF526B" w:rsidP="00DF526B">
            <w:pPr>
              <w:keepLines/>
              <w:widowControl w:val="0"/>
              <w:suppressAutoHyphens/>
              <w:jc w:val="both"/>
              <w:rPr>
                <w:szCs w:val="24"/>
                <w:lang w:eastAsia="ar-SA"/>
              </w:rPr>
            </w:pPr>
            <w:r w:rsidRPr="00DF526B">
              <w:rPr>
                <w:szCs w:val="24"/>
                <w:lang w:eastAsia="ar-SA"/>
              </w:rPr>
              <w:t>Код по ОКПД</w:t>
            </w:r>
            <w:proofErr w:type="gramStart"/>
            <w:r w:rsidRPr="00DF526B">
              <w:rPr>
                <w:szCs w:val="24"/>
                <w:lang w:eastAsia="ar-SA"/>
              </w:rPr>
              <w:t>2</w:t>
            </w:r>
            <w:proofErr w:type="gramEnd"/>
          </w:p>
        </w:tc>
        <w:tc>
          <w:tcPr>
            <w:tcW w:w="496" w:type="pct"/>
          </w:tcPr>
          <w:p w14:paraId="4D4619A2" w14:textId="77777777" w:rsidR="00DF526B" w:rsidRPr="00DF526B" w:rsidRDefault="00DF526B" w:rsidP="00DF526B">
            <w:pPr>
              <w:keepLines/>
              <w:widowControl w:val="0"/>
              <w:suppressAutoHyphens/>
              <w:jc w:val="both"/>
              <w:rPr>
                <w:szCs w:val="24"/>
                <w:lang w:eastAsia="ar-SA"/>
              </w:rPr>
            </w:pPr>
            <w:r w:rsidRPr="00DF526B">
              <w:rPr>
                <w:szCs w:val="24"/>
                <w:lang w:eastAsia="ar-SA"/>
              </w:rPr>
              <w:t>Наименование товара, работ, услуг</w:t>
            </w:r>
          </w:p>
        </w:tc>
        <w:tc>
          <w:tcPr>
            <w:tcW w:w="3204" w:type="pct"/>
          </w:tcPr>
          <w:p w14:paraId="15524847" w14:textId="3E32FB33" w:rsidR="00DF526B" w:rsidRPr="00DF526B" w:rsidRDefault="00033060" w:rsidP="00DF526B">
            <w:pPr>
              <w:keepLines/>
              <w:widowControl w:val="0"/>
              <w:suppressAutoHyphens/>
              <w:jc w:val="center"/>
              <w:rPr>
                <w:szCs w:val="24"/>
                <w:lang w:eastAsia="ar-SA"/>
              </w:rPr>
            </w:pPr>
            <w:r>
              <w:rPr>
                <w:szCs w:val="24"/>
                <w:lang w:eastAsia="ar-SA"/>
              </w:rPr>
              <w:t>Характеристики товара, работы, услуги</w:t>
            </w:r>
          </w:p>
        </w:tc>
        <w:tc>
          <w:tcPr>
            <w:tcW w:w="226" w:type="pct"/>
          </w:tcPr>
          <w:p w14:paraId="10AB78E7" w14:textId="77777777" w:rsidR="00DF526B" w:rsidRPr="00DF526B" w:rsidRDefault="00DF526B" w:rsidP="00DF526B">
            <w:pPr>
              <w:keepLines/>
              <w:widowControl w:val="0"/>
              <w:suppressAutoHyphens/>
              <w:jc w:val="both"/>
              <w:rPr>
                <w:szCs w:val="24"/>
                <w:lang w:eastAsia="ar-SA"/>
              </w:rPr>
            </w:pPr>
            <w:r w:rsidRPr="00DF526B">
              <w:rPr>
                <w:szCs w:val="24"/>
                <w:lang w:eastAsia="ar-SA"/>
              </w:rPr>
              <w:t>Ед. изм.</w:t>
            </w:r>
          </w:p>
        </w:tc>
        <w:tc>
          <w:tcPr>
            <w:tcW w:w="406" w:type="pct"/>
          </w:tcPr>
          <w:p w14:paraId="1D49F6BC" w14:textId="77777777" w:rsidR="00DF526B" w:rsidRPr="00DF526B" w:rsidRDefault="00DF526B" w:rsidP="00DF526B">
            <w:pPr>
              <w:keepLines/>
              <w:widowControl w:val="0"/>
              <w:suppressAutoHyphens/>
              <w:jc w:val="both"/>
              <w:rPr>
                <w:szCs w:val="24"/>
                <w:lang w:eastAsia="ar-SA"/>
              </w:rPr>
            </w:pPr>
            <w:r w:rsidRPr="00DF526B">
              <w:rPr>
                <w:szCs w:val="24"/>
                <w:lang w:eastAsia="ar-SA"/>
              </w:rPr>
              <w:t>Цена за ед. изм.</w:t>
            </w:r>
            <w:r w:rsidRPr="00DF526B">
              <w:rPr>
                <w:szCs w:val="24"/>
                <w:vertAlign w:val="superscript"/>
                <w:lang w:eastAsia="ar-SA"/>
              </w:rPr>
              <w:footnoteReference w:id="1"/>
            </w:r>
            <w:r w:rsidRPr="00DF526B">
              <w:rPr>
                <w:szCs w:val="24"/>
                <w:lang w:eastAsia="ar-SA"/>
              </w:rPr>
              <w:t>, руб.</w:t>
            </w:r>
          </w:p>
        </w:tc>
      </w:tr>
      <w:tr w:rsidR="00DF526B" w:rsidRPr="00DF526B" w14:paraId="10DDED59" w14:textId="77777777" w:rsidTr="003C5459">
        <w:trPr>
          <w:trHeight w:val="979"/>
        </w:trPr>
        <w:tc>
          <w:tcPr>
            <w:tcW w:w="217" w:type="pct"/>
          </w:tcPr>
          <w:p w14:paraId="2E7CFEB7" w14:textId="77777777" w:rsidR="00DF526B" w:rsidRPr="00DF526B" w:rsidRDefault="00DF526B" w:rsidP="00DF526B">
            <w:pPr>
              <w:keepLines/>
              <w:widowControl w:val="0"/>
              <w:suppressAutoHyphens/>
              <w:jc w:val="center"/>
              <w:rPr>
                <w:szCs w:val="24"/>
                <w:lang w:eastAsia="ar-SA"/>
              </w:rPr>
            </w:pPr>
            <w:r w:rsidRPr="00DF526B">
              <w:rPr>
                <w:szCs w:val="24"/>
                <w:lang w:eastAsia="ar-SA"/>
              </w:rPr>
              <w:t>1</w:t>
            </w:r>
          </w:p>
        </w:tc>
        <w:tc>
          <w:tcPr>
            <w:tcW w:w="451" w:type="pct"/>
          </w:tcPr>
          <w:p w14:paraId="0C4476AB" w14:textId="77777777" w:rsidR="00DF526B" w:rsidRPr="00DF526B" w:rsidRDefault="00DF526B" w:rsidP="00DF526B">
            <w:pPr>
              <w:keepLines/>
              <w:widowControl w:val="0"/>
              <w:suppressAutoHyphens/>
              <w:jc w:val="center"/>
              <w:rPr>
                <w:szCs w:val="24"/>
                <w:highlight w:val="yellow"/>
              </w:rPr>
            </w:pPr>
            <w:r w:rsidRPr="00DF526B">
              <w:rPr>
                <w:szCs w:val="24"/>
                <w:lang w:eastAsia="ar-SA"/>
              </w:rPr>
              <w:t>32.50.22.121</w:t>
            </w:r>
          </w:p>
        </w:tc>
        <w:tc>
          <w:tcPr>
            <w:tcW w:w="496" w:type="pct"/>
          </w:tcPr>
          <w:p w14:paraId="67937E9A" w14:textId="77777777" w:rsidR="00DF526B" w:rsidRPr="00DF526B" w:rsidRDefault="00DF526B" w:rsidP="00DF526B">
            <w:pPr>
              <w:keepLines/>
              <w:widowControl w:val="0"/>
              <w:suppressAutoHyphens/>
              <w:rPr>
                <w:b/>
                <w:szCs w:val="24"/>
                <w:lang w:eastAsia="ar-SA"/>
              </w:rPr>
            </w:pPr>
            <w:r w:rsidRPr="00DF526B">
              <w:rPr>
                <w:szCs w:val="24"/>
                <w:lang w:eastAsia="ar-SA"/>
              </w:rPr>
              <w:t>Протез стопы</w:t>
            </w:r>
          </w:p>
        </w:tc>
        <w:tc>
          <w:tcPr>
            <w:tcW w:w="3204" w:type="pct"/>
          </w:tcPr>
          <w:tbl>
            <w:tblPr>
              <w:tblStyle w:val="47"/>
              <w:tblW w:w="9498" w:type="dxa"/>
              <w:tblInd w:w="311" w:type="dxa"/>
              <w:tblLayout w:type="fixed"/>
              <w:tblLook w:val="04A0" w:firstRow="1" w:lastRow="0" w:firstColumn="1" w:lastColumn="0" w:noHBand="0" w:noVBand="1"/>
            </w:tblPr>
            <w:tblGrid>
              <w:gridCol w:w="4109"/>
              <w:gridCol w:w="1846"/>
              <w:gridCol w:w="3543"/>
            </w:tblGrid>
            <w:tr w:rsidR="00DF526B" w:rsidRPr="00DF526B" w14:paraId="112AC75C" w14:textId="77777777" w:rsidTr="00A22EB2">
              <w:tc>
                <w:tcPr>
                  <w:tcW w:w="2163" w:type="pct"/>
                </w:tcPr>
                <w:p w14:paraId="206CBA01"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72" w:type="pct"/>
                </w:tcPr>
                <w:p w14:paraId="06288CF6"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65" w:type="pct"/>
                </w:tcPr>
                <w:p w14:paraId="5CB46F9D"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2A79B985" w14:textId="77777777" w:rsidTr="00A22EB2">
              <w:trPr>
                <w:trHeight w:val="539"/>
              </w:trPr>
              <w:tc>
                <w:tcPr>
                  <w:tcW w:w="2163" w:type="pct"/>
                </w:tcPr>
                <w:p w14:paraId="4818EF0E"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7F97C16D" w14:textId="77777777" w:rsidR="00DF526B" w:rsidRPr="00DF526B" w:rsidRDefault="00DF526B" w:rsidP="00DF526B">
                  <w:pPr>
                    <w:rPr>
                      <w:rFonts w:cs="Calibri"/>
                      <w:szCs w:val="24"/>
                      <w:lang w:eastAsia="ar-SA"/>
                    </w:rPr>
                  </w:pPr>
                  <w:r w:rsidRPr="00DF526B">
                    <w:rPr>
                      <w:rFonts w:cs="Calibri"/>
                      <w:szCs w:val="24"/>
                      <w:lang w:eastAsia="ar-SA"/>
                    </w:rPr>
                    <w:t xml:space="preserve">Передний отдел стопы </w:t>
                  </w:r>
                </w:p>
                <w:p w14:paraId="7BE46E87" w14:textId="77777777" w:rsidR="00DF526B" w:rsidRPr="00DF526B" w:rsidRDefault="00DF526B" w:rsidP="00DF526B">
                  <w:pPr>
                    <w:rPr>
                      <w:rFonts w:cs="Calibri"/>
                      <w:szCs w:val="24"/>
                      <w:lang w:eastAsia="ar-SA"/>
                    </w:rPr>
                  </w:pPr>
                  <w:r w:rsidRPr="00DF526B">
                    <w:rPr>
                      <w:rFonts w:cs="Calibri"/>
                      <w:szCs w:val="24"/>
                      <w:lang w:eastAsia="ar-SA"/>
                    </w:rPr>
                    <w:t>Средний отдел стопы</w:t>
                  </w:r>
                </w:p>
                <w:p w14:paraId="05711BAB" w14:textId="77777777" w:rsidR="00DF526B" w:rsidRPr="00DF526B" w:rsidRDefault="00DF526B" w:rsidP="00DF526B">
                  <w:pPr>
                    <w:rPr>
                      <w:rFonts w:cs="Calibri"/>
                      <w:szCs w:val="24"/>
                      <w:lang w:eastAsia="ar-SA"/>
                    </w:rPr>
                  </w:pPr>
                  <w:r w:rsidRPr="00DF526B">
                    <w:rPr>
                      <w:rFonts w:cs="Calibri"/>
                      <w:szCs w:val="24"/>
                      <w:lang w:eastAsia="ar-SA"/>
                    </w:rPr>
                    <w:t>Продольная ампутация стопы</w:t>
                  </w:r>
                </w:p>
                <w:p w14:paraId="5F3F34E1" w14:textId="77777777" w:rsidR="00DF526B" w:rsidRPr="00DF526B" w:rsidRDefault="00DF526B" w:rsidP="00DF526B">
                  <w:pPr>
                    <w:rPr>
                      <w:rFonts w:cs="Calibri"/>
                      <w:szCs w:val="24"/>
                      <w:lang w:eastAsia="ar-SA"/>
                    </w:rPr>
                  </w:pPr>
                </w:p>
                <w:p w14:paraId="16DC79B4" w14:textId="77777777" w:rsidR="00DF526B" w:rsidRPr="00DF526B" w:rsidRDefault="00DF526B" w:rsidP="00DF526B">
                  <w:pPr>
                    <w:rPr>
                      <w:rFonts w:cs="Calibri"/>
                      <w:b/>
                      <w:bCs/>
                      <w:szCs w:val="24"/>
                      <w:lang w:eastAsia="ar-SA"/>
                    </w:rPr>
                  </w:pPr>
                  <w:r w:rsidRPr="00DF526B">
                    <w:rPr>
                      <w:rFonts w:cs="Calibri"/>
                      <w:b/>
                      <w:bCs/>
                      <w:szCs w:val="24"/>
                      <w:lang w:eastAsia="ar-SA"/>
                    </w:rPr>
                    <w:t xml:space="preserve">Состояние культи </w:t>
                  </w:r>
                  <w:r w:rsidRPr="00DF526B">
                    <w:rPr>
                      <w:rFonts w:cs="Calibri"/>
                      <w:szCs w:val="24"/>
                      <w:lang w:eastAsia="ar-SA"/>
                    </w:rPr>
                    <w:t>(в зависимости от потребности получателя):</w:t>
                  </w:r>
                </w:p>
                <w:p w14:paraId="23359954"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5A47E210"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12B862A5"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46AD1DD2" w14:textId="77777777" w:rsidR="00DF526B" w:rsidRPr="00DF526B" w:rsidRDefault="00DF526B" w:rsidP="00DF526B">
                  <w:pPr>
                    <w:rPr>
                      <w:rFonts w:cs="Calibri"/>
                      <w:szCs w:val="24"/>
                      <w:lang w:eastAsia="ar-SA"/>
                    </w:rPr>
                  </w:pPr>
                </w:p>
                <w:p w14:paraId="7A5DDEDF"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1-2</w:t>
                  </w:r>
                </w:p>
                <w:p w14:paraId="7E3C0C31" w14:textId="77777777" w:rsidR="00DF526B" w:rsidRPr="00DF526B" w:rsidRDefault="00DF526B" w:rsidP="00DF526B">
                  <w:pPr>
                    <w:rPr>
                      <w:rFonts w:cs="Calibri"/>
                      <w:szCs w:val="24"/>
                      <w:lang w:eastAsia="ar-SA"/>
                    </w:rPr>
                  </w:pPr>
                </w:p>
                <w:p w14:paraId="60ACA551" w14:textId="77777777" w:rsidR="00DF526B" w:rsidRPr="00DF526B" w:rsidRDefault="00DF526B" w:rsidP="00DF526B">
                  <w:pPr>
                    <w:rPr>
                      <w:rFonts w:cs="Calibri"/>
                      <w:szCs w:val="24"/>
                      <w:lang w:eastAsia="ar-SA"/>
                    </w:rPr>
                  </w:pPr>
                  <w:r w:rsidRPr="00DF526B">
                    <w:rPr>
                      <w:rFonts w:cs="Calibri"/>
                      <w:b/>
                      <w:bCs/>
                      <w:szCs w:val="24"/>
                      <w:lang w:eastAsia="ar-SA"/>
                    </w:rPr>
                    <w:t xml:space="preserve">Приемная гильза на культю стопы </w:t>
                  </w:r>
                </w:p>
                <w:p w14:paraId="5A4EF575" w14:textId="77777777" w:rsidR="00DF526B" w:rsidRPr="00DF526B" w:rsidRDefault="00DF526B" w:rsidP="00DF526B">
                  <w:pPr>
                    <w:rPr>
                      <w:rFonts w:cs="Calibri"/>
                      <w:szCs w:val="24"/>
                      <w:lang w:eastAsia="ar-SA"/>
                    </w:rPr>
                  </w:pPr>
                </w:p>
                <w:p w14:paraId="222B6BF6" w14:textId="77777777" w:rsidR="00DF526B" w:rsidRPr="00DF526B" w:rsidRDefault="00DF526B" w:rsidP="00DF526B">
                  <w:pPr>
                    <w:rPr>
                      <w:rFonts w:cs="Calibri"/>
                      <w:szCs w:val="24"/>
                      <w:lang w:eastAsia="ar-SA"/>
                    </w:rPr>
                  </w:pPr>
                  <w:r w:rsidRPr="00DF526B">
                    <w:rPr>
                      <w:rFonts w:cs="Calibri"/>
                      <w:b/>
                      <w:bCs/>
                      <w:szCs w:val="24"/>
                      <w:lang w:eastAsia="ar-SA"/>
                    </w:rPr>
                    <w:t xml:space="preserve">Стопа </w:t>
                  </w:r>
                  <w:r w:rsidRPr="00DF526B">
                    <w:rPr>
                      <w:rFonts w:cs="Calibri"/>
                      <w:szCs w:val="24"/>
                      <w:lang w:eastAsia="ar-SA"/>
                    </w:rPr>
                    <w:t>(в зависимости от потребности получателя):</w:t>
                  </w:r>
                </w:p>
                <w:p w14:paraId="76D989C4" w14:textId="77777777" w:rsidR="00DF526B" w:rsidRPr="00DF526B" w:rsidRDefault="00DF526B" w:rsidP="00DF526B">
                  <w:pPr>
                    <w:rPr>
                      <w:rFonts w:cs="Calibri"/>
                      <w:szCs w:val="24"/>
                      <w:lang w:eastAsia="ar-SA"/>
                    </w:rPr>
                  </w:pPr>
                  <w:r w:rsidRPr="00DF526B">
                    <w:rPr>
                      <w:rFonts w:cs="Calibri"/>
                      <w:szCs w:val="24"/>
                      <w:lang w:eastAsia="ar-SA"/>
                    </w:rPr>
                    <w:t>Вкладыш</w:t>
                  </w:r>
                </w:p>
                <w:p w14:paraId="12871666" w14:textId="77777777" w:rsidR="00DF526B" w:rsidRPr="00DF526B" w:rsidRDefault="00DF526B" w:rsidP="00DF526B">
                  <w:pPr>
                    <w:rPr>
                      <w:rFonts w:cs="Calibri"/>
                      <w:szCs w:val="24"/>
                      <w:lang w:eastAsia="ar-SA"/>
                    </w:rPr>
                  </w:pPr>
                  <w:r w:rsidRPr="00DF526B">
                    <w:rPr>
                      <w:rFonts w:cs="Calibri"/>
                      <w:szCs w:val="24"/>
                      <w:lang w:eastAsia="ar-SA"/>
                    </w:rPr>
                    <w:t>Стопа в виде составного элемента при ампутации на уровне переднего отдела стопы</w:t>
                  </w:r>
                </w:p>
                <w:p w14:paraId="6372F3A3" w14:textId="77777777" w:rsidR="00DF526B" w:rsidRPr="00DF526B" w:rsidRDefault="00DF526B" w:rsidP="00DF526B">
                  <w:pPr>
                    <w:rPr>
                      <w:rFonts w:cs="Calibri"/>
                      <w:szCs w:val="24"/>
                      <w:lang w:eastAsia="ar-SA"/>
                    </w:rPr>
                  </w:pPr>
                  <w:r w:rsidRPr="00DF526B">
                    <w:rPr>
                      <w:rFonts w:cs="Calibri"/>
                      <w:szCs w:val="24"/>
                      <w:lang w:eastAsia="ar-SA"/>
                    </w:rPr>
                    <w:t xml:space="preserve">Стопа в виде составного элемента при ампутации на уровне среднего отдела </w:t>
                  </w:r>
                  <w:r w:rsidRPr="00DF526B">
                    <w:rPr>
                      <w:rFonts w:cs="Calibri"/>
                      <w:szCs w:val="24"/>
                      <w:lang w:eastAsia="ar-SA"/>
                    </w:rPr>
                    <w:lastRenderedPageBreak/>
                    <w:t>стопы</w:t>
                  </w:r>
                </w:p>
                <w:p w14:paraId="403B9BB7" w14:textId="2F409266" w:rsidR="00DF526B" w:rsidRPr="00DF526B" w:rsidRDefault="00DF526B" w:rsidP="00DF526B">
                  <w:pPr>
                    <w:rPr>
                      <w:b/>
                      <w:color w:val="F79646"/>
                      <w:szCs w:val="24"/>
                    </w:rPr>
                  </w:pPr>
                  <w:r w:rsidRPr="00DF526B">
                    <w:rPr>
                      <w:rFonts w:cs="Calibri"/>
                      <w:szCs w:val="24"/>
                      <w:lang w:eastAsia="ar-SA"/>
                    </w:rPr>
                    <w:t>Стопа в виде составного элемента при продольной ампутации стопы</w:t>
                  </w:r>
                </w:p>
              </w:tc>
              <w:tc>
                <w:tcPr>
                  <w:tcW w:w="972" w:type="pct"/>
                </w:tcPr>
                <w:p w14:paraId="49D18D9A" w14:textId="77777777" w:rsidR="00DF526B" w:rsidRPr="00DF526B" w:rsidRDefault="00DF526B" w:rsidP="00DF526B">
                  <w:pPr>
                    <w:keepLines/>
                    <w:widowControl w:val="0"/>
                    <w:jc w:val="both"/>
                    <w:rPr>
                      <w:b/>
                      <w:i/>
                      <w:szCs w:val="24"/>
                    </w:rPr>
                  </w:pPr>
                  <w:r w:rsidRPr="00DF526B">
                    <w:rPr>
                      <w:szCs w:val="24"/>
                    </w:rPr>
                    <w:lastRenderedPageBreak/>
                    <w:t>Да</w:t>
                  </w:r>
                </w:p>
              </w:tc>
              <w:tc>
                <w:tcPr>
                  <w:tcW w:w="1865" w:type="pct"/>
                </w:tcPr>
                <w:p w14:paraId="073229C9" w14:textId="3768906C"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1ACEF152" w14:textId="77777777" w:rsidR="00DF526B" w:rsidRPr="00DF526B" w:rsidRDefault="00DF526B" w:rsidP="00DF526B">
            <w:pPr>
              <w:keepLines/>
              <w:widowControl w:val="0"/>
              <w:tabs>
                <w:tab w:val="left" w:pos="0"/>
              </w:tabs>
              <w:jc w:val="both"/>
              <w:rPr>
                <w:szCs w:val="24"/>
              </w:rPr>
            </w:pPr>
          </w:p>
        </w:tc>
        <w:tc>
          <w:tcPr>
            <w:tcW w:w="226" w:type="pct"/>
          </w:tcPr>
          <w:p w14:paraId="100C8DA4"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4CA27E8E" w14:textId="77777777" w:rsidR="00DF526B" w:rsidRPr="00DF526B" w:rsidRDefault="00DF526B" w:rsidP="00DF526B">
            <w:pPr>
              <w:keepLines/>
              <w:widowControl w:val="0"/>
              <w:suppressAutoHyphens/>
              <w:jc w:val="center"/>
              <w:rPr>
                <w:szCs w:val="24"/>
                <w:lang w:eastAsia="ar-SA"/>
              </w:rPr>
            </w:pPr>
            <w:r w:rsidRPr="00DF526B">
              <w:rPr>
                <w:bCs/>
                <w:szCs w:val="24"/>
              </w:rPr>
              <w:t>150 229,67</w:t>
            </w:r>
          </w:p>
        </w:tc>
      </w:tr>
      <w:tr w:rsidR="00DF526B" w:rsidRPr="00DF526B" w14:paraId="5043B088" w14:textId="77777777" w:rsidTr="003C5459">
        <w:trPr>
          <w:trHeight w:val="1833"/>
        </w:trPr>
        <w:tc>
          <w:tcPr>
            <w:tcW w:w="217" w:type="pct"/>
          </w:tcPr>
          <w:p w14:paraId="2CE7280E"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2.</w:t>
            </w:r>
          </w:p>
        </w:tc>
        <w:tc>
          <w:tcPr>
            <w:tcW w:w="451" w:type="pct"/>
          </w:tcPr>
          <w:p w14:paraId="3AF867D2" w14:textId="77777777" w:rsidR="00DF526B" w:rsidRPr="00DF526B" w:rsidRDefault="00DF526B" w:rsidP="00DF526B">
            <w:pPr>
              <w:keepLines/>
              <w:widowControl w:val="0"/>
              <w:suppressAutoHyphens/>
              <w:jc w:val="center"/>
              <w:rPr>
                <w:szCs w:val="24"/>
                <w:highlight w:val="yellow"/>
                <w:lang w:eastAsia="ar-SA"/>
              </w:rPr>
            </w:pPr>
            <w:r w:rsidRPr="00DF526B">
              <w:rPr>
                <w:szCs w:val="24"/>
                <w:lang w:eastAsia="ar-SA"/>
              </w:rPr>
              <w:t>32.50.22.121</w:t>
            </w:r>
          </w:p>
        </w:tc>
        <w:tc>
          <w:tcPr>
            <w:tcW w:w="496" w:type="pct"/>
          </w:tcPr>
          <w:p w14:paraId="4163E686" w14:textId="77777777" w:rsidR="00DF526B" w:rsidRPr="00DF526B" w:rsidRDefault="00DF526B" w:rsidP="00DF526B">
            <w:pPr>
              <w:keepLines/>
              <w:widowControl w:val="0"/>
              <w:suppressAutoHyphens/>
              <w:rPr>
                <w:b/>
                <w:bCs/>
                <w:szCs w:val="24"/>
                <w:lang w:eastAsia="ar-SA"/>
              </w:rPr>
            </w:pPr>
            <w:r w:rsidRPr="00DF526B">
              <w:rPr>
                <w:szCs w:val="24"/>
                <w:lang w:eastAsia="ar-SA"/>
              </w:rPr>
              <w:t>Протез стопы</w:t>
            </w:r>
          </w:p>
        </w:tc>
        <w:tc>
          <w:tcPr>
            <w:tcW w:w="3204" w:type="pct"/>
          </w:tcPr>
          <w:tbl>
            <w:tblPr>
              <w:tblStyle w:val="47"/>
              <w:tblW w:w="9779" w:type="dxa"/>
              <w:tblInd w:w="313" w:type="dxa"/>
              <w:tblLayout w:type="fixed"/>
              <w:tblLook w:val="04A0" w:firstRow="1" w:lastRow="0" w:firstColumn="1" w:lastColumn="0" w:noHBand="0" w:noVBand="1"/>
            </w:tblPr>
            <w:tblGrid>
              <w:gridCol w:w="4109"/>
              <w:gridCol w:w="1844"/>
              <w:gridCol w:w="3826"/>
            </w:tblGrid>
            <w:tr w:rsidR="00DF526B" w:rsidRPr="00DF526B" w14:paraId="05242676" w14:textId="77777777" w:rsidTr="009337BE">
              <w:tc>
                <w:tcPr>
                  <w:tcW w:w="2101" w:type="pct"/>
                </w:tcPr>
                <w:p w14:paraId="308F7E18"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3" w:type="pct"/>
                </w:tcPr>
                <w:p w14:paraId="0BE52947"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716D3200"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55ECA071" w14:textId="77777777" w:rsidTr="009337BE">
              <w:trPr>
                <w:trHeight w:val="2964"/>
              </w:trPr>
              <w:tc>
                <w:tcPr>
                  <w:tcW w:w="2101" w:type="pct"/>
                </w:tcPr>
                <w:p w14:paraId="74D4FD30"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2A022282" w14:textId="77777777" w:rsidR="00DF526B" w:rsidRPr="00DF526B" w:rsidRDefault="00DF526B" w:rsidP="00DF526B">
                  <w:pPr>
                    <w:rPr>
                      <w:rFonts w:cs="Calibri"/>
                      <w:szCs w:val="24"/>
                      <w:lang w:eastAsia="ar-SA"/>
                    </w:rPr>
                  </w:pPr>
                  <w:r w:rsidRPr="00DF526B">
                    <w:rPr>
                      <w:rFonts w:cs="Calibri"/>
                      <w:szCs w:val="24"/>
                      <w:lang w:eastAsia="ar-SA"/>
                    </w:rPr>
                    <w:t xml:space="preserve">Передний отдел стопы </w:t>
                  </w:r>
                </w:p>
                <w:p w14:paraId="2EF2A9AC" w14:textId="77777777" w:rsidR="00DF526B" w:rsidRPr="00DF526B" w:rsidRDefault="00DF526B" w:rsidP="00DF526B">
                  <w:pPr>
                    <w:rPr>
                      <w:rFonts w:cs="Calibri"/>
                      <w:szCs w:val="24"/>
                      <w:lang w:eastAsia="ar-SA"/>
                    </w:rPr>
                  </w:pPr>
                  <w:r w:rsidRPr="00DF526B">
                    <w:rPr>
                      <w:rFonts w:cs="Calibri"/>
                      <w:szCs w:val="24"/>
                      <w:lang w:eastAsia="ar-SA"/>
                    </w:rPr>
                    <w:t>Средний отдел стопы</w:t>
                  </w:r>
                </w:p>
                <w:p w14:paraId="2E63FA29" w14:textId="77777777" w:rsidR="00DF526B" w:rsidRPr="00DF526B" w:rsidRDefault="00DF526B" w:rsidP="00DF526B">
                  <w:pPr>
                    <w:rPr>
                      <w:rFonts w:cs="Calibri"/>
                      <w:szCs w:val="24"/>
                      <w:lang w:eastAsia="ar-SA"/>
                    </w:rPr>
                  </w:pPr>
                  <w:r w:rsidRPr="00DF526B">
                    <w:rPr>
                      <w:rFonts w:cs="Calibri"/>
                      <w:szCs w:val="24"/>
                      <w:lang w:eastAsia="ar-SA"/>
                    </w:rPr>
                    <w:t>Продольная ампутация стопы</w:t>
                  </w:r>
                </w:p>
                <w:p w14:paraId="4C80C618" w14:textId="77777777" w:rsidR="00DF526B" w:rsidRPr="00DF526B" w:rsidRDefault="00DF526B" w:rsidP="00DF526B">
                  <w:pPr>
                    <w:rPr>
                      <w:rFonts w:cs="Calibri"/>
                      <w:szCs w:val="24"/>
                      <w:lang w:eastAsia="ar-SA"/>
                    </w:rPr>
                  </w:pPr>
                </w:p>
                <w:p w14:paraId="033C6056" w14:textId="77777777" w:rsidR="00DF526B" w:rsidRPr="00DF526B" w:rsidRDefault="00DF526B" w:rsidP="00DF526B">
                  <w:pPr>
                    <w:rPr>
                      <w:rFonts w:cs="Calibri"/>
                      <w:b/>
                      <w:bCs/>
                      <w:szCs w:val="24"/>
                      <w:lang w:eastAsia="ar-SA"/>
                    </w:rPr>
                  </w:pPr>
                  <w:r w:rsidRPr="00DF526B">
                    <w:rPr>
                      <w:rFonts w:cs="Calibri"/>
                      <w:b/>
                      <w:bCs/>
                      <w:szCs w:val="24"/>
                      <w:lang w:eastAsia="ar-SA"/>
                    </w:rPr>
                    <w:t xml:space="preserve">Состояние культи </w:t>
                  </w:r>
                  <w:r w:rsidRPr="00DF526B">
                    <w:rPr>
                      <w:rFonts w:cs="Calibri"/>
                      <w:szCs w:val="24"/>
                      <w:lang w:eastAsia="ar-SA"/>
                    </w:rPr>
                    <w:t>(в зависимости от потребности получателя):</w:t>
                  </w:r>
                </w:p>
                <w:p w14:paraId="3E488002"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7E63B27A"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51C2FCC9"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40689EA2" w14:textId="77777777" w:rsidR="00DF526B" w:rsidRPr="00DF526B" w:rsidRDefault="00DF526B" w:rsidP="00DF526B">
                  <w:pPr>
                    <w:rPr>
                      <w:rFonts w:cs="Calibri"/>
                      <w:szCs w:val="24"/>
                      <w:lang w:eastAsia="ar-SA"/>
                    </w:rPr>
                  </w:pPr>
                </w:p>
                <w:p w14:paraId="089A911C"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(в зависимости от потребности получателя):</w:t>
                  </w:r>
                </w:p>
                <w:p w14:paraId="2CBD93FF" w14:textId="77777777" w:rsidR="00DF526B" w:rsidRPr="00DF526B" w:rsidRDefault="00DF526B" w:rsidP="00DF526B">
                  <w:pPr>
                    <w:rPr>
                      <w:rFonts w:cs="Calibri"/>
                      <w:szCs w:val="24"/>
                      <w:lang w:eastAsia="ar-SA"/>
                    </w:rPr>
                  </w:pPr>
                  <w:r w:rsidRPr="00DF526B">
                    <w:rPr>
                      <w:rFonts w:cs="Calibri"/>
                      <w:b/>
                      <w:bCs/>
                      <w:szCs w:val="24"/>
                      <w:lang w:eastAsia="ar-SA"/>
                    </w:rPr>
                    <w:t xml:space="preserve"> </w:t>
                  </w:r>
                  <w:r w:rsidRPr="00DF526B">
                    <w:rPr>
                      <w:rFonts w:cs="Calibri"/>
                      <w:szCs w:val="24"/>
                      <w:lang w:eastAsia="ar-SA"/>
                    </w:rPr>
                    <w:t>1-2, 2-3</w:t>
                  </w:r>
                </w:p>
                <w:p w14:paraId="7FE379A5" w14:textId="77777777" w:rsidR="00DF526B" w:rsidRPr="00DF526B" w:rsidRDefault="00DF526B" w:rsidP="00DF526B">
                  <w:pPr>
                    <w:rPr>
                      <w:rFonts w:cs="Calibri"/>
                      <w:szCs w:val="24"/>
                      <w:lang w:eastAsia="ar-SA"/>
                    </w:rPr>
                  </w:pPr>
                </w:p>
                <w:p w14:paraId="54BEB13E" w14:textId="77777777" w:rsidR="00DF526B" w:rsidRPr="00DF526B" w:rsidRDefault="00DF526B" w:rsidP="00DF526B">
                  <w:pPr>
                    <w:rPr>
                      <w:rFonts w:cs="Calibri"/>
                      <w:szCs w:val="24"/>
                      <w:lang w:eastAsia="ar-SA"/>
                    </w:rPr>
                  </w:pPr>
                  <w:r w:rsidRPr="00DF526B">
                    <w:rPr>
                      <w:rFonts w:cs="Calibri"/>
                      <w:b/>
                      <w:bCs/>
                      <w:szCs w:val="24"/>
                      <w:lang w:eastAsia="ar-SA"/>
                    </w:rPr>
                    <w:t xml:space="preserve">Приемная гильза на культю стопы </w:t>
                  </w:r>
                </w:p>
                <w:p w14:paraId="32A26C91" w14:textId="77777777" w:rsidR="00DF526B" w:rsidRPr="00DF526B" w:rsidRDefault="00DF526B" w:rsidP="00DF526B">
                  <w:pPr>
                    <w:rPr>
                      <w:rFonts w:cs="Calibri"/>
                      <w:szCs w:val="24"/>
                      <w:lang w:eastAsia="ar-SA"/>
                    </w:rPr>
                  </w:pPr>
                </w:p>
                <w:p w14:paraId="1C2BD6BD" w14:textId="77777777" w:rsidR="00DF526B" w:rsidRPr="00DF526B" w:rsidRDefault="00DF526B" w:rsidP="00DF526B">
                  <w:pPr>
                    <w:rPr>
                      <w:rFonts w:cs="Calibri"/>
                      <w:szCs w:val="24"/>
                      <w:lang w:eastAsia="ar-SA"/>
                    </w:rPr>
                  </w:pPr>
                  <w:r w:rsidRPr="00DF526B">
                    <w:rPr>
                      <w:rFonts w:cs="Calibri"/>
                      <w:b/>
                      <w:bCs/>
                      <w:szCs w:val="24"/>
                      <w:lang w:eastAsia="ar-SA"/>
                    </w:rPr>
                    <w:t xml:space="preserve">Стопа </w:t>
                  </w:r>
                  <w:r w:rsidRPr="00DF526B">
                    <w:rPr>
                      <w:rFonts w:cs="Calibri"/>
                      <w:szCs w:val="24"/>
                      <w:lang w:eastAsia="ar-SA"/>
                    </w:rPr>
                    <w:t>(в зависимости от потребности получателя):</w:t>
                  </w:r>
                </w:p>
                <w:p w14:paraId="347D0D71" w14:textId="6AEE2FFA" w:rsidR="00DF526B" w:rsidRPr="00DF526B" w:rsidRDefault="00DF526B" w:rsidP="00DF526B">
                  <w:pPr>
                    <w:rPr>
                      <w:b/>
                      <w:color w:val="F79646"/>
                      <w:szCs w:val="24"/>
                    </w:rPr>
                  </w:pPr>
                  <w:r w:rsidRPr="00DF526B">
                    <w:rPr>
                      <w:rFonts w:cs="Calibri"/>
                      <w:szCs w:val="24"/>
                      <w:lang w:eastAsia="ar-SA"/>
                    </w:rPr>
                    <w:t xml:space="preserve">Стопа </w:t>
                  </w:r>
                  <w:proofErr w:type="spellStart"/>
                  <w:r w:rsidRPr="00DF526B">
                    <w:rPr>
                      <w:rFonts w:cs="Calibri"/>
                      <w:szCs w:val="24"/>
                      <w:lang w:eastAsia="ar-SA"/>
                    </w:rPr>
                    <w:t>бесшарнирная</w:t>
                  </w:r>
                  <w:proofErr w:type="spellEnd"/>
                  <w:r w:rsidRPr="00DF526B">
                    <w:rPr>
                      <w:rFonts w:cs="Calibri"/>
                      <w:szCs w:val="24"/>
                      <w:lang w:eastAsia="ar-SA"/>
                    </w:rPr>
                    <w:t xml:space="preserve"> при 1-3 уровне активности </w:t>
                  </w:r>
                </w:p>
              </w:tc>
              <w:tc>
                <w:tcPr>
                  <w:tcW w:w="943" w:type="pct"/>
                </w:tcPr>
                <w:p w14:paraId="3C796F02" w14:textId="77777777" w:rsidR="00DF526B" w:rsidRPr="00DF526B" w:rsidRDefault="00DF526B" w:rsidP="00DF526B">
                  <w:pPr>
                    <w:keepLines/>
                    <w:widowControl w:val="0"/>
                    <w:jc w:val="both"/>
                    <w:rPr>
                      <w:b/>
                      <w:i/>
                      <w:szCs w:val="24"/>
                    </w:rPr>
                  </w:pPr>
                  <w:r w:rsidRPr="00DF526B">
                    <w:rPr>
                      <w:szCs w:val="24"/>
                    </w:rPr>
                    <w:t>Да</w:t>
                  </w:r>
                </w:p>
              </w:tc>
              <w:tc>
                <w:tcPr>
                  <w:tcW w:w="1956" w:type="pct"/>
                </w:tcPr>
                <w:p w14:paraId="19A47A18" w14:textId="67B6FB6F"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71D3F1F4" w14:textId="77777777" w:rsidR="00DF526B" w:rsidRPr="00DF526B" w:rsidRDefault="00DF526B" w:rsidP="00DF526B">
            <w:pPr>
              <w:keepLines/>
              <w:widowControl w:val="0"/>
              <w:tabs>
                <w:tab w:val="left" w:pos="3828"/>
                <w:tab w:val="center" w:pos="5244"/>
              </w:tabs>
              <w:rPr>
                <w:b/>
                <w:szCs w:val="24"/>
              </w:rPr>
            </w:pPr>
          </w:p>
        </w:tc>
        <w:tc>
          <w:tcPr>
            <w:tcW w:w="226" w:type="pct"/>
          </w:tcPr>
          <w:p w14:paraId="6AF614D9"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t>Шт</w:t>
            </w:r>
            <w:proofErr w:type="spellEnd"/>
            <w:proofErr w:type="gramEnd"/>
          </w:p>
        </w:tc>
        <w:tc>
          <w:tcPr>
            <w:tcW w:w="406" w:type="pct"/>
          </w:tcPr>
          <w:p w14:paraId="7D8AC8BB" w14:textId="77777777" w:rsidR="00DF526B" w:rsidRPr="00DF526B" w:rsidRDefault="00DF526B" w:rsidP="00DF526B">
            <w:pPr>
              <w:keepLines/>
              <w:widowControl w:val="0"/>
              <w:suppressAutoHyphens/>
              <w:jc w:val="center"/>
              <w:rPr>
                <w:szCs w:val="24"/>
                <w:lang w:eastAsia="ar-SA"/>
              </w:rPr>
            </w:pPr>
            <w:r w:rsidRPr="00DF526B">
              <w:rPr>
                <w:bCs/>
                <w:szCs w:val="24"/>
                <w:lang w:eastAsia="ar-SA"/>
              </w:rPr>
              <w:t>162 757,33</w:t>
            </w:r>
          </w:p>
        </w:tc>
      </w:tr>
      <w:tr w:rsidR="00DF526B" w:rsidRPr="00DF526B" w14:paraId="2DCC55AC" w14:textId="77777777" w:rsidTr="003C5459">
        <w:trPr>
          <w:trHeight w:val="1833"/>
        </w:trPr>
        <w:tc>
          <w:tcPr>
            <w:tcW w:w="217" w:type="pct"/>
          </w:tcPr>
          <w:p w14:paraId="4FD84253" w14:textId="77777777" w:rsidR="00DF526B" w:rsidRPr="00DF526B" w:rsidRDefault="00DF526B" w:rsidP="00DF526B">
            <w:pPr>
              <w:keepLines/>
              <w:widowControl w:val="0"/>
              <w:suppressAutoHyphens/>
              <w:jc w:val="center"/>
              <w:rPr>
                <w:szCs w:val="24"/>
                <w:lang w:eastAsia="ar-SA"/>
              </w:rPr>
            </w:pPr>
            <w:r w:rsidRPr="00DF526B">
              <w:rPr>
                <w:szCs w:val="24"/>
                <w:lang w:eastAsia="ar-SA"/>
              </w:rPr>
              <w:t>3.</w:t>
            </w:r>
          </w:p>
        </w:tc>
        <w:tc>
          <w:tcPr>
            <w:tcW w:w="451" w:type="pct"/>
          </w:tcPr>
          <w:p w14:paraId="367539BA" w14:textId="77777777" w:rsidR="00DF526B" w:rsidRPr="00DF526B" w:rsidRDefault="00DF526B" w:rsidP="00DF526B">
            <w:pPr>
              <w:keepLines/>
              <w:widowControl w:val="0"/>
              <w:suppressAutoHyphens/>
              <w:jc w:val="center"/>
              <w:rPr>
                <w:szCs w:val="24"/>
                <w:lang w:eastAsia="ar-SA"/>
              </w:rPr>
            </w:pPr>
            <w:r w:rsidRPr="00DF526B">
              <w:rPr>
                <w:szCs w:val="24"/>
                <w:lang w:eastAsia="ar-SA"/>
              </w:rPr>
              <w:t>32.50.22.121</w:t>
            </w:r>
          </w:p>
        </w:tc>
        <w:tc>
          <w:tcPr>
            <w:tcW w:w="496" w:type="pct"/>
          </w:tcPr>
          <w:p w14:paraId="321913C9" w14:textId="77777777" w:rsidR="00DF526B" w:rsidRPr="00DF526B" w:rsidRDefault="00DF526B" w:rsidP="00DF526B">
            <w:pPr>
              <w:keepLines/>
              <w:widowControl w:val="0"/>
              <w:suppressAutoHyphens/>
              <w:rPr>
                <w:b/>
                <w:sz w:val="23"/>
                <w:szCs w:val="23"/>
                <w:lang w:eastAsia="ar-SA"/>
              </w:rPr>
            </w:pPr>
            <w:r w:rsidRPr="00DF526B">
              <w:rPr>
                <w:szCs w:val="24"/>
                <w:lang w:eastAsia="ar-SA"/>
              </w:rPr>
              <w:t>Протез стопы</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032698C8" w14:textId="77777777" w:rsidTr="009337BE">
              <w:tc>
                <w:tcPr>
                  <w:tcW w:w="2102" w:type="pct"/>
                </w:tcPr>
                <w:p w14:paraId="0718C184"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5BC4A0F8"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216036E4"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4F047A84" w14:textId="77777777" w:rsidTr="009337BE">
              <w:trPr>
                <w:trHeight w:val="1538"/>
              </w:trPr>
              <w:tc>
                <w:tcPr>
                  <w:tcW w:w="2102" w:type="pct"/>
                </w:tcPr>
                <w:p w14:paraId="0C869E40"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2371B48D" w14:textId="77777777" w:rsidR="00DF526B" w:rsidRPr="00DF526B" w:rsidRDefault="00DF526B" w:rsidP="00DF526B">
                  <w:pPr>
                    <w:rPr>
                      <w:rFonts w:cs="Calibri"/>
                      <w:szCs w:val="24"/>
                      <w:lang w:eastAsia="ar-SA"/>
                    </w:rPr>
                  </w:pPr>
                  <w:r w:rsidRPr="00DF526B">
                    <w:rPr>
                      <w:rFonts w:cs="Calibri"/>
                      <w:szCs w:val="24"/>
                      <w:lang w:eastAsia="ar-SA"/>
                    </w:rPr>
                    <w:t xml:space="preserve">Передний отдел стопы </w:t>
                  </w:r>
                </w:p>
                <w:p w14:paraId="5C283AA5" w14:textId="77777777" w:rsidR="00DF526B" w:rsidRPr="00DF526B" w:rsidRDefault="00DF526B" w:rsidP="00DF526B">
                  <w:pPr>
                    <w:rPr>
                      <w:rFonts w:cs="Calibri"/>
                      <w:szCs w:val="24"/>
                      <w:lang w:eastAsia="ar-SA"/>
                    </w:rPr>
                  </w:pPr>
                  <w:r w:rsidRPr="00DF526B">
                    <w:rPr>
                      <w:rFonts w:cs="Calibri"/>
                      <w:szCs w:val="24"/>
                      <w:lang w:eastAsia="ar-SA"/>
                    </w:rPr>
                    <w:t>Средний отдел стопы</w:t>
                  </w:r>
                </w:p>
                <w:p w14:paraId="0E5EB957" w14:textId="77777777" w:rsidR="00DF526B" w:rsidRPr="00DF526B" w:rsidRDefault="00DF526B" w:rsidP="00DF526B">
                  <w:pPr>
                    <w:rPr>
                      <w:rFonts w:cs="Calibri"/>
                      <w:szCs w:val="24"/>
                      <w:lang w:eastAsia="ar-SA"/>
                    </w:rPr>
                  </w:pPr>
                  <w:r w:rsidRPr="00DF526B">
                    <w:rPr>
                      <w:rFonts w:cs="Calibri"/>
                      <w:szCs w:val="24"/>
                      <w:lang w:eastAsia="ar-SA"/>
                    </w:rPr>
                    <w:t>Продольная ампутация стопы</w:t>
                  </w:r>
                </w:p>
                <w:p w14:paraId="62F8F992" w14:textId="77777777" w:rsidR="00DF526B" w:rsidRPr="00DF526B" w:rsidRDefault="00DF526B" w:rsidP="00DF526B">
                  <w:pPr>
                    <w:rPr>
                      <w:rFonts w:cs="Calibri"/>
                      <w:szCs w:val="24"/>
                      <w:lang w:eastAsia="ar-SA"/>
                    </w:rPr>
                  </w:pPr>
                </w:p>
                <w:p w14:paraId="048B545F" w14:textId="77777777" w:rsidR="00DF526B" w:rsidRPr="00DF526B" w:rsidRDefault="00DF526B" w:rsidP="00DF526B">
                  <w:pPr>
                    <w:rPr>
                      <w:rFonts w:cs="Calibri"/>
                      <w:b/>
                      <w:bCs/>
                      <w:szCs w:val="24"/>
                      <w:lang w:eastAsia="ar-SA"/>
                    </w:rPr>
                  </w:pPr>
                  <w:r w:rsidRPr="00DF526B">
                    <w:rPr>
                      <w:rFonts w:cs="Calibri"/>
                      <w:b/>
                      <w:bCs/>
                      <w:szCs w:val="24"/>
                      <w:lang w:eastAsia="ar-SA"/>
                    </w:rPr>
                    <w:t xml:space="preserve">Состояние культи </w:t>
                  </w:r>
                  <w:r w:rsidRPr="00DF526B">
                    <w:rPr>
                      <w:rFonts w:cs="Calibri"/>
                      <w:szCs w:val="24"/>
                      <w:lang w:eastAsia="ar-SA"/>
                    </w:rPr>
                    <w:t>(в зависимости от потребности получателя):</w:t>
                  </w:r>
                </w:p>
                <w:p w14:paraId="70307D6D"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0F48B24A"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72EC85BD" w14:textId="77777777" w:rsidR="00DF526B" w:rsidRPr="00DF526B" w:rsidRDefault="00DF526B" w:rsidP="00DF526B">
                  <w:pPr>
                    <w:rPr>
                      <w:rFonts w:cs="Calibri"/>
                      <w:szCs w:val="24"/>
                      <w:lang w:eastAsia="ar-SA"/>
                    </w:rPr>
                  </w:pPr>
                  <w:r w:rsidRPr="00DF526B">
                    <w:rPr>
                      <w:rFonts w:cs="Calibri"/>
                      <w:szCs w:val="24"/>
                      <w:lang w:eastAsia="ar-SA"/>
                    </w:rPr>
                    <w:lastRenderedPageBreak/>
                    <w:t>Нефункциональная</w:t>
                  </w:r>
                </w:p>
                <w:p w14:paraId="76D3A116" w14:textId="77777777" w:rsidR="00DF526B" w:rsidRPr="00DF526B" w:rsidRDefault="00DF526B" w:rsidP="00DF526B">
                  <w:pPr>
                    <w:rPr>
                      <w:rFonts w:cs="Calibri"/>
                      <w:szCs w:val="24"/>
                      <w:lang w:eastAsia="ar-SA"/>
                    </w:rPr>
                  </w:pPr>
                </w:p>
                <w:p w14:paraId="2FD7CBE5" w14:textId="77777777" w:rsidR="00DF526B" w:rsidRPr="00DF526B" w:rsidRDefault="00DF526B" w:rsidP="00DF526B">
                  <w:pPr>
                    <w:rPr>
                      <w:rFonts w:cs="Calibri"/>
                      <w:b/>
                      <w:bCs/>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04B5D042" w14:textId="77777777" w:rsidR="00DF526B" w:rsidRPr="00DF526B" w:rsidRDefault="00DF526B" w:rsidP="00DF526B">
                  <w:pPr>
                    <w:rPr>
                      <w:rFonts w:cs="Calibri"/>
                      <w:szCs w:val="24"/>
                      <w:lang w:eastAsia="ar-SA"/>
                    </w:rPr>
                  </w:pPr>
                </w:p>
                <w:p w14:paraId="4E033311" w14:textId="77777777" w:rsidR="00DF526B" w:rsidRPr="00DF526B" w:rsidRDefault="00DF526B" w:rsidP="00DF526B">
                  <w:pPr>
                    <w:rPr>
                      <w:rFonts w:cs="Calibri"/>
                      <w:szCs w:val="24"/>
                      <w:lang w:eastAsia="ar-SA"/>
                    </w:rPr>
                  </w:pPr>
                  <w:r w:rsidRPr="00DF526B">
                    <w:rPr>
                      <w:rFonts w:cs="Calibri"/>
                      <w:b/>
                      <w:bCs/>
                      <w:szCs w:val="24"/>
                      <w:lang w:eastAsia="ar-SA"/>
                    </w:rPr>
                    <w:t xml:space="preserve">Приемная гильза на культю стопы </w:t>
                  </w:r>
                </w:p>
                <w:p w14:paraId="6BCAEAC4" w14:textId="77777777" w:rsidR="00DF526B" w:rsidRPr="00DF526B" w:rsidRDefault="00DF526B" w:rsidP="00DF526B">
                  <w:pPr>
                    <w:rPr>
                      <w:rFonts w:cs="Calibri"/>
                      <w:szCs w:val="24"/>
                      <w:lang w:eastAsia="ar-SA"/>
                    </w:rPr>
                  </w:pPr>
                </w:p>
                <w:p w14:paraId="629D4801" w14:textId="77777777" w:rsidR="00DF526B" w:rsidRPr="00DF526B" w:rsidRDefault="00DF526B" w:rsidP="00DF526B">
                  <w:pPr>
                    <w:rPr>
                      <w:rFonts w:cs="Calibri"/>
                      <w:szCs w:val="24"/>
                      <w:lang w:eastAsia="ar-SA"/>
                    </w:rPr>
                  </w:pPr>
                  <w:r w:rsidRPr="00DF526B">
                    <w:rPr>
                      <w:rFonts w:cs="Calibri"/>
                      <w:b/>
                      <w:bCs/>
                      <w:szCs w:val="24"/>
                      <w:lang w:eastAsia="ar-SA"/>
                    </w:rPr>
                    <w:t xml:space="preserve">Стопа </w:t>
                  </w:r>
                  <w:r w:rsidRPr="00DF526B">
                    <w:rPr>
                      <w:rFonts w:cs="Calibri"/>
                      <w:szCs w:val="24"/>
                      <w:lang w:eastAsia="ar-SA"/>
                    </w:rPr>
                    <w:t>(в зависимости от потребности получателя):</w:t>
                  </w:r>
                </w:p>
                <w:p w14:paraId="46E0304B" w14:textId="77777777" w:rsidR="00DF526B" w:rsidRPr="00DF526B" w:rsidRDefault="00DF526B" w:rsidP="00DF526B">
                  <w:pPr>
                    <w:rPr>
                      <w:rFonts w:cs="Calibri"/>
                      <w:b/>
                      <w:bCs/>
                      <w:szCs w:val="24"/>
                      <w:lang w:eastAsia="ar-SA"/>
                    </w:rPr>
                  </w:pPr>
                  <w:r w:rsidRPr="00DF526B">
                    <w:rPr>
                      <w:rFonts w:cs="Calibri"/>
                      <w:szCs w:val="24"/>
                      <w:lang w:eastAsia="ar-SA"/>
                    </w:rPr>
                    <w:t>Стопа из композиционных материалов при 3-4 уровне активности</w:t>
                  </w:r>
                </w:p>
              </w:tc>
              <w:tc>
                <w:tcPr>
                  <w:tcW w:w="942" w:type="pct"/>
                </w:tcPr>
                <w:p w14:paraId="21A99699" w14:textId="77777777" w:rsidR="00DF526B" w:rsidRPr="00DF526B" w:rsidRDefault="00DF526B" w:rsidP="00DF526B">
                  <w:pPr>
                    <w:keepLines/>
                    <w:widowControl w:val="0"/>
                    <w:jc w:val="both"/>
                    <w:rPr>
                      <w:b/>
                      <w:i/>
                      <w:szCs w:val="24"/>
                    </w:rPr>
                  </w:pPr>
                  <w:r w:rsidRPr="00DF526B">
                    <w:rPr>
                      <w:szCs w:val="24"/>
                    </w:rPr>
                    <w:lastRenderedPageBreak/>
                    <w:t>Да</w:t>
                  </w:r>
                </w:p>
              </w:tc>
              <w:tc>
                <w:tcPr>
                  <w:tcW w:w="1956" w:type="pct"/>
                </w:tcPr>
                <w:p w14:paraId="02032DE6" w14:textId="2355D776"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79DCE900" w14:textId="77777777" w:rsidR="00DF526B" w:rsidRPr="00DF526B" w:rsidRDefault="00DF526B" w:rsidP="00DF526B">
            <w:pPr>
              <w:keepLines/>
              <w:widowControl w:val="0"/>
              <w:tabs>
                <w:tab w:val="left" w:pos="3828"/>
                <w:tab w:val="center" w:pos="5244"/>
              </w:tabs>
              <w:rPr>
                <w:b/>
                <w:szCs w:val="24"/>
              </w:rPr>
            </w:pPr>
          </w:p>
        </w:tc>
        <w:tc>
          <w:tcPr>
            <w:tcW w:w="226" w:type="pct"/>
          </w:tcPr>
          <w:p w14:paraId="2AE3AE0C"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7B98BE60" w14:textId="77777777" w:rsidR="00DF526B" w:rsidRPr="00DF526B" w:rsidRDefault="00DF526B" w:rsidP="00DF526B">
            <w:pPr>
              <w:keepLines/>
              <w:widowControl w:val="0"/>
              <w:suppressAutoHyphens/>
              <w:jc w:val="center"/>
              <w:rPr>
                <w:szCs w:val="24"/>
                <w:lang w:eastAsia="ar-SA"/>
              </w:rPr>
            </w:pPr>
            <w:r w:rsidRPr="00DF526B">
              <w:rPr>
                <w:szCs w:val="24"/>
                <w:lang w:eastAsia="ar-SA"/>
              </w:rPr>
              <w:t>235 793,00</w:t>
            </w:r>
          </w:p>
        </w:tc>
      </w:tr>
      <w:tr w:rsidR="00DF526B" w:rsidRPr="00DF526B" w14:paraId="5C1485DB" w14:textId="77777777" w:rsidTr="003C5459">
        <w:trPr>
          <w:trHeight w:val="1428"/>
        </w:trPr>
        <w:tc>
          <w:tcPr>
            <w:tcW w:w="217" w:type="pct"/>
          </w:tcPr>
          <w:p w14:paraId="12FF7770"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4.</w:t>
            </w:r>
          </w:p>
        </w:tc>
        <w:tc>
          <w:tcPr>
            <w:tcW w:w="451" w:type="pct"/>
          </w:tcPr>
          <w:p w14:paraId="6D95AFE5" w14:textId="77777777" w:rsidR="00DF526B" w:rsidRPr="00DF526B" w:rsidRDefault="00DF526B" w:rsidP="00DF526B">
            <w:pPr>
              <w:rPr>
                <w:szCs w:val="24"/>
                <w:lang w:eastAsia="ar-SA"/>
              </w:rPr>
            </w:pPr>
            <w:r w:rsidRPr="00DF526B">
              <w:rPr>
                <w:szCs w:val="24"/>
                <w:lang w:eastAsia="ar-SA"/>
              </w:rPr>
              <w:t>32.50.22.121</w:t>
            </w:r>
          </w:p>
        </w:tc>
        <w:tc>
          <w:tcPr>
            <w:tcW w:w="496" w:type="pct"/>
          </w:tcPr>
          <w:p w14:paraId="20E91BA0"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3133E738" w14:textId="77777777" w:rsidTr="009337BE">
              <w:tc>
                <w:tcPr>
                  <w:tcW w:w="2102" w:type="pct"/>
                </w:tcPr>
                <w:p w14:paraId="29D58D16"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0092552B"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08DA13BD"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292EE505" w14:textId="77777777" w:rsidTr="009337BE">
              <w:trPr>
                <w:trHeight w:val="4225"/>
              </w:trPr>
              <w:tc>
                <w:tcPr>
                  <w:tcW w:w="2102" w:type="pct"/>
                </w:tcPr>
                <w:p w14:paraId="3F421FE0"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66CDA78B"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7AA17129"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1E7F20CA"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0E19B8A2" w14:textId="77777777" w:rsidR="00DF526B" w:rsidRPr="00DF526B" w:rsidRDefault="00DF526B" w:rsidP="00DF526B">
                  <w:pPr>
                    <w:rPr>
                      <w:rFonts w:cs="Calibri"/>
                      <w:szCs w:val="24"/>
                      <w:lang w:eastAsia="ar-SA"/>
                    </w:rPr>
                  </w:pPr>
                </w:p>
                <w:p w14:paraId="0BCCCAC3"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4A8B5F40"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5FD1EDDE"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139F52C4"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6236D901" w14:textId="77777777" w:rsidR="00DF526B" w:rsidRPr="00DF526B" w:rsidRDefault="00DF526B" w:rsidP="00DF526B">
                  <w:pPr>
                    <w:rPr>
                      <w:rFonts w:cs="Calibri"/>
                      <w:szCs w:val="24"/>
                      <w:lang w:eastAsia="ar-SA"/>
                    </w:rPr>
                  </w:pPr>
                </w:p>
                <w:p w14:paraId="6D2FF738"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1-2</w:t>
                  </w:r>
                </w:p>
                <w:p w14:paraId="642C02D9" w14:textId="77777777" w:rsidR="00DF526B" w:rsidRPr="00DF526B" w:rsidRDefault="00DF526B" w:rsidP="00DF526B">
                  <w:pPr>
                    <w:rPr>
                      <w:rFonts w:cs="Calibri"/>
                      <w:szCs w:val="24"/>
                      <w:lang w:eastAsia="ar-SA"/>
                    </w:rPr>
                  </w:pPr>
                </w:p>
                <w:p w14:paraId="07762111"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59DF41AC" w14:textId="77777777" w:rsidR="00DF526B" w:rsidRPr="00DF526B" w:rsidRDefault="00DF526B" w:rsidP="00DF526B">
                  <w:pPr>
                    <w:rPr>
                      <w:rFonts w:cs="Calibri"/>
                      <w:b/>
                      <w:bCs/>
                      <w:szCs w:val="24"/>
                      <w:lang w:eastAsia="ar-SA"/>
                    </w:rPr>
                  </w:pPr>
                </w:p>
                <w:p w14:paraId="64E73BAC"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15E92DAC"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2D89E073"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1D7461C3" w14:textId="77777777" w:rsidR="00DF526B" w:rsidRPr="00DF526B" w:rsidRDefault="00DF526B" w:rsidP="00DF526B">
                  <w:pPr>
                    <w:rPr>
                      <w:rFonts w:cs="Calibri"/>
                      <w:szCs w:val="24"/>
                      <w:lang w:eastAsia="ar-SA"/>
                    </w:rPr>
                  </w:pPr>
                </w:p>
                <w:p w14:paraId="14D74258"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2118EEE8" w14:textId="77777777" w:rsidR="00DF526B" w:rsidRPr="00DF526B" w:rsidRDefault="00DF526B" w:rsidP="00DF526B">
                  <w:pPr>
                    <w:rPr>
                      <w:rFonts w:cs="Calibri"/>
                      <w:szCs w:val="24"/>
                      <w:lang w:eastAsia="ar-SA"/>
                    </w:rPr>
                  </w:pPr>
                  <w:r w:rsidRPr="00DF526B">
                    <w:rPr>
                      <w:rFonts w:cs="Calibri"/>
                      <w:szCs w:val="24"/>
                      <w:lang w:eastAsia="ar-SA"/>
                    </w:rPr>
                    <w:t xml:space="preserve">Стопа </w:t>
                  </w:r>
                  <w:proofErr w:type="spellStart"/>
                  <w:r w:rsidRPr="00DF526B">
                    <w:rPr>
                      <w:rFonts w:cs="Calibri"/>
                      <w:szCs w:val="24"/>
                      <w:lang w:eastAsia="ar-SA"/>
                    </w:rPr>
                    <w:t>бесшарнирная</w:t>
                  </w:r>
                  <w:proofErr w:type="spellEnd"/>
                </w:p>
                <w:p w14:paraId="5491F1F4" w14:textId="77777777" w:rsidR="00DF526B" w:rsidRPr="00DF526B" w:rsidRDefault="00DF526B" w:rsidP="00DF526B">
                  <w:pPr>
                    <w:rPr>
                      <w:rFonts w:cs="Calibri"/>
                      <w:szCs w:val="24"/>
                      <w:lang w:eastAsia="ar-SA"/>
                    </w:rPr>
                  </w:pPr>
                  <w:r w:rsidRPr="00DF526B">
                    <w:rPr>
                      <w:rFonts w:cs="Calibri"/>
                      <w:szCs w:val="24"/>
                      <w:lang w:eastAsia="ar-SA"/>
                    </w:rPr>
                    <w:t>Стопа шарнирная</w:t>
                  </w:r>
                </w:p>
                <w:p w14:paraId="7DFBF5E7"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46159E12" w14:textId="77777777" w:rsidR="00DF526B" w:rsidRPr="00DF526B" w:rsidRDefault="00DF526B" w:rsidP="00DF526B">
                  <w:pPr>
                    <w:rPr>
                      <w:rFonts w:cs="Calibri"/>
                      <w:szCs w:val="24"/>
                      <w:lang w:eastAsia="ar-SA"/>
                    </w:rPr>
                  </w:pPr>
                </w:p>
                <w:p w14:paraId="465DFBD2"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1E92749E"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73909641"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0CE1390C"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37563789" w14:textId="77777777" w:rsidR="00DF526B" w:rsidRPr="00DF526B" w:rsidRDefault="00DF526B" w:rsidP="00DF526B">
                  <w:pPr>
                    <w:rPr>
                      <w:rFonts w:cs="Calibri"/>
                      <w:szCs w:val="24"/>
                      <w:lang w:eastAsia="ar-SA"/>
                    </w:rPr>
                  </w:pPr>
                  <w:r w:rsidRPr="00DF526B">
                    <w:rPr>
                      <w:rFonts w:cs="Calibri"/>
                      <w:szCs w:val="24"/>
                      <w:lang w:eastAsia="ar-SA"/>
                    </w:rPr>
                    <w:t>Манжета на бедро</w:t>
                  </w:r>
                </w:p>
                <w:p w14:paraId="019D42C3"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0916EAF7" w14:textId="77777777" w:rsidR="00DF526B" w:rsidRPr="00DF526B" w:rsidRDefault="00DF526B" w:rsidP="00DF526B">
                  <w:pPr>
                    <w:rPr>
                      <w:rFonts w:cs="Calibri"/>
                      <w:szCs w:val="24"/>
                      <w:lang w:eastAsia="ar-SA"/>
                    </w:rPr>
                  </w:pPr>
                  <w:r w:rsidRPr="00DF526B">
                    <w:rPr>
                      <w:rFonts w:cs="Calibri"/>
                      <w:szCs w:val="24"/>
                      <w:lang w:eastAsia="ar-SA"/>
                    </w:rPr>
                    <w:t>Кожаное крепление (пояс-уздечка)</w:t>
                  </w:r>
                </w:p>
                <w:p w14:paraId="4F40BB14"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0155E033" w14:textId="77777777" w:rsidR="00DF526B" w:rsidRPr="00DF526B" w:rsidRDefault="00DF526B" w:rsidP="00DF526B">
                  <w:pPr>
                    <w:rPr>
                      <w:rFonts w:cs="Calibri"/>
                      <w:szCs w:val="24"/>
                      <w:lang w:eastAsia="ar-SA"/>
                    </w:rPr>
                  </w:pPr>
                </w:p>
                <w:p w14:paraId="5686ABF0"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077F04DD"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2EEA35BA"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42" w:type="pct"/>
                </w:tcPr>
                <w:p w14:paraId="6A1BF72F" w14:textId="77777777" w:rsidR="00DF526B" w:rsidRPr="00DF526B" w:rsidRDefault="00DF526B" w:rsidP="00DF526B">
                  <w:pPr>
                    <w:keepLines/>
                    <w:widowControl w:val="0"/>
                    <w:jc w:val="both"/>
                    <w:rPr>
                      <w:b/>
                      <w:i/>
                      <w:szCs w:val="24"/>
                    </w:rPr>
                  </w:pPr>
                  <w:r w:rsidRPr="00DF526B">
                    <w:rPr>
                      <w:szCs w:val="24"/>
                    </w:rPr>
                    <w:lastRenderedPageBreak/>
                    <w:t>Да</w:t>
                  </w:r>
                </w:p>
              </w:tc>
              <w:tc>
                <w:tcPr>
                  <w:tcW w:w="1956" w:type="pct"/>
                </w:tcPr>
                <w:p w14:paraId="4DE6C560" w14:textId="02CFBC9B"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0714AEF0" w14:textId="77777777" w:rsidR="00DF526B" w:rsidRPr="00DF526B" w:rsidRDefault="00DF526B" w:rsidP="00DF526B">
            <w:pPr>
              <w:keepLines/>
              <w:widowControl w:val="0"/>
              <w:tabs>
                <w:tab w:val="left" w:pos="0"/>
              </w:tabs>
              <w:jc w:val="center"/>
              <w:rPr>
                <w:b/>
                <w:szCs w:val="24"/>
              </w:rPr>
            </w:pPr>
          </w:p>
        </w:tc>
        <w:tc>
          <w:tcPr>
            <w:tcW w:w="226" w:type="pct"/>
          </w:tcPr>
          <w:p w14:paraId="3F87D08E"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5858A73C" w14:textId="77777777" w:rsidR="00DF526B" w:rsidRPr="00DF526B" w:rsidRDefault="00DF526B" w:rsidP="00DF526B">
            <w:pPr>
              <w:keepLines/>
              <w:widowControl w:val="0"/>
              <w:suppressAutoHyphens/>
              <w:jc w:val="center"/>
              <w:rPr>
                <w:szCs w:val="24"/>
                <w:lang w:eastAsia="ar-SA"/>
              </w:rPr>
            </w:pPr>
            <w:r w:rsidRPr="00DF526B">
              <w:rPr>
                <w:szCs w:val="24"/>
                <w:lang w:eastAsia="ar-SA"/>
              </w:rPr>
              <w:t>207 239,33</w:t>
            </w:r>
          </w:p>
        </w:tc>
      </w:tr>
      <w:tr w:rsidR="00DF526B" w:rsidRPr="00DF526B" w14:paraId="2B5A16F2" w14:textId="77777777" w:rsidTr="003C5459">
        <w:trPr>
          <w:trHeight w:val="1833"/>
        </w:trPr>
        <w:tc>
          <w:tcPr>
            <w:tcW w:w="217" w:type="pct"/>
          </w:tcPr>
          <w:p w14:paraId="1A601354"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5.</w:t>
            </w:r>
          </w:p>
        </w:tc>
        <w:tc>
          <w:tcPr>
            <w:tcW w:w="451" w:type="pct"/>
          </w:tcPr>
          <w:p w14:paraId="72D23F26" w14:textId="77777777" w:rsidR="00DF526B" w:rsidRPr="00DF526B" w:rsidRDefault="00DF526B" w:rsidP="00DF526B">
            <w:pPr>
              <w:rPr>
                <w:szCs w:val="24"/>
                <w:lang w:eastAsia="ar-SA"/>
              </w:rPr>
            </w:pPr>
            <w:r w:rsidRPr="00DF526B">
              <w:rPr>
                <w:szCs w:val="24"/>
                <w:lang w:eastAsia="ar-SA"/>
              </w:rPr>
              <w:t>32.50.22.121</w:t>
            </w:r>
          </w:p>
        </w:tc>
        <w:tc>
          <w:tcPr>
            <w:tcW w:w="496" w:type="pct"/>
          </w:tcPr>
          <w:p w14:paraId="0342B6C2"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05B7F9EA" w14:textId="77777777" w:rsidTr="009337BE">
              <w:tc>
                <w:tcPr>
                  <w:tcW w:w="2102" w:type="pct"/>
                </w:tcPr>
                <w:p w14:paraId="3169EAB2"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475D8DAD" w14:textId="77777777" w:rsidR="00DF526B" w:rsidRPr="00DF526B" w:rsidRDefault="00DF526B" w:rsidP="00DF526B">
                  <w:pPr>
                    <w:keepLines/>
                    <w:widowControl w:val="0"/>
                    <w:tabs>
                      <w:tab w:val="left" w:pos="3828"/>
                      <w:tab w:val="center" w:pos="5244"/>
                    </w:tabs>
                    <w:rPr>
                      <w:szCs w:val="24"/>
                    </w:rPr>
                  </w:pPr>
                  <w:r w:rsidRPr="00DF526B">
                    <w:rPr>
                      <w:szCs w:val="24"/>
                    </w:rPr>
                    <w:t>Значение характеристики</w:t>
                  </w:r>
                </w:p>
              </w:tc>
              <w:tc>
                <w:tcPr>
                  <w:tcW w:w="1956" w:type="pct"/>
                </w:tcPr>
                <w:p w14:paraId="6B10FC9D" w14:textId="77777777" w:rsidR="00DF526B" w:rsidRPr="00DF526B" w:rsidRDefault="00DF526B" w:rsidP="00DF526B">
                  <w:pPr>
                    <w:keepLines/>
                    <w:widowControl w:val="0"/>
                    <w:tabs>
                      <w:tab w:val="left" w:pos="3828"/>
                      <w:tab w:val="center" w:pos="5244"/>
                    </w:tabs>
                    <w:rPr>
                      <w:szCs w:val="24"/>
                    </w:rPr>
                  </w:pPr>
                  <w:r w:rsidRPr="00DF526B">
                    <w:rPr>
                      <w:sz w:val="23"/>
                      <w:szCs w:val="23"/>
                      <w:lang w:eastAsia="ar-SA"/>
                    </w:rPr>
                    <w:t>Инструкция по заполнению характеристик в заявке</w:t>
                  </w:r>
                </w:p>
              </w:tc>
            </w:tr>
            <w:tr w:rsidR="00DF526B" w:rsidRPr="00DF526B" w14:paraId="3BD42B8C" w14:textId="77777777" w:rsidTr="009337BE">
              <w:trPr>
                <w:trHeight w:val="1538"/>
              </w:trPr>
              <w:tc>
                <w:tcPr>
                  <w:tcW w:w="2102" w:type="pct"/>
                </w:tcPr>
                <w:p w14:paraId="56F91178"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2C2007E7" w14:textId="77777777" w:rsidR="00DF526B" w:rsidRPr="00DF526B" w:rsidRDefault="00DF526B" w:rsidP="00DF526B">
                  <w:pPr>
                    <w:rPr>
                      <w:rFonts w:cs="Calibri"/>
                      <w:szCs w:val="24"/>
                      <w:lang w:eastAsia="ar-SA"/>
                    </w:rPr>
                  </w:pPr>
                  <w:r w:rsidRPr="00DF526B">
                    <w:rPr>
                      <w:rFonts w:cs="Calibri"/>
                      <w:szCs w:val="24"/>
                      <w:lang w:eastAsia="ar-SA"/>
                    </w:rPr>
                    <w:t>По Пирогову и/или по Сайму</w:t>
                  </w:r>
                </w:p>
                <w:p w14:paraId="63DC048E" w14:textId="77777777" w:rsidR="00DF526B" w:rsidRPr="00DF526B" w:rsidRDefault="00DF526B" w:rsidP="00DF526B">
                  <w:pPr>
                    <w:rPr>
                      <w:rFonts w:cs="Calibri"/>
                      <w:szCs w:val="24"/>
                      <w:lang w:eastAsia="ar-SA"/>
                    </w:rPr>
                  </w:pPr>
                  <w:r w:rsidRPr="00DF526B">
                    <w:rPr>
                      <w:rFonts w:cs="Calibri"/>
                      <w:szCs w:val="24"/>
                      <w:lang w:eastAsia="ar-SA"/>
                    </w:rPr>
                    <w:t>Вычленение в голеностопном суставе</w:t>
                  </w:r>
                </w:p>
                <w:p w14:paraId="0AA79B0C"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5AF3DE92" w14:textId="77777777" w:rsidR="00DF526B" w:rsidRPr="00DF526B" w:rsidRDefault="00DF526B" w:rsidP="00DF526B">
                  <w:pPr>
                    <w:rPr>
                      <w:rFonts w:cs="Calibri"/>
                      <w:szCs w:val="24"/>
                      <w:lang w:eastAsia="ar-SA"/>
                    </w:rPr>
                  </w:pPr>
                </w:p>
                <w:p w14:paraId="58AE5E41"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3462CDF0"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4D83405C"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3F48F0E6"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6C4E7B79" w14:textId="77777777" w:rsidR="00DF526B" w:rsidRPr="00DF526B" w:rsidRDefault="00DF526B" w:rsidP="00DF526B">
                  <w:pPr>
                    <w:rPr>
                      <w:rFonts w:cs="Calibri"/>
                      <w:szCs w:val="24"/>
                      <w:lang w:eastAsia="ar-SA"/>
                    </w:rPr>
                  </w:pPr>
                </w:p>
                <w:p w14:paraId="19E3BB95"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1-2</w:t>
                  </w:r>
                </w:p>
                <w:p w14:paraId="50A008E3" w14:textId="77777777" w:rsidR="00DF526B" w:rsidRPr="00DF526B" w:rsidRDefault="00DF526B" w:rsidP="00DF526B">
                  <w:pPr>
                    <w:rPr>
                      <w:rFonts w:cs="Calibri"/>
                      <w:szCs w:val="24"/>
                      <w:lang w:eastAsia="ar-SA"/>
                    </w:rPr>
                  </w:pPr>
                </w:p>
                <w:p w14:paraId="2681CA6D"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5C3F88E5" w14:textId="77777777" w:rsidR="00DF526B" w:rsidRPr="00DF526B" w:rsidRDefault="00DF526B" w:rsidP="00DF526B">
                  <w:pPr>
                    <w:rPr>
                      <w:rFonts w:cs="Calibri"/>
                      <w:b/>
                      <w:bCs/>
                      <w:szCs w:val="24"/>
                      <w:lang w:eastAsia="ar-SA"/>
                    </w:rPr>
                  </w:pPr>
                </w:p>
                <w:p w14:paraId="0C73961B"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49524647"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745EDBAB"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761E3311" w14:textId="77777777" w:rsidR="00DF526B" w:rsidRPr="00DF526B" w:rsidRDefault="00DF526B" w:rsidP="00DF526B">
                  <w:pPr>
                    <w:rPr>
                      <w:rFonts w:cs="Calibri"/>
                      <w:szCs w:val="24"/>
                      <w:lang w:eastAsia="ar-SA"/>
                    </w:rPr>
                  </w:pPr>
                </w:p>
                <w:p w14:paraId="7F9A0E6E"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54288A85" w14:textId="77777777" w:rsidR="00DF526B" w:rsidRPr="00DF526B" w:rsidRDefault="00DF526B" w:rsidP="00DF526B">
                  <w:pPr>
                    <w:rPr>
                      <w:rFonts w:cs="Calibri"/>
                      <w:szCs w:val="24"/>
                      <w:lang w:eastAsia="ar-SA"/>
                    </w:rPr>
                  </w:pPr>
                  <w:r w:rsidRPr="00DF526B">
                    <w:rPr>
                      <w:rFonts w:cs="Calibri"/>
                      <w:szCs w:val="24"/>
                      <w:lang w:eastAsia="ar-SA"/>
                    </w:rPr>
                    <w:t>Модуль стопы</w:t>
                  </w:r>
                </w:p>
                <w:p w14:paraId="3256F432" w14:textId="77777777" w:rsidR="00DF526B" w:rsidRPr="00DF526B" w:rsidRDefault="00DF526B" w:rsidP="00DF526B">
                  <w:pPr>
                    <w:rPr>
                      <w:rFonts w:cs="Calibri"/>
                      <w:szCs w:val="24"/>
                      <w:lang w:eastAsia="ar-SA"/>
                    </w:rPr>
                  </w:pPr>
                  <w:r w:rsidRPr="00DF526B">
                    <w:rPr>
                      <w:rFonts w:cs="Calibri"/>
                      <w:szCs w:val="24"/>
                      <w:lang w:eastAsia="ar-SA"/>
                    </w:rPr>
                    <w:t xml:space="preserve">Стопа </w:t>
                  </w:r>
                  <w:proofErr w:type="spellStart"/>
                  <w:r w:rsidRPr="00DF526B">
                    <w:rPr>
                      <w:rFonts w:cs="Calibri"/>
                      <w:szCs w:val="24"/>
                      <w:lang w:eastAsia="ar-SA"/>
                    </w:rPr>
                    <w:t>бесшарнирная</w:t>
                  </w:r>
                  <w:proofErr w:type="spellEnd"/>
                </w:p>
                <w:p w14:paraId="4CE300DF"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3BA55BA1" w14:textId="77777777" w:rsidR="00DF526B" w:rsidRPr="00DF526B" w:rsidRDefault="00DF526B" w:rsidP="00DF526B">
                  <w:pPr>
                    <w:rPr>
                      <w:rFonts w:cs="Calibri"/>
                      <w:szCs w:val="24"/>
                      <w:lang w:eastAsia="ar-SA"/>
                    </w:rPr>
                  </w:pPr>
                </w:p>
                <w:p w14:paraId="51B9098D"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42B04CCD"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007F2181"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2834FADA"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13883E63" w14:textId="77777777" w:rsidR="00DF526B" w:rsidRPr="00DF526B" w:rsidRDefault="00DF526B" w:rsidP="00DF526B">
                  <w:pPr>
                    <w:rPr>
                      <w:rFonts w:cs="Calibri"/>
                      <w:szCs w:val="24"/>
                      <w:lang w:eastAsia="ar-SA"/>
                    </w:rPr>
                  </w:pPr>
                </w:p>
                <w:p w14:paraId="6CCE1BFD"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3A14AE10"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46666252"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42" w:type="pct"/>
                </w:tcPr>
                <w:p w14:paraId="60D6BAB4" w14:textId="77777777" w:rsidR="00DF526B" w:rsidRPr="00DF526B" w:rsidRDefault="00DF526B" w:rsidP="00DF526B">
                  <w:pPr>
                    <w:keepLines/>
                    <w:widowControl w:val="0"/>
                    <w:jc w:val="both"/>
                    <w:rPr>
                      <w:b/>
                      <w:i/>
                      <w:szCs w:val="24"/>
                    </w:rPr>
                  </w:pPr>
                  <w:r w:rsidRPr="00DF526B">
                    <w:rPr>
                      <w:szCs w:val="24"/>
                    </w:rPr>
                    <w:lastRenderedPageBreak/>
                    <w:t>Да</w:t>
                  </w:r>
                </w:p>
              </w:tc>
              <w:tc>
                <w:tcPr>
                  <w:tcW w:w="1956" w:type="pct"/>
                </w:tcPr>
                <w:p w14:paraId="28C58035" w14:textId="21D6F682"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55977FD6" w14:textId="77777777" w:rsidR="00DF526B" w:rsidRPr="00DF526B" w:rsidRDefault="00DF526B" w:rsidP="00DF526B">
            <w:pPr>
              <w:keepLines/>
              <w:widowControl w:val="0"/>
              <w:tabs>
                <w:tab w:val="left" w:pos="3828"/>
                <w:tab w:val="center" w:pos="5244"/>
              </w:tabs>
              <w:rPr>
                <w:b/>
                <w:szCs w:val="24"/>
              </w:rPr>
            </w:pPr>
          </w:p>
        </w:tc>
        <w:tc>
          <w:tcPr>
            <w:tcW w:w="226" w:type="pct"/>
          </w:tcPr>
          <w:p w14:paraId="301016C0"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74458DB4" w14:textId="77777777" w:rsidR="00DF526B" w:rsidRPr="00DF526B" w:rsidRDefault="00DF526B" w:rsidP="00DF526B">
            <w:pPr>
              <w:keepLines/>
              <w:widowControl w:val="0"/>
              <w:suppressAutoHyphens/>
              <w:jc w:val="center"/>
              <w:rPr>
                <w:szCs w:val="24"/>
                <w:lang w:eastAsia="ar-SA"/>
              </w:rPr>
            </w:pPr>
            <w:r w:rsidRPr="00DF526B">
              <w:rPr>
                <w:szCs w:val="24"/>
                <w:lang w:eastAsia="ar-SA"/>
              </w:rPr>
              <w:t>184 652,67</w:t>
            </w:r>
          </w:p>
        </w:tc>
      </w:tr>
      <w:tr w:rsidR="00DF526B" w:rsidRPr="00DF526B" w14:paraId="6D7C89C6" w14:textId="77777777" w:rsidTr="003C5459">
        <w:trPr>
          <w:trHeight w:val="1833"/>
        </w:trPr>
        <w:tc>
          <w:tcPr>
            <w:tcW w:w="217" w:type="pct"/>
          </w:tcPr>
          <w:p w14:paraId="3A2F12C3"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6.</w:t>
            </w:r>
          </w:p>
        </w:tc>
        <w:tc>
          <w:tcPr>
            <w:tcW w:w="451" w:type="pct"/>
          </w:tcPr>
          <w:p w14:paraId="3AEF9C4E" w14:textId="77777777" w:rsidR="00DF526B" w:rsidRPr="00DF526B" w:rsidRDefault="00DF526B" w:rsidP="00DF526B">
            <w:pPr>
              <w:rPr>
                <w:szCs w:val="24"/>
                <w:lang w:eastAsia="ar-SA"/>
              </w:rPr>
            </w:pPr>
            <w:r w:rsidRPr="00DF526B">
              <w:rPr>
                <w:szCs w:val="24"/>
                <w:lang w:eastAsia="ar-SA"/>
              </w:rPr>
              <w:t>32.50.22.121</w:t>
            </w:r>
          </w:p>
        </w:tc>
        <w:tc>
          <w:tcPr>
            <w:tcW w:w="496" w:type="pct"/>
          </w:tcPr>
          <w:p w14:paraId="6A2FA9FC"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5EA35910" w14:textId="77777777" w:rsidTr="009337BE">
              <w:tc>
                <w:tcPr>
                  <w:tcW w:w="2102" w:type="pct"/>
                </w:tcPr>
                <w:p w14:paraId="419905E8"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26847B8F"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4384F477"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2505F63E" w14:textId="77777777" w:rsidTr="009337BE">
              <w:trPr>
                <w:trHeight w:val="1538"/>
              </w:trPr>
              <w:tc>
                <w:tcPr>
                  <w:tcW w:w="2102" w:type="pct"/>
                </w:tcPr>
                <w:p w14:paraId="13C21431"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178D49A9"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224F922B"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61A730D2" w14:textId="77777777" w:rsidR="00DF526B" w:rsidRPr="00DF526B" w:rsidRDefault="00DF526B" w:rsidP="00DF526B">
                  <w:pPr>
                    <w:rPr>
                      <w:rFonts w:cs="Calibri"/>
                      <w:szCs w:val="24"/>
                      <w:lang w:eastAsia="ar-SA"/>
                    </w:rPr>
                  </w:pPr>
                  <w:r w:rsidRPr="00DF526B">
                    <w:rPr>
                      <w:rFonts w:cs="Calibri"/>
                      <w:szCs w:val="24"/>
                      <w:lang w:eastAsia="ar-SA"/>
                    </w:rPr>
                    <w:t>Врожденное недоразвитие нижней конечности по типу культи голени</w:t>
                  </w:r>
                </w:p>
                <w:p w14:paraId="6608C0C7" w14:textId="77777777" w:rsidR="00DF526B" w:rsidRPr="00DF526B" w:rsidRDefault="00DF526B" w:rsidP="00DF526B">
                  <w:pPr>
                    <w:rPr>
                      <w:rFonts w:cs="Calibri"/>
                      <w:szCs w:val="24"/>
                      <w:lang w:eastAsia="ar-SA"/>
                    </w:rPr>
                  </w:pPr>
                </w:p>
                <w:p w14:paraId="78D87FFC" w14:textId="77777777" w:rsidR="00DF526B" w:rsidRPr="00DF526B" w:rsidRDefault="00DF526B" w:rsidP="00DF526B">
                  <w:pPr>
                    <w:rPr>
                      <w:rFonts w:cs="Calibri"/>
                      <w:szCs w:val="24"/>
                      <w:lang w:eastAsia="ar-SA"/>
                    </w:rPr>
                  </w:pPr>
                  <w:r w:rsidRPr="00DF526B">
                    <w:rPr>
                      <w:rFonts w:cs="Calibri"/>
                      <w:b/>
                      <w:bCs/>
                      <w:szCs w:val="24"/>
                      <w:lang w:eastAsia="ar-SA"/>
                    </w:rPr>
                    <w:t xml:space="preserve">Состояние культи </w:t>
                  </w:r>
                  <w:r w:rsidRPr="00DF526B">
                    <w:rPr>
                      <w:rFonts w:cs="Calibri"/>
                      <w:szCs w:val="24"/>
                      <w:lang w:eastAsia="ar-SA"/>
                    </w:rPr>
                    <w:t>(в зависимости от потребности получателя):</w:t>
                  </w:r>
                </w:p>
                <w:p w14:paraId="24B2E3C1"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7DD82AAB"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68E9CDDE"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6C8B9F47" w14:textId="77777777" w:rsidR="00DF526B" w:rsidRPr="00DF526B" w:rsidRDefault="00DF526B" w:rsidP="00DF526B">
                  <w:pPr>
                    <w:rPr>
                      <w:rFonts w:cs="Calibri"/>
                      <w:szCs w:val="24"/>
                      <w:lang w:eastAsia="ar-SA"/>
                    </w:rPr>
                  </w:pPr>
                </w:p>
                <w:p w14:paraId="436A5AA2" w14:textId="77777777" w:rsidR="00DF526B" w:rsidRPr="00DF526B" w:rsidRDefault="00DF526B" w:rsidP="00DF526B">
                  <w:pPr>
                    <w:rPr>
                      <w:rFonts w:cs="Calibri"/>
                      <w:szCs w:val="24"/>
                      <w:lang w:eastAsia="ar-SA"/>
                    </w:rPr>
                  </w:pPr>
                  <w:r w:rsidRPr="00DF526B">
                    <w:rPr>
                      <w:rFonts w:cs="Calibri"/>
                      <w:b/>
                      <w:bCs/>
                      <w:szCs w:val="24"/>
                      <w:lang w:eastAsia="ar-SA"/>
                    </w:rPr>
                    <w:t>Уровень активности:</w:t>
                  </w:r>
                  <w:r w:rsidRPr="00DF526B">
                    <w:rPr>
                      <w:rFonts w:cs="Calibri"/>
                      <w:szCs w:val="24"/>
                      <w:lang w:eastAsia="ar-SA"/>
                    </w:rPr>
                    <w:t xml:space="preserve"> 1-2</w:t>
                  </w:r>
                </w:p>
                <w:p w14:paraId="6223CBCC" w14:textId="77777777" w:rsidR="00DF526B" w:rsidRPr="00DF526B" w:rsidRDefault="00DF526B" w:rsidP="00DF526B">
                  <w:pPr>
                    <w:rPr>
                      <w:rFonts w:cs="Calibri"/>
                      <w:szCs w:val="24"/>
                      <w:lang w:eastAsia="ar-SA"/>
                    </w:rPr>
                  </w:pPr>
                </w:p>
                <w:p w14:paraId="124E2DE0"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5C4298E7" w14:textId="77777777" w:rsidR="00DF526B" w:rsidRPr="00DF526B" w:rsidRDefault="00DF526B" w:rsidP="00DF526B">
                  <w:pPr>
                    <w:rPr>
                      <w:rFonts w:cs="Calibri"/>
                      <w:b/>
                      <w:bCs/>
                      <w:szCs w:val="24"/>
                      <w:lang w:eastAsia="ar-SA"/>
                    </w:rPr>
                  </w:pPr>
                </w:p>
                <w:p w14:paraId="01F0CE68" w14:textId="77777777" w:rsidR="00DF526B" w:rsidRPr="00DF526B" w:rsidRDefault="00DF526B" w:rsidP="00DF526B">
                  <w:pPr>
                    <w:rPr>
                      <w:rFonts w:cs="Calibri"/>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0E2B2242" w14:textId="77777777" w:rsidR="00DF526B" w:rsidRPr="00DF526B" w:rsidRDefault="00DF526B" w:rsidP="00DF526B">
                  <w:pPr>
                    <w:rPr>
                      <w:rFonts w:cs="Calibri"/>
                      <w:szCs w:val="24"/>
                      <w:lang w:eastAsia="ar-SA"/>
                    </w:rPr>
                  </w:pPr>
                  <w:r w:rsidRPr="00DF526B">
                    <w:rPr>
                      <w:rFonts w:cs="Calibri"/>
                      <w:szCs w:val="24"/>
                      <w:lang w:eastAsia="ar-SA"/>
                    </w:rPr>
                    <w:lastRenderedPageBreak/>
                    <w:t>Вкладная гильза из силикона</w:t>
                  </w:r>
                </w:p>
                <w:p w14:paraId="27CDF37B"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23027453" w14:textId="77777777" w:rsidR="00DF526B" w:rsidRPr="00DF526B" w:rsidRDefault="00DF526B" w:rsidP="00DF526B">
                  <w:pPr>
                    <w:rPr>
                      <w:rFonts w:cs="Calibri"/>
                      <w:szCs w:val="24"/>
                      <w:lang w:eastAsia="ar-SA"/>
                    </w:rPr>
                  </w:pPr>
                </w:p>
                <w:p w14:paraId="3035684C"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0BEF04C7" w14:textId="77777777" w:rsidR="00DF526B" w:rsidRPr="00DF526B" w:rsidRDefault="00DF526B" w:rsidP="00DF526B">
                  <w:pPr>
                    <w:rPr>
                      <w:rFonts w:cs="Calibri"/>
                      <w:szCs w:val="24"/>
                      <w:lang w:eastAsia="ar-SA"/>
                    </w:rPr>
                  </w:pPr>
                  <w:r w:rsidRPr="00DF526B">
                    <w:rPr>
                      <w:rFonts w:cs="Calibri"/>
                      <w:szCs w:val="24"/>
                      <w:lang w:eastAsia="ar-SA"/>
                    </w:rPr>
                    <w:t>Модуль стопы</w:t>
                  </w:r>
                </w:p>
                <w:p w14:paraId="6B96FF9C" w14:textId="77777777" w:rsidR="00DF526B" w:rsidRPr="00DF526B" w:rsidRDefault="00DF526B" w:rsidP="00DF526B">
                  <w:pPr>
                    <w:rPr>
                      <w:rFonts w:cs="Calibri"/>
                      <w:szCs w:val="24"/>
                      <w:lang w:eastAsia="ar-SA"/>
                    </w:rPr>
                  </w:pPr>
                  <w:r w:rsidRPr="00DF526B">
                    <w:rPr>
                      <w:rFonts w:cs="Calibri"/>
                      <w:szCs w:val="24"/>
                      <w:lang w:eastAsia="ar-SA"/>
                    </w:rPr>
                    <w:t xml:space="preserve">Стопа </w:t>
                  </w:r>
                  <w:proofErr w:type="spellStart"/>
                  <w:r w:rsidRPr="00DF526B">
                    <w:rPr>
                      <w:rFonts w:cs="Calibri"/>
                      <w:szCs w:val="24"/>
                      <w:lang w:eastAsia="ar-SA"/>
                    </w:rPr>
                    <w:t>бесшарнирная</w:t>
                  </w:r>
                  <w:proofErr w:type="spellEnd"/>
                </w:p>
                <w:p w14:paraId="1AD90227" w14:textId="77777777" w:rsidR="00DF526B" w:rsidRPr="00DF526B" w:rsidRDefault="00DF526B" w:rsidP="00DF526B">
                  <w:pPr>
                    <w:rPr>
                      <w:rFonts w:cs="Calibri"/>
                      <w:szCs w:val="24"/>
                      <w:lang w:eastAsia="ar-SA"/>
                    </w:rPr>
                  </w:pPr>
                  <w:r w:rsidRPr="00DF526B">
                    <w:rPr>
                      <w:rFonts w:cs="Calibri"/>
                      <w:szCs w:val="24"/>
                      <w:lang w:eastAsia="ar-SA"/>
                    </w:rPr>
                    <w:t>Стопа шарнирная</w:t>
                  </w:r>
                </w:p>
                <w:p w14:paraId="12345D06"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7DE17443" w14:textId="77777777" w:rsidR="00DF526B" w:rsidRPr="00DF526B" w:rsidRDefault="00DF526B" w:rsidP="00DF526B">
                  <w:pPr>
                    <w:rPr>
                      <w:rFonts w:cs="Calibri"/>
                      <w:szCs w:val="24"/>
                      <w:lang w:eastAsia="ar-SA"/>
                    </w:rPr>
                  </w:pPr>
                </w:p>
                <w:p w14:paraId="4D361A50" w14:textId="77777777" w:rsidR="00DF526B" w:rsidRPr="00DF526B" w:rsidRDefault="00DF526B" w:rsidP="00DF526B">
                  <w:pPr>
                    <w:rPr>
                      <w:rFonts w:cs="Calibri"/>
                      <w:szCs w:val="24"/>
                      <w:lang w:eastAsia="ar-SA"/>
                    </w:rPr>
                  </w:pPr>
                  <w:r w:rsidRPr="00DF526B">
                    <w:rPr>
                      <w:rFonts w:cs="Calibri"/>
                      <w:b/>
                      <w:bCs/>
                      <w:szCs w:val="24"/>
                      <w:lang w:eastAsia="ar-SA"/>
                    </w:rPr>
                    <w:t xml:space="preserve">Крепление </w:t>
                  </w:r>
                  <w:r w:rsidRPr="00DF526B">
                    <w:rPr>
                      <w:rFonts w:cs="Calibri"/>
                      <w:szCs w:val="24"/>
                      <w:lang w:eastAsia="ar-SA"/>
                    </w:rPr>
                    <w:t>(в зависимости от потребности получателя):</w:t>
                  </w:r>
                </w:p>
                <w:p w14:paraId="2F9C3F2A" w14:textId="77777777" w:rsidR="00DF526B" w:rsidRPr="00DF526B" w:rsidRDefault="00DF526B" w:rsidP="00DF526B">
                  <w:pPr>
                    <w:rPr>
                      <w:rFonts w:cs="Calibri"/>
                      <w:szCs w:val="24"/>
                      <w:lang w:eastAsia="ar-SA"/>
                    </w:rPr>
                  </w:pPr>
                  <w:r w:rsidRPr="00DF526B">
                    <w:rPr>
                      <w:rFonts w:cs="Calibri"/>
                      <w:szCs w:val="24"/>
                      <w:lang w:eastAsia="ar-SA"/>
                    </w:rPr>
                    <w:t>Манжета на бедро</w:t>
                  </w:r>
                </w:p>
                <w:p w14:paraId="182FE868" w14:textId="77777777" w:rsidR="00DF526B" w:rsidRPr="00DF526B" w:rsidRDefault="00DF526B" w:rsidP="00DF526B">
                  <w:pPr>
                    <w:rPr>
                      <w:rFonts w:cs="Calibri"/>
                      <w:szCs w:val="24"/>
                      <w:lang w:eastAsia="ar-SA"/>
                    </w:rPr>
                  </w:pPr>
                  <w:r w:rsidRPr="00DF526B">
                    <w:rPr>
                      <w:rFonts w:cs="Calibri"/>
                      <w:szCs w:val="24"/>
                      <w:lang w:eastAsia="ar-SA"/>
                    </w:rPr>
                    <w:t>Кожаное крепление (пояс-уздечка)</w:t>
                  </w:r>
                </w:p>
                <w:p w14:paraId="00F38F76"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1AD365C1" w14:textId="77777777" w:rsidR="00DF526B" w:rsidRPr="00DF526B" w:rsidRDefault="00DF526B" w:rsidP="00DF526B">
                  <w:pPr>
                    <w:rPr>
                      <w:rFonts w:cs="Calibri"/>
                      <w:szCs w:val="24"/>
                      <w:lang w:eastAsia="ar-SA"/>
                    </w:rPr>
                  </w:pPr>
                </w:p>
                <w:p w14:paraId="3AF36652" w14:textId="77777777" w:rsidR="00DF526B" w:rsidRPr="00DF526B" w:rsidRDefault="00DF526B" w:rsidP="00DF526B">
                  <w:pPr>
                    <w:rPr>
                      <w:rFonts w:cs="Calibri"/>
                      <w:szCs w:val="24"/>
                      <w:lang w:eastAsia="ar-SA"/>
                    </w:rPr>
                  </w:pPr>
                  <w:r w:rsidRPr="00DF526B">
                    <w:rPr>
                      <w:rFonts w:cs="Calibri"/>
                      <w:b/>
                      <w:bCs/>
                      <w:szCs w:val="24"/>
                      <w:lang w:eastAsia="ar-SA"/>
                    </w:rPr>
                    <w:t>Отделочные косметические элементы</w:t>
                  </w:r>
                  <w:r w:rsidRPr="00DF526B">
                    <w:rPr>
                      <w:rFonts w:cs="Calibri"/>
                      <w:szCs w:val="24"/>
                      <w:lang w:eastAsia="ar-SA"/>
                    </w:rPr>
                    <w:t xml:space="preserve"> (в зависимости от потребности получателя):</w:t>
                  </w:r>
                </w:p>
                <w:p w14:paraId="26A92887"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42847ED6"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p w14:paraId="7002AFA1" w14:textId="77777777" w:rsidR="00DF526B" w:rsidRPr="00DF526B" w:rsidRDefault="00DF526B" w:rsidP="00DF526B">
                  <w:pPr>
                    <w:rPr>
                      <w:rFonts w:cs="Calibri"/>
                      <w:b/>
                      <w:bCs/>
                      <w:szCs w:val="24"/>
                      <w:lang w:eastAsia="ar-SA"/>
                    </w:rPr>
                  </w:pPr>
                </w:p>
              </w:tc>
              <w:tc>
                <w:tcPr>
                  <w:tcW w:w="942" w:type="pct"/>
                </w:tcPr>
                <w:p w14:paraId="3218B62A" w14:textId="77777777" w:rsidR="00DF526B" w:rsidRPr="00DF526B" w:rsidRDefault="00DF526B" w:rsidP="00DF526B">
                  <w:pPr>
                    <w:keepLines/>
                    <w:widowControl w:val="0"/>
                    <w:jc w:val="both"/>
                    <w:rPr>
                      <w:b/>
                      <w:i/>
                      <w:szCs w:val="24"/>
                    </w:rPr>
                  </w:pPr>
                  <w:r w:rsidRPr="00DF526B">
                    <w:rPr>
                      <w:szCs w:val="24"/>
                    </w:rPr>
                    <w:lastRenderedPageBreak/>
                    <w:t>Да</w:t>
                  </w:r>
                </w:p>
              </w:tc>
              <w:tc>
                <w:tcPr>
                  <w:tcW w:w="1956" w:type="pct"/>
                </w:tcPr>
                <w:p w14:paraId="79113AB4" w14:textId="0F420256"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70C45CE5" w14:textId="77777777" w:rsidR="00DF526B" w:rsidRPr="00DF526B" w:rsidRDefault="00DF526B" w:rsidP="00DF526B">
            <w:pPr>
              <w:keepLines/>
              <w:widowControl w:val="0"/>
              <w:tabs>
                <w:tab w:val="left" w:pos="3828"/>
                <w:tab w:val="center" w:pos="5244"/>
              </w:tabs>
              <w:rPr>
                <w:b/>
                <w:szCs w:val="24"/>
              </w:rPr>
            </w:pPr>
          </w:p>
        </w:tc>
        <w:tc>
          <w:tcPr>
            <w:tcW w:w="226" w:type="pct"/>
          </w:tcPr>
          <w:p w14:paraId="382CBC1F"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2739BFB7" w14:textId="77777777" w:rsidR="00DF526B" w:rsidRPr="00DF526B" w:rsidRDefault="00DF526B" w:rsidP="00DF526B">
            <w:pPr>
              <w:keepLines/>
              <w:widowControl w:val="0"/>
              <w:suppressAutoHyphens/>
              <w:jc w:val="center"/>
              <w:rPr>
                <w:szCs w:val="24"/>
                <w:lang w:eastAsia="ar-SA"/>
              </w:rPr>
            </w:pPr>
            <w:r w:rsidRPr="00DF526B">
              <w:rPr>
                <w:szCs w:val="24"/>
                <w:lang w:eastAsia="ar-SA"/>
              </w:rPr>
              <w:t>174 286,00</w:t>
            </w:r>
          </w:p>
        </w:tc>
      </w:tr>
      <w:tr w:rsidR="00DF526B" w:rsidRPr="00DF526B" w14:paraId="246416C7" w14:textId="77777777" w:rsidTr="003C5459">
        <w:trPr>
          <w:trHeight w:val="1833"/>
        </w:trPr>
        <w:tc>
          <w:tcPr>
            <w:tcW w:w="217" w:type="pct"/>
          </w:tcPr>
          <w:p w14:paraId="5DBE56E8"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7.</w:t>
            </w:r>
          </w:p>
        </w:tc>
        <w:tc>
          <w:tcPr>
            <w:tcW w:w="451" w:type="pct"/>
          </w:tcPr>
          <w:p w14:paraId="6A18E45C" w14:textId="77777777" w:rsidR="00DF526B" w:rsidRPr="00DF526B" w:rsidRDefault="00DF526B" w:rsidP="00DF526B">
            <w:pPr>
              <w:rPr>
                <w:szCs w:val="24"/>
                <w:lang w:eastAsia="ar-SA"/>
              </w:rPr>
            </w:pPr>
            <w:r w:rsidRPr="00DF526B">
              <w:rPr>
                <w:szCs w:val="24"/>
                <w:lang w:eastAsia="ar-SA"/>
              </w:rPr>
              <w:t>32.50.22.121</w:t>
            </w:r>
          </w:p>
        </w:tc>
        <w:tc>
          <w:tcPr>
            <w:tcW w:w="496" w:type="pct"/>
          </w:tcPr>
          <w:p w14:paraId="20F93683"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01241A92" w14:textId="77777777" w:rsidTr="009337BE">
              <w:tc>
                <w:tcPr>
                  <w:tcW w:w="2102" w:type="pct"/>
                </w:tcPr>
                <w:p w14:paraId="13AD0799"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70094169"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2E1F4844"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16AFE65C" w14:textId="77777777" w:rsidTr="009337BE">
              <w:trPr>
                <w:trHeight w:val="1691"/>
              </w:trPr>
              <w:tc>
                <w:tcPr>
                  <w:tcW w:w="2102" w:type="pct"/>
                </w:tcPr>
                <w:p w14:paraId="0EB87AE7"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564FA57E"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488CA7BE"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570BFD1D" w14:textId="77777777" w:rsidR="00DF526B" w:rsidRPr="00DF526B" w:rsidRDefault="00DF526B" w:rsidP="00DF526B">
                  <w:pPr>
                    <w:rPr>
                      <w:rFonts w:cs="Calibri"/>
                      <w:szCs w:val="24"/>
                      <w:lang w:eastAsia="ar-SA"/>
                    </w:rPr>
                  </w:pPr>
                  <w:r w:rsidRPr="00DF526B">
                    <w:rPr>
                      <w:rFonts w:cs="Calibri"/>
                      <w:szCs w:val="24"/>
                      <w:lang w:eastAsia="ar-SA"/>
                    </w:rPr>
                    <w:t>Врожденное недоразвитие нижней конечности по типу культи голени</w:t>
                  </w:r>
                </w:p>
                <w:p w14:paraId="01FA1A41" w14:textId="77777777" w:rsidR="00DF526B" w:rsidRPr="00DF526B" w:rsidRDefault="00DF526B" w:rsidP="00DF526B">
                  <w:pPr>
                    <w:rPr>
                      <w:rFonts w:cs="Calibri"/>
                      <w:szCs w:val="24"/>
                      <w:lang w:eastAsia="ar-SA"/>
                    </w:rPr>
                  </w:pPr>
                </w:p>
                <w:p w14:paraId="72CDE57C"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5FE9B6E4"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241A2883"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1A9101B5"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47FB479B" w14:textId="77777777" w:rsidR="00DF526B" w:rsidRPr="00DF526B" w:rsidRDefault="00DF526B" w:rsidP="00DF526B">
                  <w:pPr>
                    <w:rPr>
                      <w:rFonts w:cs="Calibri"/>
                      <w:szCs w:val="24"/>
                      <w:lang w:eastAsia="ar-SA"/>
                    </w:rPr>
                  </w:pPr>
                </w:p>
                <w:p w14:paraId="0DF6F0C2"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2-3</w:t>
                  </w:r>
                </w:p>
                <w:p w14:paraId="557F0815" w14:textId="77777777" w:rsidR="00DF526B" w:rsidRPr="00DF526B" w:rsidRDefault="00DF526B" w:rsidP="00DF526B">
                  <w:pPr>
                    <w:rPr>
                      <w:rFonts w:cs="Calibri"/>
                      <w:szCs w:val="24"/>
                      <w:lang w:eastAsia="ar-SA"/>
                    </w:rPr>
                  </w:pPr>
                </w:p>
                <w:p w14:paraId="05660405"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35B4E6FE" w14:textId="77777777" w:rsidR="00DF526B" w:rsidRPr="00DF526B" w:rsidRDefault="00DF526B" w:rsidP="00DF526B">
                  <w:pPr>
                    <w:rPr>
                      <w:rFonts w:cs="Calibri"/>
                      <w:b/>
                      <w:bCs/>
                      <w:szCs w:val="24"/>
                      <w:lang w:eastAsia="ar-SA"/>
                    </w:rPr>
                  </w:pPr>
                </w:p>
                <w:p w14:paraId="780E7A6F"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5E7BDE32"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51081754"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3E73D253" w14:textId="77777777" w:rsidR="00DF526B" w:rsidRPr="00DF526B" w:rsidRDefault="00DF526B" w:rsidP="00DF526B">
                  <w:pPr>
                    <w:rPr>
                      <w:rFonts w:cs="Calibri"/>
                      <w:szCs w:val="24"/>
                      <w:lang w:eastAsia="ar-SA"/>
                    </w:rPr>
                  </w:pPr>
                </w:p>
                <w:p w14:paraId="7C5887B3"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6B5ADE27" w14:textId="77777777" w:rsidR="00DF526B" w:rsidRPr="00DF526B" w:rsidRDefault="00DF526B" w:rsidP="00DF526B">
                  <w:pPr>
                    <w:rPr>
                      <w:rFonts w:cs="Calibri"/>
                      <w:szCs w:val="24"/>
                      <w:lang w:eastAsia="ar-SA"/>
                    </w:rPr>
                  </w:pPr>
                  <w:r w:rsidRPr="00DF526B">
                    <w:rPr>
                      <w:rFonts w:cs="Calibri"/>
                      <w:szCs w:val="24"/>
                      <w:lang w:eastAsia="ar-SA"/>
                    </w:rPr>
                    <w:t>Стопа шарнирная с регулировочно-соединительным устройством</w:t>
                  </w:r>
                </w:p>
                <w:p w14:paraId="18096F63"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3D02EE20" w14:textId="77777777" w:rsidR="00DF526B" w:rsidRPr="00DF526B" w:rsidRDefault="00DF526B" w:rsidP="00DF526B">
                  <w:pPr>
                    <w:rPr>
                      <w:rFonts w:cs="Calibri"/>
                      <w:szCs w:val="24"/>
                      <w:lang w:eastAsia="ar-SA"/>
                    </w:rPr>
                  </w:pPr>
                </w:p>
                <w:p w14:paraId="34760E34" w14:textId="77777777" w:rsidR="00DF526B" w:rsidRPr="00DF526B" w:rsidRDefault="00DF526B" w:rsidP="00DF526B">
                  <w:pPr>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300BACCB" w14:textId="77777777" w:rsidR="00DF526B" w:rsidRPr="00DF526B" w:rsidRDefault="00DF526B" w:rsidP="00DF526B">
                  <w:pPr>
                    <w:rPr>
                      <w:rFonts w:cs="Calibri"/>
                      <w:szCs w:val="24"/>
                      <w:lang w:eastAsia="ar-SA"/>
                    </w:rPr>
                  </w:pPr>
                  <w:r w:rsidRPr="00DF526B">
                    <w:rPr>
                      <w:rFonts w:cs="Calibri"/>
                      <w:szCs w:val="24"/>
                      <w:lang w:eastAsia="ar-SA"/>
                    </w:rPr>
                    <w:t>Торсионное устройство или без него</w:t>
                  </w:r>
                </w:p>
                <w:p w14:paraId="4AF0C1A9" w14:textId="77777777" w:rsidR="00DF526B" w:rsidRPr="00DF526B" w:rsidRDefault="00DF526B" w:rsidP="00DF526B">
                  <w:pPr>
                    <w:rPr>
                      <w:rFonts w:cs="Calibri"/>
                      <w:szCs w:val="24"/>
                      <w:lang w:eastAsia="ar-SA"/>
                    </w:rPr>
                  </w:pPr>
                  <w:r w:rsidRPr="00DF526B">
                    <w:rPr>
                      <w:rFonts w:cs="Calibri"/>
                      <w:szCs w:val="24"/>
                      <w:lang w:eastAsia="ar-SA"/>
                    </w:rPr>
                    <w:t>Устройство переключения высоты каблука или без него</w:t>
                  </w:r>
                </w:p>
                <w:p w14:paraId="1142490A" w14:textId="77777777" w:rsidR="00DF526B" w:rsidRPr="00DF526B" w:rsidRDefault="00DF526B" w:rsidP="00DF526B">
                  <w:pPr>
                    <w:rPr>
                      <w:rFonts w:cs="Calibri"/>
                      <w:szCs w:val="24"/>
                      <w:lang w:eastAsia="ar-SA"/>
                    </w:rPr>
                  </w:pPr>
                </w:p>
                <w:p w14:paraId="36F8B38A"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7E0C83BB"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41268B87"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7EC397C6"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30A2900D" w14:textId="77777777" w:rsidR="00DF526B" w:rsidRPr="00DF526B" w:rsidRDefault="00DF526B" w:rsidP="00DF526B">
                  <w:pPr>
                    <w:rPr>
                      <w:rFonts w:cs="Calibri"/>
                      <w:szCs w:val="24"/>
                      <w:lang w:eastAsia="ar-SA"/>
                    </w:rPr>
                  </w:pPr>
                  <w:r w:rsidRPr="00DF526B">
                    <w:rPr>
                      <w:rFonts w:cs="Calibri"/>
                      <w:szCs w:val="24"/>
                      <w:lang w:eastAsia="ar-SA"/>
                    </w:rPr>
                    <w:t>Кожаное крепление (пояс-уздечка)</w:t>
                  </w:r>
                </w:p>
                <w:p w14:paraId="677D05C8"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4253B94D" w14:textId="77777777" w:rsidR="00DF526B" w:rsidRPr="00DF526B" w:rsidRDefault="00DF526B" w:rsidP="00DF526B">
                  <w:pPr>
                    <w:rPr>
                      <w:rFonts w:cs="Calibri"/>
                      <w:szCs w:val="24"/>
                      <w:lang w:eastAsia="ar-SA"/>
                    </w:rPr>
                  </w:pPr>
                </w:p>
                <w:p w14:paraId="20F88B2D"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7A000CC5"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6EF6D015" w14:textId="77777777" w:rsidR="00DF526B" w:rsidRPr="00DF526B" w:rsidRDefault="00DF526B" w:rsidP="00DF526B">
                  <w:pPr>
                    <w:rPr>
                      <w:rFonts w:cs="Calibri"/>
                      <w:b/>
                      <w:bCs/>
                      <w:szCs w:val="24"/>
                      <w:lang w:eastAsia="ar-SA"/>
                    </w:rPr>
                  </w:pPr>
                  <w:r w:rsidRPr="00DF526B">
                    <w:rPr>
                      <w:rFonts w:cs="Calibri"/>
                      <w:szCs w:val="24"/>
                      <w:lang w:eastAsia="ar-SA"/>
                    </w:rPr>
                    <w:t>Мягкая облицовка</w:t>
                  </w:r>
                </w:p>
              </w:tc>
              <w:tc>
                <w:tcPr>
                  <w:tcW w:w="942" w:type="pct"/>
                </w:tcPr>
                <w:p w14:paraId="0D99B2D6" w14:textId="77777777" w:rsidR="00DF526B" w:rsidRPr="00DF526B" w:rsidRDefault="00DF526B" w:rsidP="00DF526B">
                  <w:pPr>
                    <w:keepLines/>
                    <w:widowControl w:val="0"/>
                    <w:jc w:val="both"/>
                    <w:rPr>
                      <w:b/>
                      <w:i/>
                      <w:szCs w:val="24"/>
                    </w:rPr>
                  </w:pPr>
                  <w:r w:rsidRPr="00DF526B">
                    <w:rPr>
                      <w:szCs w:val="24"/>
                    </w:rPr>
                    <w:lastRenderedPageBreak/>
                    <w:t>Да</w:t>
                  </w:r>
                </w:p>
              </w:tc>
              <w:tc>
                <w:tcPr>
                  <w:tcW w:w="1956" w:type="pct"/>
                </w:tcPr>
                <w:p w14:paraId="5C6E834C" w14:textId="76C894B3"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7525128A" w14:textId="77777777" w:rsidR="00DF526B" w:rsidRPr="00DF526B" w:rsidRDefault="00DF526B" w:rsidP="00DF526B">
            <w:pPr>
              <w:keepLines/>
              <w:widowControl w:val="0"/>
              <w:tabs>
                <w:tab w:val="left" w:pos="0"/>
              </w:tabs>
              <w:ind w:firstLine="91"/>
              <w:jc w:val="both"/>
              <w:rPr>
                <w:szCs w:val="24"/>
              </w:rPr>
            </w:pPr>
          </w:p>
        </w:tc>
        <w:tc>
          <w:tcPr>
            <w:tcW w:w="226" w:type="pct"/>
          </w:tcPr>
          <w:p w14:paraId="2A451E09"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389E1A4F" w14:textId="77777777" w:rsidR="00DF526B" w:rsidRPr="00DF526B" w:rsidRDefault="00DF526B" w:rsidP="00DF526B">
            <w:pPr>
              <w:keepLines/>
              <w:widowControl w:val="0"/>
              <w:suppressAutoHyphens/>
              <w:jc w:val="center"/>
              <w:rPr>
                <w:szCs w:val="24"/>
                <w:lang w:eastAsia="ar-SA"/>
              </w:rPr>
            </w:pPr>
            <w:r w:rsidRPr="00DF526B">
              <w:rPr>
                <w:szCs w:val="24"/>
                <w:lang w:eastAsia="ar-SA"/>
              </w:rPr>
              <w:t>345 133,33</w:t>
            </w:r>
          </w:p>
        </w:tc>
      </w:tr>
      <w:tr w:rsidR="00DF526B" w:rsidRPr="00DF526B" w14:paraId="3D570AE3" w14:textId="77777777" w:rsidTr="003C5459">
        <w:trPr>
          <w:trHeight w:val="983"/>
        </w:trPr>
        <w:tc>
          <w:tcPr>
            <w:tcW w:w="217" w:type="pct"/>
          </w:tcPr>
          <w:p w14:paraId="2ECA8E1C"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8.</w:t>
            </w:r>
          </w:p>
        </w:tc>
        <w:tc>
          <w:tcPr>
            <w:tcW w:w="451" w:type="pct"/>
          </w:tcPr>
          <w:p w14:paraId="2BBA9C65" w14:textId="77777777" w:rsidR="00DF526B" w:rsidRPr="00DF526B" w:rsidRDefault="00DF526B" w:rsidP="00DF526B">
            <w:pPr>
              <w:rPr>
                <w:szCs w:val="24"/>
                <w:lang w:eastAsia="ar-SA"/>
              </w:rPr>
            </w:pPr>
            <w:r w:rsidRPr="00DF526B">
              <w:rPr>
                <w:szCs w:val="24"/>
                <w:lang w:eastAsia="ar-SA"/>
              </w:rPr>
              <w:t>32.50.22.121</w:t>
            </w:r>
          </w:p>
        </w:tc>
        <w:tc>
          <w:tcPr>
            <w:tcW w:w="496" w:type="pct"/>
          </w:tcPr>
          <w:p w14:paraId="34823E74" w14:textId="77777777" w:rsidR="00DF526B" w:rsidRPr="00DF526B" w:rsidRDefault="00DF526B" w:rsidP="00DF526B">
            <w:pPr>
              <w:keepLines/>
              <w:widowControl w:val="0"/>
              <w:suppressAutoHyphens/>
              <w:rPr>
                <w:b/>
                <w:sz w:val="23"/>
                <w:szCs w:val="23"/>
                <w:lang w:eastAsia="ar-SA"/>
              </w:rPr>
            </w:pPr>
            <w:r w:rsidRPr="00DF526B">
              <w:rPr>
                <w:szCs w:val="24"/>
              </w:rPr>
              <w:t xml:space="preserve">Протез голени модульный, в том числе при </w:t>
            </w:r>
            <w:r w:rsidRPr="00DF526B">
              <w:rPr>
                <w:szCs w:val="24"/>
              </w:rPr>
              <w:lastRenderedPageBreak/>
              <w:t>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0726BB6C" w14:textId="77777777" w:rsidTr="009337BE">
              <w:tc>
                <w:tcPr>
                  <w:tcW w:w="2102" w:type="pct"/>
                </w:tcPr>
                <w:p w14:paraId="03A2AF7A" w14:textId="77777777" w:rsidR="00DF526B" w:rsidRPr="00DF526B" w:rsidRDefault="00DF526B" w:rsidP="00DF526B">
                  <w:pPr>
                    <w:keepLines/>
                    <w:widowControl w:val="0"/>
                    <w:tabs>
                      <w:tab w:val="left" w:pos="3828"/>
                      <w:tab w:val="center" w:pos="5244"/>
                    </w:tabs>
                    <w:rPr>
                      <w:b/>
                      <w:szCs w:val="24"/>
                    </w:rPr>
                  </w:pPr>
                  <w:r w:rsidRPr="00DF526B">
                    <w:rPr>
                      <w:b/>
                      <w:szCs w:val="24"/>
                    </w:rPr>
                    <w:lastRenderedPageBreak/>
                    <w:t>Наименование характеристики</w:t>
                  </w:r>
                </w:p>
              </w:tc>
              <w:tc>
                <w:tcPr>
                  <w:tcW w:w="942" w:type="pct"/>
                </w:tcPr>
                <w:p w14:paraId="13328BCD"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1529FEF5"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248993F0" w14:textId="77777777" w:rsidTr="009337BE">
              <w:tc>
                <w:tcPr>
                  <w:tcW w:w="2102" w:type="pct"/>
                </w:tcPr>
                <w:p w14:paraId="73F0DD79" w14:textId="77777777" w:rsidR="00DF526B" w:rsidRPr="00DF526B" w:rsidRDefault="00DF526B" w:rsidP="00DF526B">
                  <w:pPr>
                    <w:keepLines/>
                    <w:widowControl w:val="0"/>
                    <w:tabs>
                      <w:tab w:val="left" w:pos="0"/>
                    </w:tabs>
                    <w:rPr>
                      <w:b/>
                      <w:szCs w:val="24"/>
                    </w:rPr>
                  </w:pPr>
                  <w:r w:rsidRPr="00DF526B">
                    <w:rPr>
                      <w:szCs w:val="24"/>
                    </w:rPr>
                    <w:t>Протез голени модульный, в том числе при недоразвитии</w:t>
                  </w:r>
                </w:p>
              </w:tc>
              <w:tc>
                <w:tcPr>
                  <w:tcW w:w="942" w:type="pct"/>
                </w:tcPr>
                <w:p w14:paraId="7A6D507B" w14:textId="77777777" w:rsidR="00DF526B" w:rsidRPr="00DF526B" w:rsidRDefault="00DF526B" w:rsidP="00DF526B">
                  <w:pPr>
                    <w:keepLines/>
                    <w:widowControl w:val="0"/>
                    <w:jc w:val="both"/>
                    <w:rPr>
                      <w:szCs w:val="24"/>
                    </w:rPr>
                  </w:pPr>
                  <w:r w:rsidRPr="00DF526B">
                    <w:rPr>
                      <w:szCs w:val="24"/>
                    </w:rPr>
                    <w:t>Да</w:t>
                  </w:r>
                </w:p>
              </w:tc>
              <w:tc>
                <w:tcPr>
                  <w:tcW w:w="1956" w:type="pct"/>
                </w:tcPr>
                <w:p w14:paraId="4EB583AE" w14:textId="77777777" w:rsidR="00DF526B" w:rsidRPr="00DF526B" w:rsidRDefault="00DF526B" w:rsidP="00DF526B">
                  <w:pPr>
                    <w:rPr>
                      <w:sz w:val="20"/>
                      <w:lang w:eastAsia="ar-SA"/>
                    </w:rPr>
                  </w:pPr>
                  <w:r w:rsidRPr="00DF526B">
                    <w:rPr>
                      <w:sz w:val="20"/>
                      <w:lang w:eastAsia="ar-SA"/>
                    </w:rPr>
                    <w:t>Значение характеристики не может изменяться участником закупки</w:t>
                  </w:r>
                </w:p>
              </w:tc>
            </w:tr>
            <w:tr w:rsidR="00DF526B" w:rsidRPr="00DF526B" w14:paraId="614F4C1E" w14:textId="77777777" w:rsidTr="009337BE">
              <w:trPr>
                <w:trHeight w:val="1538"/>
              </w:trPr>
              <w:tc>
                <w:tcPr>
                  <w:tcW w:w="2102" w:type="pct"/>
                </w:tcPr>
                <w:p w14:paraId="4CFD1CFA" w14:textId="77777777" w:rsidR="00DF526B" w:rsidRPr="00DF526B" w:rsidRDefault="00DF526B" w:rsidP="00DF526B">
                  <w:pPr>
                    <w:rPr>
                      <w:rFonts w:cs="Calibri"/>
                      <w:szCs w:val="24"/>
                      <w:lang w:eastAsia="ar-SA"/>
                    </w:rPr>
                  </w:pPr>
                  <w:r w:rsidRPr="00DF526B">
                    <w:rPr>
                      <w:rFonts w:cs="Calibri"/>
                      <w:b/>
                      <w:bCs/>
                      <w:szCs w:val="24"/>
                      <w:lang w:eastAsia="ar-SA"/>
                    </w:rPr>
                    <w:lastRenderedPageBreak/>
                    <w:t>Уровень ампутации</w:t>
                  </w:r>
                  <w:r w:rsidRPr="00DF526B">
                    <w:rPr>
                      <w:rFonts w:cs="Calibri"/>
                      <w:szCs w:val="24"/>
                      <w:lang w:eastAsia="ar-SA"/>
                    </w:rPr>
                    <w:t xml:space="preserve"> (в зависимости от потребности получателя):</w:t>
                  </w:r>
                </w:p>
                <w:p w14:paraId="254D84E7"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29F062D8"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060CB28B"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302A2935"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5C7B9E42"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0D73392C" w14:textId="77777777" w:rsidR="00DF526B" w:rsidRPr="00DF526B" w:rsidRDefault="00DF526B" w:rsidP="00DF526B">
                  <w:pPr>
                    <w:rPr>
                      <w:rFonts w:cs="Calibri"/>
                      <w:szCs w:val="24"/>
                      <w:lang w:eastAsia="ar-SA"/>
                    </w:rPr>
                  </w:pPr>
                </w:p>
                <w:p w14:paraId="186515BE"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2-3</w:t>
                  </w:r>
                </w:p>
                <w:p w14:paraId="78FFDBCF" w14:textId="77777777" w:rsidR="00DF526B" w:rsidRPr="00DF526B" w:rsidRDefault="00DF526B" w:rsidP="00DF526B">
                  <w:pPr>
                    <w:rPr>
                      <w:rFonts w:cs="Calibri"/>
                      <w:szCs w:val="24"/>
                      <w:lang w:eastAsia="ar-SA"/>
                    </w:rPr>
                  </w:pPr>
                </w:p>
                <w:p w14:paraId="0AA08079"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4A6D6791" w14:textId="77777777" w:rsidR="00DF526B" w:rsidRPr="00DF526B" w:rsidRDefault="00DF526B" w:rsidP="00DF526B">
                  <w:pPr>
                    <w:rPr>
                      <w:rFonts w:cs="Calibri"/>
                      <w:b/>
                      <w:bCs/>
                      <w:szCs w:val="24"/>
                      <w:lang w:eastAsia="ar-SA"/>
                    </w:rPr>
                  </w:pPr>
                </w:p>
                <w:p w14:paraId="622AF5B3"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2520AD92"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71AF6FD6"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72624E9D" w14:textId="77777777" w:rsidR="00DF526B" w:rsidRPr="00DF526B" w:rsidRDefault="00DF526B" w:rsidP="00DF526B">
                  <w:pPr>
                    <w:rPr>
                      <w:rFonts w:cs="Calibri"/>
                      <w:szCs w:val="24"/>
                      <w:lang w:eastAsia="ar-SA"/>
                    </w:rPr>
                  </w:pPr>
                </w:p>
                <w:p w14:paraId="406ED033"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76361568"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13E031AB" w14:textId="77777777" w:rsidR="00DF526B" w:rsidRPr="00DF526B" w:rsidRDefault="00DF526B" w:rsidP="00DF526B">
                  <w:pPr>
                    <w:rPr>
                      <w:rFonts w:cs="Calibri"/>
                      <w:szCs w:val="24"/>
                      <w:lang w:eastAsia="ar-SA"/>
                    </w:rPr>
                  </w:pPr>
                </w:p>
                <w:p w14:paraId="1ADE1C67"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55F4667F"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1C0CF021"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3764DB3C"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333B5DF2" w14:textId="77777777" w:rsidR="00DF526B" w:rsidRPr="00DF526B" w:rsidRDefault="00DF526B" w:rsidP="00DF526B">
                  <w:pPr>
                    <w:rPr>
                      <w:rFonts w:cs="Calibri"/>
                      <w:szCs w:val="24"/>
                      <w:lang w:eastAsia="ar-SA"/>
                    </w:rPr>
                  </w:pPr>
                </w:p>
                <w:p w14:paraId="078FDBE4"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34F37E8A"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7C4A3D42"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42" w:type="pct"/>
                </w:tcPr>
                <w:p w14:paraId="471D17F8" w14:textId="77777777" w:rsidR="00DF526B" w:rsidRPr="00DF526B" w:rsidRDefault="00DF526B" w:rsidP="00DF526B">
                  <w:pPr>
                    <w:keepLines/>
                    <w:widowControl w:val="0"/>
                    <w:jc w:val="both"/>
                    <w:rPr>
                      <w:b/>
                      <w:i/>
                      <w:szCs w:val="24"/>
                    </w:rPr>
                  </w:pPr>
                  <w:r w:rsidRPr="00DF526B">
                    <w:rPr>
                      <w:szCs w:val="24"/>
                    </w:rPr>
                    <w:t>Да</w:t>
                  </w:r>
                </w:p>
              </w:tc>
              <w:tc>
                <w:tcPr>
                  <w:tcW w:w="1956" w:type="pct"/>
                </w:tcPr>
                <w:p w14:paraId="422D5CD6" w14:textId="241BA127"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3A27F497" w14:textId="77777777" w:rsidR="00DF526B" w:rsidRPr="00DF526B" w:rsidRDefault="00DF526B" w:rsidP="00DF526B">
            <w:pPr>
              <w:keepLines/>
              <w:widowControl w:val="0"/>
              <w:tabs>
                <w:tab w:val="left" w:pos="3828"/>
                <w:tab w:val="center" w:pos="5244"/>
              </w:tabs>
              <w:rPr>
                <w:b/>
                <w:szCs w:val="24"/>
              </w:rPr>
            </w:pPr>
          </w:p>
        </w:tc>
        <w:tc>
          <w:tcPr>
            <w:tcW w:w="226" w:type="pct"/>
          </w:tcPr>
          <w:p w14:paraId="29DF0898" w14:textId="77777777" w:rsidR="00DF526B" w:rsidRPr="00DF526B" w:rsidRDefault="00DF526B" w:rsidP="00DF526B">
            <w:pPr>
              <w:keepLines/>
              <w:widowControl w:val="0"/>
              <w:suppressAutoHyphens/>
              <w:jc w:val="both"/>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6C596A7C" w14:textId="77777777" w:rsidR="00DF526B" w:rsidRPr="00DF526B" w:rsidRDefault="00DF526B" w:rsidP="00DF526B">
            <w:pPr>
              <w:keepLines/>
              <w:widowControl w:val="0"/>
              <w:suppressAutoHyphens/>
              <w:jc w:val="center"/>
              <w:rPr>
                <w:szCs w:val="24"/>
                <w:lang w:eastAsia="ar-SA"/>
              </w:rPr>
            </w:pPr>
            <w:r w:rsidRPr="00DF526B">
              <w:rPr>
                <w:szCs w:val="24"/>
                <w:lang w:eastAsia="ar-SA"/>
              </w:rPr>
              <w:t>256 386,67</w:t>
            </w:r>
          </w:p>
        </w:tc>
      </w:tr>
      <w:tr w:rsidR="00DF526B" w:rsidRPr="00DF526B" w14:paraId="6EF22442" w14:textId="77777777" w:rsidTr="003C5459">
        <w:trPr>
          <w:trHeight w:val="1542"/>
        </w:trPr>
        <w:tc>
          <w:tcPr>
            <w:tcW w:w="217" w:type="pct"/>
          </w:tcPr>
          <w:p w14:paraId="4F497969"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9.</w:t>
            </w:r>
          </w:p>
        </w:tc>
        <w:tc>
          <w:tcPr>
            <w:tcW w:w="451" w:type="pct"/>
          </w:tcPr>
          <w:p w14:paraId="50C38DE8" w14:textId="77777777" w:rsidR="00DF526B" w:rsidRPr="00DF526B" w:rsidRDefault="00DF526B" w:rsidP="00DF526B">
            <w:pPr>
              <w:rPr>
                <w:szCs w:val="24"/>
                <w:lang w:eastAsia="ar-SA"/>
              </w:rPr>
            </w:pPr>
            <w:r w:rsidRPr="00DF526B">
              <w:rPr>
                <w:szCs w:val="24"/>
                <w:lang w:eastAsia="ar-SA"/>
              </w:rPr>
              <w:t>32.50.22.121</w:t>
            </w:r>
          </w:p>
        </w:tc>
        <w:tc>
          <w:tcPr>
            <w:tcW w:w="496" w:type="pct"/>
          </w:tcPr>
          <w:p w14:paraId="0CE80A6F"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779" w:type="dxa"/>
              <w:tblInd w:w="313" w:type="dxa"/>
              <w:tblLayout w:type="fixed"/>
              <w:tblLook w:val="04A0" w:firstRow="1" w:lastRow="0" w:firstColumn="1" w:lastColumn="0" w:noHBand="0" w:noVBand="1"/>
            </w:tblPr>
            <w:tblGrid>
              <w:gridCol w:w="4111"/>
              <w:gridCol w:w="1842"/>
              <w:gridCol w:w="3826"/>
            </w:tblGrid>
            <w:tr w:rsidR="00DF526B" w:rsidRPr="00DF526B" w14:paraId="1B41B015" w14:textId="77777777" w:rsidTr="009337BE">
              <w:tc>
                <w:tcPr>
                  <w:tcW w:w="2102" w:type="pct"/>
                </w:tcPr>
                <w:p w14:paraId="3CE4F9D3"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2" w:type="pct"/>
                </w:tcPr>
                <w:p w14:paraId="3750E1A7"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956" w:type="pct"/>
                </w:tcPr>
                <w:p w14:paraId="34EDA0E1"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72976E76" w14:textId="77777777" w:rsidTr="009337BE">
              <w:trPr>
                <w:trHeight w:val="1538"/>
              </w:trPr>
              <w:tc>
                <w:tcPr>
                  <w:tcW w:w="2102" w:type="pct"/>
                </w:tcPr>
                <w:p w14:paraId="7630DC5A"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4B8268D3"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64FC3181"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3A040D50"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487F7BAC"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5DB84582"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014F65C5" w14:textId="77777777" w:rsidR="00DF526B" w:rsidRPr="00DF526B" w:rsidRDefault="00DF526B" w:rsidP="00DF526B">
                  <w:pPr>
                    <w:rPr>
                      <w:rFonts w:cs="Calibri"/>
                      <w:szCs w:val="24"/>
                      <w:lang w:eastAsia="ar-SA"/>
                    </w:rPr>
                  </w:pPr>
                </w:p>
                <w:p w14:paraId="5DFFEC5D"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2-3</w:t>
                  </w:r>
                </w:p>
                <w:p w14:paraId="3E1B95A9" w14:textId="77777777" w:rsidR="00DF526B" w:rsidRPr="00DF526B" w:rsidRDefault="00DF526B" w:rsidP="00DF526B">
                  <w:pPr>
                    <w:rPr>
                      <w:rFonts w:cs="Calibri"/>
                      <w:szCs w:val="24"/>
                      <w:lang w:eastAsia="ar-SA"/>
                    </w:rPr>
                  </w:pPr>
                </w:p>
                <w:p w14:paraId="43494C96"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6E0BE850" w14:textId="77777777" w:rsidR="00DF526B" w:rsidRPr="00DF526B" w:rsidRDefault="00DF526B" w:rsidP="00DF526B">
                  <w:pPr>
                    <w:rPr>
                      <w:rFonts w:cs="Calibri"/>
                      <w:b/>
                      <w:bCs/>
                      <w:szCs w:val="24"/>
                      <w:lang w:eastAsia="ar-SA"/>
                    </w:rPr>
                  </w:pPr>
                </w:p>
                <w:p w14:paraId="59DC2C63"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6E9FBE62"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0157AF70"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1BF21CA7" w14:textId="77777777" w:rsidR="00DF526B" w:rsidRPr="00DF526B" w:rsidRDefault="00DF526B" w:rsidP="00DF526B">
                  <w:pPr>
                    <w:rPr>
                      <w:rFonts w:cs="Calibri"/>
                      <w:szCs w:val="24"/>
                      <w:lang w:eastAsia="ar-SA"/>
                    </w:rPr>
                  </w:pPr>
                </w:p>
                <w:p w14:paraId="3241F8A7"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27ECF6AC"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48BFF811" w14:textId="77777777" w:rsidR="00DF526B" w:rsidRPr="00DF526B" w:rsidRDefault="00DF526B" w:rsidP="00DF526B">
                  <w:pPr>
                    <w:rPr>
                      <w:rFonts w:cs="Calibri"/>
                      <w:szCs w:val="24"/>
                      <w:lang w:eastAsia="ar-SA"/>
                    </w:rPr>
                  </w:pPr>
                </w:p>
                <w:p w14:paraId="079C82A0"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1A4BF936"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6FA45239"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0DF34B19"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4994B142" w14:textId="77777777" w:rsidR="00DF526B" w:rsidRPr="00DF526B" w:rsidRDefault="00DF526B" w:rsidP="00DF526B">
                  <w:pPr>
                    <w:rPr>
                      <w:rFonts w:cs="Calibri"/>
                      <w:szCs w:val="24"/>
                      <w:lang w:eastAsia="ar-SA"/>
                    </w:rPr>
                  </w:pPr>
                </w:p>
                <w:p w14:paraId="68610D23"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6E41E196"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70782A94"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42" w:type="pct"/>
                </w:tcPr>
                <w:p w14:paraId="4D066FF8" w14:textId="77777777" w:rsidR="00DF526B" w:rsidRPr="00DF526B" w:rsidRDefault="00DF526B" w:rsidP="00DF526B">
                  <w:pPr>
                    <w:keepLines/>
                    <w:widowControl w:val="0"/>
                    <w:jc w:val="both"/>
                    <w:rPr>
                      <w:b/>
                      <w:i/>
                      <w:szCs w:val="24"/>
                    </w:rPr>
                  </w:pPr>
                  <w:r w:rsidRPr="00DF526B">
                    <w:rPr>
                      <w:szCs w:val="24"/>
                    </w:rPr>
                    <w:t>Да</w:t>
                  </w:r>
                </w:p>
              </w:tc>
              <w:tc>
                <w:tcPr>
                  <w:tcW w:w="1956" w:type="pct"/>
                </w:tcPr>
                <w:p w14:paraId="0B024ED8" w14:textId="1168843A"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36759556" w14:textId="77777777" w:rsidR="00DF526B" w:rsidRPr="00DF526B" w:rsidRDefault="00DF526B" w:rsidP="00DF526B">
            <w:pPr>
              <w:keepLines/>
              <w:widowControl w:val="0"/>
              <w:tabs>
                <w:tab w:val="left" w:pos="3828"/>
                <w:tab w:val="center" w:pos="5244"/>
              </w:tabs>
              <w:rPr>
                <w:b/>
                <w:szCs w:val="24"/>
              </w:rPr>
            </w:pPr>
          </w:p>
        </w:tc>
        <w:tc>
          <w:tcPr>
            <w:tcW w:w="226" w:type="pct"/>
          </w:tcPr>
          <w:p w14:paraId="57EED071" w14:textId="77777777" w:rsidR="00DF526B" w:rsidRPr="00DF526B" w:rsidRDefault="00DF526B" w:rsidP="00DF526B">
            <w:pPr>
              <w:rPr>
                <w:szCs w:val="24"/>
                <w:lang w:eastAsia="ar-SA"/>
              </w:rPr>
            </w:pPr>
            <w:proofErr w:type="spellStart"/>
            <w:proofErr w:type="gramStart"/>
            <w:r w:rsidRPr="00DF526B">
              <w:rPr>
                <w:szCs w:val="24"/>
                <w:lang w:eastAsia="ar-SA"/>
              </w:rPr>
              <w:t>Шт</w:t>
            </w:r>
            <w:proofErr w:type="spellEnd"/>
            <w:proofErr w:type="gramEnd"/>
          </w:p>
        </w:tc>
        <w:tc>
          <w:tcPr>
            <w:tcW w:w="406" w:type="pct"/>
          </w:tcPr>
          <w:p w14:paraId="7FBF74D6" w14:textId="77777777" w:rsidR="00DF526B" w:rsidRPr="00DF526B" w:rsidRDefault="00DF526B" w:rsidP="00DF526B">
            <w:pPr>
              <w:keepLines/>
              <w:widowControl w:val="0"/>
              <w:suppressAutoHyphens/>
              <w:jc w:val="center"/>
              <w:rPr>
                <w:szCs w:val="24"/>
                <w:lang w:eastAsia="ar-SA"/>
              </w:rPr>
            </w:pPr>
            <w:r w:rsidRPr="00DF526B">
              <w:rPr>
                <w:szCs w:val="24"/>
                <w:lang w:eastAsia="ar-SA"/>
              </w:rPr>
              <w:t>396 283,00</w:t>
            </w:r>
          </w:p>
        </w:tc>
      </w:tr>
      <w:tr w:rsidR="00DF526B" w:rsidRPr="00DF526B" w14:paraId="04DC8DF8" w14:textId="77777777" w:rsidTr="003C5459">
        <w:trPr>
          <w:trHeight w:val="1692"/>
        </w:trPr>
        <w:tc>
          <w:tcPr>
            <w:tcW w:w="217" w:type="pct"/>
          </w:tcPr>
          <w:p w14:paraId="5A65F52E"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10.</w:t>
            </w:r>
          </w:p>
        </w:tc>
        <w:tc>
          <w:tcPr>
            <w:tcW w:w="451" w:type="pct"/>
          </w:tcPr>
          <w:p w14:paraId="147BD3A2" w14:textId="77777777" w:rsidR="00DF526B" w:rsidRPr="00DF526B" w:rsidRDefault="00DF526B" w:rsidP="00DF526B">
            <w:pPr>
              <w:rPr>
                <w:szCs w:val="24"/>
                <w:lang w:eastAsia="ar-SA"/>
              </w:rPr>
            </w:pPr>
            <w:r w:rsidRPr="00DF526B">
              <w:rPr>
                <w:szCs w:val="24"/>
                <w:lang w:eastAsia="ar-SA"/>
              </w:rPr>
              <w:t>32.50.22.121</w:t>
            </w:r>
          </w:p>
        </w:tc>
        <w:tc>
          <w:tcPr>
            <w:tcW w:w="496" w:type="pct"/>
          </w:tcPr>
          <w:p w14:paraId="5B5917C5"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10092" w:type="dxa"/>
              <w:tblLayout w:type="fixed"/>
              <w:tblLook w:val="04A0" w:firstRow="1" w:lastRow="0" w:firstColumn="1" w:lastColumn="0" w:noHBand="0" w:noVBand="1"/>
            </w:tblPr>
            <w:tblGrid>
              <w:gridCol w:w="4424"/>
              <w:gridCol w:w="1843"/>
              <w:gridCol w:w="3825"/>
            </w:tblGrid>
            <w:tr w:rsidR="00DF526B" w:rsidRPr="00DF526B" w14:paraId="2EBD45E2" w14:textId="77777777" w:rsidTr="003C5459">
              <w:tc>
                <w:tcPr>
                  <w:tcW w:w="2192" w:type="pct"/>
                </w:tcPr>
                <w:p w14:paraId="03F1C294"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13" w:type="pct"/>
                </w:tcPr>
                <w:p w14:paraId="6CC24B5B"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95" w:type="pct"/>
                </w:tcPr>
                <w:p w14:paraId="74D1C69C"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03BCE5E2" w14:textId="77777777" w:rsidTr="003C5459">
              <w:trPr>
                <w:trHeight w:val="1538"/>
              </w:trPr>
              <w:tc>
                <w:tcPr>
                  <w:tcW w:w="2192" w:type="pct"/>
                </w:tcPr>
                <w:p w14:paraId="3B7BF4FA"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1D71EC7F"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368A772A"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790A547B" w14:textId="77777777" w:rsidR="00DF526B" w:rsidRPr="00DF526B" w:rsidRDefault="00DF526B" w:rsidP="00DF526B">
                  <w:pPr>
                    <w:rPr>
                      <w:rFonts w:cs="Calibri"/>
                      <w:szCs w:val="24"/>
                      <w:lang w:eastAsia="ar-SA"/>
                    </w:rPr>
                  </w:pPr>
                </w:p>
                <w:p w14:paraId="1C57E4CD"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72F15886"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2FDDF488"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70FAD5F4"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61EED598" w14:textId="77777777" w:rsidR="00DF526B" w:rsidRPr="00DF526B" w:rsidRDefault="00DF526B" w:rsidP="00DF526B">
                  <w:pPr>
                    <w:rPr>
                      <w:rFonts w:cs="Calibri"/>
                      <w:szCs w:val="24"/>
                      <w:lang w:eastAsia="ar-SA"/>
                    </w:rPr>
                  </w:pPr>
                </w:p>
                <w:p w14:paraId="22850E0C"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2-3</w:t>
                  </w:r>
                </w:p>
                <w:p w14:paraId="6578B66D" w14:textId="77777777" w:rsidR="00DF526B" w:rsidRPr="00DF526B" w:rsidRDefault="00DF526B" w:rsidP="00DF526B">
                  <w:pPr>
                    <w:rPr>
                      <w:rFonts w:cs="Calibri"/>
                      <w:szCs w:val="24"/>
                      <w:lang w:eastAsia="ar-SA"/>
                    </w:rPr>
                  </w:pPr>
                </w:p>
                <w:p w14:paraId="62FB6C28"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62711E55" w14:textId="77777777" w:rsidR="00DF526B" w:rsidRPr="00DF526B" w:rsidRDefault="00DF526B" w:rsidP="00DF526B">
                  <w:pPr>
                    <w:rPr>
                      <w:rFonts w:cs="Calibri"/>
                      <w:b/>
                      <w:bCs/>
                      <w:szCs w:val="24"/>
                      <w:lang w:eastAsia="ar-SA"/>
                    </w:rPr>
                  </w:pPr>
                </w:p>
                <w:p w14:paraId="28A5A0FC"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751DB1EB"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0F3F846D"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12C80D69" w14:textId="77777777" w:rsidR="00DF526B" w:rsidRPr="00DF526B" w:rsidRDefault="00DF526B" w:rsidP="00DF526B">
                  <w:pPr>
                    <w:rPr>
                      <w:rFonts w:cs="Calibri"/>
                      <w:szCs w:val="24"/>
                      <w:lang w:eastAsia="ar-SA"/>
                    </w:rPr>
                  </w:pPr>
                </w:p>
                <w:p w14:paraId="1FB73762"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52D473F5" w14:textId="77777777" w:rsidR="00DF526B" w:rsidRPr="00DF526B" w:rsidRDefault="00DF526B" w:rsidP="00DF526B">
                  <w:pPr>
                    <w:rPr>
                      <w:rFonts w:cs="Calibri"/>
                      <w:szCs w:val="24"/>
                      <w:lang w:eastAsia="ar-SA"/>
                    </w:rPr>
                  </w:pPr>
                  <w:r w:rsidRPr="00DF526B">
                    <w:rPr>
                      <w:rFonts w:cs="Calibri"/>
                      <w:szCs w:val="24"/>
                      <w:lang w:eastAsia="ar-SA"/>
                    </w:rPr>
                    <w:t>Стопа шарнирная с регулировочно-соединительным устройством</w:t>
                  </w:r>
                </w:p>
                <w:p w14:paraId="3B71512D"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0543F6A8" w14:textId="77777777" w:rsidR="00DF526B" w:rsidRPr="00DF526B" w:rsidRDefault="00DF526B" w:rsidP="00DF526B">
                  <w:pPr>
                    <w:rPr>
                      <w:rFonts w:cs="Calibri"/>
                      <w:szCs w:val="24"/>
                      <w:lang w:eastAsia="ar-SA"/>
                    </w:rPr>
                  </w:pPr>
                </w:p>
                <w:p w14:paraId="1B5A2D33" w14:textId="77777777" w:rsidR="00DF526B" w:rsidRPr="00DF526B" w:rsidRDefault="00DF526B" w:rsidP="00DF526B">
                  <w:pPr>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6D84D0C5" w14:textId="77777777" w:rsidR="00DF526B" w:rsidRPr="00DF526B" w:rsidRDefault="00DF526B" w:rsidP="00DF526B">
                  <w:pPr>
                    <w:rPr>
                      <w:rFonts w:cs="Calibri"/>
                      <w:szCs w:val="24"/>
                      <w:lang w:eastAsia="ar-SA"/>
                    </w:rPr>
                  </w:pPr>
                  <w:r w:rsidRPr="00DF526B">
                    <w:rPr>
                      <w:rFonts w:cs="Calibri"/>
                      <w:szCs w:val="24"/>
                      <w:lang w:eastAsia="ar-SA"/>
                    </w:rPr>
                    <w:t>Торсионное устройство или без него</w:t>
                  </w:r>
                </w:p>
                <w:p w14:paraId="1B4A0E34" w14:textId="77777777" w:rsidR="00DF526B" w:rsidRPr="00DF526B" w:rsidRDefault="00DF526B" w:rsidP="00DF526B">
                  <w:pPr>
                    <w:rPr>
                      <w:rFonts w:cs="Calibri"/>
                      <w:szCs w:val="24"/>
                      <w:lang w:eastAsia="ar-SA"/>
                    </w:rPr>
                  </w:pPr>
                  <w:r w:rsidRPr="00DF526B">
                    <w:rPr>
                      <w:rFonts w:cs="Calibri"/>
                      <w:szCs w:val="24"/>
                      <w:lang w:eastAsia="ar-SA"/>
                    </w:rPr>
                    <w:t>Торсионно-демпферное устройство или без него</w:t>
                  </w:r>
                </w:p>
                <w:p w14:paraId="030FA574" w14:textId="77777777" w:rsidR="00DF526B" w:rsidRPr="00DF526B" w:rsidRDefault="00DF526B" w:rsidP="00DF526B">
                  <w:pPr>
                    <w:rPr>
                      <w:rFonts w:cs="Calibri"/>
                      <w:szCs w:val="24"/>
                      <w:lang w:eastAsia="ar-SA"/>
                    </w:rPr>
                  </w:pPr>
                  <w:r w:rsidRPr="00DF526B">
                    <w:rPr>
                      <w:rFonts w:cs="Calibri"/>
                      <w:szCs w:val="24"/>
                      <w:lang w:eastAsia="ar-SA"/>
                    </w:rPr>
                    <w:t>Устройство переключения высоты каблука или без него</w:t>
                  </w:r>
                </w:p>
                <w:p w14:paraId="0A4B0E56" w14:textId="77777777" w:rsidR="00DF526B" w:rsidRPr="00DF526B" w:rsidRDefault="00DF526B" w:rsidP="00DF526B">
                  <w:pPr>
                    <w:rPr>
                      <w:rFonts w:cs="Calibri"/>
                      <w:szCs w:val="24"/>
                      <w:lang w:eastAsia="ar-SA"/>
                    </w:rPr>
                  </w:pPr>
                </w:p>
                <w:p w14:paraId="7C71BFC0"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32D616A9" w14:textId="77777777" w:rsidR="00DF526B" w:rsidRPr="00DF526B" w:rsidRDefault="00DF526B" w:rsidP="00DF526B">
                  <w:pPr>
                    <w:rPr>
                      <w:rFonts w:cs="Calibri"/>
                      <w:szCs w:val="24"/>
                      <w:lang w:eastAsia="ar-SA"/>
                    </w:rPr>
                  </w:pPr>
                  <w:r w:rsidRPr="00DF526B">
                    <w:rPr>
                      <w:rFonts w:cs="Calibri"/>
                      <w:szCs w:val="24"/>
                      <w:lang w:eastAsia="ar-SA"/>
                    </w:rPr>
                    <w:lastRenderedPageBreak/>
                    <w:t>Вакуумное крепление</w:t>
                  </w:r>
                </w:p>
                <w:p w14:paraId="5A302DEE"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055EE9D1"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253CAF0D" w14:textId="77777777" w:rsidR="00DF526B" w:rsidRPr="00DF526B" w:rsidRDefault="00DF526B" w:rsidP="00DF526B">
                  <w:pPr>
                    <w:rPr>
                      <w:rFonts w:cs="Calibri"/>
                      <w:szCs w:val="24"/>
                      <w:lang w:eastAsia="ar-SA"/>
                    </w:rPr>
                  </w:pPr>
                </w:p>
                <w:p w14:paraId="24143B13"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372B07F8"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08DD7430"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13" w:type="pct"/>
                </w:tcPr>
                <w:p w14:paraId="32BF06AB" w14:textId="77777777" w:rsidR="00DF526B" w:rsidRPr="00DF526B" w:rsidRDefault="00DF526B" w:rsidP="00DF526B">
                  <w:pPr>
                    <w:keepLines/>
                    <w:widowControl w:val="0"/>
                    <w:jc w:val="both"/>
                    <w:rPr>
                      <w:b/>
                      <w:i/>
                      <w:szCs w:val="24"/>
                    </w:rPr>
                  </w:pPr>
                  <w:r w:rsidRPr="00DF526B">
                    <w:rPr>
                      <w:szCs w:val="24"/>
                    </w:rPr>
                    <w:lastRenderedPageBreak/>
                    <w:t>Да</w:t>
                  </w:r>
                </w:p>
              </w:tc>
              <w:tc>
                <w:tcPr>
                  <w:tcW w:w="1895" w:type="pct"/>
                </w:tcPr>
                <w:p w14:paraId="656F8E8F" w14:textId="707096F3"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00CBD217" w14:textId="77777777" w:rsidR="00DF526B" w:rsidRPr="00DF526B" w:rsidRDefault="00DF526B" w:rsidP="00DF526B">
            <w:pPr>
              <w:keepLines/>
              <w:widowControl w:val="0"/>
              <w:tabs>
                <w:tab w:val="left" w:pos="0"/>
              </w:tabs>
              <w:ind w:firstLine="91"/>
              <w:jc w:val="both"/>
              <w:rPr>
                <w:szCs w:val="24"/>
              </w:rPr>
            </w:pPr>
          </w:p>
        </w:tc>
        <w:tc>
          <w:tcPr>
            <w:tcW w:w="226" w:type="pct"/>
          </w:tcPr>
          <w:p w14:paraId="26477EAB"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1FD33673" w14:textId="77777777" w:rsidR="00DF526B" w:rsidRPr="00DF526B" w:rsidRDefault="00DF526B" w:rsidP="00DF526B">
            <w:pPr>
              <w:keepLines/>
              <w:widowControl w:val="0"/>
              <w:suppressAutoHyphens/>
              <w:jc w:val="center"/>
              <w:rPr>
                <w:szCs w:val="24"/>
                <w:lang w:eastAsia="ar-SA"/>
              </w:rPr>
            </w:pPr>
            <w:r w:rsidRPr="00DF526B">
              <w:rPr>
                <w:szCs w:val="24"/>
                <w:lang w:eastAsia="ar-SA"/>
              </w:rPr>
              <w:t>461 583,00</w:t>
            </w:r>
          </w:p>
        </w:tc>
      </w:tr>
      <w:tr w:rsidR="00DF526B" w:rsidRPr="00DF526B" w14:paraId="1DCC2EED" w14:textId="77777777" w:rsidTr="003C5459">
        <w:trPr>
          <w:trHeight w:val="1833"/>
        </w:trPr>
        <w:tc>
          <w:tcPr>
            <w:tcW w:w="217" w:type="pct"/>
          </w:tcPr>
          <w:p w14:paraId="1C3F170F"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11.</w:t>
            </w:r>
          </w:p>
        </w:tc>
        <w:tc>
          <w:tcPr>
            <w:tcW w:w="451" w:type="pct"/>
          </w:tcPr>
          <w:p w14:paraId="3B645FDF" w14:textId="77777777" w:rsidR="00DF526B" w:rsidRPr="00DF526B" w:rsidRDefault="00DF526B" w:rsidP="00DF526B">
            <w:pPr>
              <w:rPr>
                <w:szCs w:val="24"/>
                <w:lang w:eastAsia="ar-SA"/>
              </w:rPr>
            </w:pPr>
            <w:r w:rsidRPr="00DF526B">
              <w:rPr>
                <w:szCs w:val="24"/>
                <w:lang w:eastAsia="ar-SA"/>
              </w:rPr>
              <w:t>32.50.22.121</w:t>
            </w:r>
          </w:p>
        </w:tc>
        <w:tc>
          <w:tcPr>
            <w:tcW w:w="496" w:type="pct"/>
          </w:tcPr>
          <w:p w14:paraId="083E81DC"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10092" w:type="dxa"/>
              <w:tblLayout w:type="fixed"/>
              <w:tblLook w:val="04A0" w:firstRow="1" w:lastRow="0" w:firstColumn="1" w:lastColumn="0" w:noHBand="0" w:noVBand="1"/>
            </w:tblPr>
            <w:tblGrid>
              <w:gridCol w:w="4424"/>
              <w:gridCol w:w="1843"/>
              <w:gridCol w:w="3825"/>
            </w:tblGrid>
            <w:tr w:rsidR="00DF526B" w:rsidRPr="00DF526B" w14:paraId="70FA2AAD" w14:textId="77777777" w:rsidTr="003C5459">
              <w:tc>
                <w:tcPr>
                  <w:tcW w:w="2192" w:type="pct"/>
                </w:tcPr>
                <w:p w14:paraId="61089030"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13" w:type="pct"/>
                </w:tcPr>
                <w:p w14:paraId="20907547"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95" w:type="pct"/>
                </w:tcPr>
                <w:p w14:paraId="60EFF796"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5128D2B2" w14:textId="77777777" w:rsidTr="003C5459">
              <w:trPr>
                <w:trHeight w:val="1538"/>
              </w:trPr>
              <w:tc>
                <w:tcPr>
                  <w:tcW w:w="2192" w:type="pct"/>
                </w:tcPr>
                <w:p w14:paraId="5604077D"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73A03B12"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65071A9F"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5C9533FB" w14:textId="77777777" w:rsidR="00DF526B" w:rsidRPr="00DF526B" w:rsidRDefault="00DF526B" w:rsidP="00DF526B">
                  <w:pPr>
                    <w:rPr>
                      <w:rFonts w:cs="Calibri"/>
                      <w:szCs w:val="24"/>
                      <w:lang w:eastAsia="ar-SA"/>
                    </w:rPr>
                  </w:pPr>
                </w:p>
                <w:p w14:paraId="62F80570"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5FF5910C"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6ACA60C2"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70EEE5CA"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17F26534" w14:textId="77777777" w:rsidR="00DF526B" w:rsidRPr="00DF526B" w:rsidRDefault="00DF526B" w:rsidP="00DF526B">
                  <w:pPr>
                    <w:rPr>
                      <w:rFonts w:cs="Calibri"/>
                      <w:szCs w:val="24"/>
                      <w:lang w:eastAsia="ar-SA"/>
                    </w:rPr>
                  </w:pPr>
                </w:p>
                <w:p w14:paraId="4921483E"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2-3</w:t>
                  </w:r>
                </w:p>
                <w:p w14:paraId="1CDD4FE3" w14:textId="77777777" w:rsidR="00DF526B" w:rsidRPr="00DF526B" w:rsidRDefault="00DF526B" w:rsidP="00DF526B">
                  <w:pPr>
                    <w:rPr>
                      <w:rFonts w:cs="Calibri"/>
                      <w:szCs w:val="24"/>
                      <w:lang w:eastAsia="ar-SA"/>
                    </w:rPr>
                  </w:pPr>
                </w:p>
                <w:p w14:paraId="714E7760"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6A469BC1" w14:textId="77777777" w:rsidR="00DF526B" w:rsidRPr="00DF526B" w:rsidRDefault="00DF526B" w:rsidP="00DF526B">
                  <w:pPr>
                    <w:rPr>
                      <w:rFonts w:cs="Calibri"/>
                      <w:b/>
                      <w:bCs/>
                      <w:szCs w:val="24"/>
                      <w:lang w:eastAsia="ar-SA"/>
                    </w:rPr>
                  </w:pPr>
                </w:p>
                <w:p w14:paraId="31D21AF3"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64609BF7"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694C3BB4"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2C9B5497" w14:textId="77777777" w:rsidR="00DF526B" w:rsidRPr="00DF526B" w:rsidRDefault="00DF526B" w:rsidP="00DF526B">
                  <w:pPr>
                    <w:rPr>
                      <w:rFonts w:cs="Calibri"/>
                      <w:szCs w:val="24"/>
                      <w:lang w:eastAsia="ar-SA"/>
                    </w:rPr>
                  </w:pPr>
                </w:p>
                <w:p w14:paraId="5E08E36B"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1609736A" w14:textId="77777777" w:rsidR="00DF526B" w:rsidRPr="00DF526B" w:rsidRDefault="00DF526B" w:rsidP="00DF526B">
                  <w:pPr>
                    <w:rPr>
                      <w:rFonts w:cs="Calibri"/>
                      <w:szCs w:val="24"/>
                      <w:lang w:eastAsia="ar-SA"/>
                    </w:rPr>
                  </w:pPr>
                  <w:r w:rsidRPr="00DF526B">
                    <w:rPr>
                      <w:rFonts w:cs="Calibri"/>
                      <w:szCs w:val="24"/>
                      <w:lang w:eastAsia="ar-SA"/>
                    </w:rPr>
                    <w:t>Стопа шарнирная с регулировочно-соединительным устройством</w:t>
                  </w:r>
                </w:p>
                <w:p w14:paraId="039D606F"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47893B45" w14:textId="77777777" w:rsidR="00DF526B" w:rsidRPr="00DF526B" w:rsidRDefault="00DF526B" w:rsidP="00DF526B">
                  <w:pPr>
                    <w:rPr>
                      <w:rFonts w:cs="Calibri"/>
                      <w:szCs w:val="24"/>
                      <w:lang w:eastAsia="ar-SA"/>
                    </w:rPr>
                  </w:pPr>
                </w:p>
                <w:p w14:paraId="76B3A1B3" w14:textId="77777777" w:rsidR="00DF526B" w:rsidRPr="00DF526B" w:rsidRDefault="00DF526B" w:rsidP="00DF526B">
                  <w:pPr>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644F55D9" w14:textId="77777777" w:rsidR="00DF526B" w:rsidRPr="00DF526B" w:rsidRDefault="00DF526B" w:rsidP="00DF526B">
                  <w:pPr>
                    <w:rPr>
                      <w:rFonts w:cs="Calibri"/>
                      <w:szCs w:val="24"/>
                      <w:lang w:eastAsia="ar-SA"/>
                    </w:rPr>
                  </w:pPr>
                  <w:r w:rsidRPr="00DF526B">
                    <w:rPr>
                      <w:rFonts w:cs="Calibri"/>
                      <w:szCs w:val="24"/>
                      <w:lang w:eastAsia="ar-SA"/>
                    </w:rPr>
                    <w:lastRenderedPageBreak/>
                    <w:t>Торсионное устройство или без него</w:t>
                  </w:r>
                </w:p>
                <w:p w14:paraId="529D4F8E" w14:textId="77777777" w:rsidR="00DF526B" w:rsidRPr="00DF526B" w:rsidRDefault="00DF526B" w:rsidP="00DF526B">
                  <w:pPr>
                    <w:rPr>
                      <w:rFonts w:cs="Calibri"/>
                      <w:szCs w:val="24"/>
                      <w:lang w:eastAsia="ar-SA"/>
                    </w:rPr>
                  </w:pPr>
                  <w:r w:rsidRPr="00DF526B">
                    <w:rPr>
                      <w:rFonts w:cs="Calibri"/>
                      <w:szCs w:val="24"/>
                      <w:lang w:eastAsia="ar-SA"/>
                    </w:rPr>
                    <w:t>Торсионно-демпферное устройство или без него</w:t>
                  </w:r>
                </w:p>
                <w:p w14:paraId="7801DFBC" w14:textId="77777777" w:rsidR="00DF526B" w:rsidRPr="00DF526B" w:rsidRDefault="00DF526B" w:rsidP="00DF526B">
                  <w:pPr>
                    <w:rPr>
                      <w:rFonts w:cs="Calibri"/>
                      <w:szCs w:val="24"/>
                      <w:lang w:eastAsia="ar-SA"/>
                    </w:rPr>
                  </w:pPr>
                  <w:r w:rsidRPr="00DF526B">
                    <w:rPr>
                      <w:rFonts w:cs="Calibri"/>
                      <w:szCs w:val="24"/>
                      <w:lang w:eastAsia="ar-SA"/>
                    </w:rPr>
                    <w:t>Устройство переключения высоты каблука или без него</w:t>
                  </w:r>
                </w:p>
                <w:p w14:paraId="7AF137BD" w14:textId="77777777" w:rsidR="00DF526B" w:rsidRPr="00DF526B" w:rsidRDefault="00DF526B" w:rsidP="00DF526B">
                  <w:pPr>
                    <w:rPr>
                      <w:rFonts w:cs="Calibri"/>
                      <w:szCs w:val="24"/>
                      <w:lang w:eastAsia="ar-SA"/>
                    </w:rPr>
                  </w:pPr>
                </w:p>
                <w:p w14:paraId="12F44506"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4008B84B"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2992E92B"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0407DAE2" w14:textId="77777777" w:rsidR="00DF526B" w:rsidRPr="00DF526B" w:rsidRDefault="00DF526B" w:rsidP="00DF526B">
                  <w:pPr>
                    <w:rPr>
                      <w:rFonts w:cs="Calibri"/>
                      <w:szCs w:val="24"/>
                      <w:lang w:eastAsia="ar-SA"/>
                    </w:rPr>
                  </w:pPr>
                  <w:r w:rsidRPr="00DF526B">
                    <w:rPr>
                      <w:rFonts w:cs="Calibri"/>
                      <w:szCs w:val="24"/>
                      <w:lang w:eastAsia="ar-SA"/>
                    </w:rPr>
                    <w:t>Манжета на бедро</w:t>
                  </w:r>
                </w:p>
                <w:p w14:paraId="3C64D5C9" w14:textId="77777777" w:rsidR="00DF526B" w:rsidRPr="00DF526B" w:rsidRDefault="00DF526B" w:rsidP="00DF526B">
                  <w:pPr>
                    <w:rPr>
                      <w:rFonts w:cs="Calibri"/>
                      <w:szCs w:val="24"/>
                      <w:lang w:eastAsia="ar-SA"/>
                    </w:rPr>
                  </w:pPr>
                </w:p>
                <w:p w14:paraId="036A5704"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2198E383"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015CCEC4"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13" w:type="pct"/>
                </w:tcPr>
                <w:p w14:paraId="6074F531" w14:textId="77777777" w:rsidR="00DF526B" w:rsidRPr="00DF526B" w:rsidRDefault="00DF526B" w:rsidP="00DF526B">
                  <w:pPr>
                    <w:keepLines/>
                    <w:widowControl w:val="0"/>
                    <w:jc w:val="both"/>
                    <w:rPr>
                      <w:b/>
                      <w:i/>
                      <w:szCs w:val="24"/>
                    </w:rPr>
                  </w:pPr>
                  <w:r w:rsidRPr="00DF526B">
                    <w:rPr>
                      <w:szCs w:val="24"/>
                    </w:rPr>
                    <w:lastRenderedPageBreak/>
                    <w:t>Да</w:t>
                  </w:r>
                </w:p>
              </w:tc>
              <w:tc>
                <w:tcPr>
                  <w:tcW w:w="1895" w:type="pct"/>
                </w:tcPr>
                <w:p w14:paraId="01EF374A" w14:textId="21491B93"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2627D514" w14:textId="77777777" w:rsidR="00DF526B" w:rsidRPr="00DF526B" w:rsidRDefault="00DF526B" w:rsidP="00DF526B">
            <w:pPr>
              <w:keepLines/>
              <w:widowControl w:val="0"/>
              <w:tabs>
                <w:tab w:val="left" w:pos="0"/>
              </w:tabs>
              <w:ind w:firstLine="91"/>
              <w:jc w:val="both"/>
              <w:rPr>
                <w:szCs w:val="24"/>
              </w:rPr>
            </w:pPr>
          </w:p>
        </w:tc>
        <w:tc>
          <w:tcPr>
            <w:tcW w:w="226" w:type="pct"/>
          </w:tcPr>
          <w:p w14:paraId="612625A6"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0F7F32CA" w14:textId="77777777" w:rsidR="00DF526B" w:rsidRPr="00DF526B" w:rsidRDefault="00DF526B" w:rsidP="00DF526B">
            <w:pPr>
              <w:keepLines/>
              <w:widowControl w:val="0"/>
              <w:suppressAutoHyphens/>
              <w:jc w:val="center"/>
              <w:rPr>
                <w:szCs w:val="24"/>
                <w:lang w:eastAsia="ar-SA"/>
              </w:rPr>
            </w:pPr>
            <w:r w:rsidRPr="00DF526B">
              <w:rPr>
                <w:szCs w:val="24"/>
                <w:lang w:eastAsia="ar-SA"/>
              </w:rPr>
              <w:t>478 868,33</w:t>
            </w:r>
          </w:p>
        </w:tc>
      </w:tr>
      <w:tr w:rsidR="00DF526B" w:rsidRPr="00DF526B" w14:paraId="2D4D0437" w14:textId="77777777" w:rsidTr="003C5459">
        <w:trPr>
          <w:trHeight w:val="1833"/>
        </w:trPr>
        <w:tc>
          <w:tcPr>
            <w:tcW w:w="217" w:type="pct"/>
          </w:tcPr>
          <w:p w14:paraId="3D30EEC6"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12.</w:t>
            </w:r>
          </w:p>
        </w:tc>
        <w:tc>
          <w:tcPr>
            <w:tcW w:w="451" w:type="pct"/>
          </w:tcPr>
          <w:p w14:paraId="1944F002" w14:textId="77777777" w:rsidR="00DF526B" w:rsidRPr="00DF526B" w:rsidRDefault="00DF526B" w:rsidP="00DF526B">
            <w:pPr>
              <w:rPr>
                <w:szCs w:val="24"/>
                <w:lang w:eastAsia="ar-SA"/>
              </w:rPr>
            </w:pPr>
            <w:r w:rsidRPr="00DF526B">
              <w:rPr>
                <w:szCs w:val="24"/>
                <w:lang w:eastAsia="ar-SA"/>
              </w:rPr>
              <w:t>32.50.22.121</w:t>
            </w:r>
          </w:p>
        </w:tc>
        <w:tc>
          <w:tcPr>
            <w:tcW w:w="496" w:type="pct"/>
          </w:tcPr>
          <w:p w14:paraId="72C9DE9C" w14:textId="77777777" w:rsidR="00DF526B" w:rsidRPr="00DF526B" w:rsidRDefault="00DF526B" w:rsidP="00DF526B">
            <w:pPr>
              <w:keepLines/>
              <w:widowControl w:val="0"/>
              <w:tabs>
                <w:tab w:val="left" w:pos="0"/>
              </w:tabs>
              <w:jc w:val="both"/>
            </w:pPr>
            <w:r w:rsidRPr="00DF526B">
              <w:rPr>
                <w:szCs w:val="24"/>
              </w:rPr>
              <w:t>Протез голени модульный, в том числе при недоразвитии</w:t>
            </w:r>
          </w:p>
        </w:tc>
        <w:tc>
          <w:tcPr>
            <w:tcW w:w="3204" w:type="pct"/>
          </w:tcPr>
          <w:tbl>
            <w:tblPr>
              <w:tblStyle w:val="47"/>
              <w:tblW w:w="10092" w:type="dxa"/>
              <w:tblLayout w:type="fixed"/>
              <w:tblLook w:val="04A0" w:firstRow="1" w:lastRow="0" w:firstColumn="1" w:lastColumn="0" w:noHBand="0" w:noVBand="1"/>
            </w:tblPr>
            <w:tblGrid>
              <w:gridCol w:w="4424"/>
              <w:gridCol w:w="1843"/>
              <w:gridCol w:w="3825"/>
            </w:tblGrid>
            <w:tr w:rsidR="00DF526B" w:rsidRPr="00DF526B" w14:paraId="79BA666B" w14:textId="77777777" w:rsidTr="003C5459">
              <w:tc>
                <w:tcPr>
                  <w:tcW w:w="2192" w:type="pct"/>
                </w:tcPr>
                <w:p w14:paraId="456E0899"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13" w:type="pct"/>
                </w:tcPr>
                <w:p w14:paraId="294CAE39"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95" w:type="pct"/>
                </w:tcPr>
                <w:p w14:paraId="7DC495F9"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364EBDAF" w14:textId="77777777" w:rsidTr="003C5459">
              <w:trPr>
                <w:trHeight w:val="1538"/>
              </w:trPr>
              <w:tc>
                <w:tcPr>
                  <w:tcW w:w="2192" w:type="pct"/>
                </w:tcPr>
                <w:p w14:paraId="3095A7F6"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78594522" w14:textId="77777777" w:rsidR="00DF526B" w:rsidRPr="00DF526B" w:rsidRDefault="00DF526B" w:rsidP="00DF526B">
                  <w:pPr>
                    <w:rPr>
                      <w:rFonts w:cs="Calibri"/>
                      <w:szCs w:val="24"/>
                      <w:lang w:eastAsia="ar-SA"/>
                    </w:rPr>
                  </w:pPr>
                </w:p>
                <w:p w14:paraId="13BE0F1B"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7D564C0E"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72B0BFB3"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01B737BB" w14:textId="77777777" w:rsidR="00DF526B" w:rsidRPr="00DF526B" w:rsidRDefault="00DF526B" w:rsidP="00DF526B">
                  <w:pPr>
                    <w:rPr>
                      <w:rFonts w:cs="Calibri"/>
                      <w:szCs w:val="24"/>
                      <w:lang w:eastAsia="ar-SA"/>
                    </w:rPr>
                  </w:pPr>
                  <w:r w:rsidRPr="00DF526B">
                    <w:rPr>
                      <w:rFonts w:cs="Calibri"/>
                      <w:szCs w:val="24"/>
                      <w:lang w:eastAsia="ar-SA"/>
                    </w:rPr>
                    <w:t>Врожденное недоразвитие нижней конечности по типу культи голени</w:t>
                  </w:r>
                </w:p>
                <w:p w14:paraId="6CE1C497" w14:textId="77777777" w:rsidR="00DF526B" w:rsidRPr="00DF526B" w:rsidRDefault="00DF526B" w:rsidP="00DF526B">
                  <w:pPr>
                    <w:rPr>
                      <w:rFonts w:cs="Calibri"/>
                      <w:szCs w:val="24"/>
                      <w:lang w:eastAsia="ar-SA"/>
                    </w:rPr>
                  </w:pPr>
                </w:p>
                <w:p w14:paraId="2C3FD5E3"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27FD27C7"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35EBCD9E"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323BF573"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41440875" w14:textId="77777777" w:rsidR="00DF526B" w:rsidRPr="00DF526B" w:rsidRDefault="00DF526B" w:rsidP="00DF526B">
                  <w:pPr>
                    <w:rPr>
                      <w:rFonts w:cs="Calibri"/>
                      <w:szCs w:val="24"/>
                      <w:lang w:eastAsia="ar-SA"/>
                    </w:rPr>
                  </w:pPr>
                </w:p>
                <w:p w14:paraId="6A053583"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64E2C797" w14:textId="77777777" w:rsidR="00DF526B" w:rsidRPr="00DF526B" w:rsidRDefault="00DF526B" w:rsidP="00DF526B">
                  <w:pPr>
                    <w:rPr>
                      <w:rFonts w:cs="Calibri"/>
                      <w:szCs w:val="24"/>
                      <w:lang w:eastAsia="ar-SA"/>
                    </w:rPr>
                  </w:pPr>
                </w:p>
                <w:p w14:paraId="6B0FE65C"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5C0556F3" w14:textId="77777777" w:rsidR="00DF526B" w:rsidRPr="00DF526B" w:rsidRDefault="00DF526B" w:rsidP="00DF526B">
                  <w:pPr>
                    <w:rPr>
                      <w:rFonts w:cs="Calibri"/>
                      <w:b/>
                      <w:bCs/>
                      <w:szCs w:val="24"/>
                      <w:lang w:eastAsia="ar-SA"/>
                    </w:rPr>
                  </w:pPr>
                </w:p>
                <w:p w14:paraId="53E5881C"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27A3803A"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467AF3AE" w14:textId="77777777" w:rsidR="00DF526B" w:rsidRPr="00DF526B" w:rsidRDefault="00DF526B" w:rsidP="00DF526B">
                  <w:pPr>
                    <w:rPr>
                      <w:rFonts w:cs="Calibri"/>
                      <w:szCs w:val="24"/>
                      <w:lang w:eastAsia="ar-SA"/>
                    </w:rPr>
                  </w:pPr>
                  <w:r w:rsidRPr="00DF526B">
                    <w:rPr>
                      <w:rFonts w:cs="Calibri"/>
                      <w:szCs w:val="24"/>
                      <w:lang w:eastAsia="ar-SA"/>
                    </w:rPr>
                    <w:lastRenderedPageBreak/>
                    <w:t>Вкладная гильза из вспененного полимера</w:t>
                  </w:r>
                </w:p>
                <w:p w14:paraId="75E34668" w14:textId="77777777" w:rsidR="00DF526B" w:rsidRPr="00DF526B" w:rsidRDefault="00DF526B" w:rsidP="00DF526B">
                  <w:pPr>
                    <w:rPr>
                      <w:rFonts w:cs="Calibri"/>
                      <w:szCs w:val="24"/>
                      <w:lang w:eastAsia="ar-SA"/>
                    </w:rPr>
                  </w:pPr>
                </w:p>
                <w:p w14:paraId="2B10E8B6"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42BC5B5E"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4F0A0967" w14:textId="77777777" w:rsidR="00DF526B" w:rsidRPr="00DF526B" w:rsidRDefault="00DF526B" w:rsidP="00DF526B">
                  <w:pPr>
                    <w:rPr>
                      <w:rFonts w:cs="Calibri"/>
                      <w:szCs w:val="24"/>
                      <w:lang w:eastAsia="ar-SA"/>
                    </w:rPr>
                  </w:pPr>
                </w:p>
                <w:p w14:paraId="4F178F9B"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55ED0952"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018B6ABB"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5C8A368A"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3D5B2539" w14:textId="77777777" w:rsidR="00DF526B" w:rsidRPr="00DF526B" w:rsidRDefault="00DF526B" w:rsidP="00DF526B">
                  <w:pPr>
                    <w:rPr>
                      <w:rFonts w:cs="Calibri"/>
                      <w:szCs w:val="24"/>
                      <w:lang w:eastAsia="ar-SA"/>
                    </w:rPr>
                  </w:pPr>
                  <w:r w:rsidRPr="00DF526B">
                    <w:rPr>
                      <w:rFonts w:cs="Calibri"/>
                      <w:szCs w:val="24"/>
                      <w:lang w:eastAsia="ar-SA"/>
                    </w:rPr>
                    <w:t>Кожаное крепление (пояс-уздечка)</w:t>
                  </w:r>
                </w:p>
                <w:p w14:paraId="6CAFDFE2"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322CDBAF" w14:textId="77777777" w:rsidR="00DF526B" w:rsidRPr="00DF526B" w:rsidRDefault="00DF526B" w:rsidP="00DF526B">
                  <w:pPr>
                    <w:rPr>
                      <w:rFonts w:cs="Calibri"/>
                      <w:szCs w:val="24"/>
                      <w:lang w:eastAsia="ar-SA"/>
                    </w:rPr>
                  </w:pPr>
                </w:p>
                <w:p w14:paraId="7DF4A8B4"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2DF90351"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45011311" w14:textId="77777777" w:rsidR="00DF526B" w:rsidRPr="00DF526B" w:rsidRDefault="00DF526B" w:rsidP="00DF526B">
                  <w:pPr>
                    <w:rPr>
                      <w:rFonts w:cs="Calibri"/>
                      <w:b/>
                      <w:bCs/>
                      <w:szCs w:val="24"/>
                      <w:lang w:eastAsia="ar-SA"/>
                    </w:rPr>
                  </w:pPr>
                  <w:r w:rsidRPr="00DF526B">
                    <w:rPr>
                      <w:rFonts w:cs="Calibri"/>
                      <w:szCs w:val="24"/>
                      <w:lang w:eastAsia="ar-SA"/>
                    </w:rPr>
                    <w:t>Мягкая облицовка</w:t>
                  </w:r>
                </w:p>
              </w:tc>
              <w:tc>
                <w:tcPr>
                  <w:tcW w:w="913" w:type="pct"/>
                </w:tcPr>
                <w:p w14:paraId="55454871" w14:textId="77777777" w:rsidR="00DF526B" w:rsidRPr="00DF526B" w:rsidRDefault="00DF526B" w:rsidP="00DF526B">
                  <w:pPr>
                    <w:keepLines/>
                    <w:widowControl w:val="0"/>
                    <w:jc w:val="both"/>
                    <w:rPr>
                      <w:b/>
                      <w:i/>
                      <w:szCs w:val="24"/>
                    </w:rPr>
                  </w:pPr>
                  <w:r w:rsidRPr="00DF526B">
                    <w:rPr>
                      <w:szCs w:val="24"/>
                    </w:rPr>
                    <w:lastRenderedPageBreak/>
                    <w:t>Да</w:t>
                  </w:r>
                </w:p>
              </w:tc>
              <w:tc>
                <w:tcPr>
                  <w:tcW w:w="1895" w:type="pct"/>
                </w:tcPr>
                <w:p w14:paraId="5DF90C03" w14:textId="7D48AC17"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05CFC050" w14:textId="77777777" w:rsidR="00DF526B" w:rsidRPr="00DF526B" w:rsidRDefault="00DF526B" w:rsidP="00DF526B">
            <w:pPr>
              <w:keepLines/>
              <w:widowControl w:val="0"/>
              <w:tabs>
                <w:tab w:val="left" w:pos="0"/>
              </w:tabs>
              <w:rPr>
                <w:szCs w:val="24"/>
              </w:rPr>
            </w:pPr>
          </w:p>
        </w:tc>
        <w:tc>
          <w:tcPr>
            <w:tcW w:w="226" w:type="pct"/>
          </w:tcPr>
          <w:p w14:paraId="0E117975"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4F6D406A" w14:textId="77777777" w:rsidR="00DF526B" w:rsidRPr="00DF526B" w:rsidRDefault="00DF526B" w:rsidP="00DF526B">
            <w:pPr>
              <w:keepLines/>
              <w:widowControl w:val="0"/>
              <w:suppressAutoHyphens/>
              <w:jc w:val="center"/>
              <w:rPr>
                <w:szCs w:val="24"/>
                <w:lang w:eastAsia="ar-SA"/>
              </w:rPr>
            </w:pPr>
            <w:r w:rsidRPr="00DF526B">
              <w:rPr>
                <w:szCs w:val="24"/>
                <w:lang w:eastAsia="ar-SA"/>
              </w:rPr>
              <w:t>355 017,00</w:t>
            </w:r>
          </w:p>
        </w:tc>
      </w:tr>
      <w:tr w:rsidR="00DF526B" w:rsidRPr="00DF526B" w14:paraId="333C1DA3" w14:textId="77777777" w:rsidTr="003C5459">
        <w:trPr>
          <w:trHeight w:val="1833"/>
        </w:trPr>
        <w:tc>
          <w:tcPr>
            <w:tcW w:w="217" w:type="pct"/>
          </w:tcPr>
          <w:p w14:paraId="7EA7866C"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13.</w:t>
            </w:r>
          </w:p>
        </w:tc>
        <w:tc>
          <w:tcPr>
            <w:tcW w:w="451" w:type="pct"/>
          </w:tcPr>
          <w:p w14:paraId="7BDCD245" w14:textId="77777777" w:rsidR="00DF526B" w:rsidRPr="00DF526B" w:rsidRDefault="00DF526B" w:rsidP="00DF526B">
            <w:pPr>
              <w:rPr>
                <w:szCs w:val="24"/>
                <w:lang w:eastAsia="ar-SA"/>
              </w:rPr>
            </w:pPr>
            <w:r w:rsidRPr="00DF526B">
              <w:rPr>
                <w:szCs w:val="24"/>
                <w:lang w:eastAsia="ar-SA"/>
              </w:rPr>
              <w:t>32.50.22.121</w:t>
            </w:r>
          </w:p>
        </w:tc>
        <w:tc>
          <w:tcPr>
            <w:tcW w:w="496" w:type="pct"/>
          </w:tcPr>
          <w:p w14:paraId="02F2143B"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810" w:type="dxa"/>
              <w:tblLayout w:type="fixed"/>
              <w:tblLook w:val="04A0" w:firstRow="1" w:lastRow="0" w:firstColumn="1" w:lastColumn="0" w:noHBand="0" w:noVBand="1"/>
            </w:tblPr>
            <w:tblGrid>
              <w:gridCol w:w="4423"/>
              <w:gridCol w:w="1844"/>
              <w:gridCol w:w="3543"/>
            </w:tblGrid>
            <w:tr w:rsidR="00DF526B" w:rsidRPr="00DF526B" w14:paraId="65467D90" w14:textId="77777777" w:rsidTr="003C5459">
              <w:tc>
                <w:tcPr>
                  <w:tcW w:w="2254" w:type="pct"/>
                </w:tcPr>
                <w:p w14:paraId="1BFED774"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0" w:type="pct"/>
                </w:tcPr>
                <w:p w14:paraId="1A9C4394"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06" w:type="pct"/>
                </w:tcPr>
                <w:p w14:paraId="77D9455A"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27355906" w14:textId="77777777" w:rsidTr="003C5459">
              <w:trPr>
                <w:trHeight w:val="1538"/>
              </w:trPr>
              <w:tc>
                <w:tcPr>
                  <w:tcW w:w="2254" w:type="pct"/>
                </w:tcPr>
                <w:p w14:paraId="27C218B3"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5C3A64F1" w14:textId="77777777" w:rsidR="00DF526B" w:rsidRPr="00DF526B" w:rsidRDefault="00DF526B" w:rsidP="00DF526B">
                  <w:pPr>
                    <w:rPr>
                      <w:rFonts w:cs="Calibri"/>
                      <w:szCs w:val="24"/>
                      <w:lang w:eastAsia="ar-SA"/>
                    </w:rPr>
                  </w:pPr>
                  <w:r w:rsidRPr="00DF526B">
                    <w:rPr>
                      <w:rFonts w:cs="Calibri"/>
                      <w:szCs w:val="24"/>
                      <w:lang w:eastAsia="ar-SA"/>
                    </w:rPr>
                    <w:t>Нижняя треть голени</w:t>
                  </w:r>
                </w:p>
                <w:p w14:paraId="473F4A31"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620E0F11"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5064F423" w14:textId="77777777" w:rsidR="00DF526B" w:rsidRPr="00DF526B" w:rsidRDefault="00DF526B" w:rsidP="00DF526B">
                  <w:pPr>
                    <w:rPr>
                      <w:rFonts w:cs="Calibri"/>
                      <w:szCs w:val="24"/>
                      <w:lang w:eastAsia="ar-SA"/>
                    </w:rPr>
                  </w:pPr>
                </w:p>
                <w:p w14:paraId="4BF6D14F"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56C8A16F"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69E60214"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37EAA28A"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3F6A69D7" w14:textId="77777777" w:rsidR="00DF526B" w:rsidRPr="00DF526B" w:rsidRDefault="00DF526B" w:rsidP="00DF526B">
                  <w:pPr>
                    <w:rPr>
                      <w:rFonts w:cs="Calibri"/>
                      <w:szCs w:val="24"/>
                      <w:lang w:eastAsia="ar-SA"/>
                    </w:rPr>
                  </w:pPr>
                </w:p>
                <w:p w14:paraId="706B318C"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5B58BCE5" w14:textId="77777777" w:rsidR="00DF526B" w:rsidRPr="00DF526B" w:rsidRDefault="00DF526B" w:rsidP="00DF526B">
                  <w:pPr>
                    <w:rPr>
                      <w:rFonts w:cs="Calibri"/>
                      <w:szCs w:val="24"/>
                      <w:lang w:eastAsia="ar-SA"/>
                    </w:rPr>
                  </w:pPr>
                </w:p>
                <w:p w14:paraId="765392E7"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7F378F77" w14:textId="77777777" w:rsidR="00DF526B" w:rsidRPr="00DF526B" w:rsidRDefault="00DF526B" w:rsidP="00DF526B">
                  <w:pPr>
                    <w:rPr>
                      <w:rFonts w:cs="Calibri"/>
                      <w:b/>
                      <w:bCs/>
                      <w:szCs w:val="24"/>
                      <w:lang w:eastAsia="ar-SA"/>
                    </w:rPr>
                  </w:pPr>
                </w:p>
                <w:p w14:paraId="1187C9A3"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214F1A01"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72A55D25" w14:textId="77777777" w:rsidR="00DF526B" w:rsidRPr="00DF526B" w:rsidRDefault="00DF526B" w:rsidP="00DF526B">
                  <w:pPr>
                    <w:rPr>
                      <w:rFonts w:cs="Calibri"/>
                      <w:szCs w:val="24"/>
                      <w:lang w:eastAsia="ar-SA"/>
                    </w:rPr>
                  </w:pPr>
                  <w:r w:rsidRPr="00DF526B">
                    <w:rPr>
                      <w:rFonts w:cs="Calibri"/>
                      <w:szCs w:val="24"/>
                      <w:lang w:eastAsia="ar-SA"/>
                    </w:rPr>
                    <w:lastRenderedPageBreak/>
                    <w:t>Вкладная гильза из вспененного полимера</w:t>
                  </w:r>
                </w:p>
                <w:p w14:paraId="4CF34AE7" w14:textId="77777777" w:rsidR="00DF526B" w:rsidRPr="00DF526B" w:rsidRDefault="00DF526B" w:rsidP="00DF526B">
                  <w:pPr>
                    <w:rPr>
                      <w:rFonts w:cs="Calibri"/>
                      <w:szCs w:val="24"/>
                      <w:lang w:eastAsia="ar-SA"/>
                    </w:rPr>
                  </w:pPr>
                </w:p>
                <w:p w14:paraId="2C8D6081"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46BBED82"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32937A5B" w14:textId="77777777" w:rsidR="00DF526B" w:rsidRPr="00DF526B" w:rsidRDefault="00DF526B" w:rsidP="00DF526B">
                  <w:pPr>
                    <w:rPr>
                      <w:rFonts w:cs="Calibri"/>
                      <w:szCs w:val="24"/>
                      <w:lang w:eastAsia="ar-SA"/>
                    </w:rPr>
                  </w:pPr>
                </w:p>
                <w:p w14:paraId="5EC9BEA3" w14:textId="77777777" w:rsidR="00DF526B" w:rsidRPr="00DF526B" w:rsidRDefault="00DF526B" w:rsidP="00DF526B">
                  <w:pPr>
                    <w:rPr>
                      <w:rFonts w:cs="Calibri"/>
                      <w:szCs w:val="24"/>
                      <w:lang w:eastAsia="ar-SA"/>
                    </w:rPr>
                  </w:pPr>
                </w:p>
                <w:p w14:paraId="7CA35B49"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21F20B30"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5DA3FA17"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76BE3365"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79C6B13C" w14:textId="77777777" w:rsidR="00DF526B" w:rsidRPr="00DF526B" w:rsidRDefault="00DF526B" w:rsidP="00DF526B">
                  <w:pPr>
                    <w:rPr>
                      <w:rFonts w:cs="Calibri"/>
                      <w:szCs w:val="24"/>
                      <w:lang w:eastAsia="ar-SA"/>
                    </w:rPr>
                  </w:pPr>
                </w:p>
                <w:p w14:paraId="568A3B43"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10106BE9"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610872B4" w14:textId="77777777" w:rsidR="00DF526B" w:rsidRPr="00DF526B" w:rsidRDefault="00DF526B" w:rsidP="00DF526B">
                  <w:pPr>
                    <w:rPr>
                      <w:rFonts w:cs="Calibri"/>
                      <w:b/>
                      <w:bCs/>
                      <w:szCs w:val="24"/>
                      <w:lang w:eastAsia="ar-SA"/>
                    </w:rPr>
                  </w:pPr>
                  <w:r w:rsidRPr="00DF526B">
                    <w:rPr>
                      <w:rFonts w:cs="Calibri"/>
                      <w:szCs w:val="24"/>
                      <w:lang w:eastAsia="ar-SA"/>
                    </w:rPr>
                    <w:t>Мягкая облицовка</w:t>
                  </w:r>
                </w:p>
              </w:tc>
              <w:tc>
                <w:tcPr>
                  <w:tcW w:w="940" w:type="pct"/>
                </w:tcPr>
                <w:p w14:paraId="1C2551EA" w14:textId="77777777" w:rsidR="00DF526B" w:rsidRPr="00DF526B" w:rsidRDefault="00DF526B" w:rsidP="00DF526B">
                  <w:pPr>
                    <w:keepLines/>
                    <w:widowControl w:val="0"/>
                    <w:jc w:val="both"/>
                    <w:rPr>
                      <w:b/>
                      <w:i/>
                      <w:szCs w:val="24"/>
                    </w:rPr>
                  </w:pPr>
                  <w:r w:rsidRPr="00DF526B">
                    <w:rPr>
                      <w:szCs w:val="24"/>
                    </w:rPr>
                    <w:lastRenderedPageBreak/>
                    <w:t>Да</w:t>
                  </w:r>
                </w:p>
              </w:tc>
              <w:tc>
                <w:tcPr>
                  <w:tcW w:w="1806" w:type="pct"/>
                </w:tcPr>
                <w:p w14:paraId="5EC42E69" w14:textId="656863F3"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44A4FDB7" w14:textId="77777777" w:rsidR="00DF526B" w:rsidRPr="00DF526B" w:rsidRDefault="00DF526B" w:rsidP="00DF526B">
            <w:pPr>
              <w:keepLines/>
              <w:widowControl w:val="0"/>
              <w:tabs>
                <w:tab w:val="left" w:pos="0"/>
              </w:tabs>
              <w:rPr>
                <w:szCs w:val="24"/>
              </w:rPr>
            </w:pPr>
          </w:p>
        </w:tc>
        <w:tc>
          <w:tcPr>
            <w:tcW w:w="226" w:type="pct"/>
          </w:tcPr>
          <w:p w14:paraId="08A63AB6"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6C271ACD" w14:textId="77777777" w:rsidR="00DF526B" w:rsidRPr="00DF526B" w:rsidRDefault="00DF526B" w:rsidP="00DF526B">
            <w:pPr>
              <w:keepLines/>
              <w:widowControl w:val="0"/>
              <w:suppressAutoHyphens/>
              <w:jc w:val="center"/>
              <w:rPr>
                <w:szCs w:val="24"/>
                <w:lang w:eastAsia="ar-SA"/>
              </w:rPr>
            </w:pPr>
            <w:r w:rsidRPr="00DF526B">
              <w:rPr>
                <w:szCs w:val="24"/>
                <w:lang w:eastAsia="ar-SA"/>
              </w:rPr>
              <w:t>475 200,67</w:t>
            </w:r>
          </w:p>
        </w:tc>
      </w:tr>
      <w:tr w:rsidR="00DF526B" w:rsidRPr="00DF526B" w14:paraId="30728E5B" w14:textId="77777777" w:rsidTr="003C5459">
        <w:trPr>
          <w:trHeight w:val="1833"/>
        </w:trPr>
        <w:tc>
          <w:tcPr>
            <w:tcW w:w="217" w:type="pct"/>
          </w:tcPr>
          <w:p w14:paraId="2449D719"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14.</w:t>
            </w:r>
          </w:p>
        </w:tc>
        <w:tc>
          <w:tcPr>
            <w:tcW w:w="451" w:type="pct"/>
          </w:tcPr>
          <w:p w14:paraId="3FCDAE9A" w14:textId="77777777" w:rsidR="00DF526B" w:rsidRPr="00DF526B" w:rsidRDefault="00DF526B" w:rsidP="00DF526B">
            <w:pPr>
              <w:rPr>
                <w:szCs w:val="24"/>
                <w:lang w:eastAsia="ar-SA"/>
              </w:rPr>
            </w:pPr>
            <w:r w:rsidRPr="00DF526B">
              <w:rPr>
                <w:szCs w:val="24"/>
                <w:lang w:eastAsia="ar-SA"/>
              </w:rPr>
              <w:t>32.50.22.121</w:t>
            </w:r>
          </w:p>
        </w:tc>
        <w:tc>
          <w:tcPr>
            <w:tcW w:w="496" w:type="pct"/>
          </w:tcPr>
          <w:p w14:paraId="3B1BE0D0"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810" w:type="dxa"/>
              <w:tblLayout w:type="fixed"/>
              <w:tblLook w:val="04A0" w:firstRow="1" w:lastRow="0" w:firstColumn="1" w:lastColumn="0" w:noHBand="0" w:noVBand="1"/>
            </w:tblPr>
            <w:tblGrid>
              <w:gridCol w:w="4425"/>
              <w:gridCol w:w="1842"/>
              <w:gridCol w:w="3543"/>
            </w:tblGrid>
            <w:tr w:rsidR="00DF526B" w:rsidRPr="00DF526B" w14:paraId="00FCCE3B" w14:textId="77777777" w:rsidTr="003C5459">
              <w:tc>
                <w:tcPr>
                  <w:tcW w:w="2255" w:type="pct"/>
                </w:tcPr>
                <w:p w14:paraId="378C6B2C"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39" w:type="pct"/>
                </w:tcPr>
                <w:p w14:paraId="20F84822"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06" w:type="pct"/>
                </w:tcPr>
                <w:p w14:paraId="6FF40F53"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5869D51B" w14:textId="77777777" w:rsidTr="003C5459">
              <w:trPr>
                <w:trHeight w:val="1538"/>
              </w:trPr>
              <w:tc>
                <w:tcPr>
                  <w:tcW w:w="2255" w:type="pct"/>
                </w:tcPr>
                <w:p w14:paraId="3DA21B2B"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0EF902B6"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01E9BB8A"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7ECC522E" w14:textId="77777777" w:rsidR="00DF526B" w:rsidRPr="00DF526B" w:rsidRDefault="00DF526B" w:rsidP="00DF526B">
                  <w:pPr>
                    <w:rPr>
                      <w:rFonts w:cs="Calibri"/>
                      <w:szCs w:val="24"/>
                      <w:lang w:eastAsia="ar-SA"/>
                    </w:rPr>
                  </w:pPr>
                </w:p>
                <w:p w14:paraId="7F799FA0" w14:textId="77777777" w:rsidR="00DF526B" w:rsidRPr="00DF526B" w:rsidRDefault="00DF526B" w:rsidP="00DF526B">
                  <w:pPr>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77EDCA10"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786DBB46"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24B66930"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04EE1A8D" w14:textId="77777777" w:rsidR="00DF526B" w:rsidRPr="00DF526B" w:rsidRDefault="00DF526B" w:rsidP="00DF526B">
                  <w:pPr>
                    <w:rPr>
                      <w:rFonts w:cs="Calibri"/>
                      <w:szCs w:val="24"/>
                      <w:lang w:eastAsia="ar-SA"/>
                    </w:rPr>
                  </w:pPr>
                </w:p>
                <w:p w14:paraId="3D7D4AF8"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0AB1EB55" w14:textId="77777777" w:rsidR="00DF526B" w:rsidRPr="00DF526B" w:rsidRDefault="00DF526B" w:rsidP="00DF526B">
                  <w:pPr>
                    <w:rPr>
                      <w:rFonts w:cs="Calibri"/>
                      <w:szCs w:val="24"/>
                      <w:lang w:eastAsia="ar-SA"/>
                    </w:rPr>
                  </w:pPr>
                </w:p>
                <w:p w14:paraId="669DCA2F"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4E6250A7" w14:textId="77777777" w:rsidR="00DF526B" w:rsidRPr="00DF526B" w:rsidRDefault="00DF526B" w:rsidP="00DF526B">
                  <w:pPr>
                    <w:rPr>
                      <w:rFonts w:cs="Calibri"/>
                      <w:b/>
                      <w:bCs/>
                      <w:szCs w:val="24"/>
                      <w:lang w:eastAsia="ar-SA"/>
                    </w:rPr>
                  </w:pPr>
                </w:p>
                <w:p w14:paraId="2CBCFFDE"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69B0C262"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3D1E2888"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4905B7B5" w14:textId="77777777" w:rsidR="00DF526B" w:rsidRPr="00DF526B" w:rsidRDefault="00DF526B" w:rsidP="00DF526B">
                  <w:pPr>
                    <w:rPr>
                      <w:rFonts w:cs="Calibri"/>
                      <w:szCs w:val="24"/>
                      <w:lang w:eastAsia="ar-SA"/>
                    </w:rPr>
                  </w:pPr>
                </w:p>
                <w:p w14:paraId="7B656D79" w14:textId="77777777" w:rsidR="00DF526B" w:rsidRPr="00DF526B" w:rsidRDefault="00DF526B" w:rsidP="00DF526B">
                  <w:pPr>
                    <w:rPr>
                      <w:rFonts w:cs="Calibri"/>
                      <w:szCs w:val="24"/>
                      <w:lang w:eastAsia="ar-SA"/>
                    </w:rPr>
                  </w:pPr>
                  <w:r w:rsidRPr="00DF526B">
                    <w:rPr>
                      <w:rFonts w:cs="Calibri"/>
                      <w:b/>
                      <w:bCs/>
                      <w:szCs w:val="24"/>
                      <w:lang w:eastAsia="ar-SA"/>
                    </w:rPr>
                    <w:lastRenderedPageBreak/>
                    <w:t>Стопа</w:t>
                  </w:r>
                  <w:r w:rsidRPr="00DF526B">
                    <w:rPr>
                      <w:rFonts w:cs="Calibri"/>
                      <w:szCs w:val="24"/>
                      <w:lang w:eastAsia="ar-SA"/>
                    </w:rPr>
                    <w:t xml:space="preserve"> (в зависимости от потребности получателя):</w:t>
                  </w:r>
                </w:p>
                <w:p w14:paraId="7D25A92C"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28D804AE" w14:textId="77777777" w:rsidR="00DF526B" w:rsidRPr="00DF526B" w:rsidRDefault="00DF526B" w:rsidP="00DF526B">
                  <w:pPr>
                    <w:rPr>
                      <w:rFonts w:cs="Calibri"/>
                      <w:szCs w:val="24"/>
                      <w:lang w:eastAsia="ar-SA"/>
                    </w:rPr>
                  </w:pPr>
                </w:p>
                <w:p w14:paraId="02385F41" w14:textId="77777777" w:rsidR="00DF526B" w:rsidRPr="00DF526B" w:rsidRDefault="00DF526B" w:rsidP="00DF526B">
                  <w:pPr>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47AB0480" w14:textId="77777777" w:rsidR="00DF526B" w:rsidRPr="00DF526B" w:rsidRDefault="00DF526B" w:rsidP="00DF526B">
                  <w:pPr>
                    <w:rPr>
                      <w:rFonts w:cs="Calibri"/>
                      <w:szCs w:val="24"/>
                      <w:lang w:eastAsia="ar-SA"/>
                    </w:rPr>
                  </w:pPr>
                  <w:r w:rsidRPr="00DF526B">
                    <w:rPr>
                      <w:rFonts w:cs="Calibri"/>
                      <w:szCs w:val="24"/>
                      <w:lang w:eastAsia="ar-SA"/>
                    </w:rPr>
                    <w:t>Торсионное устройство или без него</w:t>
                  </w:r>
                </w:p>
                <w:p w14:paraId="06D86BB6" w14:textId="77777777" w:rsidR="00DF526B" w:rsidRPr="00DF526B" w:rsidRDefault="00DF526B" w:rsidP="00DF526B">
                  <w:pPr>
                    <w:rPr>
                      <w:rFonts w:cs="Calibri"/>
                      <w:szCs w:val="24"/>
                      <w:lang w:eastAsia="ar-SA"/>
                    </w:rPr>
                  </w:pPr>
                  <w:r w:rsidRPr="00DF526B">
                    <w:rPr>
                      <w:rFonts w:cs="Calibri"/>
                      <w:szCs w:val="24"/>
                      <w:lang w:eastAsia="ar-SA"/>
                    </w:rPr>
                    <w:t>Торсионно-демпферное устройство или без него</w:t>
                  </w:r>
                </w:p>
                <w:p w14:paraId="37A8DAFE" w14:textId="77777777" w:rsidR="00DF526B" w:rsidRPr="00DF526B" w:rsidRDefault="00DF526B" w:rsidP="00DF526B">
                  <w:pPr>
                    <w:rPr>
                      <w:rFonts w:cs="Calibri"/>
                      <w:szCs w:val="24"/>
                      <w:lang w:eastAsia="ar-SA"/>
                    </w:rPr>
                  </w:pPr>
                  <w:r w:rsidRPr="00DF526B">
                    <w:rPr>
                      <w:rFonts w:cs="Calibri"/>
                      <w:szCs w:val="24"/>
                      <w:lang w:eastAsia="ar-SA"/>
                    </w:rPr>
                    <w:t>Устройство переключения высоты каблука или без него</w:t>
                  </w:r>
                </w:p>
                <w:p w14:paraId="63E60CC0" w14:textId="77777777" w:rsidR="00DF526B" w:rsidRPr="00DF526B" w:rsidRDefault="00DF526B" w:rsidP="00DF526B">
                  <w:pPr>
                    <w:rPr>
                      <w:rFonts w:cs="Calibri"/>
                      <w:szCs w:val="24"/>
                      <w:lang w:eastAsia="ar-SA"/>
                    </w:rPr>
                  </w:pPr>
                </w:p>
                <w:p w14:paraId="0B8410B9"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64823D0E"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736D3699" w14:textId="77777777" w:rsidR="00DF526B" w:rsidRPr="00DF526B" w:rsidRDefault="00DF526B" w:rsidP="00DF526B">
                  <w:pPr>
                    <w:rPr>
                      <w:rFonts w:cs="Calibri"/>
                      <w:szCs w:val="24"/>
                      <w:lang w:eastAsia="ar-SA"/>
                    </w:rPr>
                  </w:pPr>
                  <w:r w:rsidRPr="00DF526B">
                    <w:rPr>
                      <w:rFonts w:cs="Calibri"/>
                      <w:szCs w:val="24"/>
                      <w:lang w:eastAsia="ar-SA"/>
                    </w:rPr>
                    <w:t>Замок полимерного чехла</w:t>
                  </w:r>
                </w:p>
                <w:p w14:paraId="3FD476BB"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54DBB42E" w14:textId="77777777" w:rsidR="00DF526B" w:rsidRPr="00DF526B" w:rsidRDefault="00DF526B" w:rsidP="00DF526B">
                  <w:pPr>
                    <w:rPr>
                      <w:rFonts w:cs="Calibri"/>
                      <w:szCs w:val="24"/>
                      <w:lang w:eastAsia="ar-SA"/>
                    </w:rPr>
                  </w:pPr>
                </w:p>
                <w:p w14:paraId="0B9C3729"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02FCC955" w14:textId="77777777" w:rsidR="00DF526B" w:rsidRPr="00DF526B" w:rsidRDefault="00DF526B" w:rsidP="00DF526B">
                  <w:pPr>
                    <w:rPr>
                      <w:rFonts w:cs="Calibri"/>
                      <w:szCs w:val="24"/>
                      <w:lang w:eastAsia="ar-SA"/>
                    </w:rPr>
                  </w:pPr>
                  <w:r w:rsidRPr="00DF526B">
                    <w:rPr>
                      <w:rFonts w:cs="Calibri"/>
                      <w:szCs w:val="24"/>
                      <w:lang w:eastAsia="ar-SA"/>
                    </w:rPr>
                    <w:t>Жесткая облицовка</w:t>
                  </w:r>
                </w:p>
                <w:p w14:paraId="36C48684"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tc>
              <w:tc>
                <w:tcPr>
                  <w:tcW w:w="939" w:type="pct"/>
                </w:tcPr>
                <w:p w14:paraId="2C69381E" w14:textId="77777777" w:rsidR="00DF526B" w:rsidRPr="00DF526B" w:rsidRDefault="00DF526B" w:rsidP="00DF526B">
                  <w:pPr>
                    <w:keepLines/>
                    <w:widowControl w:val="0"/>
                    <w:jc w:val="both"/>
                    <w:rPr>
                      <w:b/>
                      <w:i/>
                      <w:szCs w:val="24"/>
                    </w:rPr>
                  </w:pPr>
                  <w:r w:rsidRPr="00DF526B">
                    <w:rPr>
                      <w:szCs w:val="24"/>
                    </w:rPr>
                    <w:lastRenderedPageBreak/>
                    <w:t>Да</w:t>
                  </w:r>
                </w:p>
              </w:tc>
              <w:tc>
                <w:tcPr>
                  <w:tcW w:w="1806" w:type="pct"/>
                </w:tcPr>
                <w:p w14:paraId="5B9AB049" w14:textId="5E5FE2EA"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6F215EEC" w14:textId="77777777" w:rsidR="00DF526B" w:rsidRPr="00DF526B" w:rsidRDefault="00DF526B" w:rsidP="00DF526B">
            <w:pPr>
              <w:keepLines/>
              <w:widowControl w:val="0"/>
              <w:tabs>
                <w:tab w:val="left" w:pos="0"/>
              </w:tabs>
              <w:rPr>
                <w:szCs w:val="24"/>
              </w:rPr>
            </w:pPr>
          </w:p>
        </w:tc>
        <w:tc>
          <w:tcPr>
            <w:tcW w:w="226" w:type="pct"/>
          </w:tcPr>
          <w:p w14:paraId="6E437613"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2D1597F0" w14:textId="77777777" w:rsidR="00DF526B" w:rsidRPr="00DF526B" w:rsidRDefault="00DF526B" w:rsidP="00DF526B">
            <w:pPr>
              <w:keepLines/>
              <w:widowControl w:val="0"/>
              <w:suppressAutoHyphens/>
              <w:jc w:val="center"/>
              <w:rPr>
                <w:szCs w:val="24"/>
                <w:lang w:eastAsia="ar-SA"/>
              </w:rPr>
            </w:pPr>
            <w:r w:rsidRPr="00DF526B">
              <w:rPr>
                <w:szCs w:val="24"/>
                <w:lang w:eastAsia="ar-SA"/>
              </w:rPr>
              <w:t>548 500,67</w:t>
            </w:r>
          </w:p>
        </w:tc>
      </w:tr>
      <w:tr w:rsidR="00DF526B" w:rsidRPr="00DF526B" w14:paraId="39A33F3F" w14:textId="77777777" w:rsidTr="003C5459">
        <w:trPr>
          <w:trHeight w:val="1404"/>
        </w:trPr>
        <w:tc>
          <w:tcPr>
            <w:tcW w:w="217" w:type="pct"/>
          </w:tcPr>
          <w:p w14:paraId="35CC0D6E"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15.</w:t>
            </w:r>
          </w:p>
        </w:tc>
        <w:tc>
          <w:tcPr>
            <w:tcW w:w="451" w:type="pct"/>
          </w:tcPr>
          <w:p w14:paraId="702BFCAA" w14:textId="77777777" w:rsidR="00DF526B" w:rsidRPr="00DF526B" w:rsidRDefault="00DF526B" w:rsidP="00DF526B">
            <w:pPr>
              <w:rPr>
                <w:szCs w:val="24"/>
                <w:lang w:eastAsia="ar-SA"/>
              </w:rPr>
            </w:pPr>
            <w:r w:rsidRPr="00DF526B">
              <w:rPr>
                <w:szCs w:val="24"/>
                <w:lang w:eastAsia="ar-SA"/>
              </w:rPr>
              <w:t>32.50.22.121</w:t>
            </w:r>
          </w:p>
        </w:tc>
        <w:tc>
          <w:tcPr>
            <w:tcW w:w="496" w:type="pct"/>
          </w:tcPr>
          <w:p w14:paraId="236CDC89" w14:textId="77777777" w:rsidR="00DF526B" w:rsidRPr="00DF526B" w:rsidRDefault="00DF526B" w:rsidP="00DF526B">
            <w:pPr>
              <w:keepLines/>
              <w:widowControl w:val="0"/>
              <w:suppressAutoHyphens/>
              <w:rPr>
                <w:b/>
                <w:sz w:val="23"/>
                <w:szCs w:val="23"/>
                <w:lang w:eastAsia="ar-SA"/>
              </w:rPr>
            </w:pPr>
            <w:r w:rsidRPr="00DF526B">
              <w:rPr>
                <w:szCs w:val="24"/>
              </w:rPr>
              <w:t>Протез голени модульный, в том числе при недоразвитии</w:t>
            </w:r>
          </w:p>
        </w:tc>
        <w:tc>
          <w:tcPr>
            <w:tcW w:w="3204" w:type="pct"/>
          </w:tcPr>
          <w:tbl>
            <w:tblPr>
              <w:tblStyle w:val="47"/>
              <w:tblW w:w="9810" w:type="dxa"/>
              <w:tblLayout w:type="fixed"/>
              <w:tblLook w:val="04A0" w:firstRow="1" w:lastRow="0" w:firstColumn="1" w:lastColumn="0" w:noHBand="0" w:noVBand="1"/>
            </w:tblPr>
            <w:tblGrid>
              <w:gridCol w:w="4423"/>
              <w:gridCol w:w="1844"/>
              <w:gridCol w:w="3543"/>
            </w:tblGrid>
            <w:tr w:rsidR="00DF526B" w:rsidRPr="00DF526B" w14:paraId="6CCD2FD4" w14:textId="77777777" w:rsidTr="003C5459">
              <w:tc>
                <w:tcPr>
                  <w:tcW w:w="2254" w:type="pct"/>
                </w:tcPr>
                <w:p w14:paraId="225547C4" w14:textId="77777777" w:rsidR="00DF526B" w:rsidRPr="00DF526B" w:rsidRDefault="00DF526B" w:rsidP="00DF526B">
                  <w:pPr>
                    <w:keepLines/>
                    <w:widowControl w:val="0"/>
                    <w:tabs>
                      <w:tab w:val="left" w:pos="3828"/>
                      <w:tab w:val="center" w:pos="5244"/>
                    </w:tabs>
                    <w:rPr>
                      <w:b/>
                      <w:szCs w:val="24"/>
                    </w:rPr>
                  </w:pPr>
                  <w:r w:rsidRPr="00DF526B">
                    <w:rPr>
                      <w:b/>
                      <w:szCs w:val="24"/>
                    </w:rPr>
                    <w:t>Наименование характеристики</w:t>
                  </w:r>
                </w:p>
              </w:tc>
              <w:tc>
                <w:tcPr>
                  <w:tcW w:w="940" w:type="pct"/>
                </w:tcPr>
                <w:p w14:paraId="3CAEF56F" w14:textId="77777777" w:rsidR="00DF526B" w:rsidRPr="00DF526B" w:rsidRDefault="00DF526B" w:rsidP="00DF526B">
                  <w:pPr>
                    <w:keepLines/>
                    <w:widowControl w:val="0"/>
                    <w:tabs>
                      <w:tab w:val="left" w:pos="3828"/>
                      <w:tab w:val="center" w:pos="5244"/>
                    </w:tabs>
                    <w:rPr>
                      <w:b/>
                      <w:szCs w:val="24"/>
                    </w:rPr>
                  </w:pPr>
                  <w:r w:rsidRPr="00DF526B">
                    <w:rPr>
                      <w:b/>
                      <w:szCs w:val="24"/>
                    </w:rPr>
                    <w:t>Значение характеристики</w:t>
                  </w:r>
                </w:p>
              </w:tc>
              <w:tc>
                <w:tcPr>
                  <w:tcW w:w="1806" w:type="pct"/>
                </w:tcPr>
                <w:p w14:paraId="1F0A64E4" w14:textId="77777777" w:rsidR="00DF526B" w:rsidRPr="00DF526B" w:rsidRDefault="00DF526B" w:rsidP="00DF526B">
                  <w:pPr>
                    <w:keepLines/>
                    <w:widowControl w:val="0"/>
                    <w:tabs>
                      <w:tab w:val="left" w:pos="3828"/>
                      <w:tab w:val="center" w:pos="5244"/>
                    </w:tabs>
                    <w:rPr>
                      <w:b/>
                      <w:szCs w:val="24"/>
                    </w:rPr>
                  </w:pPr>
                  <w:r w:rsidRPr="00DF526B">
                    <w:rPr>
                      <w:b/>
                      <w:sz w:val="23"/>
                      <w:szCs w:val="23"/>
                      <w:lang w:eastAsia="ar-SA"/>
                    </w:rPr>
                    <w:t>Инструкция по заполнению характеристик в заявке</w:t>
                  </w:r>
                </w:p>
              </w:tc>
            </w:tr>
            <w:tr w:rsidR="00DF526B" w:rsidRPr="00DF526B" w14:paraId="1A57EB7E" w14:textId="77777777" w:rsidTr="003C5459">
              <w:trPr>
                <w:trHeight w:val="1400"/>
              </w:trPr>
              <w:tc>
                <w:tcPr>
                  <w:tcW w:w="2254" w:type="pct"/>
                </w:tcPr>
                <w:p w14:paraId="75667F94" w14:textId="77777777" w:rsidR="00DF526B" w:rsidRPr="00DF526B" w:rsidRDefault="00DF526B" w:rsidP="00DF526B">
                  <w:pPr>
                    <w:keepNext/>
                    <w:keepLines/>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78394401" w14:textId="77777777" w:rsidR="00DF526B" w:rsidRPr="00DF526B" w:rsidRDefault="00DF526B" w:rsidP="00DF526B">
                  <w:pPr>
                    <w:keepNext/>
                    <w:keepLines/>
                    <w:rPr>
                      <w:rFonts w:cs="Calibri"/>
                      <w:szCs w:val="24"/>
                      <w:lang w:eastAsia="ar-SA"/>
                    </w:rPr>
                  </w:pPr>
                  <w:r w:rsidRPr="00DF526B">
                    <w:rPr>
                      <w:rFonts w:cs="Calibri"/>
                      <w:szCs w:val="24"/>
                      <w:lang w:eastAsia="ar-SA"/>
                    </w:rPr>
                    <w:t>Средняя треть голени</w:t>
                  </w:r>
                </w:p>
                <w:p w14:paraId="47F2C24A" w14:textId="77777777" w:rsidR="00DF526B" w:rsidRPr="00DF526B" w:rsidRDefault="00DF526B" w:rsidP="00DF526B">
                  <w:pPr>
                    <w:keepNext/>
                    <w:keepLines/>
                    <w:rPr>
                      <w:rFonts w:cs="Calibri"/>
                      <w:szCs w:val="24"/>
                      <w:lang w:eastAsia="ar-SA"/>
                    </w:rPr>
                  </w:pPr>
                  <w:r w:rsidRPr="00DF526B">
                    <w:rPr>
                      <w:rFonts w:cs="Calibri"/>
                      <w:szCs w:val="24"/>
                      <w:lang w:eastAsia="ar-SA"/>
                    </w:rPr>
                    <w:t>Верхняя треть голени</w:t>
                  </w:r>
                </w:p>
                <w:p w14:paraId="47146853" w14:textId="77777777" w:rsidR="00DF526B" w:rsidRPr="00DF526B" w:rsidRDefault="00DF526B" w:rsidP="00DF526B">
                  <w:pPr>
                    <w:keepNext/>
                    <w:keepLines/>
                    <w:rPr>
                      <w:rFonts w:cs="Calibri"/>
                      <w:szCs w:val="24"/>
                      <w:lang w:eastAsia="ar-SA"/>
                    </w:rPr>
                  </w:pPr>
                </w:p>
                <w:p w14:paraId="74F31104" w14:textId="77777777" w:rsidR="00DF526B" w:rsidRPr="00DF526B" w:rsidRDefault="00DF526B" w:rsidP="00DF526B">
                  <w:pPr>
                    <w:keepNext/>
                    <w:keepLines/>
                    <w:rPr>
                      <w:rFonts w:cs="Calibri"/>
                      <w:szCs w:val="24"/>
                      <w:lang w:eastAsia="ar-SA"/>
                    </w:rPr>
                  </w:pPr>
                  <w:r w:rsidRPr="00DF526B">
                    <w:rPr>
                      <w:rFonts w:cs="Calibri"/>
                      <w:b/>
                      <w:bCs/>
                      <w:szCs w:val="24"/>
                      <w:lang w:eastAsia="ar-SA"/>
                    </w:rPr>
                    <w:t>Состояние культи</w:t>
                  </w:r>
                  <w:r w:rsidRPr="00DF526B">
                    <w:rPr>
                      <w:rFonts w:cs="Calibri"/>
                      <w:szCs w:val="24"/>
                      <w:lang w:eastAsia="ar-SA"/>
                    </w:rPr>
                    <w:t xml:space="preserve"> (в зависимости от потребности получателя):</w:t>
                  </w:r>
                </w:p>
                <w:p w14:paraId="2BE0B0A1" w14:textId="77777777" w:rsidR="00DF526B" w:rsidRPr="00DF526B" w:rsidRDefault="00DF526B" w:rsidP="00DF526B">
                  <w:pPr>
                    <w:keepNext/>
                    <w:keepLines/>
                    <w:rPr>
                      <w:rFonts w:cs="Calibri"/>
                      <w:szCs w:val="24"/>
                      <w:lang w:eastAsia="ar-SA"/>
                    </w:rPr>
                  </w:pPr>
                  <w:r w:rsidRPr="00DF526B">
                    <w:rPr>
                      <w:rFonts w:cs="Calibri"/>
                      <w:szCs w:val="24"/>
                      <w:lang w:eastAsia="ar-SA"/>
                    </w:rPr>
                    <w:t>Функциональная;</w:t>
                  </w:r>
                </w:p>
                <w:p w14:paraId="65E4D2CC" w14:textId="77777777" w:rsidR="00DF526B" w:rsidRPr="00DF526B" w:rsidRDefault="00DF526B" w:rsidP="00DF526B">
                  <w:pPr>
                    <w:keepNext/>
                    <w:keepLines/>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1677D2CC" w14:textId="77777777" w:rsidR="00DF526B" w:rsidRPr="00DF526B" w:rsidRDefault="00DF526B" w:rsidP="00DF526B">
                  <w:pPr>
                    <w:keepNext/>
                    <w:keepLines/>
                    <w:rPr>
                      <w:rFonts w:cs="Calibri"/>
                      <w:szCs w:val="24"/>
                      <w:lang w:eastAsia="ar-SA"/>
                    </w:rPr>
                  </w:pPr>
                  <w:r w:rsidRPr="00DF526B">
                    <w:rPr>
                      <w:rFonts w:cs="Calibri"/>
                      <w:szCs w:val="24"/>
                      <w:lang w:eastAsia="ar-SA"/>
                    </w:rPr>
                    <w:t>Нефункциональная</w:t>
                  </w:r>
                </w:p>
                <w:p w14:paraId="0DDEAB2A" w14:textId="77777777" w:rsidR="00DF526B" w:rsidRPr="00DF526B" w:rsidRDefault="00DF526B" w:rsidP="00DF526B">
                  <w:pPr>
                    <w:keepNext/>
                    <w:keepLines/>
                    <w:rPr>
                      <w:rFonts w:cs="Calibri"/>
                      <w:szCs w:val="24"/>
                      <w:lang w:eastAsia="ar-SA"/>
                    </w:rPr>
                  </w:pPr>
                </w:p>
                <w:p w14:paraId="32590F93" w14:textId="77777777" w:rsidR="00DF526B" w:rsidRPr="00DF526B" w:rsidRDefault="00DF526B" w:rsidP="00DF526B">
                  <w:pPr>
                    <w:keepNext/>
                    <w:keepLines/>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1DB73F6A" w14:textId="77777777" w:rsidR="00DF526B" w:rsidRPr="00DF526B" w:rsidRDefault="00DF526B" w:rsidP="00DF526B">
                  <w:pPr>
                    <w:keepNext/>
                    <w:keepLines/>
                    <w:rPr>
                      <w:rFonts w:cs="Calibri"/>
                      <w:szCs w:val="24"/>
                      <w:lang w:eastAsia="ar-SA"/>
                    </w:rPr>
                  </w:pPr>
                </w:p>
                <w:p w14:paraId="1A088427" w14:textId="77777777" w:rsidR="00DF526B" w:rsidRPr="00DF526B" w:rsidRDefault="00DF526B" w:rsidP="00DF526B">
                  <w:pPr>
                    <w:keepNext/>
                    <w:keepLines/>
                    <w:rPr>
                      <w:rFonts w:cs="Calibri"/>
                      <w:b/>
                      <w:bCs/>
                      <w:szCs w:val="24"/>
                      <w:lang w:eastAsia="ar-SA"/>
                    </w:rPr>
                  </w:pPr>
                  <w:r w:rsidRPr="00DF526B">
                    <w:rPr>
                      <w:rFonts w:cs="Calibri"/>
                      <w:b/>
                      <w:bCs/>
                      <w:szCs w:val="24"/>
                      <w:lang w:eastAsia="ar-SA"/>
                    </w:rPr>
                    <w:t>Приемная гильза</w:t>
                  </w:r>
                </w:p>
                <w:p w14:paraId="53C279F3" w14:textId="77777777" w:rsidR="00DF526B" w:rsidRPr="00DF526B" w:rsidRDefault="00DF526B" w:rsidP="00DF526B">
                  <w:pPr>
                    <w:keepNext/>
                    <w:keepLines/>
                    <w:rPr>
                      <w:rFonts w:cs="Calibri"/>
                      <w:b/>
                      <w:bCs/>
                      <w:szCs w:val="24"/>
                      <w:lang w:eastAsia="ar-SA"/>
                    </w:rPr>
                  </w:pPr>
                </w:p>
                <w:p w14:paraId="66CD3871" w14:textId="77777777" w:rsidR="00DF526B" w:rsidRPr="00DF526B" w:rsidRDefault="00DF526B" w:rsidP="00DF526B">
                  <w:pPr>
                    <w:keepNext/>
                    <w:keepLines/>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69FB26BB" w14:textId="77777777" w:rsidR="00DF526B" w:rsidRPr="00DF526B" w:rsidRDefault="00DF526B" w:rsidP="00DF526B">
                  <w:pPr>
                    <w:keepNext/>
                    <w:keepLines/>
                    <w:rPr>
                      <w:rFonts w:cs="Calibri"/>
                      <w:szCs w:val="24"/>
                      <w:lang w:eastAsia="ar-SA"/>
                    </w:rPr>
                  </w:pPr>
                  <w:r w:rsidRPr="00DF526B">
                    <w:rPr>
                      <w:rFonts w:cs="Calibri"/>
                      <w:szCs w:val="24"/>
                      <w:lang w:eastAsia="ar-SA"/>
                    </w:rPr>
                    <w:t>Вкладная гильза из силикона</w:t>
                  </w:r>
                </w:p>
                <w:p w14:paraId="6309D269" w14:textId="77777777" w:rsidR="00DF526B" w:rsidRPr="00DF526B" w:rsidRDefault="00DF526B" w:rsidP="00DF526B">
                  <w:pPr>
                    <w:keepNext/>
                    <w:keepLines/>
                    <w:rPr>
                      <w:rFonts w:cs="Calibri"/>
                      <w:szCs w:val="24"/>
                      <w:lang w:eastAsia="ar-SA"/>
                    </w:rPr>
                  </w:pPr>
                  <w:r w:rsidRPr="00DF526B">
                    <w:rPr>
                      <w:rFonts w:cs="Calibri"/>
                      <w:szCs w:val="24"/>
                      <w:lang w:eastAsia="ar-SA"/>
                    </w:rPr>
                    <w:t>Вкладная гильза из вспененного полимера</w:t>
                  </w:r>
                </w:p>
                <w:p w14:paraId="0AD9F75D" w14:textId="77777777" w:rsidR="00DF526B" w:rsidRPr="00DF526B" w:rsidRDefault="00DF526B" w:rsidP="00DF526B">
                  <w:pPr>
                    <w:keepNext/>
                    <w:keepLines/>
                    <w:rPr>
                      <w:rFonts w:cs="Calibri"/>
                      <w:szCs w:val="24"/>
                      <w:lang w:eastAsia="ar-SA"/>
                    </w:rPr>
                  </w:pPr>
                </w:p>
                <w:p w14:paraId="66F36FDE" w14:textId="77777777" w:rsidR="00DF526B" w:rsidRPr="00DF526B" w:rsidRDefault="00DF526B" w:rsidP="00DF526B">
                  <w:pPr>
                    <w:keepNext/>
                    <w:keepLines/>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2417839F" w14:textId="77777777" w:rsidR="00DF526B" w:rsidRPr="00DF526B" w:rsidRDefault="00DF526B" w:rsidP="00DF526B">
                  <w:pPr>
                    <w:keepNext/>
                    <w:keepLines/>
                    <w:rPr>
                      <w:rFonts w:cs="Calibri"/>
                      <w:szCs w:val="24"/>
                      <w:lang w:eastAsia="ar-SA"/>
                    </w:rPr>
                  </w:pPr>
                  <w:r w:rsidRPr="00DF526B">
                    <w:rPr>
                      <w:rFonts w:cs="Calibri"/>
                      <w:szCs w:val="24"/>
                      <w:lang w:eastAsia="ar-SA"/>
                    </w:rPr>
                    <w:t>Стопа из композиционных материалов (энергосберегающая)</w:t>
                  </w:r>
                </w:p>
                <w:p w14:paraId="35213AC9" w14:textId="77777777" w:rsidR="00DF526B" w:rsidRPr="00DF526B" w:rsidRDefault="00DF526B" w:rsidP="00DF526B">
                  <w:pPr>
                    <w:keepNext/>
                    <w:keepLines/>
                    <w:rPr>
                      <w:rFonts w:cs="Calibri"/>
                      <w:szCs w:val="24"/>
                      <w:lang w:eastAsia="ar-SA"/>
                    </w:rPr>
                  </w:pPr>
                </w:p>
                <w:p w14:paraId="56D90A8F" w14:textId="77777777" w:rsidR="00DF526B" w:rsidRPr="00DF526B" w:rsidRDefault="00DF526B" w:rsidP="00DF526B">
                  <w:pPr>
                    <w:keepNext/>
                    <w:keepLines/>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5F76EC1C" w14:textId="77777777" w:rsidR="00DF526B" w:rsidRPr="00DF526B" w:rsidRDefault="00DF526B" w:rsidP="00DF526B">
                  <w:pPr>
                    <w:keepNext/>
                    <w:keepLines/>
                    <w:rPr>
                      <w:rFonts w:cs="Calibri"/>
                      <w:szCs w:val="24"/>
                      <w:lang w:eastAsia="ar-SA"/>
                    </w:rPr>
                  </w:pPr>
                  <w:r w:rsidRPr="00DF526B">
                    <w:rPr>
                      <w:rFonts w:cs="Calibri"/>
                      <w:szCs w:val="24"/>
                      <w:lang w:eastAsia="ar-SA"/>
                    </w:rPr>
                    <w:t>Торсионное устройство или без него</w:t>
                  </w:r>
                </w:p>
                <w:p w14:paraId="704CD80B" w14:textId="77777777" w:rsidR="00DF526B" w:rsidRPr="00DF526B" w:rsidRDefault="00DF526B" w:rsidP="00DF526B">
                  <w:pPr>
                    <w:keepNext/>
                    <w:keepLines/>
                    <w:rPr>
                      <w:rFonts w:cs="Calibri"/>
                      <w:szCs w:val="24"/>
                      <w:lang w:eastAsia="ar-SA"/>
                    </w:rPr>
                  </w:pPr>
                  <w:r w:rsidRPr="00DF526B">
                    <w:rPr>
                      <w:rFonts w:cs="Calibri"/>
                      <w:szCs w:val="24"/>
                      <w:lang w:eastAsia="ar-SA"/>
                    </w:rPr>
                    <w:t>Торсионно-демпферное устройство или без него</w:t>
                  </w:r>
                </w:p>
                <w:p w14:paraId="4F091116" w14:textId="77777777" w:rsidR="00DF526B" w:rsidRPr="00DF526B" w:rsidRDefault="00DF526B" w:rsidP="00DF526B">
                  <w:pPr>
                    <w:keepNext/>
                    <w:keepLines/>
                    <w:rPr>
                      <w:rFonts w:cs="Calibri"/>
                      <w:szCs w:val="24"/>
                      <w:lang w:eastAsia="ar-SA"/>
                    </w:rPr>
                  </w:pPr>
                  <w:r w:rsidRPr="00DF526B">
                    <w:rPr>
                      <w:rFonts w:cs="Calibri"/>
                      <w:szCs w:val="24"/>
                      <w:lang w:eastAsia="ar-SA"/>
                    </w:rPr>
                    <w:t>Устройство переключения высоты каблука или без него</w:t>
                  </w:r>
                </w:p>
                <w:p w14:paraId="29E152D5" w14:textId="77777777" w:rsidR="00DF526B" w:rsidRPr="00DF526B" w:rsidRDefault="00DF526B" w:rsidP="00DF526B">
                  <w:pPr>
                    <w:keepNext/>
                    <w:keepLines/>
                    <w:rPr>
                      <w:rFonts w:cs="Calibri"/>
                      <w:szCs w:val="24"/>
                      <w:lang w:eastAsia="ar-SA"/>
                    </w:rPr>
                  </w:pPr>
                  <w:r w:rsidRPr="00DF526B">
                    <w:rPr>
                      <w:rFonts w:cs="Calibri"/>
                      <w:szCs w:val="24"/>
                      <w:lang w:eastAsia="ar-SA"/>
                    </w:rPr>
                    <w:t>Гидравлическая щиколотка с регулировкой флексий</w:t>
                  </w:r>
                </w:p>
                <w:p w14:paraId="4433870D" w14:textId="77777777" w:rsidR="00DF526B" w:rsidRPr="00DF526B" w:rsidRDefault="00DF526B" w:rsidP="00DF526B">
                  <w:pPr>
                    <w:keepNext/>
                    <w:keepLines/>
                    <w:rPr>
                      <w:rFonts w:cs="Calibri"/>
                      <w:szCs w:val="24"/>
                      <w:lang w:eastAsia="ar-SA"/>
                    </w:rPr>
                  </w:pPr>
                </w:p>
                <w:p w14:paraId="07D0D71E" w14:textId="77777777" w:rsidR="00DF526B" w:rsidRPr="00DF526B" w:rsidRDefault="00DF526B" w:rsidP="00DF526B">
                  <w:pPr>
                    <w:keepNext/>
                    <w:keepLines/>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71D941C2" w14:textId="77777777" w:rsidR="00DF526B" w:rsidRPr="00DF526B" w:rsidRDefault="00DF526B" w:rsidP="00DF526B">
                  <w:pPr>
                    <w:keepNext/>
                    <w:keepLines/>
                    <w:rPr>
                      <w:rFonts w:cs="Calibri"/>
                      <w:szCs w:val="24"/>
                      <w:lang w:eastAsia="ar-SA"/>
                    </w:rPr>
                  </w:pPr>
                  <w:r w:rsidRPr="00DF526B">
                    <w:rPr>
                      <w:rFonts w:cs="Calibri"/>
                      <w:szCs w:val="24"/>
                      <w:lang w:eastAsia="ar-SA"/>
                    </w:rPr>
                    <w:t>Вакуумное крепление</w:t>
                  </w:r>
                </w:p>
                <w:p w14:paraId="36BCA198" w14:textId="77777777" w:rsidR="00DF526B" w:rsidRPr="00DF526B" w:rsidRDefault="00DF526B" w:rsidP="00DF526B">
                  <w:pPr>
                    <w:keepNext/>
                    <w:keepLines/>
                    <w:rPr>
                      <w:rFonts w:cs="Calibri"/>
                      <w:szCs w:val="24"/>
                      <w:lang w:eastAsia="ar-SA"/>
                    </w:rPr>
                  </w:pPr>
                  <w:r w:rsidRPr="00DF526B">
                    <w:rPr>
                      <w:rFonts w:cs="Calibri"/>
                      <w:szCs w:val="24"/>
                      <w:lang w:eastAsia="ar-SA"/>
                    </w:rPr>
                    <w:t>Замок полимерного чехла</w:t>
                  </w:r>
                </w:p>
                <w:p w14:paraId="7D901044" w14:textId="77777777" w:rsidR="00DF526B" w:rsidRPr="00DF526B" w:rsidRDefault="00DF526B" w:rsidP="00DF526B">
                  <w:pPr>
                    <w:keepNext/>
                    <w:keepLines/>
                    <w:rPr>
                      <w:rFonts w:cs="Calibri"/>
                      <w:szCs w:val="24"/>
                      <w:lang w:eastAsia="ar-SA"/>
                    </w:rPr>
                  </w:pPr>
                  <w:r w:rsidRPr="00DF526B">
                    <w:rPr>
                      <w:rFonts w:cs="Calibri"/>
                      <w:szCs w:val="24"/>
                      <w:lang w:eastAsia="ar-SA"/>
                    </w:rPr>
                    <w:t>Бандаж-наколенник</w:t>
                  </w:r>
                </w:p>
                <w:p w14:paraId="1ACD0EEB" w14:textId="77777777" w:rsidR="00DF526B" w:rsidRPr="00DF526B" w:rsidRDefault="00DF526B" w:rsidP="00DF526B">
                  <w:pPr>
                    <w:keepNext/>
                    <w:keepLines/>
                    <w:rPr>
                      <w:rFonts w:cs="Calibri"/>
                      <w:szCs w:val="24"/>
                      <w:lang w:eastAsia="ar-SA"/>
                    </w:rPr>
                  </w:pPr>
                </w:p>
                <w:p w14:paraId="47C21DEB" w14:textId="77777777" w:rsidR="00DF526B" w:rsidRPr="00DF526B" w:rsidRDefault="00DF526B" w:rsidP="00DF526B">
                  <w:pPr>
                    <w:keepNext/>
                    <w:keepLines/>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7D02A452" w14:textId="77777777" w:rsidR="00DF526B" w:rsidRPr="00DF526B" w:rsidRDefault="00DF526B" w:rsidP="00DF526B">
                  <w:pPr>
                    <w:keepNext/>
                    <w:keepLines/>
                    <w:rPr>
                      <w:rFonts w:cs="Calibri"/>
                      <w:szCs w:val="24"/>
                      <w:lang w:eastAsia="ar-SA"/>
                    </w:rPr>
                  </w:pPr>
                  <w:r w:rsidRPr="00DF526B">
                    <w:rPr>
                      <w:rFonts w:cs="Calibri"/>
                      <w:szCs w:val="24"/>
                      <w:lang w:eastAsia="ar-SA"/>
                    </w:rPr>
                    <w:t>Жесткая облицовка</w:t>
                  </w:r>
                </w:p>
                <w:p w14:paraId="6966E9D4" w14:textId="77777777" w:rsidR="00DF526B" w:rsidRPr="00DF526B" w:rsidRDefault="00DF526B" w:rsidP="00DF526B">
                  <w:pPr>
                    <w:keepNext/>
                    <w:keepLines/>
                    <w:rPr>
                      <w:rFonts w:cs="Calibri"/>
                      <w:b/>
                      <w:bCs/>
                      <w:szCs w:val="24"/>
                      <w:lang w:eastAsia="ar-SA"/>
                    </w:rPr>
                  </w:pPr>
                  <w:r w:rsidRPr="00DF526B">
                    <w:rPr>
                      <w:rFonts w:cs="Calibri"/>
                      <w:szCs w:val="24"/>
                      <w:lang w:eastAsia="ar-SA"/>
                    </w:rPr>
                    <w:t>Мягкая облицовка</w:t>
                  </w:r>
                </w:p>
              </w:tc>
              <w:tc>
                <w:tcPr>
                  <w:tcW w:w="940" w:type="pct"/>
                </w:tcPr>
                <w:p w14:paraId="2C255697" w14:textId="77777777" w:rsidR="00DF526B" w:rsidRPr="00DF526B" w:rsidRDefault="00DF526B" w:rsidP="00DF526B">
                  <w:pPr>
                    <w:keepNext/>
                    <w:keepLines/>
                    <w:widowControl w:val="0"/>
                    <w:jc w:val="both"/>
                    <w:rPr>
                      <w:b/>
                      <w:i/>
                      <w:szCs w:val="24"/>
                    </w:rPr>
                  </w:pPr>
                  <w:r w:rsidRPr="00DF526B">
                    <w:rPr>
                      <w:szCs w:val="24"/>
                    </w:rPr>
                    <w:lastRenderedPageBreak/>
                    <w:t>Да</w:t>
                  </w:r>
                </w:p>
              </w:tc>
              <w:tc>
                <w:tcPr>
                  <w:tcW w:w="1806" w:type="pct"/>
                </w:tcPr>
                <w:p w14:paraId="2F7799E6" w14:textId="1CF4A228"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39F1F992" w14:textId="77777777" w:rsidR="00DF526B" w:rsidRPr="00DF526B" w:rsidRDefault="00DF526B" w:rsidP="00DF526B">
            <w:pPr>
              <w:keepLines/>
              <w:widowControl w:val="0"/>
              <w:tabs>
                <w:tab w:val="left" w:pos="0"/>
              </w:tabs>
              <w:rPr>
                <w:szCs w:val="24"/>
              </w:rPr>
            </w:pPr>
          </w:p>
        </w:tc>
        <w:tc>
          <w:tcPr>
            <w:tcW w:w="226" w:type="pct"/>
          </w:tcPr>
          <w:p w14:paraId="130023BE"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0767F15D" w14:textId="77777777" w:rsidR="00DF526B" w:rsidRPr="00DF526B" w:rsidRDefault="00DF526B" w:rsidP="00DF526B">
            <w:pPr>
              <w:keepLines/>
              <w:widowControl w:val="0"/>
              <w:suppressAutoHyphens/>
              <w:jc w:val="center"/>
              <w:rPr>
                <w:szCs w:val="24"/>
                <w:lang w:eastAsia="ar-SA"/>
              </w:rPr>
            </w:pPr>
            <w:r w:rsidRPr="00DF526B">
              <w:rPr>
                <w:szCs w:val="24"/>
                <w:lang w:eastAsia="ar-SA"/>
              </w:rPr>
              <w:t>677 029,00</w:t>
            </w:r>
          </w:p>
        </w:tc>
      </w:tr>
      <w:tr w:rsidR="00DF526B" w:rsidRPr="00DF526B" w14:paraId="0CC0D3D4" w14:textId="77777777" w:rsidTr="003C5459">
        <w:trPr>
          <w:trHeight w:val="1833"/>
        </w:trPr>
        <w:tc>
          <w:tcPr>
            <w:tcW w:w="217" w:type="pct"/>
          </w:tcPr>
          <w:p w14:paraId="46BE3225" w14:textId="77777777" w:rsidR="00DF526B" w:rsidRPr="00DF526B" w:rsidRDefault="00DF526B" w:rsidP="00DF526B">
            <w:pPr>
              <w:keepLines/>
              <w:widowControl w:val="0"/>
              <w:suppressAutoHyphens/>
              <w:jc w:val="center"/>
              <w:rPr>
                <w:szCs w:val="24"/>
                <w:lang w:eastAsia="ar-SA"/>
              </w:rPr>
            </w:pPr>
            <w:r w:rsidRPr="00DF526B">
              <w:rPr>
                <w:szCs w:val="24"/>
                <w:lang w:eastAsia="ar-SA"/>
              </w:rPr>
              <w:lastRenderedPageBreak/>
              <w:t>16.</w:t>
            </w:r>
          </w:p>
        </w:tc>
        <w:tc>
          <w:tcPr>
            <w:tcW w:w="451" w:type="pct"/>
          </w:tcPr>
          <w:p w14:paraId="0996A29E" w14:textId="77777777" w:rsidR="00DF526B" w:rsidRPr="00DF526B" w:rsidRDefault="00DF526B" w:rsidP="00DF526B">
            <w:pPr>
              <w:rPr>
                <w:szCs w:val="24"/>
                <w:lang w:eastAsia="ar-SA"/>
              </w:rPr>
            </w:pPr>
            <w:r w:rsidRPr="00DF526B">
              <w:rPr>
                <w:szCs w:val="24"/>
                <w:lang w:eastAsia="ar-SA"/>
              </w:rPr>
              <w:t>32.50.22.121</w:t>
            </w:r>
          </w:p>
        </w:tc>
        <w:tc>
          <w:tcPr>
            <w:tcW w:w="496" w:type="pct"/>
          </w:tcPr>
          <w:p w14:paraId="714F1C64" w14:textId="77777777" w:rsidR="00DF526B" w:rsidRPr="00DF526B" w:rsidRDefault="00DF526B" w:rsidP="00DF526B">
            <w:pPr>
              <w:keepLines/>
              <w:widowControl w:val="0"/>
              <w:tabs>
                <w:tab w:val="left" w:pos="0"/>
              </w:tabs>
              <w:jc w:val="both"/>
            </w:pPr>
            <w:r w:rsidRPr="00DF526B">
              <w:rPr>
                <w:szCs w:val="24"/>
              </w:rPr>
              <w:t>Протез голени модульный, в том числе при недоразвитии</w:t>
            </w:r>
          </w:p>
        </w:tc>
        <w:tc>
          <w:tcPr>
            <w:tcW w:w="3204" w:type="pct"/>
          </w:tcPr>
          <w:tbl>
            <w:tblPr>
              <w:tblStyle w:val="47"/>
              <w:tblW w:w="9780" w:type="dxa"/>
              <w:tblInd w:w="30" w:type="dxa"/>
              <w:tblLayout w:type="fixed"/>
              <w:tblLook w:val="04A0" w:firstRow="1" w:lastRow="0" w:firstColumn="1" w:lastColumn="0" w:noHBand="0" w:noVBand="1"/>
            </w:tblPr>
            <w:tblGrid>
              <w:gridCol w:w="4393"/>
              <w:gridCol w:w="1845"/>
              <w:gridCol w:w="3542"/>
            </w:tblGrid>
            <w:tr w:rsidR="00DF526B" w:rsidRPr="00DF526B" w14:paraId="638114F0" w14:textId="77777777" w:rsidTr="00A22EB2">
              <w:tc>
                <w:tcPr>
                  <w:tcW w:w="2246" w:type="pct"/>
                </w:tcPr>
                <w:p w14:paraId="03012DA1" w14:textId="77777777" w:rsidR="00DF526B" w:rsidRPr="00DF526B" w:rsidRDefault="00DF526B" w:rsidP="00DF526B">
                  <w:pPr>
                    <w:keepLines/>
                    <w:widowControl w:val="0"/>
                    <w:tabs>
                      <w:tab w:val="left" w:pos="3828"/>
                      <w:tab w:val="center" w:pos="5244"/>
                    </w:tabs>
                    <w:rPr>
                      <w:b/>
                      <w:sz w:val="23"/>
                      <w:szCs w:val="23"/>
                      <w:lang w:eastAsia="ar-SA"/>
                    </w:rPr>
                  </w:pPr>
                  <w:r w:rsidRPr="00DF526B">
                    <w:rPr>
                      <w:b/>
                      <w:sz w:val="23"/>
                      <w:szCs w:val="23"/>
                      <w:lang w:eastAsia="ar-SA"/>
                    </w:rPr>
                    <w:t>Наименование характеристики</w:t>
                  </w:r>
                </w:p>
              </w:tc>
              <w:tc>
                <w:tcPr>
                  <w:tcW w:w="943" w:type="pct"/>
                </w:tcPr>
                <w:p w14:paraId="5F40325B" w14:textId="77777777" w:rsidR="00DF526B" w:rsidRPr="00DF526B" w:rsidRDefault="00DF526B" w:rsidP="00DF526B">
                  <w:pPr>
                    <w:keepLines/>
                    <w:widowControl w:val="0"/>
                    <w:tabs>
                      <w:tab w:val="left" w:pos="3828"/>
                      <w:tab w:val="center" w:pos="5244"/>
                    </w:tabs>
                    <w:rPr>
                      <w:b/>
                      <w:sz w:val="23"/>
                      <w:szCs w:val="23"/>
                      <w:lang w:eastAsia="ar-SA"/>
                    </w:rPr>
                  </w:pPr>
                  <w:r w:rsidRPr="00DF526B">
                    <w:rPr>
                      <w:b/>
                      <w:sz w:val="23"/>
                      <w:szCs w:val="23"/>
                      <w:lang w:eastAsia="ar-SA"/>
                    </w:rPr>
                    <w:t>Значение характеристики</w:t>
                  </w:r>
                </w:p>
              </w:tc>
              <w:tc>
                <w:tcPr>
                  <w:tcW w:w="1811" w:type="pct"/>
                </w:tcPr>
                <w:p w14:paraId="3CD8C818" w14:textId="77777777" w:rsidR="00DF526B" w:rsidRPr="00DF526B" w:rsidRDefault="00DF526B" w:rsidP="00DF526B">
                  <w:pPr>
                    <w:rPr>
                      <w:b/>
                      <w:sz w:val="23"/>
                      <w:szCs w:val="23"/>
                      <w:lang w:eastAsia="ar-SA"/>
                    </w:rPr>
                  </w:pPr>
                  <w:r w:rsidRPr="00DF526B">
                    <w:rPr>
                      <w:b/>
                      <w:sz w:val="23"/>
                      <w:szCs w:val="23"/>
                      <w:lang w:eastAsia="ar-SA"/>
                    </w:rPr>
                    <w:t>Инструкция по заполнению характеристик в заявке</w:t>
                  </w:r>
                </w:p>
              </w:tc>
            </w:tr>
            <w:tr w:rsidR="00DF526B" w:rsidRPr="00DF526B" w14:paraId="60BD497C" w14:textId="77777777" w:rsidTr="00A22EB2">
              <w:tc>
                <w:tcPr>
                  <w:tcW w:w="2246" w:type="pct"/>
                </w:tcPr>
                <w:p w14:paraId="719EF568" w14:textId="77777777" w:rsidR="00DF526B" w:rsidRPr="00DF526B" w:rsidRDefault="00DF526B" w:rsidP="00DF526B">
                  <w:pPr>
                    <w:rPr>
                      <w:rFonts w:cs="Calibri"/>
                      <w:szCs w:val="24"/>
                      <w:lang w:eastAsia="ar-SA"/>
                    </w:rPr>
                  </w:pPr>
                  <w:r w:rsidRPr="00DF526B">
                    <w:rPr>
                      <w:rFonts w:cs="Calibri"/>
                      <w:b/>
                      <w:bCs/>
                      <w:szCs w:val="24"/>
                      <w:lang w:eastAsia="ar-SA"/>
                    </w:rPr>
                    <w:t>Уровень ампутации</w:t>
                  </w:r>
                  <w:r w:rsidRPr="00DF526B">
                    <w:rPr>
                      <w:rFonts w:cs="Calibri"/>
                      <w:szCs w:val="24"/>
                      <w:lang w:eastAsia="ar-SA"/>
                    </w:rPr>
                    <w:t xml:space="preserve"> (в зависимости от потребности получателя):</w:t>
                  </w:r>
                </w:p>
                <w:p w14:paraId="7A39849F" w14:textId="77777777" w:rsidR="00DF526B" w:rsidRPr="00DF526B" w:rsidRDefault="00DF526B" w:rsidP="00DF526B">
                  <w:pPr>
                    <w:rPr>
                      <w:rFonts w:cs="Calibri"/>
                      <w:szCs w:val="24"/>
                      <w:lang w:eastAsia="ar-SA"/>
                    </w:rPr>
                  </w:pPr>
                  <w:r w:rsidRPr="00DF526B">
                    <w:rPr>
                      <w:rFonts w:cs="Calibri"/>
                      <w:szCs w:val="24"/>
                      <w:lang w:eastAsia="ar-SA"/>
                    </w:rPr>
                    <w:t>Средняя треть голени</w:t>
                  </w:r>
                </w:p>
                <w:p w14:paraId="0BA1D30F" w14:textId="77777777" w:rsidR="00DF526B" w:rsidRPr="00DF526B" w:rsidRDefault="00DF526B" w:rsidP="00DF526B">
                  <w:pPr>
                    <w:rPr>
                      <w:rFonts w:cs="Calibri"/>
                      <w:szCs w:val="24"/>
                      <w:lang w:eastAsia="ar-SA"/>
                    </w:rPr>
                  </w:pPr>
                  <w:r w:rsidRPr="00DF526B">
                    <w:rPr>
                      <w:rFonts w:cs="Calibri"/>
                      <w:szCs w:val="24"/>
                      <w:lang w:eastAsia="ar-SA"/>
                    </w:rPr>
                    <w:t>Верхняя треть голени</w:t>
                  </w:r>
                </w:p>
                <w:p w14:paraId="5A2A8D56" w14:textId="77777777" w:rsidR="00DF526B" w:rsidRPr="00DF526B" w:rsidRDefault="00DF526B" w:rsidP="00DF526B">
                  <w:pPr>
                    <w:rPr>
                      <w:rFonts w:cs="Calibri"/>
                      <w:szCs w:val="24"/>
                      <w:lang w:eastAsia="ar-SA"/>
                    </w:rPr>
                  </w:pPr>
                </w:p>
                <w:p w14:paraId="2D7D007F" w14:textId="77777777" w:rsidR="00DF526B" w:rsidRPr="00DF526B" w:rsidRDefault="00DF526B" w:rsidP="00DF526B">
                  <w:pPr>
                    <w:rPr>
                      <w:rFonts w:cs="Calibri"/>
                      <w:szCs w:val="24"/>
                      <w:lang w:eastAsia="ar-SA"/>
                    </w:rPr>
                  </w:pPr>
                  <w:r w:rsidRPr="00DF526B">
                    <w:rPr>
                      <w:rFonts w:cs="Calibri"/>
                      <w:b/>
                      <w:bCs/>
                      <w:szCs w:val="24"/>
                      <w:lang w:eastAsia="ar-SA"/>
                    </w:rPr>
                    <w:lastRenderedPageBreak/>
                    <w:t>Состояние культи</w:t>
                  </w:r>
                  <w:r w:rsidRPr="00DF526B">
                    <w:rPr>
                      <w:rFonts w:cs="Calibri"/>
                      <w:szCs w:val="24"/>
                      <w:lang w:eastAsia="ar-SA"/>
                    </w:rPr>
                    <w:t xml:space="preserve"> (в зависимости от потребности получателя):</w:t>
                  </w:r>
                </w:p>
                <w:p w14:paraId="2F88E353" w14:textId="77777777" w:rsidR="00DF526B" w:rsidRPr="00DF526B" w:rsidRDefault="00DF526B" w:rsidP="00DF526B">
                  <w:pPr>
                    <w:rPr>
                      <w:rFonts w:cs="Calibri"/>
                      <w:szCs w:val="24"/>
                      <w:lang w:eastAsia="ar-SA"/>
                    </w:rPr>
                  </w:pPr>
                  <w:r w:rsidRPr="00DF526B">
                    <w:rPr>
                      <w:rFonts w:cs="Calibri"/>
                      <w:szCs w:val="24"/>
                      <w:lang w:eastAsia="ar-SA"/>
                    </w:rPr>
                    <w:t>Функциональная;</w:t>
                  </w:r>
                </w:p>
                <w:p w14:paraId="3185C32A" w14:textId="77777777" w:rsidR="00DF526B" w:rsidRPr="00DF526B" w:rsidRDefault="00DF526B" w:rsidP="00DF526B">
                  <w:pPr>
                    <w:rPr>
                      <w:rFonts w:cs="Calibri"/>
                      <w:szCs w:val="24"/>
                      <w:lang w:eastAsia="ar-SA"/>
                    </w:rPr>
                  </w:pPr>
                  <w:proofErr w:type="spellStart"/>
                  <w:r w:rsidRPr="00DF526B">
                    <w:rPr>
                      <w:rFonts w:cs="Calibri"/>
                      <w:szCs w:val="24"/>
                      <w:lang w:eastAsia="ar-SA"/>
                    </w:rPr>
                    <w:t>Малофункциональная</w:t>
                  </w:r>
                  <w:proofErr w:type="spellEnd"/>
                  <w:r w:rsidRPr="00DF526B">
                    <w:rPr>
                      <w:rFonts w:cs="Calibri"/>
                      <w:szCs w:val="24"/>
                      <w:lang w:eastAsia="ar-SA"/>
                    </w:rPr>
                    <w:t>;</w:t>
                  </w:r>
                </w:p>
                <w:p w14:paraId="739CFE31" w14:textId="77777777" w:rsidR="00DF526B" w:rsidRPr="00DF526B" w:rsidRDefault="00DF526B" w:rsidP="00DF526B">
                  <w:pPr>
                    <w:rPr>
                      <w:rFonts w:cs="Calibri"/>
                      <w:szCs w:val="24"/>
                      <w:lang w:eastAsia="ar-SA"/>
                    </w:rPr>
                  </w:pPr>
                  <w:r w:rsidRPr="00DF526B">
                    <w:rPr>
                      <w:rFonts w:cs="Calibri"/>
                      <w:szCs w:val="24"/>
                      <w:lang w:eastAsia="ar-SA"/>
                    </w:rPr>
                    <w:t>Нефункциональная</w:t>
                  </w:r>
                </w:p>
                <w:p w14:paraId="68D09921" w14:textId="77777777" w:rsidR="00DF526B" w:rsidRPr="00DF526B" w:rsidRDefault="00DF526B" w:rsidP="00DF526B">
                  <w:pPr>
                    <w:rPr>
                      <w:rFonts w:cs="Calibri"/>
                      <w:szCs w:val="24"/>
                      <w:lang w:eastAsia="ar-SA"/>
                    </w:rPr>
                  </w:pPr>
                </w:p>
                <w:p w14:paraId="258F8698" w14:textId="77777777" w:rsidR="00DF526B" w:rsidRPr="00DF526B" w:rsidRDefault="00DF526B" w:rsidP="00DF526B">
                  <w:pPr>
                    <w:rPr>
                      <w:rFonts w:cs="Calibri"/>
                      <w:szCs w:val="24"/>
                      <w:lang w:eastAsia="ar-SA"/>
                    </w:rPr>
                  </w:pPr>
                  <w:r w:rsidRPr="00DF526B">
                    <w:rPr>
                      <w:rFonts w:cs="Calibri"/>
                      <w:b/>
                      <w:bCs/>
                      <w:szCs w:val="24"/>
                      <w:lang w:eastAsia="ar-SA"/>
                    </w:rPr>
                    <w:t xml:space="preserve">Уровень активности: </w:t>
                  </w:r>
                  <w:r w:rsidRPr="00DF526B">
                    <w:rPr>
                      <w:rFonts w:cs="Calibri"/>
                      <w:szCs w:val="24"/>
                      <w:lang w:eastAsia="ar-SA"/>
                    </w:rPr>
                    <w:t>3-4</w:t>
                  </w:r>
                </w:p>
                <w:p w14:paraId="0E2B3583" w14:textId="77777777" w:rsidR="00DF526B" w:rsidRPr="00DF526B" w:rsidRDefault="00DF526B" w:rsidP="00DF526B">
                  <w:pPr>
                    <w:rPr>
                      <w:rFonts w:cs="Calibri"/>
                      <w:szCs w:val="24"/>
                      <w:lang w:eastAsia="ar-SA"/>
                    </w:rPr>
                  </w:pPr>
                </w:p>
                <w:p w14:paraId="2AB09039" w14:textId="77777777" w:rsidR="00DF526B" w:rsidRPr="00DF526B" w:rsidRDefault="00DF526B" w:rsidP="00DF526B">
                  <w:pPr>
                    <w:rPr>
                      <w:rFonts w:cs="Calibri"/>
                      <w:b/>
                      <w:bCs/>
                      <w:szCs w:val="24"/>
                      <w:lang w:eastAsia="ar-SA"/>
                    </w:rPr>
                  </w:pPr>
                  <w:r w:rsidRPr="00DF526B">
                    <w:rPr>
                      <w:rFonts w:cs="Calibri"/>
                      <w:b/>
                      <w:bCs/>
                      <w:szCs w:val="24"/>
                      <w:lang w:eastAsia="ar-SA"/>
                    </w:rPr>
                    <w:t>Приемная гильза</w:t>
                  </w:r>
                </w:p>
                <w:p w14:paraId="5299A5EF" w14:textId="77777777" w:rsidR="00DF526B" w:rsidRPr="00DF526B" w:rsidRDefault="00DF526B" w:rsidP="00DF526B">
                  <w:pPr>
                    <w:rPr>
                      <w:rFonts w:cs="Calibri"/>
                      <w:b/>
                      <w:bCs/>
                      <w:szCs w:val="24"/>
                      <w:lang w:eastAsia="ar-SA"/>
                    </w:rPr>
                  </w:pPr>
                </w:p>
                <w:p w14:paraId="6B7FA9BF" w14:textId="77777777" w:rsidR="00DF526B" w:rsidRPr="00DF526B" w:rsidRDefault="00DF526B" w:rsidP="00DF526B">
                  <w:pPr>
                    <w:rPr>
                      <w:rFonts w:cs="Calibri"/>
                      <w:b/>
                      <w:bCs/>
                      <w:szCs w:val="24"/>
                      <w:lang w:eastAsia="ar-SA"/>
                    </w:rPr>
                  </w:pPr>
                  <w:r w:rsidRPr="00DF526B">
                    <w:rPr>
                      <w:rFonts w:cs="Calibri"/>
                      <w:b/>
                      <w:bCs/>
                      <w:szCs w:val="24"/>
                      <w:lang w:eastAsia="ar-SA"/>
                    </w:rPr>
                    <w:t>Вкладные элементы</w:t>
                  </w:r>
                  <w:r w:rsidRPr="00DF526B">
                    <w:rPr>
                      <w:rFonts w:cs="Calibri"/>
                      <w:szCs w:val="24"/>
                      <w:lang w:eastAsia="ar-SA"/>
                    </w:rPr>
                    <w:t xml:space="preserve"> (в зависимости от потребности получателя):</w:t>
                  </w:r>
                </w:p>
                <w:p w14:paraId="1BA0021E" w14:textId="77777777" w:rsidR="00DF526B" w:rsidRPr="00DF526B" w:rsidRDefault="00DF526B" w:rsidP="00DF526B">
                  <w:pPr>
                    <w:rPr>
                      <w:rFonts w:cs="Calibri"/>
                      <w:szCs w:val="24"/>
                      <w:lang w:eastAsia="ar-SA"/>
                    </w:rPr>
                  </w:pPr>
                  <w:r w:rsidRPr="00DF526B">
                    <w:rPr>
                      <w:rFonts w:cs="Calibri"/>
                      <w:szCs w:val="24"/>
                      <w:lang w:eastAsia="ar-SA"/>
                    </w:rPr>
                    <w:t>Вкладная гильза из силикона</w:t>
                  </w:r>
                </w:p>
                <w:p w14:paraId="647E0AF1" w14:textId="77777777" w:rsidR="00DF526B" w:rsidRPr="00DF526B" w:rsidRDefault="00DF526B" w:rsidP="00DF526B">
                  <w:pPr>
                    <w:rPr>
                      <w:rFonts w:cs="Calibri"/>
                      <w:szCs w:val="24"/>
                      <w:lang w:eastAsia="ar-SA"/>
                    </w:rPr>
                  </w:pPr>
                  <w:r w:rsidRPr="00DF526B">
                    <w:rPr>
                      <w:rFonts w:cs="Calibri"/>
                      <w:szCs w:val="24"/>
                      <w:lang w:eastAsia="ar-SA"/>
                    </w:rPr>
                    <w:t>Вкладная гильза из вспененного полимера</w:t>
                  </w:r>
                </w:p>
                <w:p w14:paraId="5276BBC8" w14:textId="77777777" w:rsidR="00DF526B" w:rsidRPr="00DF526B" w:rsidRDefault="00DF526B" w:rsidP="00DF526B">
                  <w:pPr>
                    <w:rPr>
                      <w:rFonts w:cs="Calibri"/>
                      <w:szCs w:val="24"/>
                      <w:lang w:eastAsia="ar-SA"/>
                    </w:rPr>
                  </w:pPr>
                </w:p>
                <w:p w14:paraId="300EC7A4" w14:textId="77777777" w:rsidR="00DF526B" w:rsidRPr="00DF526B" w:rsidRDefault="00DF526B" w:rsidP="00DF526B">
                  <w:pPr>
                    <w:rPr>
                      <w:rFonts w:cs="Calibri"/>
                      <w:szCs w:val="24"/>
                      <w:lang w:eastAsia="ar-SA"/>
                    </w:rPr>
                  </w:pPr>
                  <w:r w:rsidRPr="00DF526B">
                    <w:rPr>
                      <w:rFonts w:cs="Calibri"/>
                      <w:b/>
                      <w:bCs/>
                      <w:szCs w:val="24"/>
                      <w:lang w:eastAsia="ar-SA"/>
                    </w:rPr>
                    <w:t>Стопа</w:t>
                  </w:r>
                  <w:r w:rsidRPr="00DF526B">
                    <w:rPr>
                      <w:rFonts w:cs="Calibri"/>
                      <w:szCs w:val="24"/>
                      <w:lang w:eastAsia="ar-SA"/>
                    </w:rPr>
                    <w:t xml:space="preserve"> (в зависимости от потребности получателя):</w:t>
                  </w:r>
                </w:p>
                <w:p w14:paraId="420DAC34" w14:textId="77777777" w:rsidR="00DF526B" w:rsidRPr="00DF526B" w:rsidRDefault="00DF526B" w:rsidP="00DF526B">
                  <w:pPr>
                    <w:rPr>
                      <w:rFonts w:cs="Calibri"/>
                      <w:szCs w:val="24"/>
                      <w:lang w:eastAsia="ar-SA"/>
                    </w:rPr>
                  </w:pPr>
                  <w:r w:rsidRPr="00DF526B">
                    <w:rPr>
                      <w:rFonts w:cs="Calibri"/>
                      <w:szCs w:val="24"/>
                      <w:lang w:eastAsia="ar-SA"/>
                    </w:rPr>
                    <w:t>Стопа из композиционных материалов (энергосберегающая)</w:t>
                  </w:r>
                </w:p>
                <w:p w14:paraId="219427A0" w14:textId="77777777" w:rsidR="00DF526B" w:rsidRPr="00DF526B" w:rsidRDefault="00DF526B" w:rsidP="00DF526B">
                  <w:pPr>
                    <w:rPr>
                      <w:rFonts w:cs="Calibri"/>
                      <w:szCs w:val="24"/>
                      <w:lang w:eastAsia="ar-SA"/>
                    </w:rPr>
                  </w:pPr>
                </w:p>
                <w:p w14:paraId="4BC0EBB5" w14:textId="77777777" w:rsidR="00DF526B" w:rsidRPr="00DF526B" w:rsidRDefault="00DF526B" w:rsidP="00DF526B">
                  <w:pPr>
                    <w:rPr>
                      <w:rFonts w:cs="Calibri"/>
                      <w:szCs w:val="24"/>
                      <w:lang w:eastAsia="ar-SA"/>
                    </w:rPr>
                  </w:pPr>
                  <w:r w:rsidRPr="00DF526B">
                    <w:rPr>
                      <w:rFonts w:cs="Calibri"/>
                      <w:b/>
                      <w:bCs/>
                      <w:szCs w:val="24"/>
                      <w:lang w:eastAsia="ar-SA"/>
                    </w:rPr>
                    <w:t>Дополнительный компонент</w:t>
                  </w:r>
                  <w:r w:rsidRPr="00DF526B">
                    <w:rPr>
                      <w:rFonts w:cs="Calibri"/>
                      <w:szCs w:val="24"/>
                      <w:lang w:eastAsia="ar-SA"/>
                    </w:rPr>
                    <w:t xml:space="preserve"> (модуль) протеза (в зависимости от потребности получателя):</w:t>
                  </w:r>
                </w:p>
                <w:p w14:paraId="431F5CA4" w14:textId="77777777" w:rsidR="00DF526B" w:rsidRPr="00DF526B" w:rsidRDefault="00DF526B" w:rsidP="00DF526B">
                  <w:pPr>
                    <w:rPr>
                      <w:rFonts w:cs="Calibri"/>
                      <w:szCs w:val="24"/>
                      <w:lang w:eastAsia="ar-SA"/>
                    </w:rPr>
                  </w:pPr>
                  <w:r w:rsidRPr="00DF526B">
                    <w:rPr>
                      <w:rFonts w:cs="Calibri"/>
                      <w:szCs w:val="24"/>
                      <w:lang w:eastAsia="ar-SA"/>
                    </w:rPr>
                    <w:t>Торсионное устройство или без него</w:t>
                  </w:r>
                </w:p>
                <w:p w14:paraId="2531C9E9" w14:textId="77777777" w:rsidR="00DF526B" w:rsidRPr="00DF526B" w:rsidRDefault="00DF526B" w:rsidP="00DF526B">
                  <w:pPr>
                    <w:rPr>
                      <w:rFonts w:cs="Calibri"/>
                      <w:szCs w:val="24"/>
                      <w:lang w:eastAsia="ar-SA"/>
                    </w:rPr>
                  </w:pPr>
                  <w:r w:rsidRPr="00DF526B">
                    <w:rPr>
                      <w:rFonts w:cs="Calibri"/>
                      <w:szCs w:val="24"/>
                      <w:lang w:eastAsia="ar-SA"/>
                    </w:rPr>
                    <w:t>Торсионно-демпферное устройство или без него</w:t>
                  </w:r>
                </w:p>
                <w:p w14:paraId="021BAA51" w14:textId="77777777" w:rsidR="00DF526B" w:rsidRPr="00DF526B" w:rsidRDefault="00DF526B" w:rsidP="00DF526B">
                  <w:pPr>
                    <w:rPr>
                      <w:rFonts w:cs="Calibri"/>
                      <w:szCs w:val="24"/>
                      <w:lang w:eastAsia="ar-SA"/>
                    </w:rPr>
                  </w:pPr>
                  <w:r w:rsidRPr="00DF526B">
                    <w:rPr>
                      <w:rFonts w:cs="Calibri"/>
                      <w:szCs w:val="24"/>
                      <w:lang w:eastAsia="ar-SA"/>
                    </w:rPr>
                    <w:t>Устройство переключения высоты каблука или без него</w:t>
                  </w:r>
                </w:p>
                <w:p w14:paraId="7A61A184" w14:textId="77777777" w:rsidR="00DF526B" w:rsidRPr="00DF526B" w:rsidRDefault="00DF526B" w:rsidP="00DF526B">
                  <w:pPr>
                    <w:rPr>
                      <w:rFonts w:cs="Calibri"/>
                      <w:szCs w:val="24"/>
                      <w:lang w:eastAsia="ar-SA"/>
                    </w:rPr>
                  </w:pPr>
                  <w:r w:rsidRPr="00DF526B">
                    <w:rPr>
                      <w:rFonts w:cs="Calibri"/>
                      <w:szCs w:val="24"/>
                      <w:lang w:eastAsia="ar-SA"/>
                    </w:rPr>
                    <w:t>Гидравлическая щиколотка с регулировкой флексий</w:t>
                  </w:r>
                </w:p>
                <w:p w14:paraId="0E7E38B9" w14:textId="77777777" w:rsidR="00DF526B" w:rsidRPr="00DF526B" w:rsidRDefault="00DF526B" w:rsidP="00DF526B">
                  <w:pPr>
                    <w:rPr>
                      <w:rFonts w:cs="Calibri"/>
                      <w:szCs w:val="24"/>
                      <w:lang w:eastAsia="ar-SA"/>
                    </w:rPr>
                  </w:pPr>
                </w:p>
                <w:p w14:paraId="1B52CDAD" w14:textId="77777777" w:rsidR="00DF526B" w:rsidRPr="00DF526B" w:rsidRDefault="00DF526B" w:rsidP="00DF526B">
                  <w:pPr>
                    <w:rPr>
                      <w:rFonts w:cs="Calibri"/>
                      <w:szCs w:val="24"/>
                      <w:lang w:eastAsia="ar-SA"/>
                    </w:rPr>
                  </w:pPr>
                  <w:r w:rsidRPr="00DF526B">
                    <w:rPr>
                      <w:rFonts w:cs="Calibri"/>
                      <w:b/>
                      <w:bCs/>
                      <w:szCs w:val="24"/>
                      <w:lang w:eastAsia="ar-SA"/>
                    </w:rPr>
                    <w:t>Крепление</w:t>
                  </w:r>
                  <w:r w:rsidRPr="00DF526B">
                    <w:rPr>
                      <w:rFonts w:cs="Calibri"/>
                      <w:szCs w:val="24"/>
                      <w:lang w:eastAsia="ar-SA"/>
                    </w:rPr>
                    <w:t xml:space="preserve"> (в зависимости от потребности получателя):</w:t>
                  </w:r>
                </w:p>
                <w:p w14:paraId="52A92FBA" w14:textId="77777777" w:rsidR="00DF526B" w:rsidRPr="00DF526B" w:rsidRDefault="00DF526B" w:rsidP="00DF526B">
                  <w:pPr>
                    <w:rPr>
                      <w:rFonts w:cs="Calibri"/>
                      <w:szCs w:val="24"/>
                      <w:lang w:eastAsia="ar-SA"/>
                    </w:rPr>
                  </w:pPr>
                  <w:r w:rsidRPr="00DF526B">
                    <w:rPr>
                      <w:rFonts w:cs="Calibri"/>
                      <w:szCs w:val="24"/>
                      <w:lang w:eastAsia="ar-SA"/>
                    </w:rPr>
                    <w:t>Вакуумное крепление</w:t>
                  </w:r>
                </w:p>
                <w:p w14:paraId="3F98D028" w14:textId="77777777" w:rsidR="00DF526B" w:rsidRPr="00DF526B" w:rsidRDefault="00DF526B" w:rsidP="00DF526B">
                  <w:pPr>
                    <w:rPr>
                      <w:rFonts w:cs="Calibri"/>
                      <w:szCs w:val="24"/>
                      <w:lang w:eastAsia="ar-SA"/>
                    </w:rPr>
                  </w:pPr>
                  <w:r w:rsidRPr="00DF526B">
                    <w:rPr>
                      <w:rFonts w:cs="Calibri"/>
                      <w:szCs w:val="24"/>
                      <w:lang w:eastAsia="ar-SA"/>
                    </w:rPr>
                    <w:t>Анатомическое крепление</w:t>
                  </w:r>
                </w:p>
                <w:p w14:paraId="64766359" w14:textId="77777777" w:rsidR="00DF526B" w:rsidRPr="00DF526B" w:rsidRDefault="00DF526B" w:rsidP="00DF526B">
                  <w:pPr>
                    <w:rPr>
                      <w:rFonts w:cs="Calibri"/>
                      <w:szCs w:val="24"/>
                      <w:lang w:eastAsia="ar-SA"/>
                    </w:rPr>
                  </w:pPr>
                  <w:r w:rsidRPr="00DF526B">
                    <w:rPr>
                      <w:rFonts w:cs="Calibri"/>
                      <w:szCs w:val="24"/>
                      <w:lang w:eastAsia="ar-SA"/>
                    </w:rPr>
                    <w:t>Бандаж-наколенник</w:t>
                  </w:r>
                </w:p>
                <w:p w14:paraId="2CCE3EDA" w14:textId="77777777" w:rsidR="00DF526B" w:rsidRPr="00DF526B" w:rsidRDefault="00DF526B" w:rsidP="00DF526B">
                  <w:pPr>
                    <w:rPr>
                      <w:rFonts w:cs="Calibri"/>
                      <w:szCs w:val="24"/>
                      <w:lang w:eastAsia="ar-SA"/>
                    </w:rPr>
                  </w:pPr>
                  <w:r w:rsidRPr="00DF526B">
                    <w:rPr>
                      <w:rFonts w:cs="Calibri"/>
                      <w:szCs w:val="24"/>
                      <w:lang w:eastAsia="ar-SA"/>
                    </w:rPr>
                    <w:t>Индивидуальное</w:t>
                  </w:r>
                </w:p>
                <w:p w14:paraId="7F4DEBC9" w14:textId="77777777" w:rsidR="00DF526B" w:rsidRPr="00DF526B" w:rsidRDefault="00DF526B" w:rsidP="00DF526B">
                  <w:pPr>
                    <w:rPr>
                      <w:rFonts w:cs="Calibri"/>
                      <w:szCs w:val="24"/>
                      <w:lang w:eastAsia="ar-SA"/>
                    </w:rPr>
                  </w:pPr>
                </w:p>
                <w:p w14:paraId="6B5B7FDE" w14:textId="77777777" w:rsidR="00DF526B" w:rsidRPr="00DF526B" w:rsidRDefault="00DF526B" w:rsidP="00DF526B">
                  <w:pPr>
                    <w:rPr>
                      <w:rFonts w:cs="Calibri"/>
                      <w:szCs w:val="24"/>
                      <w:lang w:eastAsia="ar-SA"/>
                    </w:rPr>
                  </w:pPr>
                  <w:r w:rsidRPr="00DF526B">
                    <w:rPr>
                      <w:rFonts w:cs="Calibri"/>
                      <w:b/>
                      <w:bCs/>
                      <w:szCs w:val="24"/>
                      <w:lang w:eastAsia="ar-SA"/>
                    </w:rPr>
                    <w:t xml:space="preserve">Отделочные косметические элементы </w:t>
                  </w:r>
                  <w:r w:rsidRPr="00DF526B">
                    <w:rPr>
                      <w:rFonts w:cs="Calibri"/>
                      <w:szCs w:val="24"/>
                      <w:lang w:eastAsia="ar-SA"/>
                    </w:rPr>
                    <w:t>(в зависимости от потребности получателя):</w:t>
                  </w:r>
                </w:p>
                <w:p w14:paraId="30455F9C" w14:textId="77777777" w:rsidR="00DF526B" w:rsidRPr="00DF526B" w:rsidRDefault="00DF526B" w:rsidP="00DF526B">
                  <w:pPr>
                    <w:rPr>
                      <w:rFonts w:cs="Calibri"/>
                      <w:szCs w:val="24"/>
                      <w:lang w:eastAsia="ar-SA"/>
                    </w:rPr>
                  </w:pPr>
                  <w:r w:rsidRPr="00DF526B">
                    <w:rPr>
                      <w:rFonts w:cs="Calibri"/>
                      <w:szCs w:val="24"/>
                      <w:lang w:eastAsia="ar-SA"/>
                    </w:rPr>
                    <w:lastRenderedPageBreak/>
                    <w:t>Жесткая облицовка</w:t>
                  </w:r>
                </w:p>
                <w:p w14:paraId="7071B62A" w14:textId="77777777" w:rsidR="00DF526B" w:rsidRPr="00DF526B" w:rsidRDefault="00DF526B" w:rsidP="00DF526B">
                  <w:pPr>
                    <w:rPr>
                      <w:rFonts w:cs="Calibri"/>
                      <w:szCs w:val="24"/>
                      <w:lang w:eastAsia="ar-SA"/>
                    </w:rPr>
                  </w:pPr>
                  <w:r w:rsidRPr="00DF526B">
                    <w:rPr>
                      <w:rFonts w:cs="Calibri"/>
                      <w:szCs w:val="24"/>
                      <w:lang w:eastAsia="ar-SA"/>
                    </w:rPr>
                    <w:t>Мягкая облицовка</w:t>
                  </w:r>
                </w:p>
                <w:p w14:paraId="556668EF" w14:textId="77777777" w:rsidR="00DF526B" w:rsidRPr="00DF526B" w:rsidRDefault="00DF526B" w:rsidP="00DF526B">
                  <w:pPr>
                    <w:rPr>
                      <w:rFonts w:cs="Calibri"/>
                      <w:b/>
                      <w:bCs/>
                      <w:szCs w:val="24"/>
                      <w:lang w:eastAsia="ar-SA"/>
                    </w:rPr>
                  </w:pPr>
                </w:p>
              </w:tc>
              <w:tc>
                <w:tcPr>
                  <w:tcW w:w="943" w:type="pct"/>
                </w:tcPr>
                <w:p w14:paraId="54D48672" w14:textId="77777777" w:rsidR="00DF526B" w:rsidRPr="00DF526B" w:rsidRDefault="00DF526B" w:rsidP="00DF526B">
                  <w:pPr>
                    <w:keepLines/>
                    <w:widowControl w:val="0"/>
                    <w:jc w:val="both"/>
                    <w:rPr>
                      <w:b/>
                      <w:i/>
                      <w:sz w:val="23"/>
                      <w:szCs w:val="23"/>
                      <w:lang w:eastAsia="ar-SA"/>
                    </w:rPr>
                  </w:pPr>
                  <w:r w:rsidRPr="00DF526B">
                    <w:rPr>
                      <w:sz w:val="23"/>
                      <w:szCs w:val="23"/>
                      <w:lang w:eastAsia="ar-SA"/>
                    </w:rPr>
                    <w:lastRenderedPageBreak/>
                    <w:t>Да</w:t>
                  </w:r>
                </w:p>
              </w:tc>
              <w:tc>
                <w:tcPr>
                  <w:tcW w:w="1811" w:type="pct"/>
                </w:tcPr>
                <w:p w14:paraId="78369349" w14:textId="6FA89B19" w:rsidR="00DF526B" w:rsidRPr="00DF526B" w:rsidRDefault="00A22EB2" w:rsidP="00DF526B">
                  <w:pPr>
                    <w:rPr>
                      <w:sz w:val="20"/>
                      <w:lang w:eastAsia="ar-SA"/>
                    </w:rPr>
                  </w:pPr>
                  <w:r w:rsidRPr="00DF526B">
                    <w:rPr>
                      <w:sz w:val="20"/>
                      <w:lang w:eastAsia="ar-SA"/>
                    </w:rPr>
                    <w:t>Значение характеристики не может изменяться участником закупки</w:t>
                  </w:r>
                </w:p>
              </w:tc>
            </w:tr>
          </w:tbl>
          <w:p w14:paraId="58B8FE86" w14:textId="77777777" w:rsidR="00DF526B" w:rsidRPr="00DF526B" w:rsidRDefault="00DF526B" w:rsidP="00DF526B">
            <w:pPr>
              <w:keepLines/>
              <w:widowControl w:val="0"/>
              <w:tabs>
                <w:tab w:val="left" w:pos="3828"/>
                <w:tab w:val="center" w:pos="5244"/>
              </w:tabs>
              <w:rPr>
                <w:b/>
                <w:sz w:val="23"/>
                <w:szCs w:val="23"/>
                <w:lang w:eastAsia="ar-SA"/>
              </w:rPr>
            </w:pPr>
          </w:p>
        </w:tc>
        <w:tc>
          <w:tcPr>
            <w:tcW w:w="226" w:type="pct"/>
          </w:tcPr>
          <w:p w14:paraId="4C094AC6" w14:textId="77777777" w:rsidR="00DF526B" w:rsidRPr="00DF526B" w:rsidRDefault="00DF526B" w:rsidP="00DF526B">
            <w:pPr>
              <w:rPr>
                <w:szCs w:val="24"/>
                <w:lang w:eastAsia="ar-SA"/>
              </w:rPr>
            </w:pPr>
            <w:proofErr w:type="spellStart"/>
            <w:proofErr w:type="gramStart"/>
            <w:r w:rsidRPr="00DF526B">
              <w:rPr>
                <w:szCs w:val="24"/>
                <w:lang w:eastAsia="ar-SA"/>
              </w:rPr>
              <w:lastRenderedPageBreak/>
              <w:t>Шт</w:t>
            </w:r>
            <w:proofErr w:type="spellEnd"/>
            <w:proofErr w:type="gramEnd"/>
          </w:p>
        </w:tc>
        <w:tc>
          <w:tcPr>
            <w:tcW w:w="406" w:type="pct"/>
          </w:tcPr>
          <w:p w14:paraId="1B865D95" w14:textId="77777777" w:rsidR="00DF526B" w:rsidRPr="00DF526B" w:rsidRDefault="00DF526B" w:rsidP="00DF526B">
            <w:pPr>
              <w:keepLines/>
              <w:widowControl w:val="0"/>
              <w:suppressAutoHyphens/>
              <w:jc w:val="center"/>
              <w:rPr>
                <w:szCs w:val="24"/>
                <w:lang w:eastAsia="ar-SA"/>
              </w:rPr>
            </w:pPr>
            <w:r w:rsidRPr="00DF526B">
              <w:rPr>
                <w:szCs w:val="24"/>
                <w:lang w:eastAsia="ar-SA"/>
              </w:rPr>
              <w:t>660 046,33</w:t>
            </w:r>
          </w:p>
        </w:tc>
      </w:tr>
    </w:tbl>
    <w:tbl>
      <w:tblPr>
        <w:tblStyle w:val="216"/>
        <w:tblW w:w="5328" w:type="pct"/>
        <w:tblInd w:w="-431" w:type="dxa"/>
        <w:tblLayout w:type="fixed"/>
        <w:tblLook w:val="04A0" w:firstRow="1" w:lastRow="0" w:firstColumn="1" w:lastColumn="0" w:noHBand="0" w:noVBand="1"/>
      </w:tblPr>
      <w:tblGrid>
        <w:gridCol w:w="13976"/>
        <w:gridCol w:w="1780"/>
      </w:tblGrid>
      <w:tr w:rsidR="00DF526B" w:rsidRPr="00DF526B" w14:paraId="7A7CDF58" w14:textId="77777777" w:rsidTr="00DF526B">
        <w:tc>
          <w:tcPr>
            <w:tcW w:w="4435" w:type="pct"/>
          </w:tcPr>
          <w:p w14:paraId="5C8B366B" w14:textId="77777777" w:rsidR="00DF526B" w:rsidRPr="00DF526B" w:rsidRDefault="00DF526B" w:rsidP="00DF526B">
            <w:pPr>
              <w:keepLines/>
              <w:widowControl w:val="0"/>
              <w:jc w:val="both"/>
              <w:rPr>
                <w:b/>
                <w:szCs w:val="24"/>
                <w:lang w:eastAsia="ar-SA"/>
              </w:rPr>
            </w:pPr>
            <w:r w:rsidRPr="00DF526B">
              <w:rPr>
                <w:b/>
                <w:szCs w:val="24"/>
                <w:lang w:eastAsia="ar-SA"/>
              </w:rPr>
              <w:lastRenderedPageBreak/>
              <w:t>ИТОГО сумма НЦЕ:</w:t>
            </w:r>
          </w:p>
        </w:tc>
        <w:tc>
          <w:tcPr>
            <w:tcW w:w="565" w:type="pct"/>
          </w:tcPr>
          <w:p w14:paraId="63B38EDF" w14:textId="77777777" w:rsidR="00DF526B" w:rsidRPr="00DF526B" w:rsidRDefault="00DF526B" w:rsidP="00DF526B">
            <w:pPr>
              <w:keepLines/>
              <w:widowControl w:val="0"/>
              <w:autoSpaceDE w:val="0"/>
              <w:autoSpaceDN w:val="0"/>
              <w:rPr>
                <w:b/>
                <w:szCs w:val="24"/>
                <w:lang w:eastAsia="ar-SA"/>
              </w:rPr>
            </w:pPr>
            <w:r w:rsidRPr="00DF526B">
              <w:rPr>
                <w:b/>
                <w:szCs w:val="24"/>
                <w:lang w:eastAsia="ar-SA"/>
              </w:rPr>
              <w:t>5 769 006,00</w:t>
            </w:r>
          </w:p>
        </w:tc>
      </w:tr>
      <w:tr w:rsidR="00DF526B" w:rsidRPr="00DF526B" w14:paraId="252E5DC4" w14:textId="77777777" w:rsidTr="00DF526B">
        <w:tc>
          <w:tcPr>
            <w:tcW w:w="4435" w:type="pct"/>
          </w:tcPr>
          <w:p w14:paraId="2391271C" w14:textId="77777777" w:rsidR="00DF526B" w:rsidRPr="00DF526B" w:rsidRDefault="00DF526B" w:rsidP="00DF526B">
            <w:pPr>
              <w:keepLines/>
              <w:widowControl w:val="0"/>
              <w:jc w:val="both"/>
              <w:rPr>
                <w:b/>
                <w:szCs w:val="24"/>
                <w:lang w:eastAsia="ar-SA"/>
              </w:rPr>
            </w:pPr>
            <w:r w:rsidRPr="00DF526B">
              <w:rPr>
                <w:b/>
                <w:szCs w:val="24"/>
                <w:lang w:eastAsia="ar-SA"/>
              </w:rPr>
              <w:t>МАКСИМАЛЬНОЕ ЗНАЧЕНИЕ ЦЕНЫ КОНТРАКТА:</w:t>
            </w:r>
          </w:p>
        </w:tc>
        <w:tc>
          <w:tcPr>
            <w:tcW w:w="565" w:type="pct"/>
          </w:tcPr>
          <w:p w14:paraId="129625A1" w14:textId="77777777" w:rsidR="00DF526B" w:rsidRPr="00DF526B" w:rsidRDefault="00DF526B" w:rsidP="00DF526B">
            <w:pPr>
              <w:keepLines/>
              <w:widowControl w:val="0"/>
              <w:jc w:val="both"/>
              <w:rPr>
                <w:b/>
                <w:szCs w:val="24"/>
                <w:lang w:eastAsia="ar-SA"/>
              </w:rPr>
            </w:pPr>
            <w:r w:rsidRPr="00DF526B">
              <w:rPr>
                <w:b/>
                <w:szCs w:val="24"/>
                <w:lang w:eastAsia="ar-SA"/>
              </w:rPr>
              <w:t>27 000 000,00</w:t>
            </w:r>
          </w:p>
        </w:tc>
      </w:tr>
    </w:tbl>
    <w:p w14:paraId="0C66F79F" w14:textId="77777777" w:rsidR="00DF526B" w:rsidRPr="00DF526B" w:rsidRDefault="00DF526B" w:rsidP="00DF526B">
      <w:pPr>
        <w:widowControl w:val="0"/>
        <w:spacing w:after="160"/>
        <w:ind w:firstLine="567"/>
        <w:jc w:val="both"/>
        <w:rPr>
          <w:rFonts w:eastAsia="Calibri"/>
          <w:color w:val="auto"/>
          <w:szCs w:val="24"/>
          <w:lang w:eastAsia="en-US"/>
        </w:rPr>
      </w:pPr>
      <w:r w:rsidRPr="00DF526B">
        <w:rPr>
          <w:rFonts w:eastAsia="Calibri"/>
          <w:b/>
          <w:color w:val="auto"/>
          <w:szCs w:val="24"/>
          <w:lang w:eastAsia="en-US"/>
        </w:rPr>
        <w:t>Требования к качеству</w:t>
      </w:r>
      <w:r w:rsidRPr="00DF526B">
        <w:rPr>
          <w:rFonts w:eastAsia="Calibri"/>
          <w:color w:val="auto"/>
          <w:szCs w:val="24"/>
          <w:lang w:eastAsia="en-US"/>
        </w:rPr>
        <w:t xml:space="preserve"> </w:t>
      </w:r>
      <w:r w:rsidRPr="00DF526B">
        <w:rPr>
          <w:rFonts w:eastAsia="Calibri"/>
          <w:b/>
          <w:color w:val="auto"/>
          <w:szCs w:val="24"/>
          <w:lang w:eastAsia="en-US"/>
        </w:rPr>
        <w:t>работ:</w:t>
      </w:r>
      <w:r w:rsidRPr="00DF526B">
        <w:rPr>
          <w:rFonts w:eastAsia="Calibri"/>
          <w:color w:val="auto"/>
          <w:szCs w:val="24"/>
          <w:lang w:eastAsia="en-US"/>
        </w:rPr>
        <w:t xml:space="preserve"> протезы нижних конечностей должны соответствовать требованиям Межгосударственного стандарта Российской Федерации ГОСТ ISO 10993-1-2021 «Изделия медицинские. Оценка 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w:t>
      </w:r>
      <w:proofErr w:type="gramStart"/>
      <w:r w:rsidRPr="00DF526B">
        <w:rPr>
          <w:rFonts w:eastAsia="Calibri"/>
          <w:color w:val="auto"/>
          <w:szCs w:val="24"/>
          <w:lang w:eastAsia="en-US"/>
        </w:rPr>
        <w:t>Р</w:t>
      </w:r>
      <w:proofErr w:type="gramEnd"/>
      <w:r w:rsidRPr="00DF526B">
        <w:rPr>
          <w:rFonts w:eastAsia="Calibri"/>
          <w:color w:val="auto"/>
          <w:szCs w:val="24"/>
          <w:lang w:eastAsia="en-US"/>
        </w:rPr>
        <w:t xml:space="preserve">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w:t>
      </w:r>
      <w:proofErr w:type="gramStart"/>
      <w:r w:rsidRPr="00DF526B">
        <w:rPr>
          <w:rFonts w:eastAsia="Calibri"/>
          <w:color w:val="auto"/>
          <w:szCs w:val="24"/>
          <w:lang w:eastAsia="en-US"/>
        </w:rPr>
        <w:t>Р</w:t>
      </w:r>
      <w:proofErr w:type="gramEnd"/>
      <w:r w:rsidRPr="00DF526B">
        <w:rPr>
          <w:rFonts w:eastAsia="Calibri"/>
          <w:color w:val="auto"/>
          <w:szCs w:val="24"/>
          <w:lang w:eastAsia="en-US"/>
        </w:rPr>
        <w:t xml:space="preserve"> ИСО 22523-2007 «Протезы конечностей и </w:t>
      </w:r>
      <w:proofErr w:type="spellStart"/>
      <w:r w:rsidRPr="00DF526B">
        <w:rPr>
          <w:rFonts w:eastAsia="Calibri"/>
          <w:color w:val="auto"/>
          <w:szCs w:val="24"/>
          <w:lang w:eastAsia="en-US"/>
        </w:rPr>
        <w:t>ортезы</w:t>
      </w:r>
      <w:proofErr w:type="spellEnd"/>
      <w:r w:rsidRPr="00DF526B">
        <w:rPr>
          <w:rFonts w:eastAsia="Calibri"/>
          <w:color w:val="auto"/>
          <w:szCs w:val="24"/>
          <w:lang w:eastAsia="en-US"/>
        </w:rPr>
        <w:t xml:space="preserve"> наружные. Требования и методы испытаний».</w:t>
      </w:r>
    </w:p>
    <w:p w14:paraId="65363F8A" w14:textId="77777777" w:rsidR="00DF526B" w:rsidRPr="00DF526B" w:rsidRDefault="00DF526B" w:rsidP="00DF526B">
      <w:pPr>
        <w:widowControl w:val="0"/>
        <w:spacing w:after="160"/>
        <w:ind w:firstLine="567"/>
        <w:jc w:val="both"/>
        <w:rPr>
          <w:rFonts w:eastAsia="Calibri"/>
          <w:color w:val="auto"/>
          <w:szCs w:val="24"/>
          <w:lang w:eastAsia="en-US"/>
        </w:rPr>
      </w:pPr>
      <w:r w:rsidRPr="00DF526B">
        <w:rPr>
          <w:rFonts w:eastAsia="Calibri"/>
          <w:color w:val="auto"/>
          <w:szCs w:val="24"/>
          <w:lang w:eastAsia="en-US"/>
        </w:rPr>
        <w:t>Протезы соответствуют требованиям Федерального закона от 21.11.2011 года № 323-ФЗ «Об основах охраны здоровья граждан в Российской Федерации».</w:t>
      </w:r>
    </w:p>
    <w:p w14:paraId="6D30747C" w14:textId="77777777" w:rsidR="00DF526B" w:rsidRPr="00DF526B" w:rsidRDefault="00DF526B" w:rsidP="00DF526B">
      <w:pPr>
        <w:keepLines/>
        <w:ind w:firstLine="567"/>
        <w:jc w:val="both"/>
        <w:rPr>
          <w:color w:val="auto"/>
          <w:szCs w:val="24"/>
          <w:lang w:eastAsia="ar-SA"/>
        </w:rPr>
      </w:pPr>
      <w:r w:rsidRPr="00DF526B">
        <w:rPr>
          <w:b/>
          <w:color w:val="auto"/>
          <w:szCs w:val="24"/>
          <w:lang w:eastAsia="ar-SA"/>
        </w:rPr>
        <w:t>Результаты работ:</w:t>
      </w:r>
      <w:r w:rsidRPr="00DF526B">
        <w:rPr>
          <w:color w:val="auto"/>
          <w:szCs w:val="24"/>
          <w:lang w:eastAsia="ar-SA"/>
        </w:rPr>
        <w:t xml:space="preserve"> работы по обеспечению протезами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14:paraId="76F1B3B4" w14:textId="77777777" w:rsidR="00DF526B" w:rsidRPr="00DF526B" w:rsidRDefault="00DF526B" w:rsidP="00DF526B">
      <w:pPr>
        <w:keepLines/>
        <w:ind w:firstLine="567"/>
        <w:jc w:val="both"/>
        <w:rPr>
          <w:color w:val="auto"/>
          <w:szCs w:val="24"/>
          <w:lang w:eastAsia="ar-SA"/>
        </w:rPr>
      </w:pPr>
      <w:r w:rsidRPr="00DF526B">
        <w:rPr>
          <w:color w:val="auto"/>
          <w:szCs w:val="24"/>
          <w:lang w:eastAsia="ar-SA"/>
        </w:rPr>
        <w:t xml:space="preserve">В соответствии с ГОСТ </w:t>
      </w:r>
      <w:proofErr w:type="gramStart"/>
      <w:r w:rsidRPr="00DF526B">
        <w:rPr>
          <w:color w:val="auto"/>
          <w:szCs w:val="24"/>
          <w:lang w:eastAsia="ar-SA"/>
        </w:rPr>
        <w:t>Р</w:t>
      </w:r>
      <w:proofErr w:type="gramEnd"/>
      <w:r w:rsidRPr="00DF526B">
        <w:rPr>
          <w:color w:val="auto"/>
          <w:szCs w:val="24"/>
          <w:lang w:eastAsia="ar-SA"/>
        </w:rPr>
        <w:t xml:space="preserve"> 53870-2021 Национальный стандарт Российской Федерации «Услуги по протезированию нижних конечностей» исполнитель осуществляет обучение пациента ходьбе и пользованию ПОИ. Работы по обеспечению протезами выполняются с надлежащим качеством и в установленные сроки.</w:t>
      </w:r>
    </w:p>
    <w:p w14:paraId="3187E791" w14:textId="77777777" w:rsidR="00DF526B" w:rsidRPr="00DF526B" w:rsidRDefault="00DF526B" w:rsidP="00DF526B">
      <w:pPr>
        <w:keepLines/>
        <w:ind w:firstLine="567"/>
        <w:jc w:val="both"/>
        <w:rPr>
          <w:color w:val="auto"/>
          <w:szCs w:val="24"/>
          <w:lang w:eastAsia="ar-SA"/>
        </w:rPr>
      </w:pPr>
      <w:r w:rsidRPr="00DF526B">
        <w:rPr>
          <w:color w:val="auto"/>
          <w:szCs w:val="24"/>
          <w:lang w:eastAsia="ar-SA"/>
        </w:rPr>
        <w:t xml:space="preserve">В соответствии с «ГОСТ </w:t>
      </w:r>
      <w:proofErr w:type="gramStart"/>
      <w:r w:rsidRPr="00DF526B">
        <w:rPr>
          <w:color w:val="auto"/>
          <w:szCs w:val="24"/>
          <w:lang w:eastAsia="ar-SA"/>
        </w:rPr>
        <w:t>Р</w:t>
      </w:r>
      <w:proofErr w:type="gramEnd"/>
      <w:r w:rsidRPr="00DF526B">
        <w:rPr>
          <w:color w:val="auto"/>
          <w:szCs w:val="24"/>
          <w:lang w:eastAsia="ar-SA"/>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(далее – ГОСТ </w:t>
      </w:r>
      <w:proofErr w:type="gramStart"/>
      <w:r w:rsidRPr="00DF526B">
        <w:rPr>
          <w:color w:val="auto"/>
          <w:szCs w:val="24"/>
          <w:lang w:eastAsia="ar-SA"/>
        </w:rPr>
        <w:t>Р</w:t>
      </w:r>
      <w:proofErr w:type="gramEnd"/>
      <w:r w:rsidRPr="00DF526B">
        <w:rPr>
          <w:color w:val="auto"/>
          <w:szCs w:val="24"/>
          <w:lang w:eastAsia="ar-SA"/>
        </w:rPr>
        <w:t xml:space="preserve"> 59542-2021)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w:t>
      </w:r>
      <w:proofErr w:type="gramStart"/>
      <w:r w:rsidRPr="00DF526B">
        <w:rPr>
          <w:color w:val="auto"/>
          <w:szCs w:val="24"/>
          <w:lang w:eastAsia="ar-SA"/>
        </w:rPr>
        <w:t>о-</w:t>
      </w:r>
      <w:proofErr w:type="gramEnd"/>
      <w:r w:rsidRPr="00DF526B">
        <w:rPr>
          <w:color w:val="auto"/>
          <w:szCs w:val="24"/>
          <w:lang w:eastAsia="ar-SA"/>
        </w:rPr>
        <w:t xml:space="preserve"> ортопедическими предприятиями в процессе выполнения работ по протезированию нижних конечностей.</w:t>
      </w:r>
    </w:p>
    <w:p w14:paraId="2B99F49C" w14:textId="77777777" w:rsidR="00DF526B" w:rsidRPr="00DF526B" w:rsidRDefault="00DF526B" w:rsidP="00DF526B">
      <w:pPr>
        <w:widowControl w:val="0"/>
        <w:shd w:val="clear" w:color="auto" w:fill="FFFFFF"/>
        <w:autoSpaceDE w:val="0"/>
        <w:autoSpaceDN w:val="0"/>
        <w:adjustRightInd w:val="0"/>
        <w:spacing w:after="160"/>
        <w:ind w:firstLine="567"/>
        <w:jc w:val="both"/>
        <w:rPr>
          <w:rFonts w:eastAsia="Calibri"/>
          <w:color w:val="auto"/>
          <w:szCs w:val="24"/>
          <w:lang w:eastAsia="en-US"/>
        </w:rPr>
      </w:pPr>
      <w:r w:rsidRPr="00DF526B">
        <w:rPr>
          <w:rFonts w:eastAsia="Calibri"/>
          <w:b/>
          <w:color w:val="auto"/>
          <w:szCs w:val="24"/>
          <w:lang w:eastAsia="en-US"/>
        </w:rPr>
        <w:t>Условия и сроки (периоды) выполнения работ:</w:t>
      </w:r>
      <w:r w:rsidRPr="00DF526B">
        <w:rPr>
          <w:rFonts w:eastAsia="Calibri"/>
          <w:color w:val="auto"/>
          <w:szCs w:val="24"/>
          <w:lang w:eastAsia="en-US"/>
        </w:rPr>
        <w:t xml:space="preserve"> Срок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 </w:t>
      </w:r>
    </w:p>
    <w:p w14:paraId="4C49C4BC" w14:textId="77777777" w:rsidR="00DF526B" w:rsidRPr="00DF526B" w:rsidRDefault="00DF526B" w:rsidP="00DF526B">
      <w:pPr>
        <w:widowControl w:val="0"/>
        <w:shd w:val="clear" w:color="auto" w:fill="FFFFFF"/>
        <w:autoSpaceDE w:val="0"/>
        <w:autoSpaceDN w:val="0"/>
        <w:adjustRightInd w:val="0"/>
        <w:spacing w:after="160"/>
        <w:ind w:firstLine="567"/>
        <w:jc w:val="both"/>
        <w:rPr>
          <w:rFonts w:eastAsia="Calibri"/>
          <w:color w:val="auto"/>
          <w:szCs w:val="24"/>
          <w:lang w:eastAsia="en-US"/>
        </w:rPr>
      </w:pPr>
      <w:r w:rsidRPr="00DF526B">
        <w:rPr>
          <w:rFonts w:eastAsia="Calibri"/>
          <w:color w:val="auto"/>
          <w:szCs w:val="24"/>
          <w:lang w:eastAsia="en-US"/>
        </w:rPr>
        <w:t xml:space="preserve"> </w:t>
      </w:r>
      <w:r w:rsidRPr="00DF526B">
        <w:rPr>
          <w:rFonts w:eastAsia="Calibri"/>
          <w:b/>
          <w:color w:val="auto"/>
          <w:szCs w:val="24"/>
          <w:lang w:eastAsia="en-US"/>
        </w:rPr>
        <w:t>Место доставки товара, выполнения работ, оказания услуг:</w:t>
      </w:r>
      <w:r w:rsidRPr="00DF526B">
        <w:rPr>
          <w:rFonts w:eastAsia="Calibri"/>
          <w:color w:val="auto"/>
          <w:szCs w:val="24"/>
          <w:lang w:eastAsia="en-US"/>
        </w:rPr>
        <w:t xml:space="preserve"> Российская Федерация, Краснодарский край, работы должны выполняться по месту протезирования, </w:t>
      </w:r>
      <w:proofErr w:type="spellStart"/>
      <w:r w:rsidRPr="00DF526B">
        <w:rPr>
          <w:rFonts w:eastAsia="Calibri"/>
          <w:color w:val="auto"/>
          <w:szCs w:val="24"/>
          <w:lang w:eastAsia="en-US"/>
        </w:rPr>
        <w:t>протезно</w:t>
      </w:r>
      <w:proofErr w:type="spellEnd"/>
      <w:r w:rsidRPr="00DF526B">
        <w:rPr>
          <w:rFonts w:eastAsia="Calibri"/>
          <w:color w:val="auto"/>
          <w:szCs w:val="24"/>
          <w:lang w:eastAsia="en-US"/>
        </w:rPr>
        <w:t xml:space="preserve"> – ортопедические изделия должны выдаться непосредственно Получателям. </w:t>
      </w:r>
    </w:p>
    <w:p w14:paraId="2939AE58" w14:textId="77777777" w:rsidR="00DF526B" w:rsidRPr="00DF526B" w:rsidRDefault="00DF526B" w:rsidP="00DF526B">
      <w:pPr>
        <w:keepLines/>
        <w:ind w:firstLine="567"/>
        <w:jc w:val="both"/>
        <w:rPr>
          <w:color w:val="auto"/>
          <w:szCs w:val="24"/>
          <w:lang w:eastAsia="ar-SA"/>
        </w:rPr>
      </w:pPr>
      <w:r w:rsidRPr="00DF526B">
        <w:rPr>
          <w:b/>
          <w:color w:val="auto"/>
          <w:szCs w:val="24"/>
          <w:lang w:eastAsia="ar-SA"/>
        </w:rPr>
        <w:lastRenderedPageBreak/>
        <w:t>Организация пунктов выдачи:</w:t>
      </w:r>
      <w:r w:rsidRPr="00DF526B">
        <w:rPr>
          <w:color w:val="auto"/>
          <w:szCs w:val="24"/>
          <w:lang w:eastAsia="ar-SA"/>
        </w:rPr>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14:paraId="24E22669" w14:textId="77777777" w:rsidR="00DF526B" w:rsidRPr="00DF526B" w:rsidRDefault="00DF526B" w:rsidP="00DF526B">
      <w:pPr>
        <w:keepLines/>
        <w:ind w:firstLine="567"/>
        <w:jc w:val="both"/>
        <w:rPr>
          <w:color w:val="auto"/>
          <w:szCs w:val="24"/>
          <w:lang w:eastAsia="ar-SA"/>
        </w:rPr>
      </w:pPr>
      <w:r w:rsidRPr="00DF526B">
        <w:rPr>
          <w:color w:val="auto"/>
          <w:szCs w:val="24"/>
          <w:lang w:eastAsia="ar-SA"/>
        </w:rPr>
        <w:t>Вход в каждый пункт приема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соответствуют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14:paraId="12E845B7" w14:textId="77777777" w:rsidR="00DF526B" w:rsidRPr="00DF526B" w:rsidRDefault="00DF526B" w:rsidP="00DF526B">
      <w:pPr>
        <w:keepLines/>
        <w:ind w:firstLine="567"/>
        <w:jc w:val="both"/>
        <w:rPr>
          <w:color w:val="auto"/>
          <w:szCs w:val="24"/>
          <w:lang w:eastAsia="ar-SA"/>
        </w:rPr>
      </w:pPr>
      <w:r w:rsidRPr="00DF526B">
        <w:rPr>
          <w:color w:val="auto"/>
          <w:szCs w:val="24"/>
          <w:lang w:eastAsia="ar-SA"/>
        </w:rPr>
        <w:t>Зона ожидания Получателей оборудована мебелью для ожидания в сидячем положении. Зона обслуживания не располагается в зоне ожидания.</w:t>
      </w:r>
    </w:p>
    <w:p w14:paraId="73C74077" w14:textId="77777777" w:rsidR="00DF526B" w:rsidRPr="00DF526B" w:rsidRDefault="00DF526B" w:rsidP="00DF526B">
      <w:pPr>
        <w:keepLines/>
        <w:ind w:firstLine="567"/>
        <w:jc w:val="both"/>
        <w:rPr>
          <w:color w:val="auto"/>
          <w:szCs w:val="24"/>
          <w:lang w:eastAsia="ar-SA"/>
        </w:rPr>
      </w:pPr>
      <w:r w:rsidRPr="00DF526B">
        <w:rPr>
          <w:color w:val="auto"/>
          <w:szCs w:val="24"/>
          <w:lang w:eastAsia="ar-SA"/>
        </w:rPr>
        <w:t>Изделия находятся на складе пункта (пунктов) приема, обеспечивающем их надлежащее хранение. Изделия не находятся в зоне ожидания, в зоне обслуживания, в проходах, на путях эвакуации и других помещениях, не предназначенных для хранения. Пункты приема Получателей, организованные Исполнителем, располагаются на территории Краснодарского края, в том числе в г. Краснодаре.</w:t>
      </w:r>
    </w:p>
    <w:p w14:paraId="47197DAE" w14:textId="77777777" w:rsidR="00DF526B" w:rsidRPr="00DF526B" w:rsidRDefault="00DF526B" w:rsidP="00DF526B">
      <w:pPr>
        <w:widowControl w:val="0"/>
        <w:shd w:val="clear" w:color="auto" w:fill="FFFFFF"/>
        <w:spacing w:after="160"/>
        <w:ind w:firstLine="567"/>
        <w:jc w:val="both"/>
        <w:rPr>
          <w:rFonts w:eastAsia="Calibri"/>
          <w:color w:val="auto"/>
          <w:szCs w:val="24"/>
          <w:lang w:eastAsia="en-US"/>
        </w:rPr>
      </w:pPr>
      <w:r w:rsidRPr="00DF526B">
        <w:rPr>
          <w:rFonts w:eastAsia="Calibri"/>
          <w:b/>
          <w:color w:val="auto"/>
          <w:szCs w:val="24"/>
          <w:lang w:eastAsia="en-US"/>
        </w:rPr>
        <w:t xml:space="preserve">Гарантийный срок на протезы </w:t>
      </w:r>
      <w:r w:rsidRPr="00DF526B">
        <w:rPr>
          <w:rFonts w:eastAsia="Calibri"/>
          <w:color w:val="auto"/>
          <w:szCs w:val="24"/>
          <w:lang w:eastAsia="en-US"/>
        </w:rPr>
        <w:t>Срок предоставления гарантии составляет 9 месяцев с момента выдачи изделия получателю.</w:t>
      </w:r>
    </w:p>
    <w:p w14:paraId="37F7523B" w14:textId="41C4ED2D" w:rsidR="00DF526B" w:rsidRDefault="00DF526B" w:rsidP="00DF526B">
      <w:pPr>
        <w:widowControl w:val="0"/>
        <w:spacing w:after="160"/>
        <w:ind w:firstLine="567"/>
        <w:jc w:val="both"/>
        <w:rPr>
          <w:rFonts w:eastAsia="Calibri"/>
          <w:color w:val="auto"/>
          <w:szCs w:val="24"/>
          <w:lang w:eastAsia="en-US"/>
        </w:rPr>
      </w:pPr>
      <w:r w:rsidRPr="00DF526B">
        <w:rPr>
          <w:rFonts w:eastAsia="Calibri"/>
          <w:color w:val="auto"/>
          <w:szCs w:val="24"/>
          <w:lang w:eastAsia="en-US"/>
        </w:rPr>
        <w:t>В течение гарантийного срока исполнитель производит замену, ремонт изделия бесплатно. Срок выполнения гарантийного ремонта со дня обращения Получателя 20 рабочих дней.</w:t>
      </w:r>
    </w:p>
    <w:p w14:paraId="7776AEA7" w14:textId="3ACBBD07" w:rsidR="00DF526B" w:rsidRDefault="00DF526B" w:rsidP="00EE0430">
      <w:pPr>
        <w:widowControl w:val="0"/>
        <w:spacing w:after="160"/>
        <w:ind w:firstLine="567"/>
        <w:jc w:val="both"/>
        <w:rPr>
          <w:rFonts w:eastAsia="Calibri"/>
          <w:color w:val="auto"/>
          <w:szCs w:val="24"/>
          <w:lang w:eastAsia="en-US"/>
        </w:rPr>
      </w:pPr>
      <w:r w:rsidRPr="00DF526B">
        <w:rPr>
          <w:rFonts w:eastAsia="Calibri"/>
          <w:color w:val="auto"/>
          <w:szCs w:val="24"/>
          <w:lang w:eastAsia="en-US"/>
        </w:rPr>
        <w:t xml:space="preserve">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roofErr w:type="gramStart"/>
      <w:r w:rsidRPr="00DF526B">
        <w:rPr>
          <w:rFonts w:eastAsia="Calibri"/>
          <w:color w:val="auto"/>
          <w:szCs w:val="24"/>
          <w:lang w:eastAsia="en-US"/>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w:t>
      </w:r>
      <w:proofErr w:type="gramEnd"/>
      <w:r w:rsidRPr="00DF526B">
        <w:rPr>
          <w:rFonts w:eastAsia="Calibri"/>
          <w:color w:val="auto"/>
          <w:szCs w:val="24"/>
          <w:lang w:eastAsia="en-US"/>
        </w:rPr>
        <w:t xml:space="preserve">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29BA4EE2" w14:textId="77777777" w:rsidR="0047563A" w:rsidRPr="0047563A" w:rsidRDefault="0047563A" w:rsidP="0047563A">
      <w:pPr>
        <w:keepNext/>
        <w:keepLines/>
        <w:suppressLineNumbers/>
        <w:suppressAutoHyphens/>
        <w:ind w:firstLine="567"/>
        <w:jc w:val="both"/>
        <w:rPr>
          <w:color w:val="auto"/>
          <w:szCs w:val="24"/>
          <w:lang w:eastAsia="ar-SA"/>
        </w:rPr>
      </w:pPr>
      <w:r w:rsidRPr="0047563A">
        <w:rPr>
          <w:color w:val="auto"/>
          <w:szCs w:val="24"/>
          <w:lang w:eastAsia="ar-SA"/>
        </w:rPr>
        <w:t>Порядок определения количества товара, объема работ, услуг: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позднее 15.07.2025.</w:t>
      </w:r>
    </w:p>
    <w:p w14:paraId="09BEEC13" w14:textId="77777777" w:rsidR="0047563A" w:rsidRPr="00F935B8" w:rsidRDefault="0047563A" w:rsidP="00EE0430">
      <w:pPr>
        <w:widowControl w:val="0"/>
        <w:spacing w:after="160"/>
        <w:ind w:firstLine="567"/>
        <w:jc w:val="both"/>
        <w:rPr>
          <w:b/>
          <w:szCs w:val="24"/>
        </w:rPr>
      </w:pPr>
    </w:p>
    <w:sectPr w:rsidR="0047563A"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DF526B" w:rsidRDefault="00DF526B" w:rsidP="00DF5110">
      <w:r>
        <w:separator/>
      </w:r>
    </w:p>
  </w:endnote>
  <w:endnote w:type="continuationSeparator" w:id="0">
    <w:p w14:paraId="67991C51" w14:textId="77777777" w:rsidR="00DF526B" w:rsidRDefault="00DF526B"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DF526B" w:rsidRDefault="00DF526B" w:rsidP="00DF5110">
      <w:r>
        <w:separator/>
      </w:r>
    </w:p>
  </w:footnote>
  <w:footnote w:type="continuationSeparator" w:id="0">
    <w:p w14:paraId="5A8FEDEF" w14:textId="77777777" w:rsidR="00DF526B" w:rsidRDefault="00DF526B" w:rsidP="00DF5110">
      <w:r>
        <w:continuationSeparator/>
      </w:r>
    </w:p>
  </w:footnote>
  <w:footnote w:id="1">
    <w:p w14:paraId="5E3A9DA8" w14:textId="77777777" w:rsidR="00DF526B" w:rsidRDefault="00DF526B" w:rsidP="00DF526B">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2F"/>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1E0187A"/>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3">
    <w:nsid w:val="1CA22760"/>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9A224D"/>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37B3911"/>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1D5EBD"/>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A0AB5"/>
    <w:multiLevelType w:val="hybridMultilevel"/>
    <w:tmpl w:val="20E44754"/>
    <w:lvl w:ilvl="0" w:tplc="A10A6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1">
    <w:nsid w:val="3A784374"/>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CFD64E8"/>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4CB576C1"/>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DA1155"/>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7477EDC"/>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59625D1C"/>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5E0B11CC"/>
    <w:multiLevelType w:val="hybridMultilevel"/>
    <w:tmpl w:val="E020DED4"/>
    <w:lvl w:ilvl="0" w:tplc="C916EB6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13F081E"/>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68E86ADC"/>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6BF60BBF"/>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6C554E43"/>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5"/>
  </w:num>
  <w:num w:numId="2">
    <w:abstractNumId w:val="2"/>
  </w:num>
  <w:num w:numId="3">
    <w:abstractNumId w:val="10"/>
  </w:num>
  <w:num w:numId="4">
    <w:abstractNumId w:val="5"/>
  </w:num>
  <w:num w:numId="5">
    <w:abstractNumId w:val="4"/>
  </w:num>
  <w:num w:numId="6">
    <w:abstractNumId w:val="18"/>
  </w:num>
  <w:num w:numId="7">
    <w:abstractNumId w:val="17"/>
  </w:num>
  <w:num w:numId="8">
    <w:abstractNumId w:val="13"/>
  </w:num>
  <w:num w:numId="9">
    <w:abstractNumId w:val="14"/>
  </w:num>
  <w:num w:numId="10">
    <w:abstractNumId w:val="9"/>
  </w:num>
  <w:num w:numId="11">
    <w:abstractNumId w:val="21"/>
  </w:num>
  <w:num w:numId="12">
    <w:abstractNumId w:val="0"/>
  </w:num>
  <w:num w:numId="13">
    <w:abstractNumId w:val="20"/>
  </w:num>
  <w:num w:numId="14">
    <w:abstractNumId w:val="22"/>
  </w:num>
  <w:num w:numId="15">
    <w:abstractNumId w:val="3"/>
  </w:num>
  <w:num w:numId="16">
    <w:abstractNumId w:val="8"/>
  </w:num>
  <w:num w:numId="17">
    <w:abstractNumId w:val="16"/>
  </w:num>
  <w:num w:numId="18">
    <w:abstractNumId w:val="11"/>
  </w:num>
  <w:num w:numId="19">
    <w:abstractNumId w:val="25"/>
  </w:num>
  <w:num w:numId="20">
    <w:abstractNumId w:val="7"/>
  </w:num>
  <w:num w:numId="21">
    <w:abstractNumId w:val="1"/>
  </w:num>
  <w:num w:numId="22">
    <w:abstractNumId w:val="6"/>
  </w:num>
  <w:num w:numId="23">
    <w:abstractNumId w:val="19"/>
  </w:num>
  <w:num w:numId="24">
    <w:abstractNumId w:val="23"/>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33060"/>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C5459"/>
    <w:rsid w:val="003D052C"/>
    <w:rsid w:val="004031D1"/>
    <w:rsid w:val="00412270"/>
    <w:rsid w:val="00414B6D"/>
    <w:rsid w:val="00431882"/>
    <w:rsid w:val="00433F8E"/>
    <w:rsid w:val="004438E1"/>
    <w:rsid w:val="004542A4"/>
    <w:rsid w:val="0047563A"/>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337BE"/>
    <w:rsid w:val="00954674"/>
    <w:rsid w:val="009619DB"/>
    <w:rsid w:val="009774F1"/>
    <w:rsid w:val="00990953"/>
    <w:rsid w:val="009D3DD9"/>
    <w:rsid w:val="009E4098"/>
    <w:rsid w:val="009F45BB"/>
    <w:rsid w:val="009F7006"/>
    <w:rsid w:val="00A22EB2"/>
    <w:rsid w:val="00A25E32"/>
    <w:rsid w:val="00A367F1"/>
    <w:rsid w:val="00A41014"/>
    <w:rsid w:val="00A464C9"/>
    <w:rsid w:val="00AE2BE3"/>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B4715"/>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26B"/>
    <w:rsid w:val="00DF5688"/>
    <w:rsid w:val="00E05835"/>
    <w:rsid w:val="00E06F0E"/>
    <w:rsid w:val="00E43D1E"/>
    <w:rsid w:val="00E462E9"/>
    <w:rsid w:val="00E812D9"/>
    <w:rsid w:val="00E91DED"/>
    <w:rsid w:val="00EE0430"/>
    <w:rsid w:val="00EE19B8"/>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qFormat="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
    <w:next w:val="a"/>
    <w:link w:val="12"/>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GOST_TableList,it_List1,Подпись рисунка,Маркированный список_уровень1,Paragraphe de liste1,lp1,Абзац списка литеральный,List Paragraph,ПС - Нумерованный,Bullet Number,Dash"/>
    <w:basedOn w:val="a"/>
    <w:link w:val="a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GOST_TableList Знак,it_List1 Знак,Подпись рисунка Знак,Маркированный список_уровень1 Знак,Paragraphe de liste1 Знак,lp1 Знак,Bullet Number Знак"/>
    <w:basedOn w:val="10"/>
    <w:link w:val="a3"/>
    <w:qFormat/>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
    <w:link w:val="af2"/>
    <w:pPr>
      <w:keepNext/>
    </w:pPr>
  </w:style>
  <w:style w:type="character" w:customStyle="1" w:styleId="af2">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uiPriority w:val="9"/>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c">
    <w:name w:val="Нет списка1"/>
    <w:next w:val="a2"/>
    <w:uiPriority w:val="99"/>
    <w:semiHidden/>
    <w:unhideWhenUsed/>
    <w:rsid w:val="00DF526B"/>
  </w:style>
  <w:style w:type="character" w:customStyle="1" w:styleId="iceouttxt1">
    <w:name w:val="iceouttxt1"/>
    <w:rsid w:val="00DF526B"/>
    <w:rPr>
      <w:rFonts w:ascii="Arial" w:hAnsi="Arial" w:cs="Arial" w:hint="default"/>
      <w:color w:val="666666"/>
      <w:sz w:val="17"/>
      <w:szCs w:val="17"/>
    </w:rPr>
  </w:style>
  <w:style w:type="table" w:customStyle="1" w:styleId="47">
    <w:name w:val="Сетка таблицы4"/>
    <w:basedOn w:val="a1"/>
    <w:next w:val="affff2"/>
    <w:uiPriority w:val="59"/>
    <w:rsid w:val="00DF526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next w:val="affff2"/>
    <w:rsid w:val="00DF526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2">
    <w:name w:val="HTML Cite"/>
    <w:basedOn w:val="a0"/>
    <w:uiPriority w:val="99"/>
    <w:semiHidden/>
    <w:unhideWhenUsed/>
    <w:rsid w:val="00DF526B"/>
    <w:rPr>
      <w:i/>
      <w:iCs/>
    </w:rPr>
  </w:style>
  <w:style w:type="paragraph" w:styleId="affff7">
    <w:name w:val="endnote text"/>
    <w:basedOn w:val="a"/>
    <w:link w:val="affff8"/>
    <w:uiPriority w:val="99"/>
    <w:semiHidden/>
    <w:unhideWhenUsed/>
    <w:rsid w:val="00DF526B"/>
    <w:rPr>
      <w:color w:val="auto"/>
      <w:sz w:val="20"/>
      <w:lang w:eastAsia="ar-SA"/>
    </w:rPr>
  </w:style>
  <w:style w:type="character" w:customStyle="1" w:styleId="affff8">
    <w:name w:val="Текст концевой сноски Знак"/>
    <w:basedOn w:val="a0"/>
    <w:link w:val="affff7"/>
    <w:uiPriority w:val="99"/>
    <w:semiHidden/>
    <w:rsid w:val="00DF526B"/>
    <w:rPr>
      <w:rFonts w:ascii="Times New Roman" w:hAnsi="Times New Roman"/>
      <w:color w:val="auto"/>
      <w:sz w:val="20"/>
      <w:lang w:eastAsia="ar-SA"/>
    </w:rPr>
  </w:style>
  <w:style w:type="character" w:styleId="affff9">
    <w:name w:val="endnote reference"/>
    <w:basedOn w:val="a0"/>
    <w:uiPriority w:val="99"/>
    <w:semiHidden/>
    <w:unhideWhenUsed/>
    <w:rsid w:val="00DF526B"/>
    <w:rPr>
      <w:vertAlign w:val="superscript"/>
    </w:rPr>
  </w:style>
  <w:style w:type="table" w:customStyle="1" w:styleId="65">
    <w:name w:val="Сетка таблицы65"/>
    <w:basedOn w:val="a1"/>
    <w:next w:val="affff2"/>
    <w:uiPriority w:val="59"/>
    <w:rsid w:val="00DF526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sid w:val="00DF526B"/>
    <w:rPr>
      <w:b/>
      <w:bCs/>
    </w:rPr>
  </w:style>
  <w:style w:type="table" w:customStyle="1" w:styleId="216">
    <w:name w:val="Сетка таблицы21"/>
    <w:basedOn w:val="a1"/>
    <w:next w:val="affff2"/>
    <w:uiPriority w:val="59"/>
    <w:rsid w:val="00DF526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2"/>
    <w:uiPriority w:val="59"/>
    <w:rsid w:val="00DF526B"/>
    <w:pPr>
      <w:spacing w:after="0" w:line="240" w:lineRule="auto"/>
    </w:pPr>
    <w:rPr>
      <w:rFonts w:ascii="Times New Roman"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28302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AC1D-977E-4582-B098-07E214FB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3486</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Чайковская Виктория Владимировна</cp:lastModifiedBy>
  <cp:revision>150</cp:revision>
  <dcterms:created xsi:type="dcterms:W3CDTF">2021-12-29T15:28:00Z</dcterms:created>
  <dcterms:modified xsi:type="dcterms:W3CDTF">2024-10-23T11:13:00Z</dcterms:modified>
</cp:coreProperties>
</file>