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068" w:rsidRDefault="000B1068" w:rsidP="000B1068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Приложение № 3</w:t>
      </w:r>
    </w:p>
    <w:p w:rsidR="000B1068" w:rsidRDefault="000B1068" w:rsidP="000B1068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к извещению электронного аукциона</w:t>
      </w:r>
    </w:p>
    <w:p w:rsidR="000B1068" w:rsidRDefault="000B1068" w:rsidP="00047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7FE3" w:rsidRPr="00F45BAC" w:rsidRDefault="00047FE3" w:rsidP="00047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Техническое задание </w:t>
      </w:r>
      <w:r w:rsidR="00385E1B" w:rsidRPr="00CD4DF3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D4DF3" w:rsidRPr="00F45B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поставку </w:t>
      </w:r>
      <w:r w:rsidR="00F45BAC" w:rsidRPr="00F45B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транспортных средств с адаптированными органами управления в целях социального обеспечения граждан</w:t>
      </w:r>
    </w:p>
    <w:p w:rsidR="00047FE3" w:rsidRPr="00047FE3" w:rsidRDefault="00047FE3" w:rsidP="00385E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02C3" w:rsidRPr="00047FE3" w:rsidRDefault="00047FE3" w:rsidP="00D23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47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 закупки</w:t>
      </w:r>
    </w:p>
    <w:p w:rsidR="00047FE3" w:rsidRPr="00F45BAC" w:rsidRDefault="004547FB" w:rsidP="008702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02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385E1B">
        <w:rPr>
          <w:rFonts w:ascii="Times New Roman" w:eastAsia="Calibri" w:hAnsi="Times New Roman" w:cs="Times New Roman"/>
          <w:sz w:val="24"/>
          <w:szCs w:val="24"/>
        </w:rPr>
        <w:t xml:space="preserve">оставка </w:t>
      </w:r>
      <w:r w:rsidR="00F45BAC" w:rsidRPr="00F45BAC">
        <w:rPr>
          <w:rFonts w:ascii="Times New Roman" w:eastAsia="Calibri" w:hAnsi="Times New Roman" w:cs="Times New Roman"/>
          <w:sz w:val="24"/>
          <w:szCs w:val="24"/>
        </w:rPr>
        <w:t xml:space="preserve">транспортных средств </w:t>
      </w:r>
      <w:r w:rsidR="00F45BAC">
        <w:rPr>
          <w:rFonts w:ascii="Times New Roman" w:eastAsia="Calibri" w:hAnsi="Times New Roman" w:cs="Times New Roman"/>
          <w:sz w:val="24"/>
          <w:szCs w:val="24"/>
        </w:rPr>
        <w:t>(легковых</w:t>
      </w:r>
      <w:r w:rsidR="00F45BAC" w:rsidRPr="008702C3">
        <w:rPr>
          <w:rFonts w:ascii="Times New Roman" w:eastAsia="Calibri" w:hAnsi="Times New Roman" w:cs="Times New Roman"/>
          <w:sz w:val="24"/>
          <w:szCs w:val="24"/>
        </w:rPr>
        <w:t xml:space="preserve"> автомобил</w:t>
      </w:r>
      <w:r w:rsidR="00F45BAC">
        <w:rPr>
          <w:rFonts w:ascii="Times New Roman" w:eastAsia="Calibri" w:hAnsi="Times New Roman" w:cs="Times New Roman"/>
          <w:sz w:val="24"/>
          <w:szCs w:val="24"/>
        </w:rPr>
        <w:t xml:space="preserve">ей) </w:t>
      </w:r>
      <w:r w:rsidR="00F45BAC" w:rsidRPr="00F45BAC">
        <w:rPr>
          <w:rFonts w:ascii="Times New Roman" w:eastAsia="Calibri" w:hAnsi="Times New Roman" w:cs="Times New Roman"/>
          <w:sz w:val="24"/>
          <w:szCs w:val="24"/>
        </w:rPr>
        <w:t>с адаптированными органами управления</w:t>
      </w:r>
      <w:r w:rsidR="00F45B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702C3">
        <w:rPr>
          <w:rFonts w:ascii="Times New Roman" w:eastAsia="Calibri" w:hAnsi="Times New Roman" w:cs="Times New Roman"/>
          <w:sz w:val="24"/>
          <w:szCs w:val="24"/>
        </w:rPr>
        <w:t xml:space="preserve"> с целью </w:t>
      </w:r>
      <w:r w:rsidR="00CD4DF3">
        <w:rPr>
          <w:rFonts w:ascii="Times New Roman" w:eastAsia="Calibri" w:hAnsi="Times New Roman" w:cs="Times New Roman"/>
          <w:sz w:val="24"/>
          <w:szCs w:val="24"/>
        </w:rPr>
        <w:t xml:space="preserve">социального обеспечения граждан </w:t>
      </w:r>
      <w:r w:rsidR="00047FE3" w:rsidRPr="00F45BAC">
        <w:rPr>
          <w:rFonts w:ascii="Times New Roman" w:eastAsia="Calibri" w:hAnsi="Times New Roman" w:cs="Times New Roman"/>
          <w:sz w:val="24"/>
          <w:szCs w:val="24"/>
        </w:rPr>
        <w:t>(далее – автомобил</w:t>
      </w:r>
      <w:r w:rsidR="00385E1B" w:rsidRPr="00F45BAC">
        <w:rPr>
          <w:rFonts w:ascii="Times New Roman" w:eastAsia="Calibri" w:hAnsi="Times New Roman" w:cs="Times New Roman"/>
          <w:sz w:val="24"/>
          <w:szCs w:val="24"/>
        </w:rPr>
        <w:t>ь</w:t>
      </w:r>
      <w:r w:rsidR="00047FE3" w:rsidRPr="00F45BAC">
        <w:rPr>
          <w:rFonts w:ascii="Times New Roman" w:eastAsia="Calibri" w:hAnsi="Times New Roman" w:cs="Times New Roman"/>
          <w:sz w:val="24"/>
          <w:szCs w:val="24"/>
        </w:rPr>
        <w:t>, Товар)</w:t>
      </w:r>
      <w:r w:rsidR="00F45BA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47FE3" w:rsidRPr="00047FE3" w:rsidRDefault="00047FE3" w:rsidP="00047FE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02C3" w:rsidRPr="00047FE3" w:rsidRDefault="00047FE3" w:rsidP="00D23B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условиям поставки</w:t>
      </w:r>
    </w:p>
    <w:p w:rsidR="00BB7818" w:rsidRDefault="00BB7818" w:rsidP="00D23B34">
      <w:pPr>
        <w:widowControl w:val="0"/>
        <w:tabs>
          <w:tab w:val="left" w:pos="-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A54">
        <w:rPr>
          <w:rFonts w:ascii="Times New Roman" w:eastAsia="Times New Roman" w:hAnsi="Times New Roman" w:cs="Times New Roman"/>
          <w:sz w:val="24"/>
          <w:szCs w:val="24"/>
        </w:rPr>
        <w:t>Автомобил</w:t>
      </w:r>
      <w:r w:rsidR="00865640" w:rsidRPr="00211A5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900BF" w:rsidRPr="00211A54">
        <w:rPr>
          <w:rFonts w:ascii="Times New Roman" w:eastAsia="Times New Roman" w:hAnsi="Times New Roman" w:cs="Times New Roman"/>
          <w:sz w:val="24"/>
          <w:szCs w:val="24"/>
        </w:rPr>
        <w:t xml:space="preserve"> долж</w:t>
      </w:r>
      <w:r w:rsidR="00865640" w:rsidRPr="00211A54">
        <w:rPr>
          <w:rFonts w:ascii="Times New Roman" w:eastAsia="Times New Roman" w:hAnsi="Times New Roman" w:cs="Times New Roman"/>
          <w:sz w:val="24"/>
          <w:szCs w:val="24"/>
        </w:rPr>
        <w:t>ны</w:t>
      </w:r>
      <w:r w:rsidRPr="00211A54">
        <w:rPr>
          <w:rFonts w:ascii="Times New Roman" w:eastAsia="Times New Roman" w:hAnsi="Times New Roman" w:cs="Times New Roman"/>
          <w:sz w:val="24"/>
          <w:szCs w:val="24"/>
        </w:rPr>
        <w:t xml:space="preserve"> соответствовать требованиям </w:t>
      </w:r>
      <w:r w:rsidR="00D23B34" w:rsidRPr="00D23B34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11A54">
        <w:rPr>
          <w:rFonts w:ascii="Times New Roman" w:eastAsia="Times New Roman" w:hAnsi="Times New Roman" w:cs="Times New Roman"/>
          <w:sz w:val="24"/>
          <w:szCs w:val="24"/>
        </w:rPr>
        <w:t>ГОСТ 33997-2016</w:t>
      </w:r>
      <w:r w:rsidR="00D23B34" w:rsidRPr="00D23B3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1A54">
        <w:rPr>
          <w:rFonts w:ascii="Times New Roman" w:eastAsia="Times New Roman" w:hAnsi="Times New Roman" w:cs="Times New Roman"/>
          <w:sz w:val="24"/>
          <w:szCs w:val="24"/>
        </w:rPr>
        <w:t xml:space="preserve"> Межгосударственный стандарт. Колесные</w:t>
      </w:r>
      <w:r w:rsidR="00604268" w:rsidRPr="00211A54">
        <w:rPr>
          <w:rFonts w:ascii="Times New Roman" w:eastAsia="Times New Roman" w:hAnsi="Times New Roman" w:cs="Times New Roman"/>
          <w:sz w:val="24"/>
          <w:szCs w:val="24"/>
        </w:rPr>
        <w:t xml:space="preserve"> транспортные</w:t>
      </w:r>
      <w:r w:rsidRPr="00211A54">
        <w:rPr>
          <w:rFonts w:ascii="Times New Roman" w:eastAsia="Times New Roman" w:hAnsi="Times New Roman" w:cs="Times New Roman"/>
          <w:sz w:val="24"/>
          <w:szCs w:val="24"/>
        </w:rPr>
        <w:t xml:space="preserve"> средства. Требования к безопасности в эксплуатации и методы проверки»</w:t>
      </w:r>
      <w:r w:rsidR="00D23B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23B34" w:rsidRPr="00D23B34">
        <w:rPr>
          <w:rFonts w:ascii="Times New Roman" w:eastAsia="Times New Roman" w:hAnsi="Times New Roman" w:cs="Times New Roman"/>
          <w:sz w:val="24"/>
          <w:szCs w:val="24"/>
        </w:rPr>
        <w:t xml:space="preserve">«ГОСТ 33670-2015. Межгосударственный стандарт. Автомобильные транспортные средства единичные. Методы экспертизы и испытаний для проведения оценки соответствия» с изменением № 1, которое вводится в действие на территории Российской Федерации с 03.10.2022 приказом </w:t>
      </w:r>
      <w:proofErr w:type="spellStart"/>
      <w:r w:rsidR="00D23B34" w:rsidRPr="00D23B34">
        <w:rPr>
          <w:rFonts w:ascii="Times New Roman" w:eastAsia="Times New Roman" w:hAnsi="Times New Roman" w:cs="Times New Roman"/>
          <w:sz w:val="24"/>
          <w:szCs w:val="24"/>
        </w:rPr>
        <w:t>Росстандарта</w:t>
      </w:r>
      <w:proofErr w:type="spellEnd"/>
      <w:r w:rsidR="00D23B34" w:rsidRPr="00D23B34">
        <w:rPr>
          <w:rFonts w:ascii="Times New Roman" w:eastAsia="Times New Roman" w:hAnsi="Times New Roman" w:cs="Times New Roman"/>
          <w:sz w:val="24"/>
          <w:szCs w:val="24"/>
        </w:rPr>
        <w:t xml:space="preserve"> от 22.11.2021 № 1525-ст (ИУС 2-2022); «</w:t>
      </w:r>
      <w:bookmarkStart w:id="0" w:name="_GoBack"/>
      <w:r w:rsidR="00D23B34" w:rsidRPr="00D23B34">
        <w:rPr>
          <w:rFonts w:ascii="Times New Roman" w:eastAsia="Times New Roman" w:hAnsi="Times New Roman" w:cs="Times New Roman"/>
          <w:sz w:val="24"/>
          <w:szCs w:val="24"/>
        </w:rPr>
        <w:t>ГОСТ 33668-2015</w:t>
      </w:r>
      <w:bookmarkEnd w:id="0"/>
      <w:r w:rsidR="00D23B34" w:rsidRPr="00D23B34">
        <w:rPr>
          <w:rFonts w:ascii="Times New Roman" w:eastAsia="Times New Roman" w:hAnsi="Times New Roman" w:cs="Times New Roman"/>
          <w:sz w:val="24"/>
          <w:szCs w:val="24"/>
        </w:rPr>
        <w:t>. Межгосударственный стандарт. Автомобильные транспортные средства. Органы управления для водителей-инвалидов с нарушением функций рук и ног. Технические требования и методы испытаний»</w:t>
      </w:r>
      <w:r w:rsidRPr="00211A54">
        <w:rPr>
          <w:rFonts w:ascii="Times New Roman" w:eastAsia="Times New Roman" w:hAnsi="Times New Roman" w:cs="Times New Roman"/>
          <w:sz w:val="24"/>
          <w:szCs w:val="24"/>
        </w:rPr>
        <w:t xml:space="preserve"> и Технического регламента Таможенного союза «О безопасности колесных транспортных средств», утвержденного решением комиссии Таможенного союза от 09.12.2011 № 877 (далее - </w:t>
      </w:r>
      <w:proofErr w:type="gramStart"/>
      <w:r w:rsidRPr="00211A54">
        <w:rPr>
          <w:rFonts w:ascii="Times New Roman" w:eastAsia="Times New Roman" w:hAnsi="Times New Roman" w:cs="Times New Roman"/>
          <w:sz w:val="24"/>
          <w:szCs w:val="24"/>
        </w:rPr>
        <w:t>ТР</w:t>
      </w:r>
      <w:proofErr w:type="gramEnd"/>
      <w:r w:rsidRPr="00211A54">
        <w:rPr>
          <w:rFonts w:ascii="Times New Roman" w:eastAsia="Times New Roman" w:hAnsi="Times New Roman" w:cs="Times New Roman"/>
          <w:sz w:val="24"/>
          <w:szCs w:val="24"/>
        </w:rPr>
        <w:t xml:space="preserve"> ТС 018/2011)</w:t>
      </w:r>
      <w:r w:rsidR="00211A54" w:rsidRPr="00211A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" w:name="_Hlk172018759"/>
      <w:r w:rsidR="00211A54" w:rsidRPr="00211A54">
        <w:rPr>
          <w:rFonts w:ascii="Times New Roman" w:eastAsia="Times New Roman" w:hAnsi="Times New Roman" w:cs="Times New Roman"/>
          <w:sz w:val="24"/>
          <w:szCs w:val="24"/>
        </w:rPr>
        <w:t>и/или постановления Правительства РФ от 12.05.2022 № 855 «Об утверждении Правил применения обязательных требований в отношении отдельных колесных транспортных средств и проведения оценки их соответствия».</w:t>
      </w:r>
      <w:bookmarkEnd w:id="1"/>
    </w:p>
    <w:p w:rsidR="00391592" w:rsidRPr="00211A54" w:rsidRDefault="00391592" w:rsidP="00211A54">
      <w:pPr>
        <w:widowControl w:val="0"/>
        <w:tabs>
          <w:tab w:val="left" w:pos="-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592">
        <w:rPr>
          <w:rFonts w:ascii="Times New Roman" w:eastAsia="Times New Roman" w:hAnsi="Times New Roman" w:cs="Times New Roman"/>
          <w:sz w:val="24"/>
          <w:szCs w:val="24"/>
        </w:rPr>
        <w:t>Качество и маркировка Товара должно соответствовать обязательным требованиям, предусмотренным к данному виду Товара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7818" w:rsidRPr="00211A54" w:rsidRDefault="005900BF" w:rsidP="00211A54">
      <w:pPr>
        <w:widowControl w:val="0"/>
        <w:tabs>
          <w:tab w:val="left" w:pos="-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A54">
        <w:rPr>
          <w:rFonts w:ascii="Times New Roman" w:eastAsia="Times New Roman" w:hAnsi="Times New Roman" w:cs="Times New Roman"/>
          <w:sz w:val="24"/>
          <w:szCs w:val="24"/>
        </w:rPr>
        <w:t>Автомобил</w:t>
      </w:r>
      <w:r w:rsidR="00865640" w:rsidRPr="00211A5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54">
        <w:rPr>
          <w:rFonts w:ascii="Times New Roman" w:eastAsia="Times New Roman" w:hAnsi="Times New Roman" w:cs="Times New Roman"/>
          <w:sz w:val="24"/>
          <w:szCs w:val="24"/>
        </w:rPr>
        <w:t xml:space="preserve"> долж</w:t>
      </w:r>
      <w:r w:rsidR="00865640" w:rsidRPr="00211A54">
        <w:rPr>
          <w:rFonts w:ascii="Times New Roman" w:eastAsia="Times New Roman" w:hAnsi="Times New Roman" w:cs="Times New Roman"/>
          <w:sz w:val="24"/>
          <w:szCs w:val="24"/>
        </w:rPr>
        <w:t>ны</w:t>
      </w:r>
      <w:r w:rsidR="00BB7818" w:rsidRPr="00211A54">
        <w:rPr>
          <w:rFonts w:ascii="Times New Roman" w:eastAsia="Times New Roman" w:hAnsi="Times New Roman" w:cs="Times New Roman"/>
          <w:sz w:val="24"/>
          <w:szCs w:val="24"/>
        </w:rPr>
        <w:t xml:space="preserve"> соответствовать Коду (29.10.59.390) </w:t>
      </w:r>
      <w:proofErr w:type="gramStart"/>
      <w:r w:rsidR="00BB7818" w:rsidRPr="00211A54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="00BB7818" w:rsidRPr="00211A54">
        <w:rPr>
          <w:rFonts w:ascii="Times New Roman" w:eastAsia="Times New Roman" w:hAnsi="Times New Roman" w:cs="Times New Roman"/>
          <w:sz w:val="24"/>
          <w:szCs w:val="24"/>
        </w:rPr>
        <w:t xml:space="preserve"> Общероссийск</w:t>
      </w:r>
      <w:r w:rsidR="00D703DF" w:rsidRPr="00211A54">
        <w:rPr>
          <w:rFonts w:ascii="Times New Roman" w:eastAsia="Times New Roman" w:hAnsi="Times New Roman" w:cs="Times New Roman"/>
          <w:sz w:val="24"/>
          <w:szCs w:val="24"/>
        </w:rPr>
        <w:t>ому</w:t>
      </w:r>
      <w:r w:rsidR="00BB7818" w:rsidRPr="00211A54">
        <w:rPr>
          <w:rFonts w:ascii="Times New Roman" w:eastAsia="Times New Roman" w:hAnsi="Times New Roman" w:cs="Times New Roman"/>
          <w:sz w:val="24"/>
          <w:szCs w:val="24"/>
        </w:rPr>
        <w:t xml:space="preserve"> классификатор</w:t>
      </w:r>
      <w:r w:rsidR="00D703DF" w:rsidRPr="00211A54">
        <w:rPr>
          <w:rFonts w:ascii="Times New Roman" w:eastAsia="Times New Roman" w:hAnsi="Times New Roman" w:cs="Times New Roman"/>
          <w:sz w:val="24"/>
          <w:szCs w:val="24"/>
        </w:rPr>
        <w:t>у</w:t>
      </w:r>
      <w:r w:rsidR="00BB7818" w:rsidRPr="00211A54">
        <w:rPr>
          <w:rFonts w:ascii="Times New Roman" w:eastAsia="Times New Roman" w:hAnsi="Times New Roman" w:cs="Times New Roman"/>
          <w:sz w:val="24"/>
          <w:szCs w:val="24"/>
        </w:rPr>
        <w:t xml:space="preserve"> продукции по видам экономической деятельности </w:t>
      </w:r>
      <w:proofErr w:type="gramStart"/>
      <w:r w:rsidR="00BB7818" w:rsidRPr="00211A54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gramEnd"/>
      <w:r w:rsidR="00BB7818" w:rsidRPr="00211A54">
        <w:rPr>
          <w:rFonts w:ascii="Times New Roman" w:eastAsia="Times New Roman" w:hAnsi="Times New Roman" w:cs="Times New Roman"/>
          <w:sz w:val="24"/>
          <w:szCs w:val="24"/>
        </w:rPr>
        <w:t xml:space="preserve"> 034-2014</w:t>
      </w:r>
      <w:r w:rsidR="00D703DF" w:rsidRPr="00211A54">
        <w:rPr>
          <w:rFonts w:ascii="Times New Roman" w:eastAsia="Times New Roman" w:hAnsi="Times New Roman" w:cs="Times New Roman"/>
          <w:sz w:val="24"/>
          <w:szCs w:val="24"/>
        </w:rPr>
        <w:t>,</w:t>
      </w:r>
      <w:r w:rsidR="00BB7818" w:rsidRPr="00211A54">
        <w:rPr>
          <w:rFonts w:ascii="Times New Roman" w:eastAsia="Times New Roman" w:hAnsi="Times New Roman" w:cs="Times New Roman"/>
          <w:sz w:val="24"/>
          <w:szCs w:val="24"/>
        </w:rPr>
        <w:t xml:space="preserve"> поименованному в перечне медицинских товаров, реализация которых на территории Российской Федерации и ввоз которых на территорию Российской Федерации и иные территории, находящиеся под ее юрисдикцией, не подлежат обложению (освобождаются от обложения) налогом на добавленную стоимость, утвержденного Постановлением Правительства Российской Федерации от 30.09.2015 № 1042.</w:t>
      </w:r>
    </w:p>
    <w:p w:rsidR="00BB7818" w:rsidRPr="00211A54" w:rsidRDefault="00BB7818" w:rsidP="00211A54">
      <w:pPr>
        <w:widowControl w:val="0"/>
        <w:tabs>
          <w:tab w:val="left" w:pos="-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A54">
        <w:rPr>
          <w:rFonts w:ascii="Times New Roman" w:eastAsia="Times New Roman" w:hAnsi="Times New Roman" w:cs="Times New Roman"/>
          <w:sz w:val="24"/>
          <w:szCs w:val="24"/>
        </w:rPr>
        <w:t xml:space="preserve">Одобрение типа транспортного средства, выданное в соответствии с требованиями </w:t>
      </w:r>
      <w:proofErr w:type="gramStart"/>
      <w:r w:rsidRPr="00211A54">
        <w:rPr>
          <w:rFonts w:ascii="Times New Roman" w:eastAsia="Times New Roman" w:hAnsi="Times New Roman" w:cs="Times New Roman"/>
          <w:sz w:val="24"/>
          <w:szCs w:val="24"/>
        </w:rPr>
        <w:t>ТР</w:t>
      </w:r>
      <w:proofErr w:type="gramEnd"/>
      <w:r w:rsidRPr="00211A54">
        <w:rPr>
          <w:rFonts w:ascii="Times New Roman" w:eastAsia="Times New Roman" w:hAnsi="Times New Roman" w:cs="Times New Roman"/>
          <w:sz w:val="24"/>
          <w:szCs w:val="24"/>
        </w:rPr>
        <w:t xml:space="preserve"> ТС 018/2011</w:t>
      </w:r>
      <w:r w:rsidR="00211A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1A54" w:rsidRPr="00211A54">
        <w:rPr>
          <w:rFonts w:ascii="Times New Roman" w:eastAsia="Times New Roman" w:hAnsi="Times New Roman" w:cs="Times New Roman"/>
          <w:sz w:val="24"/>
          <w:szCs w:val="24"/>
        </w:rPr>
        <w:t xml:space="preserve">и/или Заключение об оценке типа транспортного средства, выданное в соответствии с </w:t>
      </w:r>
      <w:r w:rsidR="00D23B34">
        <w:rPr>
          <w:rFonts w:ascii="Times New Roman" w:eastAsia="Times New Roman" w:hAnsi="Times New Roman" w:cs="Times New Roman"/>
          <w:sz w:val="24"/>
          <w:szCs w:val="24"/>
        </w:rPr>
        <w:t>п</w:t>
      </w:r>
      <w:r w:rsidR="00211A54" w:rsidRPr="00211A54">
        <w:rPr>
          <w:rFonts w:ascii="Times New Roman" w:eastAsia="Times New Roman" w:hAnsi="Times New Roman" w:cs="Times New Roman"/>
          <w:sz w:val="24"/>
          <w:szCs w:val="24"/>
        </w:rPr>
        <w:t xml:space="preserve">остановлением Правительства РФ от 12.05.2022 </w:t>
      </w:r>
      <w:r w:rsidR="00D23B34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211A54" w:rsidRPr="00211A54">
        <w:rPr>
          <w:rFonts w:ascii="Times New Roman" w:eastAsia="Times New Roman" w:hAnsi="Times New Roman" w:cs="Times New Roman"/>
          <w:sz w:val="24"/>
          <w:szCs w:val="24"/>
        </w:rPr>
        <w:t xml:space="preserve"> 855 «Об утверждении Правил применения обязательных требований в отношении отдельных колесных транспортных средств и проведения оценки их соответствия»</w:t>
      </w:r>
      <w:r w:rsidRPr="00211A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2AFD" w:rsidRDefault="00BB7818" w:rsidP="00211A54">
      <w:pPr>
        <w:widowControl w:val="0"/>
        <w:tabs>
          <w:tab w:val="left" w:pos="-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A54">
        <w:rPr>
          <w:rFonts w:ascii="Times New Roman" w:eastAsia="Times New Roman" w:hAnsi="Times New Roman" w:cs="Times New Roman"/>
          <w:sz w:val="24"/>
          <w:szCs w:val="24"/>
        </w:rPr>
        <w:t>Сертификат соответствия на устройство ручного управления автомобилями категории М</w:t>
      </w:r>
      <w:proofErr w:type="gramStart"/>
      <w:r w:rsidRPr="00211A54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211A54">
        <w:rPr>
          <w:rFonts w:ascii="Times New Roman" w:eastAsia="Times New Roman" w:hAnsi="Times New Roman" w:cs="Times New Roman"/>
          <w:sz w:val="24"/>
          <w:szCs w:val="24"/>
        </w:rPr>
        <w:t xml:space="preserve"> (для лиц с ограниченными физическими возможностями, </w:t>
      </w:r>
      <w:r w:rsidR="00865640" w:rsidRPr="00211A54">
        <w:rPr>
          <w:rFonts w:ascii="Times New Roman" w:eastAsia="Times New Roman" w:hAnsi="Times New Roman" w:cs="Times New Roman"/>
          <w:sz w:val="24"/>
          <w:szCs w:val="24"/>
        </w:rPr>
        <w:t>без участия левой ноги, без участия обеих ног</w:t>
      </w:r>
      <w:r w:rsidRPr="00211A54">
        <w:rPr>
          <w:rFonts w:ascii="Times New Roman" w:eastAsia="Times New Roman" w:hAnsi="Times New Roman" w:cs="Times New Roman"/>
          <w:sz w:val="24"/>
          <w:szCs w:val="24"/>
        </w:rPr>
        <w:t>)</w:t>
      </w:r>
      <w:r w:rsidR="00211A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11A54" w:rsidRPr="00391592">
        <w:rPr>
          <w:rFonts w:ascii="Times New Roman" w:eastAsia="Times New Roman" w:hAnsi="Times New Roman" w:cs="Times New Roman"/>
          <w:sz w:val="24"/>
          <w:szCs w:val="24"/>
        </w:rPr>
        <w:t>если адаптированные органы управления не сертифицированы в составе автомобиля</w:t>
      </w:r>
      <w:r w:rsidRPr="00211A54">
        <w:rPr>
          <w:rFonts w:ascii="Times New Roman" w:eastAsia="Times New Roman" w:hAnsi="Times New Roman" w:cs="Times New Roman"/>
          <w:sz w:val="24"/>
          <w:szCs w:val="24"/>
        </w:rPr>
        <w:t>.</w:t>
      </w:r>
      <w:r w:rsidR="00047FE3" w:rsidRPr="00047FE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47FE3" w:rsidRPr="00047FE3" w:rsidRDefault="002E1F65" w:rsidP="00332AFD">
      <w:pPr>
        <w:widowControl w:val="0"/>
        <w:tabs>
          <w:tab w:val="left" w:pos="-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Автомобил</w:t>
      </w:r>
      <w:r w:rsidR="00865640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долж</w:t>
      </w:r>
      <w:r w:rsidR="00865640">
        <w:rPr>
          <w:rFonts w:ascii="Times New Roman" w:eastAsia="Times New Roman" w:hAnsi="Times New Roman" w:cs="Times New Roman"/>
          <w:sz w:val="24"/>
          <w:szCs w:val="24"/>
        </w:rPr>
        <w:t>ны</w:t>
      </w:r>
      <w:r w:rsidR="00047FE3" w:rsidRPr="00047FE3">
        <w:rPr>
          <w:rFonts w:ascii="Times New Roman" w:eastAsia="Times New Roman" w:hAnsi="Times New Roman" w:cs="Times New Roman"/>
          <w:sz w:val="24"/>
          <w:szCs w:val="24"/>
        </w:rPr>
        <w:t xml:space="preserve"> быть легковым</w:t>
      </w:r>
      <w:r w:rsidR="0086564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47FE3" w:rsidRPr="00047FE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7FE3" w:rsidRPr="00047FE3" w:rsidRDefault="00047FE3" w:rsidP="00391592">
      <w:pPr>
        <w:widowControl w:val="0"/>
        <w:tabs>
          <w:tab w:val="left" w:pos="-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FE3">
        <w:rPr>
          <w:rFonts w:ascii="Times New Roman" w:eastAsia="Times New Roman" w:hAnsi="Times New Roman" w:cs="Times New Roman"/>
          <w:sz w:val="24"/>
          <w:szCs w:val="24"/>
        </w:rPr>
        <w:t>Автомобил</w:t>
      </w:r>
      <w:r w:rsidR="0086564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32AFD">
        <w:rPr>
          <w:rFonts w:ascii="Times New Roman" w:eastAsia="Times New Roman" w:hAnsi="Times New Roman" w:cs="Times New Roman"/>
          <w:sz w:val="24"/>
          <w:szCs w:val="24"/>
        </w:rPr>
        <w:t xml:space="preserve"> долж</w:t>
      </w:r>
      <w:r w:rsidR="00865640">
        <w:rPr>
          <w:rFonts w:ascii="Times New Roman" w:eastAsia="Times New Roman" w:hAnsi="Times New Roman" w:cs="Times New Roman"/>
          <w:sz w:val="24"/>
          <w:szCs w:val="24"/>
        </w:rPr>
        <w:t>ны</w:t>
      </w:r>
      <w:r w:rsidRPr="00047FE3">
        <w:rPr>
          <w:rFonts w:ascii="Times New Roman" w:eastAsia="Times New Roman" w:hAnsi="Times New Roman" w:cs="Times New Roman"/>
          <w:sz w:val="24"/>
          <w:szCs w:val="24"/>
        </w:rPr>
        <w:t xml:space="preserve"> быть новым</w:t>
      </w:r>
      <w:r w:rsidR="008656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7FE3">
        <w:rPr>
          <w:rFonts w:ascii="Times New Roman" w:eastAsia="Times New Roman" w:hAnsi="Times New Roman" w:cs="Times New Roman"/>
          <w:sz w:val="24"/>
          <w:szCs w:val="24"/>
        </w:rPr>
        <w:t>, ранее не бывшим</w:t>
      </w:r>
      <w:r w:rsidR="008656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7FE3">
        <w:rPr>
          <w:rFonts w:ascii="Times New Roman" w:eastAsia="Times New Roman" w:hAnsi="Times New Roman" w:cs="Times New Roman"/>
          <w:sz w:val="24"/>
          <w:szCs w:val="24"/>
        </w:rPr>
        <w:t xml:space="preserve"> в эксплуатации.</w:t>
      </w:r>
    </w:p>
    <w:p w:rsidR="00047FE3" w:rsidRPr="00047FE3" w:rsidRDefault="00865640" w:rsidP="00391592">
      <w:pPr>
        <w:widowControl w:val="0"/>
        <w:tabs>
          <w:tab w:val="left" w:pos="-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Автомобили должны</w:t>
      </w:r>
      <w:r w:rsidRPr="00047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7FE3" w:rsidRPr="00047FE3">
        <w:rPr>
          <w:rFonts w:ascii="Times New Roman" w:eastAsia="Times New Roman" w:hAnsi="Times New Roman" w:cs="Times New Roman"/>
          <w:sz w:val="24"/>
          <w:szCs w:val="24"/>
        </w:rPr>
        <w:t>быть 202</w:t>
      </w:r>
      <w:r w:rsidR="00CD4DF3">
        <w:rPr>
          <w:rFonts w:ascii="Times New Roman" w:eastAsia="Times New Roman" w:hAnsi="Times New Roman" w:cs="Times New Roman"/>
          <w:sz w:val="24"/>
          <w:szCs w:val="24"/>
        </w:rPr>
        <w:t>4</w:t>
      </w:r>
      <w:r w:rsidR="00047FE3" w:rsidRPr="00047FE3">
        <w:rPr>
          <w:rFonts w:ascii="Times New Roman" w:eastAsia="Times New Roman" w:hAnsi="Times New Roman" w:cs="Times New Roman"/>
          <w:sz w:val="24"/>
          <w:szCs w:val="24"/>
        </w:rPr>
        <w:t xml:space="preserve"> года изготовления.</w:t>
      </w:r>
    </w:p>
    <w:p w:rsidR="00047FE3" w:rsidRPr="00047FE3" w:rsidRDefault="00047FE3" w:rsidP="00391592">
      <w:pPr>
        <w:widowControl w:val="0"/>
        <w:tabs>
          <w:tab w:val="left" w:pos="-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FE3">
        <w:rPr>
          <w:rFonts w:ascii="Times New Roman" w:eastAsia="Times New Roman" w:hAnsi="Times New Roman" w:cs="Times New Roman"/>
          <w:sz w:val="24"/>
          <w:szCs w:val="24"/>
        </w:rPr>
        <w:t>Автомобил</w:t>
      </w:r>
      <w:r w:rsidR="008656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7FE3">
        <w:rPr>
          <w:rFonts w:ascii="Times New Roman" w:eastAsia="Times New Roman" w:hAnsi="Times New Roman" w:cs="Times New Roman"/>
          <w:sz w:val="24"/>
          <w:szCs w:val="24"/>
        </w:rPr>
        <w:t>, предназначенны</w:t>
      </w:r>
      <w:r w:rsidR="0086564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47FE3">
        <w:rPr>
          <w:rFonts w:ascii="Times New Roman" w:eastAsia="Times New Roman" w:hAnsi="Times New Roman" w:cs="Times New Roman"/>
          <w:sz w:val="24"/>
          <w:szCs w:val="24"/>
        </w:rPr>
        <w:t xml:space="preserve"> для лиц с ограниченными физическими возмо</w:t>
      </w:r>
      <w:r w:rsidR="002E1F65">
        <w:rPr>
          <w:rFonts w:ascii="Times New Roman" w:eastAsia="Times New Roman" w:hAnsi="Times New Roman" w:cs="Times New Roman"/>
          <w:sz w:val="24"/>
          <w:szCs w:val="24"/>
        </w:rPr>
        <w:t xml:space="preserve">жностями </w:t>
      </w:r>
      <w:r w:rsidR="00865640" w:rsidRPr="00391592">
        <w:rPr>
          <w:rFonts w:ascii="Times New Roman" w:eastAsia="Times New Roman" w:hAnsi="Times New Roman" w:cs="Times New Roman"/>
          <w:sz w:val="24"/>
          <w:szCs w:val="24"/>
        </w:rPr>
        <w:t xml:space="preserve">без участия </w:t>
      </w:r>
      <w:r w:rsidR="00D23B34">
        <w:rPr>
          <w:rFonts w:ascii="Times New Roman" w:eastAsia="Times New Roman" w:hAnsi="Times New Roman" w:cs="Times New Roman"/>
          <w:sz w:val="24"/>
          <w:szCs w:val="24"/>
        </w:rPr>
        <w:t>правой</w:t>
      </w:r>
      <w:r w:rsidR="00865640" w:rsidRPr="00391592">
        <w:rPr>
          <w:rFonts w:ascii="Times New Roman" w:eastAsia="Times New Roman" w:hAnsi="Times New Roman" w:cs="Times New Roman"/>
          <w:sz w:val="24"/>
          <w:szCs w:val="24"/>
        </w:rPr>
        <w:t xml:space="preserve"> ноги, без участия </w:t>
      </w:r>
      <w:r w:rsidR="00D23B34">
        <w:rPr>
          <w:rFonts w:ascii="Times New Roman" w:eastAsia="Times New Roman" w:hAnsi="Times New Roman" w:cs="Times New Roman"/>
          <w:sz w:val="24"/>
          <w:szCs w:val="24"/>
        </w:rPr>
        <w:t>левой</w:t>
      </w:r>
      <w:r w:rsidR="00865640" w:rsidRPr="00391592">
        <w:rPr>
          <w:rFonts w:ascii="Times New Roman" w:eastAsia="Times New Roman" w:hAnsi="Times New Roman" w:cs="Times New Roman"/>
          <w:sz w:val="24"/>
          <w:szCs w:val="24"/>
        </w:rPr>
        <w:t xml:space="preserve"> ног</w:t>
      </w:r>
      <w:r w:rsidR="00D23B3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7FE3">
        <w:rPr>
          <w:rFonts w:ascii="Times New Roman" w:eastAsia="Times New Roman" w:hAnsi="Times New Roman" w:cs="Times New Roman"/>
          <w:sz w:val="24"/>
          <w:szCs w:val="24"/>
        </w:rPr>
        <w:t xml:space="preserve"> должны быть </w:t>
      </w:r>
      <w:proofErr w:type="gramStart"/>
      <w:r w:rsidRPr="00047FE3">
        <w:rPr>
          <w:rFonts w:ascii="Times New Roman" w:eastAsia="Times New Roman" w:hAnsi="Times New Roman" w:cs="Times New Roman"/>
          <w:sz w:val="24"/>
          <w:szCs w:val="24"/>
        </w:rPr>
        <w:t>оборудован</w:t>
      </w:r>
      <w:proofErr w:type="gramEnd"/>
      <w:r w:rsidRPr="00047FE3">
        <w:rPr>
          <w:rFonts w:ascii="Times New Roman" w:eastAsia="Times New Roman" w:hAnsi="Times New Roman" w:cs="Times New Roman"/>
          <w:sz w:val="24"/>
          <w:szCs w:val="24"/>
        </w:rPr>
        <w:t xml:space="preserve"> специальными средствами управления (адаптированными органами управления).</w:t>
      </w:r>
    </w:p>
    <w:p w:rsidR="00047FE3" w:rsidRPr="00047FE3" w:rsidRDefault="00332AFD" w:rsidP="00391592">
      <w:pPr>
        <w:widowControl w:val="0"/>
        <w:tabs>
          <w:tab w:val="left" w:pos="-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Специальные</w:t>
      </w:r>
      <w:r w:rsidR="00047FE3" w:rsidRPr="00047FE3">
        <w:rPr>
          <w:rFonts w:ascii="Times New Roman" w:eastAsia="Times New Roman" w:hAnsi="Times New Roman" w:cs="Times New Roman"/>
          <w:sz w:val="24"/>
          <w:szCs w:val="24"/>
        </w:rPr>
        <w:t xml:space="preserve">  средств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047FE3" w:rsidRPr="00047FE3">
        <w:rPr>
          <w:rFonts w:ascii="Times New Roman" w:eastAsia="Times New Roman" w:hAnsi="Times New Roman" w:cs="Times New Roman"/>
          <w:sz w:val="24"/>
          <w:szCs w:val="24"/>
        </w:rPr>
        <w:t xml:space="preserve"> управления (адаптированные  органы управления) на автомобил</w:t>
      </w:r>
      <w:r w:rsidR="00865640">
        <w:rPr>
          <w:rFonts w:ascii="Times New Roman" w:eastAsia="Times New Roman" w:hAnsi="Times New Roman" w:cs="Times New Roman"/>
          <w:sz w:val="24"/>
          <w:szCs w:val="24"/>
        </w:rPr>
        <w:t>ях</w:t>
      </w:r>
      <w:r w:rsidR="00047FE3" w:rsidRPr="00047FE3">
        <w:rPr>
          <w:rFonts w:ascii="Times New Roman" w:eastAsia="Times New Roman" w:hAnsi="Times New Roman" w:cs="Times New Roman"/>
          <w:sz w:val="24"/>
          <w:szCs w:val="24"/>
        </w:rPr>
        <w:t xml:space="preserve"> должны быть изготовлены и установлены промышленным способом.</w:t>
      </w:r>
    </w:p>
    <w:p w:rsidR="00047FE3" w:rsidRPr="00047FE3" w:rsidRDefault="00047FE3" w:rsidP="00391592">
      <w:pPr>
        <w:widowControl w:val="0"/>
        <w:tabs>
          <w:tab w:val="left" w:pos="-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FE3">
        <w:rPr>
          <w:rFonts w:ascii="Times New Roman" w:eastAsia="Times New Roman" w:hAnsi="Times New Roman" w:cs="Times New Roman"/>
          <w:sz w:val="24"/>
          <w:szCs w:val="24"/>
        </w:rPr>
        <w:t>Специальные средства управления (адаптированные органы управления) должны иметь сертификат соответствия или сертифицированы в составе автомобил</w:t>
      </w:r>
      <w:r w:rsidR="00865640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047FE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7FE3" w:rsidRPr="00047FE3" w:rsidRDefault="00047FE3" w:rsidP="00391592">
      <w:pPr>
        <w:widowControl w:val="0"/>
        <w:tabs>
          <w:tab w:val="left" w:pos="-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FE3">
        <w:rPr>
          <w:rFonts w:ascii="Times New Roman" w:eastAsia="Times New Roman" w:hAnsi="Times New Roman" w:cs="Times New Roman"/>
          <w:sz w:val="24"/>
          <w:szCs w:val="24"/>
        </w:rPr>
        <w:lastRenderedPageBreak/>
        <w:t>Комплект документов на автомобил</w:t>
      </w:r>
      <w:r w:rsidR="0086564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5E1B">
        <w:rPr>
          <w:rFonts w:ascii="Times New Roman" w:eastAsia="Times New Roman" w:hAnsi="Times New Roman" w:cs="Times New Roman"/>
          <w:sz w:val="24"/>
          <w:szCs w:val="24"/>
        </w:rPr>
        <w:t xml:space="preserve"> должен</w:t>
      </w:r>
      <w:r w:rsidRPr="00047FE3">
        <w:rPr>
          <w:rFonts w:ascii="Times New Roman" w:eastAsia="Times New Roman" w:hAnsi="Times New Roman" w:cs="Times New Roman"/>
          <w:sz w:val="24"/>
          <w:szCs w:val="24"/>
        </w:rPr>
        <w:t xml:space="preserve"> находиться внутри автомобил</w:t>
      </w:r>
      <w:r w:rsidR="00865640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047FE3">
        <w:rPr>
          <w:rFonts w:ascii="Times New Roman" w:eastAsia="Times New Roman" w:hAnsi="Times New Roman" w:cs="Times New Roman"/>
          <w:sz w:val="24"/>
          <w:szCs w:val="24"/>
        </w:rPr>
        <w:t>. Автомобил</w:t>
      </w:r>
      <w:r w:rsidR="008656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7FE3">
        <w:rPr>
          <w:rFonts w:ascii="Times New Roman" w:eastAsia="Times New Roman" w:hAnsi="Times New Roman" w:cs="Times New Roman"/>
          <w:sz w:val="24"/>
          <w:szCs w:val="24"/>
        </w:rPr>
        <w:t xml:space="preserve"> долж</w:t>
      </w:r>
      <w:r w:rsidR="00865640">
        <w:rPr>
          <w:rFonts w:ascii="Times New Roman" w:eastAsia="Times New Roman" w:hAnsi="Times New Roman" w:cs="Times New Roman"/>
          <w:sz w:val="24"/>
          <w:szCs w:val="24"/>
        </w:rPr>
        <w:t>ны</w:t>
      </w:r>
      <w:r w:rsidRPr="00047FE3">
        <w:rPr>
          <w:rFonts w:ascii="Times New Roman" w:eastAsia="Times New Roman" w:hAnsi="Times New Roman" w:cs="Times New Roman"/>
          <w:sz w:val="24"/>
          <w:szCs w:val="24"/>
        </w:rPr>
        <w:t xml:space="preserve"> быть заправлен</w:t>
      </w:r>
      <w:r w:rsidR="00865640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047FE3">
        <w:rPr>
          <w:rFonts w:ascii="Times New Roman" w:eastAsia="Times New Roman" w:hAnsi="Times New Roman" w:cs="Times New Roman"/>
          <w:sz w:val="24"/>
          <w:szCs w:val="24"/>
        </w:rPr>
        <w:t xml:space="preserve"> бензином, предусмотренным в одобрении типа транспортного средства</w:t>
      </w:r>
      <w:r w:rsidR="00C94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4FFD" w:rsidRPr="00C94FFD">
        <w:rPr>
          <w:rFonts w:ascii="Times New Roman" w:eastAsia="Times New Roman" w:hAnsi="Times New Roman" w:cs="Times New Roman"/>
          <w:sz w:val="24"/>
          <w:szCs w:val="24"/>
        </w:rPr>
        <w:t>или Заключении об оценке типа транспортного средства</w:t>
      </w:r>
      <w:r w:rsidRPr="00047FE3">
        <w:rPr>
          <w:rFonts w:ascii="Times New Roman" w:eastAsia="Times New Roman" w:hAnsi="Times New Roman" w:cs="Times New Roman"/>
          <w:sz w:val="24"/>
          <w:szCs w:val="24"/>
        </w:rPr>
        <w:t>, в объеме не менее 5 литров.</w:t>
      </w:r>
    </w:p>
    <w:p w:rsidR="00047FE3" w:rsidRPr="00047FE3" w:rsidRDefault="00047FE3" w:rsidP="00047FE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3B34" w:rsidRDefault="00047FE3" w:rsidP="00047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47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Требования к документам, </w:t>
      </w:r>
    </w:p>
    <w:p w:rsidR="00047FE3" w:rsidRPr="00047FE3" w:rsidRDefault="00047FE3" w:rsidP="00047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подтверждающим соответствие автомобилей установленным требованиям</w:t>
      </w:r>
    </w:p>
    <w:p w:rsidR="00047FE3" w:rsidRPr="00047FE3" w:rsidRDefault="00047FE3" w:rsidP="000F08E1">
      <w:pPr>
        <w:widowControl w:val="0"/>
        <w:tabs>
          <w:tab w:val="left" w:pos="-46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FE3">
        <w:rPr>
          <w:rFonts w:ascii="Times New Roman" w:eastAsia="Times New Roman" w:hAnsi="Times New Roman" w:cs="Times New Roman"/>
          <w:sz w:val="24"/>
          <w:szCs w:val="24"/>
        </w:rPr>
        <w:t xml:space="preserve">Одобрение типа транспортного средства, выданное в соответствии с требованиями </w:t>
      </w:r>
      <w:proofErr w:type="gramStart"/>
      <w:r w:rsidRPr="00047FE3">
        <w:rPr>
          <w:rFonts w:ascii="Times New Roman" w:eastAsia="Times New Roman" w:hAnsi="Times New Roman" w:cs="Times New Roman"/>
          <w:sz w:val="24"/>
          <w:szCs w:val="24"/>
        </w:rPr>
        <w:t>ТР</w:t>
      </w:r>
      <w:proofErr w:type="gramEnd"/>
      <w:r w:rsidRPr="00047FE3">
        <w:rPr>
          <w:rFonts w:ascii="Times New Roman" w:eastAsia="Times New Roman" w:hAnsi="Times New Roman" w:cs="Times New Roman"/>
          <w:sz w:val="24"/>
          <w:szCs w:val="24"/>
        </w:rPr>
        <w:t xml:space="preserve"> ТС 018/2011</w:t>
      </w:r>
      <w:r w:rsidR="00C94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4FFD" w:rsidRPr="00C94FFD">
        <w:rPr>
          <w:rFonts w:ascii="Times New Roman" w:eastAsia="Times New Roman" w:hAnsi="Times New Roman" w:cs="Times New Roman"/>
          <w:sz w:val="24"/>
          <w:szCs w:val="24"/>
        </w:rPr>
        <w:t xml:space="preserve">и/или Заключение об оценке типа транспортного средства, выданное в </w:t>
      </w:r>
      <w:r w:rsidR="007E3769">
        <w:rPr>
          <w:rFonts w:ascii="Times New Roman" w:eastAsia="Times New Roman" w:hAnsi="Times New Roman" w:cs="Times New Roman"/>
          <w:sz w:val="24"/>
          <w:szCs w:val="24"/>
        </w:rPr>
        <w:t>соответствии с п</w:t>
      </w:r>
      <w:r w:rsidR="00C94FFD" w:rsidRPr="00C94FFD">
        <w:rPr>
          <w:rFonts w:ascii="Times New Roman" w:eastAsia="Times New Roman" w:hAnsi="Times New Roman" w:cs="Times New Roman"/>
          <w:sz w:val="24"/>
          <w:szCs w:val="24"/>
        </w:rPr>
        <w:t xml:space="preserve">остановлением Правительства РФ от 12.05.2022 </w:t>
      </w:r>
      <w:r w:rsidR="007E3769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C94FFD" w:rsidRPr="00C94FFD">
        <w:rPr>
          <w:rFonts w:ascii="Times New Roman" w:eastAsia="Times New Roman" w:hAnsi="Times New Roman" w:cs="Times New Roman"/>
          <w:sz w:val="24"/>
          <w:szCs w:val="24"/>
        </w:rPr>
        <w:t xml:space="preserve"> 855 «Об утверждении Правил применения обязательных требований в отношении отдельных колесных транспортных средств и проведения оценки их соответствия»</w:t>
      </w:r>
      <w:r w:rsidRPr="00047FE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7FE3" w:rsidRPr="00047FE3" w:rsidRDefault="00047FE3" w:rsidP="000F08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47FE3">
        <w:rPr>
          <w:rFonts w:ascii="Times New Roman" w:eastAsia="Times New Roman" w:hAnsi="Times New Roman" w:cs="Times New Roman"/>
          <w:sz w:val="24"/>
          <w:szCs w:val="24"/>
        </w:rPr>
        <w:t>Сертификат соответствия на устройство ручного управления автомобилями категории М</w:t>
      </w:r>
      <w:proofErr w:type="gramStart"/>
      <w:r w:rsidRPr="00047FE3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047FE3">
        <w:rPr>
          <w:rFonts w:ascii="Times New Roman" w:eastAsia="Times New Roman" w:hAnsi="Times New Roman" w:cs="Times New Roman"/>
          <w:sz w:val="24"/>
          <w:szCs w:val="24"/>
        </w:rPr>
        <w:t xml:space="preserve"> (для лиц с ограничен</w:t>
      </w:r>
      <w:r w:rsidR="00852431">
        <w:rPr>
          <w:rFonts w:ascii="Times New Roman" w:eastAsia="Times New Roman" w:hAnsi="Times New Roman" w:cs="Times New Roman"/>
          <w:sz w:val="24"/>
          <w:szCs w:val="24"/>
        </w:rPr>
        <w:t xml:space="preserve">ными физическими возможностями </w:t>
      </w:r>
      <w:r w:rsidR="00D23B34" w:rsidRPr="00391592">
        <w:rPr>
          <w:rFonts w:ascii="Times New Roman" w:eastAsia="Times New Roman" w:hAnsi="Times New Roman" w:cs="Times New Roman"/>
          <w:sz w:val="24"/>
          <w:szCs w:val="24"/>
        </w:rPr>
        <w:t xml:space="preserve">без участия </w:t>
      </w:r>
      <w:r w:rsidR="00D23B34">
        <w:rPr>
          <w:rFonts w:ascii="Times New Roman" w:eastAsia="Times New Roman" w:hAnsi="Times New Roman" w:cs="Times New Roman"/>
          <w:sz w:val="24"/>
          <w:szCs w:val="24"/>
        </w:rPr>
        <w:t>правой</w:t>
      </w:r>
      <w:r w:rsidR="00D23B34" w:rsidRPr="00391592">
        <w:rPr>
          <w:rFonts w:ascii="Times New Roman" w:eastAsia="Times New Roman" w:hAnsi="Times New Roman" w:cs="Times New Roman"/>
          <w:sz w:val="24"/>
          <w:szCs w:val="24"/>
        </w:rPr>
        <w:t xml:space="preserve"> ноги, без участия </w:t>
      </w:r>
      <w:r w:rsidR="00D23B34">
        <w:rPr>
          <w:rFonts w:ascii="Times New Roman" w:eastAsia="Times New Roman" w:hAnsi="Times New Roman" w:cs="Times New Roman"/>
          <w:sz w:val="24"/>
          <w:szCs w:val="24"/>
        </w:rPr>
        <w:t>левой</w:t>
      </w:r>
      <w:r w:rsidR="00D23B34" w:rsidRPr="00391592">
        <w:rPr>
          <w:rFonts w:ascii="Times New Roman" w:eastAsia="Times New Roman" w:hAnsi="Times New Roman" w:cs="Times New Roman"/>
          <w:sz w:val="24"/>
          <w:szCs w:val="24"/>
        </w:rPr>
        <w:t xml:space="preserve"> ног</w:t>
      </w:r>
      <w:r w:rsidR="00D23B3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7FE3">
        <w:rPr>
          <w:rFonts w:ascii="Times New Roman" w:eastAsia="Times New Roman" w:hAnsi="Times New Roman" w:cs="Times New Roman"/>
          <w:sz w:val="24"/>
          <w:szCs w:val="24"/>
        </w:rPr>
        <w:t>)</w:t>
      </w:r>
      <w:r w:rsidR="008012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01272" w:rsidRPr="008D1AE2">
        <w:rPr>
          <w:rFonts w:ascii="Times New Roman" w:hAnsi="Times New Roman"/>
          <w:sz w:val="24"/>
          <w:szCs w:val="24"/>
        </w:rPr>
        <w:t>если адаптированные органы управления не сертифицированы в составе автомобиля</w:t>
      </w:r>
      <w:r w:rsidRPr="00047FE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7FE3" w:rsidRPr="00047FE3" w:rsidRDefault="00047FE3" w:rsidP="000F0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7F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Документы, передаваемые вместе с автомобил</w:t>
      </w:r>
      <w:r w:rsidR="008656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ями.</w:t>
      </w:r>
    </w:p>
    <w:p w:rsidR="00047FE3" w:rsidRPr="00047FE3" w:rsidRDefault="00047FE3" w:rsidP="000F08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7F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D23B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47F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руководство по эксплуатации;</w:t>
      </w:r>
    </w:p>
    <w:p w:rsidR="00047FE3" w:rsidRPr="00047FE3" w:rsidRDefault="00047FE3" w:rsidP="000F08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7F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D23B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47F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сервисная книжка;</w:t>
      </w:r>
    </w:p>
    <w:p w:rsidR="00047FE3" w:rsidRPr="00047FE3" w:rsidRDefault="00047FE3" w:rsidP="000F08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F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D23B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47F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договор между Заказчиком, Поставщиком </w:t>
      </w:r>
      <w:r w:rsidR="000F0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(представителем Поставщика) Товара и Получателем Товара</w:t>
      </w:r>
      <w:r w:rsidRPr="00047FE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47FE3" w:rsidRPr="00047FE3" w:rsidRDefault="00047FE3" w:rsidP="000F08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FE3">
        <w:rPr>
          <w:rFonts w:ascii="Times New Roman" w:eastAsia="Calibri" w:hAnsi="Times New Roman" w:cs="Times New Roman"/>
          <w:sz w:val="24"/>
          <w:szCs w:val="24"/>
        </w:rPr>
        <w:t>-</w:t>
      </w:r>
      <w:r w:rsidR="008656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7FE3">
        <w:rPr>
          <w:rFonts w:ascii="Times New Roman" w:eastAsia="Calibri" w:hAnsi="Times New Roman" w:cs="Times New Roman"/>
          <w:sz w:val="24"/>
          <w:szCs w:val="24"/>
        </w:rPr>
        <w:t>гарантийный талон на автомобиль;</w:t>
      </w:r>
    </w:p>
    <w:p w:rsidR="00047FE3" w:rsidRPr="00801272" w:rsidRDefault="00047FE3" w:rsidP="000F08E1">
      <w:pPr>
        <w:widowControl w:val="0"/>
        <w:tabs>
          <w:tab w:val="left" w:pos="-467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47FE3">
        <w:rPr>
          <w:rFonts w:ascii="Times New Roman" w:eastAsia="Calibri" w:hAnsi="Times New Roman" w:cs="Times New Roman"/>
          <w:sz w:val="24"/>
          <w:szCs w:val="24"/>
        </w:rPr>
        <w:t>-</w:t>
      </w:r>
      <w:r w:rsidR="00D703DF" w:rsidRPr="00D703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03DF">
        <w:rPr>
          <w:rFonts w:ascii="Times New Roman" w:eastAsia="Calibri" w:hAnsi="Times New Roman" w:cs="Times New Roman"/>
          <w:sz w:val="24"/>
          <w:szCs w:val="24"/>
        </w:rPr>
        <w:t xml:space="preserve">копия выписки из электронного </w:t>
      </w:r>
      <w:r w:rsidR="00D703DF" w:rsidRPr="00047FE3">
        <w:rPr>
          <w:rFonts w:ascii="Times New Roman" w:eastAsia="Calibri" w:hAnsi="Times New Roman" w:cs="Times New Roman"/>
          <w:sz w:val="24"/>
          <w:szCs w:val="24"/>
        </w:rPr>
        <w:t>паспорт</w:t>
      </w:r>
      <w:r w:rsidR="00D703DF">
        <w:rPr>
          <w:rFonts w:ascii="Times New Roman" w:eastAsia="Calibri" w:hAnsi="Times New Roman" w:cs="Times New Roman"/>
          <w:sz w:val="24"/>
          <w:szCs w:val="24"/>
        </w:rPr>
        <w:t>а</w:t>
      </w:r>
      <w:r w:rsidR="00D703DF" w:rsidRPr="00047FE3">
        <w:rPr>
          <w:rFonts w:ascii="Times New Roman" w:eastAsia="Calibri" w:hAnsi="Times New Roman" w:cs="Times New Roman"/>
          <w:sz w:val="24"/>
          <w:szCs w:val="24"/>
        </w:rPr>
        <w:t xml:space="preserve"> транспортного средства, </w:t>
      </w:r>
      <w:r w:rsidR="00D703DF">
        <w:rPr>
          <w:rFonts w:ascii="Times New Roman" w:eastAsia="Calibri" w:hAnsi="Times New Roman" w:cs="Times New Roman"/>
          <w:sz w:val="24"/>
          <w:szCs w:val="24"/>
        </w:rPr>
        <w:t>оформленного</w:t>
      </w:r>
      <w:r w:rsidR="00D703DF" w:rsidRPr="00047FE3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постановлением Правительства Российской Федерации от </w:t>
      </w:r>
      <w:r w:rsidR="00D703DF">
        <w:rPr>
          <w:rFonts w:ascii="Times New Roman" w:eastAsia="Calibri" w:hAnsi="Times New Roman" w:cs="Times New Roman"/>
          <w:sz w:val="24"/>
          <w:szCs w:val="24"/>
        </w:rPr>
        <w:t>05</w:t>
      </w:r>
      <w:r w:rsidR="00D23B34">
        <w:rPr>
          <w:rFonts w:ascii="Times New Roman" w:eastAsia="Calibri" w:hAnsi="Times New Roman" w:cs="Times New Roman"/>
          <w:sz w:val="24"/>
          <w:szCs w:val="24"/>
        </w:rPr>
        <w:t>.10.</w:t>
      </w:r>
      <w:r w:rsidR="00D703DF">
        <w:rPr>
          <w:rFonts w:ascii="Times New Roman" w:eastAsia="Calibri" w:hAnsi="Times New Roman" w:cs="Times New Roman"/>
          <w:sz w:val="24"/>
          <w:szCs w:val="24"/>
        </w:rPr>
        <w:t>2017</w:t>
      </w:r>
      <w:r w:rsidR="00D703DF" w:rsidRPr="00047F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3B34">
        <w:rPr>
          <w:rFonts w:ascii="Times New Roman" w:eastAsia="Calibri" w:hAnsi="Times New Roman" w:cs="Times New Roman"/>
          <w:sz w:val="24"/>
          <w:szCs w:val="24"/>
        </w:rPr>
        <w:t>№</w:t>
      </w:r>
      <w:r w:rsidR="00D703DF" w:rsidRPr="00047F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03DF">
        <w:rPr>
          <w:rFonts w:ascii="Times New Roman" w:eastAsia="Calibri" w:hAnsi="Times New Roman" w:cs="Times New Roman"/>
          <w:sz w:val="24"/>
          <w:szCs w:val="24"/>
        </w:rPr>
        <w:t xml:space="preserve">1212 «О некоторых вопросах, связанных с введением в Российской Федерации электронного паспорта транспортного средства и электронного паспорта шасси транспортного средства»,  Соглашением о единых форм </w:t>
      </w:r>
      <w:r w:rsidR="00D703DF" w:rsidRPr="00047FE3">
        <w:rPr>
          <w:rFonts w:ascii="Times New Roman" w:eastAsia="Calibri" w:hAnsi="Times New Roman" w:cs="Times New Roman"/>
          <w:sz w:val="24"/>
          <w:szCs w:val="24"/>
        </w:rPr>
        <w:t>паспорт</w:t>
      </w:r>
      <w:r w:rsidR="00D703DF">
        <w:rPr>
          <w:rFonts w:ascii="Times New Roman" w:eastAsia="Calibri" w:hAnsi="Times New Roman" w:cs="Times New Roman"/>
          <w:sz w:val="24"/>
          <w:szCs w:val="24"/>
        </w:rPr>
        <w:t>а</w:t>
      </w:r>
      <w:r w:rsidR="00D703DF" w:rsidRPr="00047FE3">
        <w:rPr>
          <w:rFonts w:ascii="Times New Roman" w:eastAsia="Calibri" w:hAnsi="Times New Roman" w:cs="Times New Roman"/>
          <w:sz w:val="24"/>
          <w:szCs w:val="24"/>
        </w:rPr>
        <w:t xml:space="preserve"> транспортн</w:t>
      </w:r>
      <w:r w:rsidR="00D703DF">
        <w:rPr>
          <w:rFonts w:ascii="Times New Roman" w:eastAsia="Calibri" w:hAnsi="Times New Roman" w:cs="Times New Roman"/>
          <w:sz w:val="24"/>
          <w:szCs w:val="24"/>
        </w:rPr>
        <w:t>ого</w:t>
      </w:r>
      <w:r w:rsidR="00D703DF" w:rsidRPr="00047FE3">
        <w:rPr>
          <w:rFonts w:ascii="Times New Roman" w:eastAsia="Calibri" w:hAnsi="Times New Roman" w:cs="Times New Roman"/>
          <w:sz w:val="24"/>
          <w:szCs w:val="24"/>
        </w:rPr>
        <w:t xml:space="preserve"> средств</w:t>
      </w:r>
      <w:r w:rsidR="00D703DF">
        <w:rPr>
          <w:rFonts w:ascii="Times New Roman" w:eastAsia="Calibri" w:hAnsi="Times New Roman" w:cs="Times New Roman"/>
          <w:sz w:val="24"/>
          <w:szCs w:val="24"/>
        </w:rPr>
        <w:t>а (паспорта шасси транспортного средства) и паспорта самоходной машины и других видов техники и организации систем электронных</w:t>
      </w:r>
      <w:proofErr w:type="gramEnd"/>
      <w:r w:rsidR="00D703DF">
        <w:rPr>
          <w:rFonts w:ascii="Times New Roman" w:eastAsia="Calibri" w:hAnsi="Times New Roman" w:cs="Times New Roman"/>
          <w:sz w:val="24"/>
          <w:szCs w:val="24"/>
        </w:rPr>
        <w:t xml:space="preserve"> паспортов, заключенным 15</w:t>
      </w:r>
      <w:r w:rsidR="00D23B34">
        <w:rPr>
          <w:rFonts w:ascii="Times New Roman" w:eastAsia="Calibri" w:hAnsi="Times New Roman" w:cs="Times New Roman"/>
          <w:sz w:val="24"/>
          <w:szCs w:val="24"/>
        </w:rPr>
        <w:t>.08.</w:t>
      </w:r>
      <w:r w:rsidR="00D703DF">
        <w:rPr>
          <w:rFonts w:ascii="Times New Roman" w:eastAsia="Calibri" w:hAnsi="Times New Roman" w:cs="Times New Roman"/>
          <w:sz w:val="24"/>
          <w:szCs w:val="24"/>
        </w:rPr>
        <w:t>2014,</w:t>
      </w:r>
      <w:r w:rsidR="00D703DF" w:rsidRPr="00047FE3">
        <w:rPr>
          <w:rFonts w:ascii="Times New Roman" w:eastAsia="Calibri" w:hAnsi="Times New Roman" w:cs="Times New Roman"/>
          <w:sz w:val="24"/>
          <w:szCs w:val="24"/>
        </w:rPr>
        <w:t xml:space="preserve"> решением Коллегии Евразийской экономической комиссии от 22</w:t>
      </w:r>
      <w:r w:rsidR="006E7674">
        <w:rPr>
          <w:rFonts w:ascii="Times New Roman" w:eastAsia="Calibri" w:hAnsi="Times New Roman" w:cs="Times New Roman"/>
          <w:sz w:val="24"/>
          <w:szCs w:val="24"/>
        </w:rPr>
        <w:t>.09.</w:t>
      </w:r>
      <w:r w:rsidR="00D703DF" w:rsidRPr="00047FE3">
        <w:rPr>
          <w:rFonts w:ascii="Times New Roman" w:eastAsia="Calibri" w:hAnsi="Times New Roman" w:cs="Times New Roman"/>
          <w:sz w:val="24"/>
          <w:szCs w:val="24"/>
        </w:rPr>
        <w:t xml:space="preserve">2015 </w:t>
      </w:r>
      <w:r w:rsidR="006E7674">
        <w:rPr>
          <w:rFonts w:ascii="Times New Roman" w:eastAsia="Calibri" w:hAnsi="Times New Roman" w:cs="Times New Roman"/>
          <w:sz w:val="24"/>
          <w:szCs w:val="24"/>
        </w:rPr>
        <w:t>№</w:t>
      </w:r>
      <w:r w:rsidR="00D703DF" w:rsidRPr="00047FE3">
        <w:rPr>
          <w:rFonts w:ascii="Times New Roman" w:eastAsia="Calibri" w:hAnsi="Times New Roman" w:cs="Times New Roman"/>
          <w:sz w:val="24"/>
          <w:szCs w:val="24"/>
        </w:rPr>
        <w:t xml:space="preserve"> 122  «Об утверждении Порядка функционирования систем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техники»</w:t>
      </w:r>
      <w:r w:rsidR="004A616B">
        <w:rPr>
          <w:rFonts w:ascii="Times New Roman" w:eastAsia="Calibri" w:hAnsi="Times New Roman" w:cs="Times New Roman"/>
          <w:sz w:val="24"/>
          <w:szCs w:val="24"/>
        </w:rPr>
        <w:t xml:space="preserve"> (с учетом изменений внесенных в</w:t>
      </w:r>
      <w:r w:rsidR="004A616B" w:rsidRPr="008012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4A616B" w:rsidRPr="00801272">
        <w:rPr>
          <w:rFonts w:ascii="Times New Roman" w:eastAsia="Calibri" w:hAnsi="Times New Roman" w:cs="Times New Roman"/>
          <w:sz w:val="24"/>
          <w:szCs w:val="24"/>
        </w:rPr>
        <w:t>ТР</w:t>
      </w:r>
      <w:proofErr w:type="gramEnd"/>
      <w:r w:rsidR="004A616B" w:rsidRPr="00801272">
        <w:rPr>
          <w:rFonts w:ascii="Times New Roman" w:eastAsia="Calibri" w:hAnsi="Times New Roman" w:cs="Times New Roman"/>
          <w:sz w:val="24"/>
          <w:szCs w:val="24"/>
        </w:rPr>
        <w:t xml:space="preserve"> ТС 018/2011 (в ред.</w:t>
      </w:r>
      <w:r w:rsidR="00462C4E" w:rsidRPr="00801272">
        <w:rPr>
          <w:rFonts w:ascii="Times New Roman" w:eastAsia="Calibri" w:hAnsi="Times New Roman" w:cs="Times New Roman"/>
          <w:sz w:val="24"/>
          <w:szCs w:val="24"/>
        </w:rPr>
        <w:t xml:space="preserve"> от 21.06.2022));</w:t>
      </w:r>
    </w:p>
    <w:p w:rsidR="00047FE3" w:rsidRPr="00047FE3" w:rsidRDefault="00047FE3" w:rsidP="00801272">
      <w:pPr>
        <w:widowControl w:val="0"/>
        <w:tabs>
          <w:tab w:val="left" w:pos="-467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FE3">
        <w:rPr>
          <w:rFonts w:ascii="Times New Roman" w:eastAsia="Calibri" w:hAnsi="Times New Roman" w:cs="Times New Roman"/>
          <w:sz w:val="24"/>
          <w:szCs w:val="24"/>
        </w:rPr>
        <w:t>-</w:t>
      </w:r>
      <w:r w:rsidR="006E76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7FE3">
        <w:rPr>
          <w:rFonts w:ascii="Times New Roman" w:eastAsia="Calibri" w:hAnsi="Times New Roman" w:cs="Times New Roman"/>
          <w:sz w:val="24"/>
          <w:szCs w:val="24"/>
        </w:rPr>
        <w:t>копия одобрения типа транспортного средства</w:t>
      </w:r>
      <w:r w:rsidR="008012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1272" w:rsidRPr="00801272">
        <w:rPr>
          <w:rFonts w:ascii="Times New Roman" w:eastAsia="Calibri" w:hAnsi="Times New Roman" w:cs="Times New Roman"/>
          <w:sz w:val="24"/>
          <w:szCs w:val="24"/>
        </w:rPr>
        <w:t>или копия Заключение об оценке типа транспортного средства</w:t>
      </w:r>
      <w:r w:rsidRPr="00047FE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47FE3" w:rsidRPr="00047FE3" w:rsidRDefault="00047FE3" w:rsidP="000F08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FE3">
        <w:rPr>
          <w:rFonts w:ascii="Times New Roman" w:eastAsia="Calibri" w:hAnsi="Times New Roman" w:cs="Times New Roman"/>
          <w:sz w:val="24"/>
          <w:szCs w:val="24"/>
        </w:rPr>
        <w:t>-</w:t>
      </w:r>
      <w:r w:rsidR="006E76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7FE3">
        <w:rPr>
          <w:rFonts w:ascii="Times New Roman" w:eastAsia="Calibri" w:hAnsi="Times New Roman" w:cs="Times New Roman"/>
          <w:sz w:val="24"/>
          <w:szCs w:val="24"/>
        </w:rPr>
        <w:t>копия сертификата соответствия на устройство ручного управления автомобилями категории М</w:t>
      </w:r>
      <w:proofErr w:type="gramStart"/>
      <w:r w:rsidRPr="00047FE3">
        <w:rPr>
          <w:rFonts w:ascii="Times New Roman" w:eastAsia="Calibri" w:hAnsi="Times New Roman" w:cs="Times New Roman"/>
          <w:sz w:val="24"/>
          <w:szCs w:val="24"/>
        </w:rPr>
        <w:t>1</w:t>
      </w:r>
      <w:proofErr w:type="gramEnd"/>
      <w:r w:rsidRPr="00047FE3">
        <w:rPr>
          <w:rFonts w:ascii="Times New Roman" w:eastAsia="Calibri" w:hAnsi="Times New Roman" w:cs="Times New Roman"/>
          <w:sz w:val="24"/>
          <w:szCs w:val="24"/>
        </w:rPr>
        <w:t xml:space="preserve"> (для лиц с ограничен</w:t>
      </w:r>
      <w:r w:rsidR="000938B5">
        <w:rPr>
          <w:rFonts w:ascii="Times New Roman" w:eastAsia="Calibri" w:hAnsi="Times New Roman" w:cs="Times New Roman"/>
          <w:sz w:val="24"/>
          <w:szCs w:val="24"/>
        </w:rPr>
        <w:t xml:space="preserve">ными физическими возможностями </w:t>
      </w:r>
      <w:r w:rsidR="00CD4DF3">
        <w:rPr>
          <w:rFonts w:ascii="Times New Roman" w:eastAsia="Calibri" w:hAnsi="Times New Roman" w:cs="Times New Roman"/>
          <w:sz w:val="24"/>
          <w:szCs w:val="24"/>
        </w:rPr>
        <w:t>без участия</w:t>
      </w:r>
      <w:r w:rsidRPr="00047FE3">
        <w:rPr>
          <w:rFonts w:ascii="Times New Roman" w:eastAsia="Calibri" w:hAnsi="Times New Roman" w:cs="Times New Roman"/>
          <w:sz w:val="24"/>
          <w:szCs w:val="24"/>
        </w:rPr>
        <w:t xml:space="preserve"> левой ноги</w:t>
      </w:r>
      <w:r w:rsidR="0086564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65640">
        <w:rPr>
          <w:rFonts w:ascii="Times New Roman" w:hAnsi="Times New Roman" w:cs="Times New Roman"/>
          <w:sz w:val="24"/>
          <w:szCs w:val="24"/>
        </w:rPr>
        <w:t>без участия обеих ног</w:t>
      </w:r>
      <w:r w:rsidRPr="00047FE3">
        <w:rPr>
          <w:rFonts w:ascii="Times New Roman" w:eastAsia="Calibri" w:hAnsi="Times New Roman" w:cs="Times New Roman"/>
          <w:sz w:val="24"/>
          <w:szCs w:val="24"/>
        </w:rPr>
        <w:t>)</w:t>
      </w:r>
      <w:r w:rsidR="0080127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01272" w:rsidRPr="008D1AE2">
        <w:rPr>
          <w:rFonts w:ascii="Times New Roman" w:hAnsi="Times New Roman"/>
          <w:sz w:val="24"/>
          <w:szCs w:val="24"/>
        </w:rPr>
        <w:t>если адаптированные органы управления не сертифицированы в составе автомобиля</w:t>
      </w:r>
      <w:r w:rsidRPr="00047FE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47FE3" w:rsidRPr="00047FE3" w:rsidRDefault="00047FE3" w:rsidP="000F08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FE3">
        <w:rPr>
          <w:rFonts w:ascii="Times New Roman" w:eastAsia="Calibri" w:hAnsi="Times New Roman" w:cs="Times New Roman"/>
          <w:sz w:val="24"/>
          <w:szCs w:val="24"/>
        </w:rPr>
        <w:t>-</w:t>
      </w:r>
      <w:r w:rsidR="006E76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7FE3">
        <w:rPr>
          <w:rFonts w:ascii="Times New Roman" w:eastAsia="Calibri" w:hAnsi="Times New Roman" w:cs="Times New Roman"/>
          <w:sz w:val="24"/>
          <w:szCs w:val="24"/>
        </w:rPr>
        <w:t>другие документы, в которых определены условия гарантии и перечень сервисных центров, которые имеют право осуществлять гарантийное обслуживание автомобилей.</w:t>
      </w:r>
    </w:p>
    <w:p w:rsidR="00047FE3" w:rsidRPr="00047FE3" w:rsidRDefault="00047FE3" w:rsidP="00047F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7FE3" w:rsidRPr="00047FE3" w:rsidRDefault="00047FE3" w:rsidP="00047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количеству Товара</w:t>
      </w:r>
    </w:p>
    <w:p w:rsidR="0041375F" w:rsidRDefault="00332AFD" w:rsidP="00332AF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поставляемого </w:t>
      </w:r>
      <w:r w:rsidR="008702C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</w:t>
      </w:r>
      <w:r w:rsidR="0041375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1375F" w:rsidRDefault="006E7674" w:rsidP="00332AF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</w:t>
      </w:r>
      <w:r w:rsidR="0041375F" w:rsidRPr="0041375F">
        <w:rPr>
          <w:rFonts w:ascii="Times New Roman" w:hAnsi="Times New Roman" w:cs="Times New Roman"/>
          <w:sz w:val="24"/>
          <w:szCs w:val="24"/>
        </w:rPr>
        <w:t xml:space="preserve">втомобиль  с адаптированными органами управления </w:t>
      </w:r>
      <w:r w:rsidR="00CD4DF3">
        <w:rPr>
          <w:rFonts w:ascii="Times New Roman" w:hAnsi="Times New Roman" w:cs="Times New Roman"/>
          <w:sz w:val="24"/>
          <w:szCs w:val="24"/>
        </w:rPr>
        <w:t>без участия</w:t>
      </w:r>
      <w:r w:rsidR="0041375F" w:rsidRPr="004137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правой</w:t>
      </w:r>
      <w:r w:rsidR="0041375F" w:rsidRPr="0041375F">
        <w:rPr>
          <w:rFonts w:ascii="Times New Roman" w:hAnsi="Times New Roman" w:cs="Times New Roman"/>
          <w:sz w:val="24"/>
          <w:szCs w:val="24"/>
        </w:rPr>
        <w:t xml:space="preserve"> ноги 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41375F" w:rsidRPr="0041375F">
        <w:rPr>
          <w:rFonts w:ascii="Times New Roman" w:hAnsi="Times New Roman" w:cs="Times New Roman"/>
          <w:sz w:val="24"/>
          <w:szCs w:val="24"/>
        </w:rPr>
        <w:t xml:space="preserve"> шт.</w:t>
      </w:r>
      <w:r w:rsidR="00865640">
        <w:rPr>
          <w:rFonts w:ascii="Times New Roman" w:hAnsi="Times New Roman" w:cs="Times New Roman"/>
          <w:sz w:val="24"/>
          <w:szCs w:val="24"/>
        </w:rPr>
        <w:t>,</w:t>
      </w:r>
    </w:p>
    <w:p w:rsidR="00865640" w:rsidRDefault="006E7674" w:rsidP="00332AF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</w:t>
      </w:r>
      <w:r w:rsidR="00865640" w:rsidRPr="0041375F">
        <w:rPr>
          <w:rFonts w:ascii="Times New Roman" w:hAnsi="Times New Roman" w:cs="Times New Roman"/>
          <w:sz w:val="24"/>
          <w:szCs w:val="24"/>
        </w:rPr>
        <w:t xml:space="preserve">втомобиль  с адаптированными органами управления </w:t>
      </w:r>
      <w:r w:rsidR="00865640">
        <w:rPr>
          <w:rFonts w:ascii="Times New Roman" w:hAnsi="Times New Roman" w:cs="Times New Roman"/>
          <w:sz w:val="24"/>
          <w:szCs w:val="24"/>
        </w:rPr>
        <w:t>без участия</w:t>
      </w:r>
      <w:r w:rsidR="00865640" w:rsidRPr="0041375F">
        <w:rPr>
          <w:rFonts w:ascii="Times New Roman" w:hAnsi="Times New Roman" w:cs="Times New Roman"/>
          <w:sz w:val="24"/>
          <w:szCs w:val="24"/>
        </w:rPr>
        <w:t xml:space="preserve"> </w:t>
      </w:r>
      <w:r w:rsidRPr="0041375F">
        <w:rPr>
          <w:rFonts w:ascii="Times New Roman" w:hAnsi="Times New Roman" w:cs="Times New Roman"/>
          <w:sz w:val="24"/>
          <w:szCs w:val="24"/>
        </w:rPr>
        <w:t xml:space="preserve">левой  ноги </w:t>
      </w:r>
      <w:r w:rsidR="00865640" w:rsidRPr="0041375F">
        <w:rPr>
          <w:rFonts w:ascii="Times New Roman" w:hAnsi="Times New Roman" w:cs="Times New Roman"/>
          <w:sz w:val="24"/>
          <w:szCs w:val="24"/>
        </w:rPr>
        <w:t>– 1 шт</w:t>
      </w:r>
      <w:r w:rsidR="00865640">
        <w:rPr>
          <w:rFonts w:ascii="Times New Roman" w:hAnsi="Times New Roman" w:cs="Times New Roman"/>
          <w:sz w:val="24"/>
          <w:szCs w:val="24"/>
        </w:rPr>
        <w:t>.</w:t>
      </w:r>
    </w:p>
    <w:p w:rsidR="006E7674" w:rsidRDefault="006E7674" w:rsidP="00047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7674" w:rsidRDefault="00047FE3" w:rsidP="006E7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7F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техническим характеристикам Товара</w:t>
      </w:r>
    </w:p>
    <w:p w:rsidR="006E7674" w:rsidRPr="00047FE3" w:rsidRDefault="006E7674" w:rsidP="006E76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5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1"/>
        <w:gridCol w:w="5158"/>
        <w:gridCol w:w="4111"/>
      </w:tblGrid>
      <w:tr w:rsidR="006E7674" w:rsidRPr="00047FE3" w:rsidTr="006E7674">
        <w:trPr>
          <w:trHeight w:hRule="exact" w:val="416"/>
          <w:jc w:val="center"/>
        </w:trPr>
        <w:tc>
          <w:tcPr>
            <w:tcW w:w="99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E7674" w:rsidRPr="006E7674" w:rsidRDefault="006E7674" w:rsidP="006E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6E7674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Транспортное средство с адаптированными органами управления без участия правой ноги </w:t>
            </w:r>
          </w:p>
        </w:tc>
      </w:tr>
      <w:tr w:rsidR="00047FE3" w:rsidRPr="00047FE3" w:rsidTr="006E7674">
        <w:trPr>
          <w:trHeight w:hRule="exact" w:val="416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47FE3" w:rsidRPr="006E7674" w:rsidRDefault="00047FE3" w:rsidP="006E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6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№ </w:t>
            </w:r>
            <w:proofErr w:type="gramStart"/>
            <w:r w:rsidRPr="006E76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</w:t>
            </w:r>
            <w:proofErr w:type="gramEnd"/>
            <w:r w:rsidRPr="006E76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/п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47FE3" w:rsidRPr="006E7674" w:rsidRDefault="00047FE3" w:rsidP="006E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6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Технические характеристики автомобиля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7FE3" w:rsidRPr="006E7674" w:rsidRDefault="00047FE3" w:rsidP="006E7674">
            <w:pPr>
              <w:widowControl w:val="0"/>
              <w:spacing w:after="0" w:line="240" w:lineRule="auto"/>
              <w:ind w:lef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6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Значение</w:t>
            </w:r>
          </w:p>
        </w:tc>
      </w:tr>
      <w:tr w:rsidR="006E7674" w:rsidRPr="00047FE3" w:rsidTr="00F43F31">
        <w:trPr>
          <w:trHeight w:hRule="exact" w:val="65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7674" w:rsidRPr="006E7674" w:rsidRDefault="006E7674" w:rsidP="006E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E76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1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7674" w:rsidRPr="006E7674" w:rsidRDefault="006E7674" w:rsidP="006E7674">
            <w:pPr>
              <w:widowControl w:val="0"/>
              <w:suppressAutoHyphens/>
              <w:autoSpaceDN w:val="0"/>
              <w:spacing w:after="0" w:line="240" w:lineRule="auto"/>
              <w:ind w:right="34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E7674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автомобиля в соответствии с </w:t>
            </w:r>
            <w:proofErr w:type="gramStart"/>
            <w:r w:rsidRPr="006E7674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6E7674">
              <w:rPr>
                <w:rFonts w:ascii="Times New Roman" w:hAnsi="Times New Roman" w:cs="Times New Roman"/>
                <w:sz w:val="24"/>
                <w:szCs w:val="24"/>
              </w:rPr>
              <w:t xml:space="preserve"> ТС 018/2011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7674" w:rsidRPr="006E7674" w:rsidRDefault="006E7674" w:rsidP="006E7674">
            <w:pPr>
              <w:widowControl w:val="0"/>
              <w:suppressAutoHyphens/>
              <w:autoSpaceDN w:val="0"/>
              <w:spacing w:after="0" w:line="240" w:lineRule="auto"/>
              <w:ind w:left="161" w:right="103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6E767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6E7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6E7674" w:rsidRPr="00047FE3" w:rsidTr="006E7674">
        <w:trPr>
          <w:trHeight w:hRule="exact" w:val="359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7674" w:rsidRPr="006E7674" w:rsidRDefault="006E7674" w:rsidP="006E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6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7674" w:rsidRPr="006E7674" w:rsidRDefault="006E7674" w:rsidP="006E7674">
            <w:pPr>
              <w:widowControl w:val="0"/>
              <w:suppressAutoHyphens/>
              <w:autoSpaceDN w:val="0"/>
              <w:spacing w:after="0" w:line="240" w:lineRule="auto"/>
              <w:ind w:right="34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6E7674">
              <w:rPr>
                <w:rFonts w:ascii="Times New Roman" w:hAnsi="Times New Roman" w:cs="Times New Roman"/>
                <w:sz w:val="24"/>
                <w:szCs w:val="24"/>
              </w:rPr>
              <w:t>Тип кузова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674" w:rsidRPr="006E7674" w:rsidRDefault="006E7674" w:rsidP="006E7674">
            <w:pPr>
              <w:widowControl w:val="0"/>
              <w:suppressAutoHyphens/>
              <w:autoSpaceDN w:val="0"/>
              <w:spacing w:after="0" w:line="240" w:lineRule="auto"/>
              <w:ind w:left="161" w:right="103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6E7674">
              <w:rPr>
                <w:rFonts w:ascii="Times New Roman" w:hAnsi="Times New Roman" w:cs="Times New Roman"/>
                <w:sz w:val="24"/>
                <w:szCs w:val="24"/>
              </w:rPr>
              <w:t>седан</w:t>
            </w:r>
          </w:p>
        </w:tc>
      </w:tr>
      <w:tr w:rsidR="006E7674" w:rsidRPr="00047FE3" w:rsidTr="006E7674">
        <w:trPr>
          <w:trHeight w:hRule="exact" w:val="341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7674" w:rsidRPr="006E7674" w:rsidRDefault="006E7674" w:rsidP="006E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6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7674" w:rsidRPr="006E7674" w:rsidRDefault="006E7674" w:rsidP="006E7674">
            <w:pPr>
              <w:widowControl w:val="0"/>
              <w:suppressAutoHyphens/>
              <w:autoSpaceDN w:val="0"/>
              <w:spacing w:after="0" w:line="240" w:lineRule="auto"/>
              <w:ind w:right="34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E7674">
              <w:rPr>
                <w:rFonts w:ascii="Times New Roman" w:hAnsi="Times New Roman" w:cs="Times New Roman"/>
                <w:sz w:val="24"/>
                <w:szCs w:val="24"/>
              </w:rPr>
              <w:t>Количество дверей, штук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674" w:rsidRPr="006E7674" w:rsidRDefault="006E7674" w:rsidP="006E7674">
            <w:pPr>
              <w:widowControl w:val="0"/>
              <w:suppressAutoHyphens/>
              <w:autoSpaceDN w:val="0"/>
              <w:spacing w:after="0" w:line="240" w:lineRule="auto"/>
              <w:ind w:left="161" w:right="103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6E7674">
              <w:rPr>
                <w:rFonts w:ascii="Times New Roman" w:hAnsi="Times New Roman" w:cs="Times New Roman"/>
                <w:sz w:val="24"/>
                <w:szCs w:val="24"/>
              </w:rPr>
              <w:t>больше или равно 4</w:t>
            </w:r>
          </w:p>
        </w:tc>
      </w:tr>
      <w:tr w:rsidR="006E7674" w:rsidRPr="00047FE3" w:rsidTr="006E7674">
        <w:trPr>
          <w:trHeight w:hRule="exact" w:val="346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7674" w:rsidRPr="006E7674" w:rsidRDefault="006E7674" w:rsidP="006E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E76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7674" w:rsidRPr="006E7674" w:rsidRDefault="006E7674" w:rsidP="006E7674">
            <w:pPr>
              <w:widowControl w:val="0"/>
              <w:suppressAutoHyphens/>
              <w:autoSpaceDN w:val="0"/>
              <w:spacing w:after="0" w:line="240" w:lineRule="auto"/>
              <w:ind w:right="34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6E7674">
              <w:rPr>
                <w:rFonts w:ascii="Times New Roman" w:hAnsi="Times New Roman" w:cs="Times New Roman"/>
                <w:sz w:val="24"/>
                <w:szCs w:val="24"/>
              </w:rPr>
              <w:t>Экологический класс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E7674" w:rsidRPr="006E7674" w:rsidRDefault="006E7674" w:rsidP="006E7674">
            <w:pPr>
              <w:widowControl w:val="0"/>
              <w:suppressAutoHyphens/>
              <w:autoSpaceDN w:val="0"/>
              <w:spacing w:after="0" w:line="240" w:lineRule="auto"/>
              <w:ind w:left="161" w:right="103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6E7674">
              <w:rPr>
                <w:rFonts w:ascii="Times New Roman" w:hAnsi="Times New Roman" w:cs="Times New Roman"/>
                <w:sz w:val="24"/>
                <w:szCs w:val="24"/>
              </w:rPr>
              <w:t>больше или равно  2</w:t>
            </w:r>
          </w:p>
        </w:tc>
      </w:tr>
      <w:tr w:rsidR="006E7674" w:rsidRPr="00047FE3" w:rsidTr="006E7674">
        <w:trPr>
          <w:trHeight w:hRule="exact" w:val="346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7674" w:rsidRPr="006E7674" w:rsidRDefault="006E7674" w:rsidP="006E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6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7674" w:rsidRPr="006E7674" w:rsidRDefault="006E7674" w:rsidP="006E7674">
            <w:pPr>
              <w:widowControl w:val="0"/>
              <w:suppressAutoHyphens/>
              <w:autoSpaceDN w:val="0"/>
              <w:spacing w:after="0" w:line="240" w:lineRule="auto"/>
              <w:ind w:right="34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6E7674">
              <w:rPr>
                <w:rFonts w:ascii="Times New Roman" w:hAnsi="Times New Roman" w:cs="Times New Roman"/>
                <w:sz w:val="24"/>
                <w:szCs w:val="24"/>
              </w:rPr>
              <w:t>Трансмиссия (тип)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674" w:rsidRPr="006E7674" w:rsidRDefault="006E7674" w:rsidP="006E7674">
            <w:pPr>
              <w:widowControl w:val="0"/>
              <w:suppressAutoHyphens/>
              <w:autoSpaceDN w:val="0"/>
              <w:spacing w:after="0" w:line="240" w:lineRule="auto"/>
              <w:ind w:left="161" w:right="103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6E7674">
              <w:rPr>
                <w:rFonts w:ascii="Times New Roman" w:hAnsi="Times New Roman" w:cs="Times New Roman"/>
                <w:sz w:val="24"/>
                <w:szCs w:val="24"/>
              </w:rPr>
              <w:t>автоматическая</w:t>
            </w:r>
          </w:p>
        </w:tc>
      </w:tr>
      <w:tr w:rsidR="006E7674" w:rsidRPr="00047FE3" w:rsidTr="006E7674">
        <w:trPr>
          <w:trHeight w:hRule="exact" w:val="346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7674" w:rsidRPr="006E7674" w:rsidRDefault="006E7674" w:rsidP="006E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E76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7674" w:rsidRPr="006E7674" w:rsidRDefault="006E7674" w:rsidP="006E7674">
            <w:pPr>
              <w:widowControl w:val="0"/>
              <w:suppressAutoHyphens/>
              <w:autoSpaceDN w:val="0"/>
              <w:spacing w:after="0" w:line="240" w:lineRule="auto"/>
              <w:ind w:right="34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E7674">
              <w:rPr>
                <w:rFonts w:ascii="Times New Roman" w:hAnsi="Times New Roman" w:cs="Times New Roman"/>
                <w:sz w:val="24"/>
                <w:szCs w:val="24"/>
              </w:rPr>
              <w:t>Колесная формула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674" w:rsidRPr="006E7674" w:rsidRDefault="006E7674" w:rsidP="006E7674">
            <w:pPr>
              <w:widowControl w:val="0"/>
              <w:suppressAutoHyphens/>
              <w:autoSpaceDN w:val="0"/>
              <w:spacing w:after="0" w:line="240" w:lineRule="auto"/>
              <w:ind w:left="161" w:right="103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6E7674">
              <w:rPr>
                <w:rFonts w:ascii="Times New Roman" w:hAnsi="Times New Roman" w:cs="Times New Roman"/>
                <w:sz w:val="24"/>
                <w:szCs w:val="24"/>
              </w:rPr>
              <w:t>4х2</w:t>
            </w:r>
          </w:p>
        </w:tc>
      </w:tr>
      <w:tr w:rsidR="006E7674" w:rsidRPr="00047FE3" w:rsidTr="006E7674">
        <w:trPr>
          <w:trHeight w:hRule="exact" w:val="346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7674" w:rsidRPr="006E7674" w:rsidRDefault="006E7674" w:rsidP="006E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E76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7674" w:rsidRPr="006E7674" w:rsidRDefault="006E7674" w:rsidP="006E7674">
            <w:pPr>
              <w:widowControl w:val="0"/>
              <w:suppressAutoHyphens/>
              <w:autoSpaceDN w:val="0"/>
              <w:spacing w:after="0" w:line="240" w:lineRule="auto"/>
              <w:ind w:right="34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6E7674">
              <w:rPr>
                <w:rFonts w:ascii="Times New Roman" w:hAnsi="Times New Roman" w:cs="Times New Roman"/>
                <w:sz w:val="24"/>
                <w:szCs w:val="24"/>
              </w:rPr>
              <w:t>Ведущие колеса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E7674" w:rsidRPr="006E7674" w:rsidRDefault="006E7674" w:rsidP="006E7674">
            <w:pPr>
              <w:widowControl w:val="0"/>
              <w:suppressAutoHyphens/>
              <w:autoSpaceDN w:val="0"/>
              <w:spacing w:after="0" w:line="240" w:lineRule="auto"/>
              <w:ind w:left="161" w:right="103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6E7674">
              <w:rPr>
                <w:rFonts w:ascii="Times New Roman" w:hAnsi="Times New Roman" w:cs="Times New Roman"/>
                <w:sz w:val="24"/>
                <w:szCs w:val="24"/>
              </w:rPr>
              <w:t>передние</w:t>
            </w:r>
          </w:p>
        </w:tc>
      </w:tr>
      <w:tr w:rsidR="006E7674" w:rsidRPr="00047FE3" w:rsidTr="006E7674">
        <w:trPr>
          <w:trHeight w:hRule="exact" w:val="351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7674" w:rsidRPr="006E7674" w:rsidRDefault="006E7674" w:rsidP="006E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67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7674" w:rsidRPr="006E7674" w:rsidRDefault="006E7674" w:rsidP="006E7674">
            <w:pPr>
              <w:widowControl w:val="0"/>
              <w:suppressAutoHyphens/>
              <w:autoSpaceDN w:val="0"/>
              <w:spacing w:after="0" w:line="240" w:lineRule="auto"/>
              <w:ind w:right="34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6E7674">
              <w:rPr>
                <w:rFonts w:ascii="Times New Roman" w:hAnsi="Times New Roman" w:cs="Times New Roman"/>
                <w:sz w:val="24"/>
                <w:szCs w:val="24"/>
              </w:rPr>
              <w:t>Расположение двигателя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674" w:rsidRPr="006E7674" w:rsidRDefault="006E7674" w:rsidP="006E7674">
            <w:pPr>
              <w:widowControl w:val="0"/>
              <w:suppressAutoHyphens/>
              <w:autoSpaceDN w:val="0"/>
              <w:spacing w:after="0" w:line="240" w:lineRule="auto"/>
              <w:ind w:left="161" w:right="103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6E7674">
              <w:rPr>
                <w:rFonts w:ascii="Times New Roman" w:hAnsi="Times New Roman" w:cs="Times New Roman"/>
                <w:sz w:val="24"/>
                <w:szCs w:val="24"/>
              </w:rPr>
              <w:t>переднее поперечное</w:t>
            </w:r>
          </w:p>
        </w:tc>
      </w:tr>
      <w:tr w:rsidR="006E7674" w:rsidRPr="00047FE3" w:rsidTr="006E7674">
        <w:trPr>
          <w:trHeight w:hRule="exact" w:val="34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7674" w:rsidRPr="006E7674" w:rsidRDefault="006E7674" w:rsidP="006E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6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7674" w:rsidRPr="006E7674" w:rsidRDefault="006E7674" w:rsidP="006E7674">
            <w:pPr>
              <w:widowControl w:val="0"/>
              <w:suppressAutoHyphens/>
              <w:autoSpaceDN w:val="0"/>
              <w:spacing w:after="0" w:line="240" w:lineRule="auto"/>
              <w:ind w:right="34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6E7674">
              <w:rPr>
                <w:rFonts w:ascii="Times New Roman" w:hAnsi="Times New Roman" w:cs="Times New Roman"/>
                <w:sz w:val="24"/>
                <w:szCs w:val="24"/>
              </w:rPr>
              <w:t>Тип двигателя внутреннего сгорания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674" w:rsidRPr="006E7674" w:rsidRDefault="006E7674" w:rsidP="006E7674">
            <w:pPr>
              <w:widowControl w:val="0"/>
              <w:suppressAutoHyphens/>
              <w:autoSpaceDN w:val="0"/>
              <w:spacing w:after="0" w:line="240" w:lineRule="auto"/>
              <w:ind w:left="161" w:right="103"/>
              <w:jc w:val="center"/>
              <w:rPr>
                <w:rFonts w:ascii="Times New Roman" w:hAnsi="Times New Roman" w:cs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  <w:proofErr w:type="gramStart"/>
            <w:r w:rsidRPr="006E7674">
              <w:rPr>
                <w:rFonts w:ascii="Times New Roman" w:hAnsi="Times New Roman" w:cs="Times New Roman"/>
                <w:sz w:val="24"/>
                <w:szCs w:val="24"/>
              </w:rPr>
              <w:t>четырехтактный</w:t>
            </w:r>
            <w:proofErr w:type="gramEnd"/>
            <w:r w:rsidRPr="006E7674">
              <w:rPr>
                <w:rFonts w:ascii="Times New Roman" w:hAnsi="Times New Roman" w:cs="Times New Roman"/>
                <w:sz w:val="24"/>
                <w:szCs w:val="24"/>
              </w:rPr>
              <w:t>, с искровым зажиганием</w:t>
            </w:r>
          </w:p>
        </w:tc>
      </w:tr>
      <w:tr w:rsidR="006E7674" w:rsidRPr="00047FE3" w:rsidTr="006E7674">
        <w:trPr>
          <w:trHeight w:hRule="exact" w:val="61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7674" w:rsidRPr="006E7674" w:rsidRDefault="006E7674" w:rsidP="006E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6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7674" w:rsidRPr="006E7674" w:rsidRDefault="006E7674" w:rsidP="006E7674">
            <w:pPr>
              <w:widowControl w:val="0"/>
              <w:suppressAutoHyphens/>
              <w:autoSpaceDN w:val="0"/>
              <w:spacing w:after="0" w:line="240" w:lineRule="auto"/>
              <w:ind w:right="34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6E7674">
              <w:rPr>
                <w:rFonts w:ascii="Times New Roman" w:hAnsi="Times New Roman" w:cs="Times New Roman"/>
                <w:sz w:val="24"/>
                <w:szCs w:val="24"/>
              </w:rPr>
              <w:t>Двигатель внутреннего сгорания (рабочий объем цилиндров), см</w:t>
            </w:r>
            <w:r w:rsidRPr="006E767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674" w:rsidRPr="006E7674" w:rsidRDefault="006E7674" w:rsidP="006E7674">
            <w:pPr>
              <w:widowControl w:val="0"/>
              <w:suppressAutoHyphens/>
              <w:autoSpaceDN w:val="0"/>
              <w:spacing w:after="0" w:line="240" w:lineRule="auto"/>
              <w:ind w:left="161" w:right="103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6E7674">
              <w:rPr>
                <w:rFonts w:ascii="Times New Roman" w:hAnsi="Times New Roman" w:cs="Times New Roman"/>
                <w:sz w:val="24"/>
                <w:szCs w:val="24"/>
              </w:rPr>
              <w:t>менее или равно 1600</w:t>
            </w:r>
          </w:p>
        </w:tc>
      </w:tr>
      <w:tr w:rsidR="006E7674" w:rsidRPr="00047FE3" w:rsidTr="006E7674">
        <w:trPr>
          <w:trHeight w:hRule="exact" w:val="5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7674" w:rsidRPr="006E7674" w:rsidRDefault="006E7674" w:rsidP="006E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6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11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7674" w:rsidRPr="006E7674" w:rsidRDefault="006E7674" w:rsidP="006E7674">
            <w:pPr>
              <w:widowControl w:val="0"/>
              <w:suppressAutoHyphens/>
              <w:autoSpaceDN w:val="0"/>
              <w:spacing w:after="0" w:line="240" w:lineRule="auto"/>
              <w:ind w:right="34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E7674">
              <w:rPr>
                <w:rFonts w:ascii="Times New Roman" w:hAnsi="Times New Roman" w:cs="Times New Roman"/>
                <w:sz w:val="24"/>
                <w:szCs w:val="24"/>
              </w:rPr>
              <w:t>Вид топлива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3F31" w:rsidRDefault="006E7674" w:rsidP="006E7674">
            <w:pPr>
              <w:widowControl w:val="0"/>
              <w:suppressAutoHyphens/>
              <w:autoSpaceDN w:val="0"/>
              <w:spacing w:after="0" w:line="240" w:lineRule="auto"/>
              <w:ind w:left="161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674">
              <w:rPr>
                <w:rFonts w:ascii="Times New Roman" w:hAnsi="Times New Roman" w:cs="Times New Roman"/>
                <w:sz w:val="24"/>
                <w:szCs w:val="24"/>
              </w:rPr>
              <w:t xml:space="preserve">бензин с октановым числом </w:t>
            </w:r>
          </w:p>
          <w:p w:rsidR="006E7674" w:rsidRPr="006E7674" w:rsidRDefault="006E7674" w:rsidP="006E7674">
            <w:pPr>
              <w:widowControl w:val="0"/>
              <w:suppressAutoHyphens/>
              <w:autoSpaceDN w:val="0"/>
              <w:spacing w:after="0" w:line="240" w:lineRule="auto"/>
              <w:ind w:left="161" w:right="103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6E7674">
              <w:rPr>
                <w:rFonts w:ascii="Times New Roman" w:hAnsi="Times New Roman" w:cs="Times New Roman"/>
                <w:sz w:val="24"/>
                <w:szCs w:val="24"/>
              </w:rPr>
              <w:t>не менее 95</w:t>
            </w:r>
          </w:p>
        </w:tc>
      </w:tr>
      <w:tr w:rsidR="006E7674" w:rsidRPr="00047FE3" w:rsidTr="006E7674">
        <w:trPr>
          <w:trHeight w:hRule="exact" w:val="42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E7674" w:rsidRPr="006E7674" w:rsidRDefault="006E7674" w:rsidP="006E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6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E7674" w:rsidRPr="006E7674" w:rsidRDefault="006E7674" w:rsidP="006E7674">
            <w:pPr>
              <w:widowControl w:val="0"/>
              <w:suppressAutoHyphens/>
              <w:autoSpaceDN w:val="0"/>
              <w:spacing w:after="0" w:line="240" w:lineRule="auto"/>
              <w:ind w:right="34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E7674">
              <w:rPr>
                <w:rFonts w:ascii="Times New Roman" w:hAnsi="Times New Roman" w:cs="Times New Roman"/>
                <w:sz w:val="24"/>
                <w:szCs w:val="24"/>
              </w:rPr>
              <w:t>Год изготовления автомобиля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674" w:rsidRPr="006E7674" w:rsidRDefault="006E7674" w:rsidP="006E7674">
            <w:pPr>
              <w:widowControl w:val="0"/>
              <w:suppressAutoHyphens/>
              <w:autoSpaceDN w:val="0"/>
              <w:spacing w:after="0" w:line="240" w:lineRule="auto"/>
              <w:ind w:left="161" w:right="103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6E7674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6E7674" w:rsidRPr="00047FE3" w:rsidTr="006E7674">
        <w:trPr>
          <w:trHeight w:hRule="exact" w:val="1557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7674" w:rsidRPr="006E7674" w:rsidRDefault="006E7674" w:rsidP="006E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67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7674" w:rsidRPr="006E7674" w:rsidRDefault="006E7674" w:rsidP="006E7674">
            <w:pPr>
              <w:widowControl w:val="0"/>
              <w:suppressAutoHyphens/>
              <w:autoSpaceDN w:val="0"/>
              <w:spacing w:after="0" w:line="240" w:lineRule="auto"/>
              <w:ind w:right="34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E7674">
              <w:rPr>
                <w:rFonts w:ascii="Times New Roman" w:hAnsi="Times New Roman" w:cs="Times New Roman"/>
                <w:sz w:val="24"/>
                <w:szCs w:val="24"/>
              </w:rPr>
              <w:t>Адаптированные органы управления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674" w:rsidRPr="006E7674" w:rsidRDefault="006E7674" w:rsidP="006E7674">
            <w:pPr>
              <w:widowControl w:val="0"/>
              <w:suppressAutoHyphens/>
              <w:autoSpaceDN w:val="0"/>
              <w:spacing w:after="0" w:line="240" w:lineRule="auto"/>
              <w:ind w:left="161" w:right="103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E7674">
              <w:rPr>
                <w:rFonts w:ascii="Times New Roman" w:hAnsi="Times New Roman" w:cs="Times New Roman"/>
                <w:sz w:val="24"/>
                <w:szCs w:val="24"/>
              </w:rPr>
              <w:t xml:space="preserve">для управления водителем без участия правой ноги (в соответствии с п.15 Приложения №3 к Техническому регламенту Таможенного союза </w:t>
            </w:r>
            <w:proofErr w:type="gramStart"/>
            <w:r w:rsidRPr="006E7674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6E7674">
              <w:rPr>
                <w:rFonts w:ascii="Times New Roman" w:hAnsi="Times New Roman" w:cs="Times New Roman"/>
                <w:sz w:val="24"/>
                <w:szCs w:val="24"/>
              </w:rPr>
              <w:t xml:space="preserve"> ТС 018/2011)</w:t>
            </w:r>
          </w:p>
        </w:tc>
      </w:tr>
    </w:tbl>
    <w:p w:rsidR="001D3FA4" w:rsidRDefault="001D3FA4" w:rsidP="00047F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95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1"/>
        <w:gridCol w:w="5158"/>
        <w:gridCol w:w="4111"/>
      </w:tblGrid>
      <w:tr w:rsidR="006E7674" w:rsidRPr="00047FE3" w:rsidTr="006E7674">
        <w:trPr>
          <w:trHeight w:hRule="exact" w:val="416"/>
          <w:jc w:val="center"/>
        </w:trPr>
        <w:tc>
          <w:tcPr>
            <w:tcW w:w="99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E7674" w:rsidRPr="006E7674" w:rsidRDefault="006E7674" w:rsidP="00F43F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6E7674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Транспортное средство с адаптированными органами управления без участия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левой</w:t>
            </w:r>
            <w:r w:rsidRPr="006E7674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 ноги </w:t>
            </w:r>
          </w:p>
        </w:tc>
      </w:tr>
      <w:tr w:rsidR="006E7674" w:rsidRPr="00047FE3" w:rsidTr="006E7674">
        <w:trPr>
          <w:trHeight w:hRule="exact" w:val="416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7674" w:rsidRPr="006E7674" w:rsidRDefault="006E7674" w:rsidP="00F43F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6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№ </w:t>
            </w:r>
            <w:proofErr w:type="gramStart"/>
            <w:r w:rsidRPr="006E76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</w:t>
            </w:r>
            <w:proofErr w:type="gramEnd"/>
            <w:r w:rsidRPr="006E76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/п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7674" w:rsidRPr="006E7674" w:rsidRDefault="006E7674" w:rsidP="00F43F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6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Технические характеристики автомобиля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674" w:rsidRPr="006E7674" w:rsidRDefault="006E7674" w:rsidP="00F43F31">
            <w:pPr>
              <w:widowControl w:val="0"/>
              <w:spacing w:after="0" w:line="240" w:lineRule="auto"/>
              <w:ind w:lef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6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Значение</w:t>
            </w:r>
          </w:p>
        </w:tc>
      </w:tr>
      <w:tr w:rsidR="006E7674" w:rsidRPr="00047FE3" w:rsidTr="00F43F31">
        <w:trPr>
          <w:trHeight w:hRule="exact" w:val="577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7674" w:rsidRPr="006E7674" w:rsidRDefault="006E7674" w:rsidP="00F43F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E76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7674" w:rsidRPr="006E7674" w:rsidRDefault="006E7674" w:rsidP="00F43F31">
            <w:pPr>
              <w:widowControl w:val="0"/>
              <w:suppressAutoHyphens/>
              <w:autoSpaceDN w:val="0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E7674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автомобиля в соответствии с </w:t>
            </w:r>
            <w:proofErr w:type="gramStart"/>
            <w:r w:rsidRPr="006E7674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6E7674">
              <w:rPr>
                <w:rFonts w:ascii="Times New Roman" w:hAnsi="Times New Roman" w:cs="Times New Roman"/>
                <w:sz w:val="24"/>
                <w:szCs w:val="24"/>
              </w:rPr>
              <w:t xml:space="preserve"> ТС 018/2011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E7674" w:rsidRPr="006E7674" w:rsidRDefault="006E7674" w:rsidP="00F43F31">
            <w:pPr>
              <w:widowControl w:val="0"/>
              <w:suppressAutoHyphens/>
              <w:autoSpaceDN w:val="0"/>
              <w:spacing w:after="0" w:line="240" w:lineRule="auto"/>
              <w:ind w:left="161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67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6E7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6E7674" w:rsidRPr="00047FE3" w:rsidTr="00F43F31">
        <w:trPr>
          <w:trHeight w:hRule="exact" w:val="359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7674" w:rsidRPr="006E7674" w:rsidRDefault="006E7674" w:rsidP="00F43F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6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7674" w:rsidRPr="006E7674" w:rsidRDefault="006E7674" w:rsidP="00F43F31">
            <w:pPr>
              <w:widowControl w:val="0"/>
              <w:suppressAutoHyphens/>
              <w:autoSpaceDN w:val="0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E7674">
              <w:rPr>
                <w:rFonts w:ascii="Times New Roman" w:hAnsi="Times New Roman" w:cs="Times New Roman"/>
                <w:sz w:val="24"/>
                <w:szCs w:val="24"/>
              </w:rPr>
              <w:t>Тип кузова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674" w:rsidRPr="006E7674" w:rsidRDefault="006E7674" w:rsidP="00F43F31">
            <w:pPr>
              <w:widowControl w:val="0"/>
              <w:suppressAutoHyphens/>
              <w:autoSpaceDN w:val="0"/>
              <w:spacing w:after="0" w:line="240" w:lineRule="auto"/>
              <w:ind w:left="161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674">
              <w:rPr>
                <w:rFonts w:ascii="Times New Roman" w:hAnsi="Times New Roman" w:cs="Times New Roman"/>
                <w:sz w:val="24"/>
                <w:szCs w:val="24"/>
              </w:rPr>
              <w:t>седан</w:t>
            </w:r>
          </w:p>
        </w:tc>
      </w:tr>
      <w:tr w:rsidR="006E7674" w:rsidRPr="00047FE3" w:rsidTr="00F43F31">
        <w:trPr>
          <w:trHeight w:hRule="exact" w:val="341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7674" w:rsidRPr="006E7674" w:rsidRDefault="006E7674" w:rsidP="00F43F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6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7674" w:rsidRPr="006E7674" w:rsidRDefault="006E7674" w:rsidP="00F43F31">
            <w:pPr>
              <w:widowControl w:val="0"/>
              <w:suppressAutoHyphens/>
              <w:autoSpaceDN w:val="0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E7674">
              <w:rPr>
                <w:rFonts w:ascii="Times New Roman" w:hAnsi="Times New Roman" w:cs="Times New Roman"/>
                <w:sz w:val="24"/>
                <w:szCs w:val="24"/>
              </w:rPr>
              <w:t>Количество дверей, штук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674" w:rsidRPr="006E7674" w:rsidRDefault="006E7674" w:rsidP="00F43F31">
            <w:pPr>
              <w:widowControl w:val="0"/>
              <w:suppressAutoHyphens/>
              <w:autoSpaceDN w:val="0"/>
              <w:spacing w:after="0" w:line="240" w:lineRule="auto"/>
              <w:ind w:left="161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674">
              <w:rPr>
                <w:rFonts w:ascii="Times New Roman" w:hAnsi="Times New Roman" w:cs="Times New Roman"/>
                <w:sz w:val="24"/>
                <w:szCs w:val="24"/>
              </w:rPr>
              <w:t>больше или равно 4</w:t>
            </w:r>
          </w:p>
        </w:tc>
      </w:tr>
      <w:tr w:rsidR="006E7674" w:rsidRPr="00047FE3" w:rsidTr="00F43F31">
        <w:trPr>
          <w:trHeight w:hRule="exact" w:val="346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7674" w:rsidRPr="006E7674" w:rsidRDefault="006E7674" w:rsidP="00F43F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E76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7674" w:rsidRPr="006E7674" w:rsidRDefault="006E7674" w:rsidP="00F43F31">
            <w:pPr>
              <w:widowControl w:val="0"/>
              <w:suppressAutoHyphens/>
              <w:autoSpaceDN w:val="0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E7674">
              <w:rPr>
                <w:rFonts w:ascii="Times New Roman" w:hAnsi="Times New Roman" w:cs="Times New Roman"/>
                <w:sz w:val="24"/>
                <w:szCs w:val="24"/>
              </w:rPr>
              <w:t>Экологический класс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E7674" w:rsidRPr="006E7674" w:rsidRDefault="006E7674" w:rsidP="00F43F31">
            <w:pPr>
              <w:widowControl w:val="0"/>
              <w:suppressAutoHyphens/>
              <w:autoSpaceDN w:val="0"/>
              <w:spacing w:after="0" w:line="240" w:lineRule="auto"/>
              <w:ind w:left="161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674">
              <w:rPr>
                <w:rFonts w:ascii="Times New Roman" w:hAnsi="Times New Roman" w:cs="Times New Roman"/>
                <w:sz w:val="24"/>
                <w:szCs w:val="24"/>
              </w:rPr>
              <w:t>больше или равно  2</w:t>
            </w:r>
          </w:p>
        </w:tc>
      </w:tr>
      <w:tr w:rsidR="006E7674" w:rsidRPr="00047FE3" w:rsidTr="00F43F31">
        <w:trPr>
          <w:trHeight w:hRule="exact" w:val="346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7674" w:rsidRPr="006E7674" w:rsidRDefault="006E7674" w:rsidP="00F43F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6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7674" w:rsidRPr="006E7674" w:rsidRDefault="006E7674" w:rsidP="00F43F31">
            <w:pPr>
              <w:widowControl w:val="0"/>
              <w:suppressAutoHyphens/>
              <w:autoSpaceDN w:val="0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E7674">
              <w:rPr>
                <w:rFonts w:ascii="Times New Roman" w:hAnsi="Times New Roman" w:cs="Times New Roman"/>
                <w:sz w:val="24"/>
                <w:szCs w:val="24"/>
              </w:rPr>
              <w:t>Трансмиссия (тип)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674" w:rsidRPr="006E7674" w:rsidRDefault="006E7674" w:rsidP="00F43F31">
            <w:pPr>
              <w:widowControl w:val="0"/>
              <w:suppressAutoHyphens/>
              <w:autoSpaceDN w:val="0"/>
              <w:spacing w:after="0" w:line="240" w:lineRule="auto"/>
              <w:ind w:left="161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7674">
              <w:rPr>
                <w:rFonts w:ascii="Times New Roman" w:hAnsi="Times New Roman" w:cs="Times New Roman"/>
                <w:sz w:val="24"/>
                <w:szCs w:val="24"/>
              </w:rPr>
              <w:t>механическая</w:t>
            </w:r>
            <w:proofErr w:type="gramEnd"/>
            <w:r w:rsidRPr="006E7674">
              <w:rPr>
                <w:rFonts w:ascii="Times New Roman" w:hAnsi="Times New Roman" w:cs="Times New Roman"/>
                <w:sz w:val="24"/>
                <w:szCs w:val="24"/>
              </w:rPr>
              <w:t>, с ручным управлением</w:t>
            </w:r>
          </w:p>
        </w:tc>
      </w:tr>
      <w:tr w:rsidR="006E7674" w:rsidRPr="00047FE3" w:rsidTr="00F43F31">
        <w:trPr>
          <w:trHeight w:hRule="exact" w:val="346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7674" w:rsidRPr="006E7674" w:rsidRDefault="006E7674" w:rsidP="00F43F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E76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7674" w:rsidRPr="006E7674" w:rsidRDefault="006E7674" w:rsidP="00F43F31">
            <w:pPr>
              <w:widowControl w:val="0"/>
              <w:suppressAutoHyphens/>
              <w:autoSpaceDN w:val="0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E7674">
              <w:rPr>
                <w:rFonts w:ascii="Times New Roman" w:hAnsi="Times New Roman" w:cs="Times New Roman"/>
                <w:sz w:val="24"/>
                <w:szCs w:val="24"/>
              </w:rPr>
              <w:t>Колесная формула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674" w:rsidRPr="006E7674" w:rsidRDefault="006E7674" w:rsidP="00F43F31">
            <w:pPr>
              <w:widowControl w:val="0"/>
              <w:suppressAutoHyphens/>
              <w:autoSpaceDN w:val="0"/>
              <w:spacing w:after="0" w:line="240" w:lineRule="auto"/>
              <w:ind w:left="161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674">
              <w:rPr>
                <w:rFonts w:ascii="Times New Roman" w:hAnsi="Times New Roman" w:cs="Times New Roman"/>
                <w:sz w:val="24"/>
                <w:szCs w:val="24"/>
              </w:rPr>
              <w:t>4х2</w:t>
            </w:r>
          </w:p>
        </w:tc>
      </w:tr>
      <w:tr w:rsidR="006E7674" w:rsidRPr="00047FE3" w:rsidTr="00F43F31">
        <w:trPr>
          <w:trHeight w:hRule="exact" w:val="346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7674" w:rsidRPr="006E7674" w:rsidRDefault="006E7674" w:rsidP="00F43F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E76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7674" w:rsidRPr="006E7674" w:rsidRDefault="006E7674" w:rsidP="00F43F31">
            <w:pPr>
              <w:widowControl w:val="0"/>
              <w:suppressAutoHyphens/>
              <w:autoSpaceDN w:val="0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E7674">
              <w:rPr>
                <w:rFonts w:ascii="Times New Roman" w:hAnsi="Times New Roman" w:cs="Times New Roman"/>
                <w:sz w:val="24"/>
                <w:szCs w:val="24"/>
              </w:rPr>
              <w:t>Ведущие колеса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E7674" w:rsidRPr="006E7674" w:rsidRDefault="006E7674" w:rsidP="00F43F31">
            <w:pPr>
              <w:widowControl w:val="0"/>
              <w:suppressAutoHyphens/>
              <w:autoSpaceDN w:val="0"/>
              <w:spacing w:after="0" w:line="240" w:lineRule="auto"/>
              <w:ind w:left="161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674">
              <w:rPr>
                <w:rFonts w:ascii="Times New Roman" w:hAnsi="Times New Roman" w:cs="Times New Roman"/>
                <w:sz w:val="24"/>
                <w:szCs w:val="24"/>
              </w:rPr>
              <w:t>передние</w:t>
            </w:r>
          </w:p>
        </w:tc>
      </w:tr>
      <w:tr w:rsidR="006E7674" w:rsidRPr="00047FE3" w:rsidTr="00F43F31">
        <w:trPr>
          <w:trHeight w:hRule="exact" w:val="351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7674" w:rsidRPr="006E7674" w:rsidRDefault="006E7674" w:rsidP="00F43F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67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7674" w:rsidRPr="006E7674" w:rsidRDefault="006E7674" w:rsidP="00F43F31">
            <w:pPr>
              <w:widowControl w:val="0"/>
              <w:suppressAutoHyphens/>
              <w:autoSpaceDN w:val="0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E7674">
              <w:rPr>
                <w:rFonts w:ascii="Times New Roman" w:hAnsi="Times New Roman" w:cs="Times New Roman"/>
                <w:sz w:val="24"/>
                <w:szCs w:val="24"/>
              </w:rPr>
              <w:t>Расположение двигателя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674" w:rsidRPr="006E7674" w:rsidRDefault="006E7674" w:rsidP="00F43F31">
            <w:pPr>
              <w:widowControl w:val="0"/>
              <w:suppressAutoHyphens/>
              <w:autoSpaceDN w:val="0"/>
              <w:spacing w:after="0" w:line="240" w:lineRule="auto"/>
              <w:ind w:left="161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674">
              <w:rPr>
                <w:rFonts w:ascii="Times New Roman" w:hAnsi="Times New Roman" w:cs="Times New Roman"/>
                <w:sz w:val="24"/>
                <w:szCs w:val="24"/>
              </w:rPr>
              <w:t>переднее поперечное</w:t>
            </w:r>
          </w:p>
        </w:tc>
      </w:tr>
      <w:tr w:rsidR="006E7674" w:rsidRPr="00047FE3" w:rsidTr="00F43F31">
        <w:trPr>
          <w:trHeight w:hRule="exact" w:val="34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7674" w:rsidRPr="006E7674" w:rsidRDefault="006E7674" w:rsidP="00F43F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6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7674" w:rsidRPr="006E7674" w:rsidRDefault="006E7674" w:rsidP="00F43F31">
            <w:pPr>
              <w:widowControl w:val="0"/>
              <w:suppressAutoHyphens/>
              <w:autoSpaceDN w:val="0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E7674">
              <w:rPr>
                <w:rFonts w:ascii="Times New Roman" w:hAnsi="Times New Roman" w:cs="Times New Roman"/>
                <w:sz w:val="24"/>
                <w:szCs w:val="24"/>
              </w:rPr>
              <w:t>Тип двигателя внутреннего сгорания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674" w:rsidRPr="006E7674" w:rsidRDefault="006E7674" w:rsidP="00F43F31">
            <w:pPr>
              <w:widowControl w:val="0"/>
              <w:suppressAutoHyphens/>
              <w:autoSpaceDN w:val="0"/>
              <w:spacing w:after="0" w:line="240" w:lineRule="auto"/>
              <w:ind w:left="161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7674">
              <w:rPr>
                <w:rFonts w:ascii="Times New Roman" w:hAnsi="Times New Roman" w:cs="Times New Roman"/>
                <w:sz w:val="24"/>
                <w:szCs w:val="24"/>
              </w:rPr>
              <w:t>четырехтактный</w:t>
            </w:r>
            <w:proofErr w:type="gramEnd"/>
            <w:r w:rsidRPr="006E7674">
              <w:rPr>
                <w:rFonts w:ascii="Times New Roman" w:hAnsi="Times New Roman" w:cs="Times New Roman"/>
                <w:sz w:val="24"/>
                <w:szCs w:val="24"/>
              </w:rPr>
              <w:t>, с искровым зажиганием</w:t>
            </w:r>
          </w:p>
        </w:tc>
      </w:tr>
      <w:tr w:rsidR="006E7674" w:rsidRPr="00047FE3" w:rsidTr="00F43F31">
        <w:trPr>
          <w:trHeight w:hRule="exact" w:val="62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7674" w:rsidRPr="006E7674" w:rsidRDefault="006E7674" w:rsidP="00F43F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6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7674" w:rsidRPr="006E7674" w:rsidRDefault="006E7674" w:rsidP="00F43F31">
            <w:pPr>
              <w:widowControl w:val="0"/>
              <w:suppressAutoHyphens/>
              <w:autoSpaceDN w:val="0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E7674">
              <w:rPr>
                <w:rFonts w:ascii="Times New Roman" w:hAnsi="Times New Roman" w:cs="Times New Roman"/>
                <w:sz w:val="24"/>
                <w:szCs w:val="24"/>
              </w:rPr>
              <w:t>Двигатель внутреннего сгорания (рабочий объем цилиндров), см3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674" w:rsidRPr="006E7674" w:rsidRDefault="006E7674" w:rsidP="00F43F31">
            <w:pPr>
              <w:widowControl w:val="0"/>
              <w:suppressAutoHyphens/>
              <w:autoSpaceDN w:val="0"/>
              <w:spacing w:after="0" w:line="240" w:lineRule="auto"/>
              <w:ind w:left="161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674">
              <w:rPr>
                <w:rFonts w:ascii="Times New Roman" w:hAnsi="Times New Roman" w:cs="Times New Roman"/>
                <w:sz w:val="24"/>
                <w:szCs w:val="24"/>
              </w:rPr>
              <w:t>менее или равно 1600</w:t>
            </w:r>
          </w:p>
        </w:tc>
      </w:tr>
      <w:tr w:rsidR="006E7674" w:rsidRPr="00047FE3" w:rsidTr="00F43F31">
        <w:trPr>
          <w:trHeight w:hRule="exact" w:val="5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7674" w:rsidRPr="006E7674" w:rsidRDefault="006E7674" w:rsidP="00F43F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6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11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7674" w:rsidRPr="006E7674" w:rsidRDefault="006E7674" w:rsidP="00F43F31">
            <w:pPr>
              <w:widowControl w:val="0"/>
              <w:suppressAutoHyphens/>
              <w:autoSpaceDN w:val="0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E7674">
              <w:rPr>
                <w:rFonts w:ascii="Times New Roman" w:hAnsi="Times New Roman" w:cs="Times New Roman"/>
                <w:sz w:val="24"/>
                <w:szCs w:val="24"/>
              </w:rPr>
              <w:t>Вид топлива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3F31" w:rsidRDefault="006E7674" w:rsidP="00F43F31">
            <w:pPr>
              <w:widowControl w:val="0"/>
              <w:suppressAutoHyphens/>
              <w:autoSpaceDN w:val="0"/>
              <w:spacing w:after="0" w:line="240" w:lineRule="auto"/>
              <w:ind w:left="161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674">
              <w:rPr>
                <w:rFonts w:ascii="Times New Roman" w:hAnsi="Times New Roman" w:cs="Times New Roman"/>
                <w:sz w:val="24"/>
                <w:szCs w:val="24"/>
              </w:rPr>
              <w:t>бензин с октановым числом</w:t>
            </w:r>
          </w:p>
          <w:p w:rsidR="006E7674" w:rsidRPr="006E7674" w:rsidRDefault="006E7674" w:rsidP="00F43F31">
            <w:pPr>
              <w:widowControl w:val="0"/>
              <w:suppressAutoHyphens/>
              <w:autoSpaceDN w:val="0"/>
              <w:spacing w:after="0" w:line="240" w:lineRule="auto"/>
              <w:ind w:left="161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674">
              <w:rPr>
                <w:rFonts w:ascii="Times New Roman" w:hAnsi="Times New Roman" w:cs="Times New Roman"/>
                <w:sz w:val="24"/>
                <w:szCs w:val="24"/>
              </w:rPr>
              <w:t>не менее 95</w:t>
            </w:r>
          </w:p>
        </w:tc>
      </w:tr>
      <w:tr w:rsidR="006E7674" w:rsidRPr="00047FE3" w:rsidTr="00210F68">
        <w:trPr>
          <w:trHeight w:hRule="exact" w:val="367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E7674" w:rsidRPr="006E7674" w:rsidRDefault="006E7674" w:rsidP="00F43F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6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E7674" w:rsidRPr="006E7674" w:rsidRDefault="006E7674" w:rsidP="00F43F31">
            <w:pPr>
              <w:widowControl w:val="0"/>
              <w:suppressAutoHyphens/>
              <w:autoSpaceDN w:val="0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E7674">
              <w:rPr>
                <w:rFonts w:ascii="Times New Roman" w:hAnsi="Times New Roman" w:cs="Times New Roman"/>
                <w:sz w:val="24"/>
                <w:szCs w:val="24"/>
              </w:rPr>
              <w:t>Год изготовления автомобиля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674" w:rsidRPr="006E7674" w:rsidRDefault="006E7674" w:rsidP="00F43F31">
            <w:pPr>
              <w:widowControl w:val="0"/>
              <w:suppressAutoHyphens/>
              <w:autoSpaceDN w:val="0"/>
              <w:spacing w:after="0" w:line="240" w:lineRule="auto"/>
              <w:ind w:left="161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674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6E7674" w:rsidRPr="00047FE3" w:rsidTr="00210F68">
        <w:trPr>
          <w:trHeight w:hRule="exact" w:val="1408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7674" w:rsidRPr="006E7674" w:rsidRDefault="006E7674" w:rsidP="00F43F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67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7674" w:rsidRPr="006E7674" w:rsidRDefault="006E7674" w:rsidP="00F43F31">
            <w:pPr>
              <w:widowControl w:val="0"/>
              <w:suppressAutoHyphens/>
              <w:autoSpaceDN w:val="0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E7674">
              <w:rPr>
                <w:rFonts w:ascii="Times New Roman" w:hAnsi="Times New Roman" w:cs="Times New Roman"/>
                <w:sz w:val="24"/>
                <w:szCs w:val="24"/>
              </w:rPr>
              <w:t>Адаптированные органы управления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674" w:rsidRPr="006E7674" w:rsidRDefault="006E7674" w:rsidP="00F43F31">
            <w:pPr>
              <w:widowControl w:val="0"/>
              <w:suppressAutoHyphens/>
              <w:autoSpaceDN w:val="0"/>
              <w:spacing w:after="0" w:line="240" w:lineRule="auto"/>
              <w:ind w:left="161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674">
              <w:rPr>
                <w:rFonts w:ascii="Times New Roman" w:hAnsi="Times New Roman" w:cs="Times New Roman"/>
                <w:sz w:val="24"/>
                <w:szCs w:val="24"/>
              </w:rPr>
              <w:t xml:space="preserve">для управления водителем без участия левой ноги (в соответствии с п.15 Приложения №3 к Техническому регламенту Таможенного союза </w:t>
            </w:r>
            <w:proofErr w:type="gramStart"/>
            <w:r w:rsidRPr="006E7674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6E7674">
              <w:rPr>
                <w:rFonts w:ascii="Times New Roman" w:hAnsi="Times New Roman" w:cs="Times New Roman"/>
                <w:sz w:val="24"/>
                <w:szCs w:val="24"/>
              </w:rPr>
              <w:t xml:space="preserve"> ТС 018/2011)</w:t>
            </w:r>
          </w:p>
        </w:tc>
      </w:tr>
    </w:tbl>
    <w:p w:rsidR="006E7674" w:rsidRDefault="006E7674" w:rsidP="00047F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7FE3" w:rsidRDefault="00047FE3" w:rsidP="00126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7F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поставки и условия передачи и приемки автомобилей</w:t>
      </w:r>
    </w:p>
    <w:p w:rsidR="00126EE5" w:rsidRPr="00126EE5" w:rsidRDefault="00126EE5" w:rsidP="00126EE5">
      <w:pPr>
        <w:widowControl w:val="0"/>
        <w:tabs>
          <w:tab w:val="left" w:pos="-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EE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Передача автомобилей  Получателям осуществляется на складе Поставщика (Представителя Поставщика) в Калужской области, г. Калуга или по месту жительства Получателей на территории Калужской области. </w:t>
      </w:r>
    </w:p>
    <w:p w:rsidR="00126EE5" w:rsidRPr="00126EE5" w:rsidRDefault="00126EE5" w:rsidP="00126EE5">
      <w:pPr>
        <w:widowControl w:val="0"/>
        <w:tabs>
          <w:tab w:val="left" w:pos="-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EE5">
        <w:rPr>
          <w:rFonts w:ascii="Times New Roman" w:eastAsia="Times New Roman" w:hAnsi="Times New Roman" w:cs="Times New Roman"/>
          <w:sz w:val="24"/>
          <w:szCs w:val="24"/>
        </w:rPr>
        <w:t>Срок  поставки товара на территорию Калужской области –  не позднее 05 декабря 2024  года.</w:t>
      </w:r>
    </w:p>
    <w:p w:rsidR="00126EE5" w:rsidRPr="00126EE5" w:rsidRDefault="00126EE5" w:rsidP="00126EE5">
      <w:pPr>
        <w:widowControl w:val="0"/>
        <w:tabs>
          <w:tab w:val="left" w:pos="-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EE5">
        <w:rPr>
          <w:rFonts w:ascii="Times New Roman" w:eastAsia="Times New Roman" w:hAnsi="Times New Roman" w:cs="Times New Roman"/>
          <w:sz w:val="24"/>
          <w:szCs w:val="24"/>
        </w:rPr>
        <w:t>Срок поставки автомобилей Получателям: не позднее 09 декабря 2024 года.</w:t>
      </w:r>
    </w:p>
    <w:p w:rsidR="00007B1D" w:rsidRPr="00126EE5" w:rsidRDefault="00126EE5" w:rsidP="00126EE5">
      <w:pPr>
        <w:widowControl w:val="0"/>
        <w:tabs>
          <w:tab w:val="left" w:pos="-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EE5">
        <w:rPr>
          <w:rFonts w:ascii="Times New Roman" w:eastAsia="Times New Roman" w:hAnsi="Times New Roman" w:cs="Times New Roman"/>
          <w:sz w:val="24"/>
          <w:szCs w:val="24"/>
        </w:rPr>
        <w:t>Срок действия государственного контракта по 27 декабря 2024  года.</w:t>
      </w:r>
    </w:p>
    <w:p w:rsidR="00CD4DF3" w:rsidRDefault="00CD4DF3" w:rsidP="00047FE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4DF3" w:rsidRDefault="00047FE3" w:rsidP="00126EE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7FE3">
        <w:rPr>
          <w:rFonts w:ascii="Times New Roman" w:eastAsia="Times New Roman" w:hAnsi="Times New Roman" w:cs="Times New Roman"/>
          <w:b/>
          <w:sz w:val="24"/>
          <w:szCs w:val="24"/>
        </w:rPr>
        <w:t>Обязательные условия</w:t>
      </w:r>
    </w:p>
    <w:p w:rsidR="00047FE3" w:rsidRPr="00047FE3" w:rsidRDefault="00047FE3" w:rsidP="000F08E1">
      <w:pPr>
        <w:widowControl w:val="0"/>
        <w:tabs>
          <w:tab w:val="left" w:pos="-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FE3">
        <w:rPr>
          <w:rFonts w:ascii="Times New Roman" w:eastAsia="Times New Roman" w:hAnsi="Times New Roman" w:cs="Times New Roman"/>
          <w:sz w:val="24"/>
          <w:szCs w:val="24"/>
        </w:rPr>
        <w:t xml:space="preserve">Заказчик передает Реестр </w:t>
      </w:r>
      <w:r w:rsidR="00247FD4">
        <w:rPr>
          <w:rFonts w:ascii="Times New Roman" w:eastAsia="Times New Roman" w:hAnsi="Times New Roman" w:cs="Times New Roman"/>
          <w:sz w:val="24"/>
          <w:szCs w:val="24"/>
        </w:rPr>
        <w:t>направлений</w:t>
      </w:r>
      <w:r w:rsidRPr="00047FE3">
        <w:rPr>
          <w:rFonts w:ascii="Times New Roman" w:eastAsia="Times New Roman" w:hAnsi="Times New Roman" w:cs="Times New Roman"/>
          <w:sz w:val="24"/>
          <w:szCs w:val="24"/>
        </w:rPr>
        <w:t xml:space="preserve"> Поставщику необходимый для обеспечения </w:t>
      </w:r>
      <w:r w:rsidR="008B57B5">
        <w:rPr>
          <w:rFonts w:ascii="Times New Roman" w:eastAsia="Times New Roman" w:hAnsi="Times New Roman" w:cs="Times New Roman"/>
          <w:sz w:val="24"/>
          <w:szCs w:val="24"/>
        </w:rPr>
        <w:t>Получателей</w:t>
      </w:r>
      <w:r w:rsidR="000938B5">
        <w:rPr>
          <w:rFonts w:ascii="Times New Roman" w:eastAsia="Times New Roman" w:hAnsi="Times New Roman" w:cs="Times New Roman"/>
          <w:sz w:val="24"/>
          <w:szCs w:val="24"/>
        </w:rPr>
        <w:t xml:space="preserve"> автомобил</w:t>
      </w:r>
      <w:r w:rsidR="008B57B5">
        <w:rPr>
          <w:rFonts w:ascii="Times New Roman" w:eastAsia="Times New Roman" w:hAnsi="Times New Roman" w:cs="Times New Roman"/>
          <w:sz w:val="24"/>
          <w:szCs w:val="24"/>
        </w:rPr>
        <w:t>ями</w:t>
      </w:r>
      <w:r w:rsidRPr="00047FE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7FE3" w:rsidRPr="00047FE3" w:rsidRDefault="00047FE3" w:rsidP="000F08E1">
      <w:pPr>
        <w:widowControl w:val="0"/>
        <w:tabs>
          <w:tab w:val="left" w:pos="-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FE3">
        <w:rPr>
          <w:rFonts w:ascii="Times New Roman" w:eastAsia="Times New Roman" w:hAnsi="Times New Roman" w:cs="Times New Roman"/>
          <w:sz w:val="24"/>
          <w:szCs w:val="24"/>
        </w:rPr>
        <w:t>При выдаче Товара Получателю Поставщик оформляет следующие документы:</w:t>
      </w:r>
    </w:p>
    <w:p w:rsidR="00047FE3" w:rsidRPr="00047FE3" w:rsidRDefault="00047FE3" w:rsidP="000F08E1">
      <w:pPr>
        <w:widowControl w:val="0"/>
        <w:tabs>
          <w:tab w:val="left" w:pos="-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FE3">
        <w:rPr>
          <w:rFonts w:ascii="Times New Roman" w:eastAsia="Times New Roman" w:hAnsi="Times New Roman" w:cs="Times New Roman"/>
          <w:sz w:val="24"/>
          <w:szCs w:val="24"/>
        </w:rPr>
        <w:t>- Акт сдачи-приемки Товара Получателем;</w:t>
      </w:r>
    </w:p>
    <w:p w:rsidR="00126EE5" w:rsidRDefault="008B57B5" w:rsidP="000F08E1">
      <w:pPr>
        <w:widowControl w:val="0"/>
        <w:tabs>
          <w:tab w:val="left" w:pos="-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47FE3" w:rsidRPr="00047FE3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="00126EE5" w:rsidRPr="00126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26EE5" w:rsidRPr="00047F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между Заказчиком, Поставщиком </w:t>
      </w:r>
      <w:r w:rsidR="00126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(представителем Поставщика) Товара и Получателем Товара</w:t>
      </w:r>
      <w:r w:rsidR="00047FE3" w:rsidRPr="00047FE3">
        <w:rPr>
          <w:rFonts w:ascii="Times New Roman" w:eastAsia="Times New Roman" w:hAnsi="Times New Roman" w:cs="Times New Roman"/>
          <w:sz w:val="24"/>
          <w:szCs w:val="24"/>
        </w:rPr>
        <w:t xml:space="preserve">, который составляется в трех экземплярах и подписывается Поставщиком, </w:t>
      </w:r>
      <w:r w:rsidR="0085243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047FE3" w:rsidRPr="00047FE3">
        <w:rPr>
          <w:rFonts w:ascii="Times New Roman" w:eastAsia="Times New Roman" w:hAnsi="Times New Roman" w:cs="Times New Roman"/>
          <w:sz w:val="24"/>
          <w:szCs w:val="24"/>
        </w:rPr>
        <w:t>олучателем и исполнительным органом Заказчика</w:t>
      </w:r>
      <w:r w:rsidR="00126EE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47FE3" w:rsidRPr="00047FE3" w:rsidRDefault="00126EE5" w:rsidP="000F08E1">
      <w:pPr>
        <w:widowControl w:val="0"/>
        <w:tabs>
          <w:tab w:val="left" w:pos="-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отрывной талон к направлению</w:t>
      </w:r>
      <w:r w:rsidR="00047FE3" w:rsidRPr="00047FE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7FE3" w:rsidRPr="00047FE3" w:rsidRDefault="00047FE3" w:rsidP="000F08E1">
      <w:pPr>
        <w:widowControl w:val="0"/>
        <w:tabs>
          <w:tab w:val="left" w:pos="-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FE3">
        <w:rPr>
          <w:rFonts w:ascii="Times New Roman" w:eastAsia="Times New Roman" w:hAnsi="Times New Roman" w:cs="Times New Roman"/>
          <w:sz w:val="24"/>
          <w:szCs w:val="24"/>
        </w:rPr>
        <w:t>Не позднее 3 дней с момента поступления, Поставщик обязан сообщить Заказчику о факте поступления автомобил</w:t>
      </w:r>
      <w:r w:rsidR="008B57B5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047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6EE5">
        <w:rPr>
          <w:rFonts w:ascii="Times New Roman" w:eastAsia="Times New Roman" w:hAnsi="Times New Roman" w:cs="Times New Roman"/>
          <w:sz w:val="24"/>
          <w:szCs w:val="24"/>
        </w:rPr>
        <w:t>на территорию Калужской области</w:t>
      </w:r>
      <w:r w:rsidRPr="00047FE3">
        <w:rPr>
          <w:rFonts w:ascii="Times New Roman" w:eastAsia="Times New Roman" w:hAnsi="Times New Roman" w:cs="Times New Roman"/>
          <w:sz w:val="24"/>
          <w:szCs w:val="24"/>
        </w:rPr>
        <w:t xml:space="preserve"> и обеспечить бесплатное хранение автомобил</w:t>
      </w:r>
      <w:r w:rsidR="008B57B5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047FE3">
        <w:rPr>
          <w:rFonts w:ascii="Times New Roman" w:eastAsia="Times New Roman" w:hAnsi="Times New Roman" w:cs="Times New Roman"/>
          <w:sz w:val="24"/>
          <w:szCs w:val="24"/>
        </w:rPr>
        <w:t xml:space="preserve"> до даты поставки </w:t>
      </w:r>
      <w:r w:rsidR="007C7D49">
        <w:rPr>
          <w:rFonts w:ascii="Times New Roman" w:eastAsia="Times New Roman" w:hAnsi="Times New Roman" w:cs="Times New Roman"/>
          <w:sz w:val="24"/>
          <w:szCs w:val="24"/>
        </w:rPr>
        <w:t>Получател</w:t>
      </w:r>
      <w:r w:rsidR="008B57B5">
        <w:rPr>
          <w:rFonts w:ascii="Times New Roman" w:eastAsia="Times New Roman" w:hAnsi="Times New Roman" w:cs="Times New Roman"/>
          <w:sz w:val="24"/>
          <w:szCs w:val="24"/>
        </w:rPr>
        <w:t>ям</w:t>
      </w:r>
      <w:r w:rsidRPr="00047FE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7FE3" w:rsidRPr="00047FE3" w:rsidRDefault="00047FE3" w:rsidP="000F08E1">
      <w:pPr>
        <w:widowControl w:val="0"/>
        <w:tabs>
          <w:tab w:val="left" w:pos="-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FE3">
        <w:rPr>
          <w:rFonts w:ascii="Times New Roman" w:eastAsia="Times New Roman" w:hAnsi="Times New Roman" w:cs="Times New Roman"/>
          <w:sz w:val="24"/>
          <w:szCs w:val="24"/>
        </w:rPr>
        <w:t>Поставка осуществляется на основании направлени</w:t>
      </w:r>
      <w:r w:rsidR="008B57B5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047FE3">
        <w:rPr>
          <w:rFonts w:ascii="Times New Roman" w:eastAsia="Times New Roman" w:hAnsi="Times New Roman" w:cs="Times New Roman"/>
          <w:sz w:val="24"/>
          <w:szCs w:val="24"/>
        </w:rPr>
        <w:t xml:space="preserve"> Заказчика. При повторном обеспечении автомобил</w:t>
      </w:r>
      <w:r w:rsidR="008B57B5">
        <w:rPr>
          <w:rFonts w:ascii="Times New Roman" w:eastAsia="Times New Roman" w:hAnsi="Times New Roman" w:cs="Times New Roman"/>
          <w:sz w:val="24"/>
          <w:szCs w:val="24"/>
        </w:rPr>
        <w:t>ями</w:t>
      </w:r>
      <w:r w:rsidRPr="00047FE3">
        <w:rPr>
          <w:rFonts w:ascii="Times New Roman" w:eastAsia="Times New Roman" w:hAnsi="Times New Roman" w:cs="Times New Roman"/>
          <w:sz w:val="24"/>
          <w:szCs w:val="24"/>
        </w:rPr>
        <w:t xml:space="preserve"> срок наступает не чаще 7 (семи) лет </w:t>
      </w:r>
      <w:proofErr w:type="gramStart"/>
      <w:r w:rsidRPr="00047FE3">
        <w:rPr>
          <w:rFonts w:ascii="Times New Roman" w:eastAsia="Times New Roman" w:hAnsi="Times New Roman" w:cs="Times New Roman"/>
          <w:sz w:val="24"/>
          <w:szCs w:val="24"/>
        </w:rPr>
        <w:t>с даты обеспечения</w:t>
      </w:r>
      <w:proofErr w:type="gramEnd"/>
      <w:r w:rsidRPr="00047FE3">
        <w:rPr>
          <w:rFonts w:ascii="Times New Roman" w:eastAsia="Times New Roman" w:hAnsi="Times New Roman" w:cs="Times New Roman"/>
          <w:sz w:val="24"/>
          <w:szCs w:val="24"/>
        </w:rPr>
        <w:t xml:space="preserve"> предыдущим автомобилем.</w:t>
      </w:r>
    </w:p>
    <w:p w:rsidR="00047FE3" w:rsidRPr="00047FE3" w:rsidRDefault="00047FE3" w:rsidP="00047FE3">
      <w:pPr>
        <w:widowControl w:val="0"/>
        <w:tabs>
          <w:tab w:val="left" w:pos="-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4DF3" w:rsidRDefault="00047FE3" w:rsidP="000F08E1">
      <w:pPr>
        <w:widowControl w:val="0"/>
        <w:tabs>
          <w:tab w:val="left" w:pos="43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2" w:name="bookmark15"/>
      <w:r w:rsidRPr="00047FE3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сроку и объему предоставления гарантий на товар</w:t>
      </w:r>
      <w:bookmarkEnd w:id="2"/>
      <w:r w:rsidRPr="00047FE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B57B5" w:rsidRPr="00126EE5" w:rsidRDefault="008B57B5" w:rsidP="008B57B5">
      <w:pPr>
        <w:pStyle w:val="Textbody"/>
        <w:spacing w:after="0"/>
        <w:ind w:firstLine="709"/>
        <w:rPr>
          <w:rFonts w:cs="Times New Roman"/>
          <w:lang w:val="ru-RU"/>
        </w:rPr>
      </w:pPr>
      <w:r w:rsidRPr="00126EE5">
        <w:rPr>
          <w:rFonts w:cs="Times New Roman"/>
          <w:lang w:val="ru-RU"/>
        </w:rPr>
        <w:t>Срок гарантии на поставленный автомобиль должен составлять не менее 36 месяцев или 100 тысяч км пробега (в зависимости от того, что наступит раньше).</w:t>
      </w:r>
    </w:p>
    <w:p w:rsidR="008B57B5" w:rsidRPr="00126EE5" w:rsidRDefault="008B57B5" w:rsidP="008B57B5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EE5">
        <w:rPr>
          <w:rFonts w:ascii="Times New Roman" w:hAnsi="Times New Roman" w:cs="Times New Roman"/>
          <w:sz w:val="24"/>
          <w:szCs w:val="24"/>
        </w:rPr>
        <w:t>В соответствии с Сервисной книжкой на Товар, а также на отдельные его комплектующие изделия и элементы устанавливается гарантия 12 (двенадцать) месяцев вне зависимости от пробега.</w:t>
      </w:r>
    </w:p>
    <w:p w:rsidR="008B57B5" w:rsidRPr="008B57B5" w:rsidRDefault="008B57B5" w:rsidP="008B57B5">
      <w:pPr>
        <w:autoSpaceDE w:val="0"/>
        <w:adjustRightInd w:val="0"/>
        <w:spacing w:after="0" w:line="240" w:lineRule="auto"/>
        <w:ind w:right="3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EE5">
        <w:rPr>
          <w:rFonts w:ascii="Times New Roman" w:hAnsi="Times New Roman" w:cs="Times New Roman"/>
          <w:sz w:val="24"/>
          <w:szCs w:val="24"/>
        </w:rPr>
        <w:t>Гарантия на дополнительное оборудование, устанавливаемое Поставщиком и передаваемое им</w:t>
      </w:r>
      <w:r w:rsidRPr="008B57B5">
        <w:rPr>
          <w:rFonts w:ascii="Times New Roman" w:hAnsi="Times New Roman" w:cs="Times New Roman"/>
          <w:sz w:val="24"/>
          <w:szCs w:val="24"/>
        </w:rPr>
        <w:t xml:space="preserve"> по заявке Заказчика вместе с Товаром, составляет 6 (шесть) месяцев, если иное не указано Поставщиком или изготовителем дополнительного оборудования в передаваемых Получателю документах на такое оборудование. </w:t>
      </w:r>
    </w:p>
    <w:p w:rsidR="00047FE3" w:rsidRPr="000F08E1" w:rsidRDefault="00047FE3" w:rsidP="008B57B5">
      <w:pPr>
        <w:widowControl w:val="0"/>
        <w:tabs>
          <w:tab w:val="left" w:pos="-46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7B5">
        <w:rPr>
          <w:rFonts w:ascii="Times New Roman" w:eastAsia="Times New Roman" w:hAnsi="Times New Roman" w:cs="Times New Roman"/>
          <w:sz w:val="24"/>
          <w:szCs w:val="24"/>
        </w:rPr>
        <w:t>Условия и порядок гарантийного обслуживания Товара указаны в Сервисной книжке, выдаваемой Получател</w:t>
      </w:r>
      <w:r w:rsidR="008B57B5">
        <w:rPr>
          <w:rFonts w:ascii="Times New Roman" w:eastAsia="Times New Roman" w:hAnsi="Times New Roman" w:cs="Times New Roman"/>
          <w:sz w:val="24"/>
          <w:szCs w:val="24"/>
        </w:rPr>
        <w:t>ям</w:t>
      </w:r>
      <w:r w:rsidRPr="008B5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B57B5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Pr="000F08E1">
        <w:rPr>
          <w:rFonts w:ascii="Times New Roman" w:eastAsia="Times New Roman" w:hAnsi="Times New Roman" w:cs="Times New Roman"/>
          <w:sz w:val="24"/>
          <w:szCs w:val="24"/>
        </w:rPr>
        <w:t xml:space="preserve"> фактической передачи Товара.</w:t>
      </w:r>
    </w:p>
    <w:p w:rsidR="00047FE3" w:rsidRPr="000F08E1" w:rsidRDefault="00047FE3" w:rsidP="008B57B5">
      <w:pPr>
        <w:widowControl w:val="0"/>
        <w:tabs>
          <w:tab w:val="left" w:pos="-46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8E1">
        <w:rPr>
          <w:rFonts w:ascii="Times New Roman" w:eastAsia="Times New Roman" w:hAnsi="Times New Roman" w:cs="Times New Roman"/>
          <w:sz w:val="24"/>
          <w:szCs w:val="24"/>
        </w:rPr>
        <w:t>Дата передачи Товара Получател</w:t>
      </w:r>
      <w:r w:rsidR="008B57B5">
        <w:rPr>
          <w:rFonts w:ascii="Times New Roman" w:eastAsia="Times New Roman" w:hAnsi="Times New Roman" w:cs="Times New Roman"/>
          <w:sz w:val="24"/>
          <w:szCs w:val="24"/>
        </w:rPr>
        <w:t>ям</w:t>
      </w:r>
      <w:r w:rsidRPr="000F08E1">
        <w:rPr>
          <w:rFonts w:ascii="Times New Roman" w:eastAsia="Times New Roman" w:hAnsi="Times New Roman" w:cs="Times New Roman"/>
          <w:sz w:val="24"/>
          <w:szCs w:val="24"/>
        </w:rPr>
        <w:t xml:space="preserve"> указывается в регистрационной карточке Сервисной книжки. Гарантийное обслуживание не осуществляется при отсутствии в Сервисной книжке штампа о продаже и подписи уполномоченного представителя Поставщика.</w:t>
      </w:r>
    </w:p>
    <w:p w:rsidR="00047FE3" w:rsidRPr="00047FE3" w:rsidRDefault="00047FE3" w:rsidP="008B57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8E1">
        <w:rPr>
          <w:rFonts w:ascii="Times New Roman" w:eastAsia="Times New Roman" w:hAnsi="Times New Roman" w:cs="Times New Roman"/>
          <w:sz w:val="24"/>
          <w:szCs w:val="24"/>
        </w:rPr>
        <w:t>Гарантия утрачивает</w:t>
      </w:r>
      <w:r w:rsidRPr="00047FE3">
        <w:rPr>
          <w:rFonts w:ascii="Times New Roman" w:eastAsia="Times New Roman" w:hAnsi="Times New Roman" w:cs="Times New Roman"/>
          <w:sz w:val="24"/>
          <w:szCs w:val="24"/>
        </w:rPr>
        <w:t xml:space="preserve"> силу в случае нарушения Получател</w:t>
      </w:r>
      <w:r w:rsidR="008B57B5">
        <w:rPr>
          <w:rFonts w:ascii="Times New Roman" w:eastAsia="Times New Roman" w:hAnsi="Times New Roman" w:cs="Times New Roman"/>
          <w:sz w:val="24"/>
          <w:szCs w:val="24"/>
        </w:rPr>
        <w:t>ями</w:t>
      </w:r>
      <w:r w:rsidRPr="00047FE3">
        <w:rPr>
          <w:rFonts w:ascii="Times New Roman" w:eastAsia="Times New Roman" w:hAnsi="Times New Roman" w:cs="Times New Roman"/>
          <w:sz w:val="24"/>
          <w:szCs w:val="24"/>
        </w:rPr>
        <w:t xml:space="preserve"> условий эксплуатации Товара, указанных в инструкции по его эксплуатации, а также при несоблюдении Получател</w:t>
      </w:r>
      <w:r w:rsidR="008B57B5">
        <w:rPr>
          <w:rFonts w:ascii="Times New Roman" w:eastAsia="Times New Roman" w:hAnsi="Times New Roman" w:cs="Times New Roman"/>
          <w:sz w:val="24"/>
          <w:szCs w:val="24"/>
        </w:rPr>
        <w:t>ями</w:t>
      </w:r>
      <w:r w:rsidRPr="00047FE3">
        <w:rPr>
          <w:rFonts w:ascii="Times New Roman" w:eastAsia="Times New Roman" w:hAnsi="Times New Roman" w:cs="Times New Roman"/>
          <w:sz w:val="24"/>
          <w:szCs w:val="24"/>
        </w:rPr>
        <w:t xml:space="preserve"> требований, содержащихся в Сервисной книжке.</w:t>
      </w:r>
    </w:p>
    <w:p w:rsidR="00047FE3" w:rsidRPr="00047FE3" w:rsidRDefault="00047FE3" w:rsidP="008B57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47FE3">
        <w:rPr>
          <w:rFonts w:ascii="Times New Roman" w:eastAsia="Times New Roman" w:hAnsi="Times New Roman" w:cs="Times New Roman"/>
          <w:sz w:val="24"/>
          <w:szCs w:val="24"/>
        </w:rPr>
        <w:t>Недостатки, обнаруженные в Товаре, подлежат устранению Поставщиком либо иным официальным дилером в течение 30 (тридцати) рабочих дней с даты предъявления Получател</w:t>
      </w:r>
      <w:r w:rsidR="008B57B5">
        <w:rPr>
          <w:rFonts w:ascii="Times New Roman" w:eastAsia="Times New Roman" w:hAnsi="Times New Roman" w:cs="Times New Roman"/>
          <w:sz w:val="24"/>
          <w:szCs w:val="24"/>
        </w:rPr>
        <w:t>ями</w:t>
      </w:r>
      <w:r w:rsidRPr="00047FE3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соответствующего письменного требования и передачи Товара Поставщику, либо иному официальному дилеру для выполнения работ, если более продолжительный срок устранения недостатков не будет связан с заказом и доставкой необходимых для гарантийного ремонта запасных частей и иных комплектующих.</w:t>
      </w:r>
      <w:proofErr w:type="gramEnd"/>
      <w:r w:rsidRPr="00047FE3">
        <w:rPr>
          <w:rFonts w:ascii="Times New Roman" w:eastAsia="Times New Roman" w:hAnsi="Times New Roman" w:cs="Times New Roman"/>
          <w:sz w:val="24"/>
          <w:szCs w:val="24"/>
        </w:rPr>
        <w:t xml:space="preserve"> В этом случае срок устранения недостатков продлевается на срок доставки заказанных запасных частей и иных комплектующих Поставщику, либо иному официальному дилеру, в который обратился Получатель для выполнения работ.</w:t>
      </w:r>
    </w:p>
    <w:p w:rsidR="00047FE3" w:rsidRPr="00047FE3" w:rsidRDefault="00047FE3" w:rsidP="00047FE3">
      <w:pPr>
        <w:widowControl w:val="0"/>
        <w:tabs>
          <w:tab w:val="left" w:pos="45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bookmark16"/>
      <w:r w:rsidRPr="00047FE3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качеству товара</w:t>
      </w:r>
      <w:bookmarkEnd w:id="3"/>
    </w:p>
    <w:p w:rsidR="00047FE3" w:rsidRPr="00047FE3" w:rsidRDefault="00047FE3" w:rsidP="00047FE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FE3">
        <w:rPr>
          <w:rFonts w:ascii="Times New Roman" w:eastAsia="Times New Roman" w:hAnsi="Times New Roman" w:cs="Times New Roman"/>
          <w:sz w:val="24"/>
          <w:szCs w:val="24"/>
        </w:rPr>
        <w:t xml:space="preserve">Условия перевозки Товара должны полностью обеспечивать полную его сохранность от </w:t>
      </w:r>
      <w:r w:rsidRPr="00047FE3">
        <w:rPr>
          <w:rFonts w:ascii="Times New Roman" w:eastAsia="Times New Roman" w:hAnsi="Times New Roman" w:cs="Times New Roman"/>
          <w:sz w:val="24"/>
          <w:szCs w:val="24"/>
        </w:rPr>
        <w:lastRenderedPageBreak/>
        <w:t>всякого рода повреждений при транспортировке.</w:t>
      </w:r>
    </w:p>
    <w:p w:rsidR="00047FE3" w:rsidRPr="00047FE3" w:rsidRDefault="00047FE3" w:rsidP="00047FE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FE3">
        <w:rPr>
          <w:rFonts w:ascii="Times New Roman" w:eastAsia="Times New Roman" w:hAnsi="Times New Roman" w:cs="Times New Roman"/>
          <w:sz w:val="24"/>
          <w:szCs w:val="24"/>
        </w:rPr>
        <w:t>Качество и маркировка Товара должны соответствовать требованиям ТР ТС 018/2011</w:t>
      </w:r>
      <w:r w:rsidR="00801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272" w:rsidRPr="00801272">
        <w:rPr>
          <w:rFonts w:ascii="Times New Roman" w:eastAsia="Times New Roman" w:hAnsi="Times New Roman" w:cs="Times New Roman"/>
          <w:sz w:val="24"/>
          <w:szCs w:val="24"/>
        </w:rPr>
        <w:t>и/или постановления Правительства РФ от 12.05.2022 № 855 «Об утверждении Правил применения обязательных требований в отношении отдельных колесных транспортных средств и проведения оценки их соответствия».</w:t>
      </w:r>
    </w:p>
    <w:p w:rsidR="00E513B6" w:rsidRPr="000938B5" w:rsidRDefault="00047FE3" w:rsidP="0080127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FE3">
        <w:rPr>
          <w:rFonts w:ascii="Times New Roman" w:eastAsia="Times New Roman" w:hAnsi="Times New Roman" w:cs="Times New Roman"/>
          <w:sz w:val="24"/>
          <w:szCs w:val="24"/>
        </w:rPr>
        <w:t>При поставке некачественного Товара Поставщик обязан заменить его на Товар надлежащего качества в течение 30 (тридцати) календарных дней с момента получения мотивированного отказа Получателя от подписания Акта сдачи-передачи Товара.</w:t>
      </w:r>
    </w:p>
    <w:sectPr w:rsidR="00E513B6" w:rsidRPr="000938B5" w:rsidSect="000938B5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001"/>
    <w:rsid w:val="00007B1D"/>
    <w:rsid w:val="00047FE3"/>
    <w:rsid w:val="000938B5"/>
    <w:rsid w:val="000B1068"/>
    <w:rsid w:val="000B2001"/>
    <w:rsid w:val="000C6F2B"/>
    <w:rsid w:val="000F08E1"/>
    <w:rsid w:val="000F0C9F"/>
    <w:rsid w:val="000F6905"/>
    <w:rsid w:val="001063F6"/>
    <w:rsid w:val="00126EE5"/>
    <w:rsid w:val="001D3FA4"/>
    <w:rsid w:val="00210F68"/>
    <w:rsid w:val="00211A54"/>
    <w:rsid w:val="00242B76"/>
    <w:rsid w:val="00245B06"/>
    <w:rsid w:val="00247FD4"/>
    <w:rsid w:val="002E1F65"/>
    <w:rsid w:val="00332AFD"/>
    <w:rsid w:val="00367E50"/>
    <w:rsid w:val="00385E1B"/>
    <w:rsid w:val="00391592"/>
    <w:rsid w:val="00394923"/>
    <w:rsid w:val="0041375F"/>
    <w:rsid w:val="004319CD"/>
    <w:rsid w:val="00436A08"/>
    <w:rsid w:val="004547FB"/>
    <w:rsid w:val="004573B8"/>
    <w:rsid w:val="00462C4E"/>
    <w:rsid w:val="004A616B"/>
    <w:rsid w:val="004C7157"/>
    <w:rsid w:val="005772F9"/>
    <w:rsid w:val="005900BF"/>
    <w:rsid w:val="005D0E76"/>
    <w:rsid w:val="00604268"/>
    <w:rsid w:val="0061622F"/>
    <w:rsid w:val="00634603"/>
    <w:rsid w:val="006E7674"/>
    <w:rsid w:val="00717E23"/>
    <w:rsid w:val="007C7D49"/>
    <w:rsid w:val="007E3769"/>
    <w:rsid w:val="00801272"/>
    <w:rsid w:val="008420B7"/>
    <w:rsid w:val="00852431"/>
    <w:rsid w:val="00865640"/>
    <w:rsid w:val="008702C3"/>
    <w:rsid w:val="008B57B5"/>
    <w:rsid w:val="009D4125"/>
    <w:rsid w:val="00A11A65"/>
    <w:rsid w:val="00A749FB"/>
    <w:rsid w:val="00AC6326"/>
    <w:rsid w:val="00B03961"/>
    <w:rsid w:val="00B139EA"/>
    <w:rsid w:val="00B5175B"/>
    <w:rsid w:val="00B71112"/>
    <w:rsid w:val="00B76425"/>
    <w:rsid w:val="00BB7818"/>
    <w:rsid w:val="00BE1D90"/>
    <w:rsid w:val="00C2360E"/>
    <w:rsid w:val="00C7319D"/>
    <w:rsid w:val="00C94FFD"/>
    <w:rsid w:val="00CD4DF3"/>
    <w:rsid w:val="00CD52A3"/>
    <w:rsid w:val="00D23B34"/>
    <w:rsid w:val="00D703DF"/>
    <w:rsid w:val="00E263F9"/>
    <w:rsid w:val="00E513B6"/>
    <w:rsid w:val="00F43F31"/>
    <w:rsid w:val="00F4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0B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20B7"/>
    <w:pPr>
      <w:widowControl w:val="0"/>
      <w:suppressAutoHyphens/>
      <w:spacing w:before="280" w:after="28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customStyle="1" w:styleId="ConsPlusNormal">
    <w:name w:val="ConsPlusNormal"/>
    <w:uiPriority w:val="99"/>
    <w:rsid w:val="008420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_"/>
    <w:link w:val="20"/>
    <w:locked/>
    <w:rsid w:val="008420B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20B7"/>
    <w:pPr>
      <w:widowControl w:val="0"/>
      <w:shd w:val="clear" w:color="auto" w:fill="FFFFFF"/>
      <w:spacing w:after="0" w:line="0" w:lineRule="atLeast"/>
      <w:ind w:hanging="46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">
    <w:name w:val="Заголовок №1_"/>
    <w:link w:val="10"/>
    <w:locked/>
    <w:rsid w:val="008420B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8420B7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10pt">
    <w:name w:val="Основной текст (2) + 10 pt"/>
    <w:aliases w:val="Полужирный"/>
    <w:rsid w:val="008420B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E26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63F9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5D0E76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6">
    <w:name w:val="No Spacing"/>
    <w:uiPriority w:val="1"/>
    <w:qFormat/>
    <w:rsid w:val="00007B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0B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20B7"/>
    <w:pPr>
      <w:widowControl w:val="0"/>
      <w:suppressAutoHyphens/>
      <w:spacing w:before="280" w:after="28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customStyle="1" w:styleId="ConsPlusNormal">
    <w:name w:val="ConsPlusNormal"/>
    <w:uiPriority w:val="99"/>
    <w:rsid w:val="008420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_"/>
    <w:link w:val="20"/>
    <w:locked/>
    <w:rsid w:val="008420B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20B7"/>
    <w:pPr>
      <w:widowControl w:val="0"/>
      <w:shd w:val="clear" w:color="auto" w:fill="FFFFFF"/>
      <w:spacing w:after="0" w:line="0" w:lineRule="atLeast"/>
      <w:ind w:hanging="46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">
    <w:name w:val="Заголовок №1_"/>
    <w:link w:val="10"/>
    <w:locked/>
    <w:rsid w:val="008420B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8420B7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10pt">
    <w:name w:val="Основной текст (2) + 10 pt"/>
    <w:aliases w:val="Полужирный"/>
    <w:rsid w:val="008420B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E26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63F9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5D0E76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6">
    <w:name w:val="No Spacing"/>
    <w:uiPriority w:val="1"/>
    <w:qFormat/>
    <w:rsid w:val="00007B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0E899-B4DB-4D36-BB6C-D2F1622E5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1808</Words>
  <Characters>10311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Соломатина Анна Геннадьевна</dc:creator>
  <cp:lastModifiedBy>Блинова Надежда Витальевна</cp:lastModifiedBy>
  <cp:revision>2</cp:revision>
  <cp:lastPrinted>2024-05-20T11:52:00Z</cp:lastPrinted>
  <dcterms:created xsi:type="dcterms:W3CDTF">2024-10-24T07:21:00Z</dcterms:created>
  <dcterms:modified xsi:type="dcterms:W3CDTF">2024-10-24T07:21:00Z</dcterms:modified>
</cp:coreProperties>
</file>