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BFE" w:rsidRPr="005E0E0C" w:rsidRDefault="000F7BFE" w:rsidP="000F7BFE">
      <w:pPr>
        <w:numPr>
          <w:ilvl w:val="0"/>
          <w:numId w:val="37"/>
        </w:numPr>
        <w:tabs>
          <w:tab w:val="left" w:pos="567"/>
        </w:tabs>
        <w:jc w:val="right"/>
        <w:rPr>
          <w:i/>
        </w:rPr>
      </w:pPr>
      <w:r w:rsidRPr="005E0E0C">
        <w:rPr>
          <w:i/>
        </w:rPr>
        <w:t xml:space="preserve">Приложение № </w:t>
      </w:r>
      <w:r>
        <w:rPr>
          <w:i/>
        </w:rPr>
        <w:t>1</w:t>
      </w:r>
      <w:r w:rsidRPr="005E0E0C">
        <w:rPr>
          <w:i/>
        </w:rPr>
        <w:t xml:space="preserve"> </w:t>
      </w:r>
    </w:p>
    <w:p w:rsidR="000F7BFE" w:rsidRPr="005E0E0C" w:rsidRDefault="000F7BFE" w:rsidP="000F7BFE">
      <w:pPr>
        <w:numPr>
          <w:ilvl w:val="0"/>
          <w:numId w:val="37"/>
        </w:numPr>
        <w:tabs>
          <w:tab w:val="left" w:pos="567"/>
        </w:tabs>
        <w:jc w:val="right"/>
        <w:rPr>
          <w:i/>
        </w:rPr>
      </w:pPr>
      <w:r w:rsidRPr="005E0E0C">
        <w:rPr>
          <w:i/>
        </w:rPr>
        <w:t>к извещению о проведении закупки</w:t>
      </w:r>
    </w:p>
    <w:p w:rsidR="000F7BFE" w:rsidRDefault="000F7BFE" w:rsidP="00595F19">
      <w:pPr>
        <w:jc w:val="both"/>
        <w:rPr>
          <w:b/>
          <w:sz w:val="22"/>
          <w:szCs w:val="22"/>
        </w:rPr>
      </w:pPr>
    </w:p>
    <w:p w:rsidR="00595F19" w:rsidRPr="00595F19" w:rsidRDefault="00595F19" w:rsidP="00595F19">
      <w:pPr>
        <w:jc w:val="both"/>
        <w:rPr>
          <w:b/>
          <w:sz w:val="22"/>
          <w:szCs w:val="22"/>
        </w:rPr>
      </w:pPr>
      <w:r w:rsidRPr="00595F19">
        <w:rPr>
          <w:b/>
          <w:sz w:val="22"/>
          <w:szCs w:val="22"/>
        </w:rPr>
        <w:t xml:space="preserve">                                                                  Техническое задание </w:t>
      </w:r>
    </w:p>
    <w:p w:rsidR="00595F19" w:rsidRPr="00595F19" w:rsidRDefault="00595F19" w:rsidP="00835373">
      <w:pPr>
        <w:widowControl w:val="0"/>
        <w:ind w:right="-24"/>
        <w:jc w:val="center"/>
        <w:rPr>
          <w:b/>
          <w:bCs/>
          <w:sz w:val="22"/>
          <w:szCs w:val="22"/>
        </w:rPr>
      </w:pPr>
      <w:r w:rsidRPr="00595F19">
        <w:rPr>
          <w:b/>
          <w:sz w:val="22"/>
          <w:szCs w:val="22"/>
        </w:rPr>
        <w:t xml:space="preserve"> на выполнение в 2025 году работ по изготовлению </w:t>
      </w:r>
      <w:r w:rsidRPr="00595F19">
        <w:rPr>
          <w:b/>
          <w:bCs/>
          <w:sz w:val="22"/>
          <w:szCs w:val="22"/>
        </w:rPr>
        <w:t>протезов верхних конечностей (кисти)</w:t>
      </w:r>
    </w:p>
    <w:p w:rsidR="00595F19" w:rsidRPr="00595F19" w:rsidRDefault="00595F19" w:rsidP="00595F19">
      <w:pPr>
        <w:jc w:val="center"/>
        <w:rPr>
          <w:b/>
          <w:color w:val="000000"/>
          <w:sz w:val="22"/>
          <w:szCs w:val="22"/>
        </w:rPr>
      </w:pPr>
      <w:r w:rsidRPr="00595F19">
        <w:rPr>
          <w:b/>
          <w:sz w:val="22"/>
          <w:szCs w:val="22"/>
        </w:rPr>
        <w:t xml:space="preserve"> (далее – Изделия) </w:t>
      </w:r>
      <w:r w:rsidRPr="00595F19">
        <w:rPr>
          <w:b/>
          <w:color w:val="000000"/>
          <w:sz w:val="22"/>
          <w:szCs w:val="22"/>
        </w:rPr>
        <w:t>для социального обеспечения граждан</w:t>
      </w:r>
    </w:p>
    <w:p w:rsidR="00595F19" w:rsidRPr="00595F19" w:rsidRDefault="00595F19" w:rsidP="00595F19">
      <w:pPr>
        <w:jc w:val="center"/>
        <w:rPr>
          <w:b/>
          <w:sz w:val="22"/>
          <w:szCs w:val="22"/>
        </w:rPr>
      </w:pPr>
      <w:r w:rsidRPr="00595F19">
        <w:rPr>
          <w:b/>
          <w:color w:val="000000"/>
          <w:sz w:val="22"/>
          <w:szCs w:val="22"/>
        </w:rPr>
        <w:t xml:space="preserve"> (далее – Получатели)</w:t>
      </w:r>
    </w:p>
    <w:p w:rsidR="00595F19" w:rsidRPr="00595F19" w:rsidRDefault="00595F19" w:rsidP="00595F19">
      <w:pPr>
        <w:ind w:right="-24"/>
        <w:jc w:val="both"/>
        <w:rPr>
          <w:b/>
          <w:sz w:val="22"/>
          <w:szCs w:val="22"/>
        </w:rPr>
      </w:pPr>
    </w:p>
    <w:p w:rsidR="00595F19" w:rsidRPr="00595F19" w:rsidRDefault="00595F19" w:rsidP="00595F19">
      <w:pPr>
        <w:ind w:right="-24"/>
        <w:jc w:val="both"/>
        <w:rPr>
          <w:color w:val="000000"/>
          <w:sz w:val="22"/>
          <w:szCs w:val="22"/>
        </w:rPr>
      </w:pPr>
      <w:r w:rsidRPr="00595F19">
        <w:rPr>
          <w:b/>
          <w:sz w:val="22"/>
          <w:szCs w:val="22"/>
        </w:rPr>
        <w:t xml:space="preserve">Срок </w:t>
      </w:r>
      <w:r w:rsidRPr="00595F19">
        <w:rPr>
          <w:b/>
          <w:color w:val="000000"/>
          <w:sz w:val="22"/>
          <w:szCs w:val="22"/>
        </w:rPr>
        <w:t>выполнения работ:</w:t>
      </w:r>
      <w:r w:rsidRPr="00595F19">
        <w:rPr>
          <w:color w:val="000000"/>
          <w:sz w:val="22"/>
          <w:szCs w:val="22"/>
        </w:rPr>
        <w:t xml:space="preserve"> со дня, следующего за днем заключения государственного контракта по </w:t>
      </w:r>
      <w:r w:rsidR="006507C3">
        <w:rPr>
          <w:color w:val="000000"/>
          <w:sz w:val="22"/>
          <w:szCs w:val="22"/>
        </w:rPr>
        <w:t xml:space="preserve">  </w:t>
      </w:r>
      <w:r w:rsidRPr="00595F19">
        <w:rPr>
          <w:color w:val="000000"/>
          <w:sz w:val="22"/>
          <w:szCs w:val="22"/>
        </w:rPr>
        <w:t>"30" ноября 2025 года (включительно).</w:t>
      </w:r>
    </w:p>
    <w:p w:rsidR="00595F19" w:rsidRPr="00595F19" w:rsidRDefault="00595F19" w:rsidP="00595F19">
      <w:pPr>
        <w:ind w:right="-24"/>
        <w:jc w:val="both"/>
        <w:rPr>
          <w:color w:val="000000"/>
          <w:sz w:val="22"/>
          <w:szCs w:val="22"/>
        </w:rPr>
      </w:pPr>
      <w:r w:rsidRPr="00595F19">
        <w:rPr>
          <w:b/>
          <w:color w:val="000000"/>
          <w:sz w:val="22"/>
          <w:szCs w:val="22"/>
        </w:rPr>
        <w:t>Сроки завершения работы:</w:t>
      </w:r>
      <w:r w:rsidRPr="00595F19">
        <w:rPr>
          <w:color w:val="000000"/>
          <w:sz w:val="22"/>
          <w:szCs w:val="22"/>
        </w:rPr>
        <w:t xml:space="preserve"> " 30" ноября 2025 года (включительно).</w:t>
      </w:r>
    </w:p>
    <w:p w:rsidR="00595F19" w:rsidRPr="00595F19" w:rsidRDefault="00595F19" w:rsidP="00595F19">
      <w:pPr>
        <w:ind w:right="-24"/>
        <w:jc w:val="both"/>
        <w:rPr>
          <w:color w:val="000000"/>
          <w:sz w:val="22"/>
          <w:szCs w:val="22"/>
        </w:rPr>
      </w:pPr>
      <w:r w:rsidRPr="00595F19">
        <w:rPr>
          <w:b/>
          <w:color w:val="000000"/>
          <w:sz w:val="22"/>
          <w:szCs w:val="22"/>
        </w:rPr>
        <w:t>Место выполнения работ</w:t>
      </w:r>
      <w:r w:rsidRPr="00595F19">
        <w:rPr>
          <w:color w:val="000000"/>
          <w:sz w:val="22"/>
          <w:szCs w:val="22"/>
        </w:rPr>
        <w:t>: Российская Федерация,</w:t>
      </w:r>
    </w:p>
    <w:p w:rsidR="00F22C62" w:rsidRDefault="00F22C62" w:rsidP="00595F19">
      <w:pPr>
        <w:ind w:right="-24"/>
        <w:jc w:val="both"/>
        <w:rPr>
          <w:color w:val="000000"/>
          <w:sz w:val="22"/>
          <w:szCs w:val="22"/>
          <w:lang w:eastAsia="en-US"/>
        </w:rPr>
      </w:pPr>
    </w:p>
    <w:p w:rsidR="00595F19" w:rsidRPr="00595F19" w:rsidRDefault="00595F19" w:rsidP="00595F19">
      <w:pPr>
        <w:ind w:right="-24"/>
        <w:jc w:val="both"/>
        <w:rPr>
          <w:sz w:val="22"/>
          <w:szCs w:val="22"/>
        </w:rPr>
      </w:pPr>
      <w:r w:rsidRPr="00595F19">
        <w:rPr>
          <w:color w:val="000000"/>
          <w:sz w:val="22"/>
          <w:szCs w:val="22"/>
          <w:lang w:eastAsia="en-US"/>
        </w:rPr>
        <w:t>1.</w:t>
      </w:r>
      <w:r w:rsidRPr="00595F19">
        <w:rPr>
          <w:color w:val="000000"/>
          <w:sz w:val="22"/>
          <w:szCs w:val="22"/>
        </w:rPr>
        <w:t xml:space="preserve">Исполнитель обязан обеспечить выполнение работ по наименованию, в количестве и в сроки, предъявляемыми в настоящем техническом задании, в период действия </w:t>
      </w:r>
      <w:r w:rsidRPr="00595F19">
        <w:rPr>
          <w:sz w:val="22"/>
          <w:szCs w:val="22"/>
        </w:rPr>
        <w:t>государственного контракта.</w:t>
      </w:r>
    </w:p>
    <w:p w:rsidR="00595F19" w:rsidRPr="00595F19" w:rsidRDefault="00595F19" w:rsidP="00595F19">
      <w:pPr>
        <w:ind w:right="-24"/>
        <w:jc w:val="both"/>
        <w:rPr>
          <w:sz w:val="22"/>
          <w:szCs w:val="22"/>
          <w:lang w:eastAsia="en-US"/>
        </w:rPr>
      </w:pPr>
      <w:r w:rsidRPr="00595F19">
        <w:rPr>
          <w:sz w:val="22"/>
          <w:szCs w:val="22"/>
          <w:lang w:eastAsia="en-US"/>
        </w:rPr>
        <w:t>2. Изделия должны отвечать следующим требованиям:</w:t>
      </w:r>
    </w:p>
    <w:tbl>
      <w:tblPr>
        <w:tblW w:w="106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329"/>
        <w:gridCol w:w="6379"/>
        <w:gridCol w:w="1274"/>
        <w:gridCol w:w="1134"/>
      </w:tblGrid>
      <w:tr w:rsidR="00DD5A76" w:rsidRPr="0022798D" w:rsidTr="00DD5A76">
        <w:trPr>
          <w:trHeight w:val="87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76" w:rsidRPr="0022798D" w:rsidRDefault="00DD5A76" w:rsidP="004142F6">
            <w:pPr>
              <w:jc w:val="both"/>
              <w:rPr>
                <w:b/>
                <w:sz w:val="20"/>
                <w:szCs w:val="20"/>
              </w:rPr>
            </w:pPr>
            <w:r w:rsidRPr="0022798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76" w:rsidRPr="0022798D" w:rsidRDefault="00DD5A76" w:rsidP="007126C6">
            <w:pPr>
              <w:jc w:val="center"/>
              <w:rPr>
                <w:b/>
                <w:sz w:val="20"/>
                <w:szCs w:val="20"/>
              </w:rPr>
            </w:pPr>
            <w:r w:rsidRPr="0022798D">
              <w:rPr>
                <w:b/>
                <w:sz w:val="20"/>
                <w:szCs w:val="20"/>
              </w:rPr>
              <w:t xml:space="preserve">Наименование </w:t>
            </w:r>
            <w:r>
              <w:rPr>
                <w:b/>
                <w:sz w:val="20"/>
                <w:szCs w:val="20"/>
              </w:rPr>
              <w:t>Изделия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76" w:rsidRPr="0022798D" w:rsidRDefault="00DD5A76" w:rsidP="004142F6">
            <w:pPr>
              <w:jc w:val="center"/>
              <w:rPr>
                <w:b/>
                <w:sz w:val="20"/>
                <w:szCs w:val="20"/>
              </w:rPr>
            </w:pPr>
            <w:r w:rsidRPr="0022798D">
              <w:rPr>
                <w:b/>
                <w:sz w:val="20"/>
                <w:szCs w:val="20"/>
              </w:rPr>
              <w:t>Характеристика</w:t>
            </w:r>
          </w:p>
          <w:p w:rsidR="00DD5A76" w:rsidRPr="0022798D" w:rsidRDefault="00DD5A76" w:rsidP="004142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Изделия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76" w:rsidRPr="0022798D" w:rsidRDefault="00DD5A76" w:rsidP="004142F6">
            <w:pPr>
              <w:jc w:val="center"/>
              <w:rPr>
                <w:b/>
                <w:sz w:val="20"/>
                <w:szCs w:val="20"/>
              </w:rPr>
            </w:pPr>
            <w:r w:rsidRPr="0022798D">
              <w:rPr>
                <w:b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76" w:rsidRPr="0022798D" w:rsidRDefault="00DD5A76" w:rsidP="004142F6">
            <w:pPr>
              <w:jc w:val="center"/>
              <w:rPr>
                <w:b/>
                <w:sz w:val="20"/>
                <w:szCs w:val="20"/>
              </w:rPr>
            </w:pPr>
            <w:r w:rsidRPr="0022798D">
              <w:rPr>
                <w:b/>
                <w:sz w:val="20"/>
                <w:szCs w:val="20"/>
              </w:rPr>
              <w:t>Кол-во (шт.)</w:t>
            </w:r>
          </w:p>
        </w:tc>
      </w:tr>
      <w:tr w:rsidR="00DD5A76" w:rsidRPr="0022798D" w:rsidTr="00DD5A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76" w:rsidRPr="0022798D" w:rsidRDefault="00DD5A76" w:rsidP="004142F6">
            <w:pPr>
              <w:jc w:val="both"/>
              <w:rPr>
                <w:sz w:val="20"/>
                <w:szCs w:val="20"/>
              </w:rPr>
            </w:pPr>
            <w:r w:rsidRPr="0022798D">
              <w:rPr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rPr>
                <w:color w:val="000000"/>
                <w:sz w:val="20"/>
                <w:szCs w:val="20"/>
              </w:rPr>
            </w:pPr>
            <w:r w:rsidRPr="0022798D">
              <w:rPr>
                <w:color w:val="000000"/>
                <w:sz w:val="20"/>
                <w:szCs w:val="20"/>
              </w:rPr>
              <w:t xml:space="preserve">Протез кисти </w:t>
            </w:r>
          </w:p>
          <w:p w:rsidR="00DD5A76" w:rsidRPr="0022798D" w:rsidRDefault="00DD5A76" w:rsidP="004142F6">
            <w:pPr>
              <w:suppressAutoHyphens/>
              <w:snapToGrid w:val="0"/>
              <w:rPr>
                <w:color w:val="000000"/>
                <w:sz w:val="20"/>
                <w:szCs w:val="20"/>
              </w:rPr>
            </w:pPr>
            <w:r w:rsidRPr="0022798D">
              <w:rPr>
                <w:color w:val="000000"/>
                <w:sz w:val="20"/>
                <w:szCs w:val="20"/>
              </w:rPr>
              <w:t>косметический, в том числе при</w:t>
            </w:r>
            <w:r w:rsidRPr="0022798D">
              <w:rPr>
                <w:sz w:val="20"/>
                <w:szCs w:val="20"/>
              </w:rPr>
              <w:t xml:space="preserve"> вычленении и частичном вычленении кисти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jc w:val="both"/>
              <w:rPr>
                <w:sz w:val="20"/>
                <w:szCs w:val="20"/>
              </w:rPr>
            </w:pPr>
            <w:r w:rsidRPr="0022798D">
              <w:rPr>
                <w:color w:val="000000"/>
                <w:sz w:val="20"/>
                <w:szCs w:val="20"/>
              </w:rPr>
              <w:t>Протез кисти косметический. Изготавливается по индивидуальному тех. процессу. Состоит из внутренней формообразующей и косметической оболочки, путем подгонки внутренней формообразующей в соответствии с показаниями индивидуальными особенностями культи. Протез надежно фиксируется на культе за счет конфигурации внутренней полости и косметической оболочки при помощи застежки- молнии. Косметическая оболочка изготавливается из высококачественного ПВХ- пластизоля медицинского назначения и по форме, цвету и структуре поверхности копирует руку человека. Пальцы наполнены вспененным силиконом «Силпен» с проволочным каркасом, позволяющим устанавливать на пальцах кисти желаемые углы сгибания.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76" w:rsidRPr="0022798D" w:rsidRDefault="00DD5A76" w:rsidP="004142F6">
            <w:pPr>
              <w:jc w:val="center"/>
              <w:rPr>
                <w:sz w:val="20"/>
                <w:szCs w:val="20"/>
              </w:rPr>
            </w:pPr>
            <w:r w:rsidRPr="0022798D">
              <w:rPr>
                <w:sz w:val="20"/>
                <w:szCs w:val="20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76" w:rsidRPr="0022798D" w:rsidRDefault="00DD5A76" w:rsidP="004142F6">
            <w:pPr>
              <w:jc w:val="center"/>
              <w:rPr>
                <w:color w:val="000000"/>
                <w:sz w:val="20"/>
                <w:szCs w:val="20"/>
              </w:rPr>
            </w:pPr>
            <w:r w:rsidRPr="0022798D">
              <w:rPr>
                <w:color w:val="000000"/>
                <w:sz w:val="20"/>
                <w:szCs w:val="20"/>
              </w:rPr>
              <w:t>2</w:t>
            </w:r>
          </w:p>
        </w:tc>
      </w:tr>
      <w:tr w:rsidR="00DD5A76" w:rsidRPr="0022798D" w:rsidTr="00DD5A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jc w:val="both"/>
              <w:rPr>
                <w:sz w:val="20"/>
                <w:szCs w:val="20"/>
              </w:rPr>
            </w:pPr>
            <w:r w:rsidRPr="0022798D">
              <w:rPr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suppressAutoHyphens/>
              <w:snapToGrid w:val="0"/>
              <w:rPr>
                <w:sz w:val="20"/>
                <w:szCs w:val="20"/>
              </w:rPr>
            </w:pPr>
            <w:r w:rsidRPr="0022798D">
              <w:rPr>
                <w:sz w:val="20"/>
                <w:szCs w:val="20"/>
              </w:rPr>
              <w:t>Протез кисти косметический, в том числе при вычленении  частичном вычленении кисти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jc w:val="both"/>
              <w:rPr>
                <w:bCs/>
                <w:sz w:val="20"/>
                <w:szCs w:val="20"/>
              </w:rPr>
            </w:pPr>
            <w:r w:rsidRPr="0022798D">
              <w:rPr>
                <w:color w:val="000000"/>
                <w:sz w:val="20"/>
                <w:szCs w:val="20"/>
              </w:rPr>
              <w:t>Протез кисти косметический модульный. Изготавливается по индивидуальному тех. процессу. Состоит из внутренней формообразующей и косметической оболочки, путем подгонки внутренней формообразующей в соответствии с показаниями индивидуальными особенностями культи. Протез надежно фиксируется на культе за счет конфигурации внутренней полости и косметической оболочки при помощи застежки- молнии. Косметическая оболочка изготавливается из высококачественного силикона медицинского назначения и по форме, цвету и структуре поверхности копирует руку человека. Пальцы наполнены вспененным силиконовым «Силпен» с проволочным каркасом, позволяющим устанавливать на пальцах кисти желаемые углы сгибания.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jc w:val="center"/>
              <w:rPr>
                <w:sz w:val="20"/>
                <w:szCs w:val="20"/>
              </w:rPr>
            </w:pPr>
            <w:r w:rsidRPr="0022798D">
              <w:rPr>
                <w:sz w:val="20"/>
                <w:szCs w:val="20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jc w:val="center"/>
              <w:rPr>
                <w:color w:val="000000"/>
                <w:sz w:val="20"/>
                <w:szCs w:val="20"/>
              </w:rPr>
            </w:pPr>
            <w:r w:rsidRPr="0022798D">
              <w:rPr>
                <w:color w:val="000000"/>
                <w:sz w:val="20"/>
                <w:szCs w:val="20"/>
              </w:rPr>
              <w:t>8</w:t>
            </w:r>
          </w:p>
        </w:tc>
      </w:tr>
      <w:tr w:rsidR="00DD5A76" w:rsidRPr="0022798D" w:rsidTr="00DD5A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jc w:val="both"/>
              <w:rPr>
                <w:sz w:val="20"/>
                <w:szCs w:val="20"/>
              </w:rPr>
            </w:pPr>
            <w:r w:rsidRPr="0022798D">
              <w:rPr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suppressAutoHyphens/>
              <w:snapToGrid w:val="0"/>
              <w:rPr>
                <w:sz w:val="20"/>
                <w:szCs w:val="20"/>
              </w:rPr>
            </w:pPr>
            <w:r w:rsidRPr="0022798D">
              <w:rPr>
                <w:sz w:val="20"/>
                <w:szCs w:val="20"/>
              </w:rPr>
              <w:t>Протез кисти косметический, в том числе при вычленении  частичном вычленении кисти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jc w:val="both"/>
              <w:rPr>
                <w:bCs/>
                <w:sz w:val="20"/>
                <w:szCs w:val="20"/>
              </w:rPr>
            </w:pPr>
            <w:r w:rsidRPr="0022798D">
              <w:rPr>
                <w:color w:val="000000"/>
                <w:sz w:val="20"/>
                <w:szCs w:val="20"/>
              </w:rPr>
              <w:t>Протез кисти косметический, предназначен при утрате эстетических параметров на уровне кисти и нескольких пальцев. Протез изготавливается индивидуально по оттиску со здоровой конечности и культи кисти, с промежуточным изготовлением воскового позитива протеза, являющегося детальным зеркальным отображением здоровой конечности и учитывающим особенности формы культи кисти. Окрашивание производится индивидуально, с максимальной передачей цвета кожи здоровой конечности. Модуль протеза кисти силиконовый с несъемной формообразующей арматурой в пальцах. Внутреннее заполнение индивидуальное двухкомпонентным силиконом или мягким пенополиуретаном. Крепление индивидуальное, молния или вакуумное.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jc w:val="center"/>
              <w:rPr>
                <w:sz w:val="20"/>
                <w:szCs w:val="20"/>
              </w:rPr>
            </w:pPr>
            <w:r w:rsidRPr="0022798D">
              <w:rPr>
                <w:sz w:val="20"/>
                <w:szCs w:val="20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jc w:val="center"/>
              <w:rPr>
                <w:color w:val="000000"/>
                <w:sz w:val="20"/>
                <w:szCs w:val="20"/>
              </w:rPr>
            </w:pPr>
            <w:r w:rsidRPr="0022798D">
              <w:rPr>
                <w:color w:val="000000"/>
                <w:sz w:val="20"/>
                <w:szCs w:val="20"/>
              </w:rPr>
              <w:t>2</w:t>
            </w:r>
          </w:p>
        </w:tc>
      </w:tr>
      <w:tr w:rsidR="00DD5A76" w:rsidRPr="0022798D" w:rsidTr="00DD5A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jc w:val="both"/>
              <w:rPr>
                <w:sz w:val="20"/>
                <w:szCs w:val="20"/>
              </w:rPr>
            </w:pPr>
            <w:r w:rsidRPr="0022798D">
              <w:rPr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suppressAutoHyphens/>
              <w:snapToGrid w:val="0"/>
              <w:rPr>
                <w:sz w:val="20"/>
                <w:szCs w:val="20"/>
              </w:rPr>
            </w:pPr>
            <w:r w:rsidRPr="0022798D">
              <w:rPr>
                <w:sz w:val="20"/>
                <w:szCs w:val="20"/>
              </w:rPr>
              <w:t>Протез кисти косметический, в том числе при вычленении  частичном вычленении кисти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jc w:val="both"/>
              <w:rPr>
                <w:sz w:val="20"/>
                <w:szCs w:val="20"/>
              </w:rPr>
            </w:pPr>
            <w:r w:rsidRPr="0022798D">
              <w:rPr>
                <w:color w:val="000000"/>
                <w:sz w:val="20"/>
                <w:szCs w:val="20"/>
              </w:rPr>
              <w:t>Протез кисти косметический модульный. Изготавливается по индивидуальному тех.процессу. Состоит из внутренней формообразующей в соответствии с показаниями индивидуальными особенностями кисти, методом механической обработки, для восполнения геометрической формы здоровой кисти. Протез надежно фиксируется на культе за счет конфигурации внутренней полости и косметической оболочки при помощи застежки -молнии. Косметическая оболочка по форме, цвету и структуре поверхности копирует руку человека. Пальцы с проволочным каркасом, позволяющим устанавливать на пальцах кисти желаемые углы сгибания.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jc w:val="center"/>
              <w:rPr>
                <w:sz w:val="20"/>
                <w:szCs w:val="20"/>
              </w:rPr>
            </w:pPr>
            <w:r w:rsidRPr="0022798D">
              <w:rPr>
                <w:sz w:val="20"/>
                <w:szCs w:val="20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jc w:val="center"/>
              <w:rPr>
                <w:color w:val="000000"/>
                <w:sz w:val="20"/>
                <w:szCs w:val="20"/>
              </w:rPr>
            </w:pPr>
            <w:r w:rsidRPr="0022798D">
              <w:rPr>
                <w:color w:val="000000"/>
                <w:sz w:val="20"/>
                <w:szCs w:val="20"/>
              </w:rPr>
              <w:t>2</w:t>
            </w:r>
          </w:p>
        </w:tc>
      </w:tr>
      <w:tr w:rsidR="00DD5A76" w:rsidRPr="0022798D" w:rsidTr="00DD5A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jc w:val="both"/>
              <w:rPr>
                <w:sz w:val="20"/>
                <w:szCs w:val="20"/>
              </w:rPr>
            </w:pPr>
            <w:r w:rsidRPr="0022798D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rPr>
                <w:sz w:val="20"/>
                <w:szCs w:val="20"/>
              </w:rPr>
            </w:pPr>
            <w:r w:rsidRPr="0022798D">
              <w:rPr>
                <w:sz w:val="20"/>
                <w:szCs w:val="20"/>
              </w:rPr>
              <w:t>Протез кисти косметический, в том числе при вычленении  частичном вычленении кисти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jc w:val="both"/>
              <w:rPr>
                <w:bCs/>
                <w:sz w:val="20"/>
                <w:szCs w:val="20"/>
              </w:rPr>
            </w:pPr>
            <w:r w:rsidRPr="0022798D">
              <w:rPr>
                <w:color w:val="000000"/>
                <w:sz w:val="20"/>
                <w:szCs w:val="20"/>
              </w:rPr>
              <w:t>Протез кисти косметический. Изготавливается по индивидуальному тех.процессу. Состоит из внутренней формообразующей и косметической оболочки, путем подгонки внутренней формообразующей в соответствии с показаниями, индивидуальными особенностями культи. Протез надежно фиксируется на культе за счет конфигурации внутренней полости и косметической оболочки при помощи застежки-молнии. Косметическая оболочка изготавливается из высококачественного ПВХ-пластизоля медицинского назначения и по форме, цвету и структуре поверхности копирует руку человека. Пальцы наполнены вспененным силиконом «Силпен» с проволочным каркасом, позволяющим устанавливать на пальцах кисти желаемые углы сгибания.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jc w:val="center"/>
              <w:rPr>
                <w:sz w:val="20"/>
                <w:szCs w:val="20"/>
              </w:rPr>
            </w:pPr>
            <w:r w:rsidRPr="0022798D">
              <w:rPr>
                <w:sz w:val="20"/>
                <w:szCs w:val="20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jc w:val="center"/>
              <w:rPr>
                <w:color w:val="000000"/>
                <w:sz w:val="20"/>
                <w:szCs w:val="20"/>
              </w:rPr>
            </w:pPr>
            <w:r w:rsidRPr="0022798D">
              <w:rPr>
                <w:color w:val="000000"/>
                <w:sz w:val="20"/>
                <w:szCs w:val="20"/>
              </w:rPr>
              <w:t>2</w:t>
            </w:r>
          </w:p>
        </w:tc>
      </w:tr>
      <w:tr w:rsidR="00DD5A76" w:rsidRPr="0022798D" w:rsidTr="00DD5A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jc w:val="both"/>
              <w:rPr>
                <w:sz w:val="20"/>
                <w:szCs w:val="20"/>
              </w:rPr>
            </w:pPr>
            <w:r w:rsidRPr="0022798D">
              <w:rPr>
                <w:sz w:val="20"/>
                <w:szCs w:val="20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suppressAutoHyphens/>
              <w:snapToGrid w:val="0"/>
              <w:rPr>
                <w:sz w:val="20"/>
                <w:szCs w:val="20"/>
              </w:rPr>
            </w:pPr>
            <w:r w:rsidRPr="0022798D">
              <w:rPr>
                <w:sz w:val="20"/>
                <w:szCs w:val="20"/>
              </w:rPr>
              <w:t>Протез кисти косметический, в том числе при вычленении  частичном вычленении кисти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22798D">
              <w:rPr>
                <w:sz w:val="20"/>
                <w:szCs w:val="20"/>
                <w:lang w:eastAsia="en-US"/>
              </w:rPr>
              <w:t>Протез кисти косметический, предназначен при утрате эстетических параметров на уровне кисти и нескольких пальцев. Модуль протеза кисти силиконовый с несъемной формообразующей арматурой в пальцах. Внутреннее заполнение индивидуальное с двухкомпонентным силиконом или мягким пенополиуретаном (в зависимости от индивидуальных особенностей получателя). Поверхность силикона со специализированным скользящим покрытием, облегчающим повседневную эксплуатацию, в частности надевание одежды. Крепление индивидуальное, молния или вакуумное (в зависимости от особенностей получателя).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jc w:val="center"/>
              <w:rPr>
                <w:sz w:val="20"/>
                <w:szCs w:val="20"/>
              </w:rPr>
            </w:pPr>
            <w:r w:rsidRPr="0022798D">
              <w:rPr>
                <w:sz w:val="20"/>
                <w:szCs w:val="20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jc w:val="center"/>
              <w:rPr>
                <w:color w:val="000000"/>
                <w:sz w:val="20"/>
                <w:szCs w:val="20"/>
              </w:rPr>
            </w:pPr>
            <w:r w:rsidRPr="0022798D">
              <w:rPr>
                <w:color w:val="000000"/>
                <w:sz w:val="20"/>
                <w:szCs w:val="20"/>
              </w:rPr>
              <w:t>2</w:t>
            </w:r>
          </w:p>
        </w:tc>
      </w:tr>
      <w:tr w:rsidR="00DD5A76" w:rsidRPr="0022798D" w:rsidTr="00DD5A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jc w:val="both"/>
              <w:rPr>
                <w:sz w:val="20"/>
                <w:szCs w:val="20"/>
              </w:rPr>
            </w:pPr>
            <w:r w:rsidRPr="0022798D">
              <w:rPr>
                <w:sz w:val="20"/>
                <w:szCs w:val="20"/>
              </w:rPr>
              <w:t>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suppressAutoHyphens/>
              <w:snapToGrid w:val="0"/>
              <w:rPr>
                <w:sz w:val="20"/>
                <w:szCs w:val="20"/>
              </w:rPr>
            </w:pPr>
            <w:r w:rsidRPr="0022798D">
              <w:rPr>
                <w:sz w:val="20"/>
                <w:szCs w:val="20"/>
              </w:rPr>
              <w:t>Протез кисти косметический, в том числе при вычленении  частичном вычленении кисти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jc w:val="both"/>
              <w:rPr>
                <w:bCs/>
                <w:sz w:val="20"/>
                <w:szCs w:val="20"/>
              </w:rPr>
            </w:pPr>
            <w:r w:rsidRPr="0022798D">
              <w:rPr>
                <w:sz w:val="20"/>
                <w:szCs w:val="20"/>
                <w:lang w:eastAsia="en-US"/>
              </w:rPr>
              <w:t>Протез кисти косметический, предназначен при утрате эстетических параметров на уровне кисти. Может быть изготовлен при сопутствующем укорочении предплечья. Протез изготавливается индивидуально с гильзой кисти и предплечья из высокотемпературного силикона медицинского назначения. Модуль протеза кисти силиконовый с несъемной формообразующей арматурой в пальцах. Косметическая кисть склеивается с силиконовой гильзой посредством специального клея, обеспечивающего надежную длительную фиксацию.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jc w:val="center"/>
              <w:rPr>
                <w:sz w:val="20"/>
                <w:szCs w:val="20"/>
              </w:rPr>
            </w:pPr>
            <w:r w:rsidRPr="0022798D">
              <w:rPr>
                <w:sz w:val="20"/>
                <w:szCs w:val="20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jc w:val="center"/>
              <w:rPr>
                <w:color w:val="000000"/>
                <w:sz w:val="20"/>
                <w:szCs w:val="20"/>
              </w:rPr>
            </w:pPr>
            <w:r w:rsidRPr="0022798D">
              <w:rPr>
                <w:color w:val="000000"/>
                <w:sz w:val="20"/>
                <w:szCs w:val="20"/>
              </w:rPr>
              <w:t>2</w:t>
            </w:r>
          </w:p>
        </w:tc>
      </w:tr>
      <w:tr w:rsidR="00DD5A76" w:rsidRPr="0022798D" w:rsidTr="00DD5A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jc w:val="both"/>
              <w:rPr>
                <w:sz w:val="20"/>
                <w:szCs w:val="20"/>
              </w:rPr>
            </w:pPr>
            <w:r w:rsidRPr="0022798D">
              <w:rPr>
                <w:sz w:val="20"/>
                <w:szCs w:val="20"/>
              </w:rPr>
              <w:t>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suppressAutoHyphens/>
              <w:snapToGrid w:val="0"/>
              <w:rPr>
                <w:sz w:val="20"/>
                <w:szCs w:val="20"/>
              </w:rPr>
            </w:pPr>
            <w:r w:rsidRPr="0022798D">
              <w:rPr>
                <w:sz w:val="20"/>
                <w:szCs w:val="20"/>
              </w:rPr>
              <w:t>Протез кисти косметический, в том числе при вычленении  частичном вычленении кисти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jc w:val="both"/>
              <w:rPr>
                <w:sz w:val="20"/>
                <w:szCs w:val="20"/>
              </w:rPr>
            </w:pPr>
            <w:r w:rsidRPr="0022798D">
              <w:rPr>
                <w:sz w:val="20"/>
                <w:szCs w:val="20"/>
              </w:rPr>
              <w:t xml:space="preserve">Протез кисти косметический, предназначен при утрате эстетических параметров на уровне кисти и нескольких пальцев. Протез изготавливается индивидуально по оттиску со здоровой конечности и культи кисти, с промежуточным изготовлением воскового позитива протеза, являющегося детальным зеркальным отображением здоровой конечности и учитывающим особенности формы культи кисти. Выкладка протеза производится из индивидуально окрашенного </w:t>
            </w:r>
            <w:r w:rsidRPr="0022798D">
              <w:rPr>
                <w:sz w:val="20"/>
                <w:szCs w:val="20"/>
                <w:lang w:val="en-US"/>
              </w:rPr>
              <w:t>HTV</w:t>
            </w:r>
            <w:r w:rsidRPr="0022798D">
              <w:rPr>
                <w:sz w:val="20"/>
                <w:szCs w:val="20"/>
              </w:rPr>
              <w:t xml:space="preserve"> силикона, с максимальной передачей цвета кожи здоровой конечности. Вулканизация силикона производится в печи. Докрашивание производится индивидуально, с максимальной передачей цвета кожи здоровой конечности. Модуль протеза кисти силиконовый с несъемной формообразующей арматурой в пальцах. Поверхность силикона со специализированным скользящим покрытием, облегчающим повседневную эксплуатацию, в частности надевания одежды. Внутреннее заполнение индивидуальное двухкомпонентным силиконом или мягким  пенополиуретаном. Крепление  индивидуальное, вакуумное.</w:t>
            </w:r>
          </w:p>
          <w:p w:rsidR="00DD5A76" w:rsidRPr="0022798D" w:rsidRDefault="00DD5A76" w:rsidP="004142F6">
            <w:pPr>
              <w:jc w:val="both"/>
              <w:rPr>
                <w:bCs/>
                <w:sz w:val="20"/>
                <w:szCs w:val="20"/>
              </w:rPr>
            </w:pPr>
            <w:r w:rsidRPr="0022798D">
              <w:rPr>
                <w:sz w:val="20"/>
                <w:szCs w:val="20"/>
              </w:rPr>
              <w:t>Изготовлен согласно ГОСТ Р 56138-2021 «Национальный стандарт Российской Федерации».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jc w:val="center"/>
              <w:rPr>
                <w:sz w:val="20"/>
                <w:szCs w:val="20"/>
              </w:rPr>
            </w:pPr>
            <w:r w:rsidRPr="0022798D">
              <w:rPr>
                <w:sz w:val="20"/>
                <w:szCs w:val="20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jc w:val="center"/>
              <w:rPr>
                <w:color w:val="000000"/>
                <w:sz w:val="20"/>
                <w:szCs w:val="20"/>
              </w:rPr>
            </w:pPr>
            <w:r w:rsidRPr="0022798D">
              <w:rPr>
                <w:color w:val="000000"/>
                <w:sz w:val="20"/>
                <w:szCs w:val="20"/>
              </w:rPr>
              <w:t>2</w:t>
            </w:r>
          </w:p>
        </w:tc>
      </w:tr>
      <w:tr w:rsidR="00DD5A76" w:rsidRPr="0022798D" w:rsidTr="00DD5A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jc w:val="both"/>
              <w:rPr>
                <w:sz w:val="20"/>
                <w:szCs w:val="20"/>
              </w:rPr>
            </w:pPr>
            <w:r w:rsidRPr="0022798D">
              <w:rPr>
                <w:sz w:val="20"/>
                <w:szCs w:val="20"/>
              </w:rPr>
              <w:t>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rPr>
                <w:sz w:val="20"/>
                <w:szCs w:val="20"/>
              </w:rPr>
            </w:pPr>
            <w:r w:rsidRPr="0022798D">
              <w:rPr>
                <w:sz w:val="20"/>
                <w:szCs w:val="20"/>
              </w:rPr>
              <w:t>Протез кисти рабочий, в том числе при вычленении и частичном вычленении кисти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jc w:val="both"/>
              <w:rPr>
                <w:color w:val="000000"/>
                <w:sz w:val="20"/>
                <w:szCs w:val="20"/>
              </w:rPr>
            </w:pPr>
            <w:r w:rsidRPr="0022798D">
              <w:rPr>
                <w:color w:val="000000"/>
                <w:sz w:val="20"/>
                <w:szCs w:val="20"/>
              </w:rPr>
              <w:t xml:space="preserve">Протез кисти рабочий. </w:t>
            </w:r>
            <w:r w:rsidRPr="0022798D">
              <w:rPr>
                <w:sz w:val="20"/>
                <w:szCs w:val="20"/>
              </w:rPr>
              <w:t xml:space="preserve">Протез изготавливается по индивидуальному техпроцессу для сложного протезирования, с приемной гильзой по слепку. Протез кисти рабочий состоит из гильзы кисти, активной рабочей насадки типа «хук» из алюминия или нержавеющей стали и крепления. Приемная пробная гильза по слепку из листового термопласта. Приемная постоянная гильза по слепку из высокотемпературного силикона медицинского назначения с металлическими крепежными закладными элементами. Несущая гильза из слоистого пластика на основе акриловых смол. Гильзы протеза не ограничивают движения в лучезапястном суставе. Протез кисти рабочий предназначен при одностороннем или двустороннем врожденном или ампутационном дефекте кисти в виде беспалой культи кисти. Протез представляет собой искусственную конечность, предназначенную для протезирования всех половозрастных групп (кроме детей), имеющих ампутационные или врожденные дефекты верхних конечностей, а также для выполнения работ, связанных с профессиональной </w:t>
            </w:r>
            <w:r w:rsidRPr="0022798D">
              <w:rPr>
                <w:sz w:val="20"/>
                <w:szCs w:val="20"/>
              </w:rPr>
              <w:lastRenderedPageBreak/>
              <w:t>направленностью Получателя, а также операций по самообслуживанию в быту.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jc w:val="center"/>
              <w:rPr>
                <w:sz w:val="20"/>
                <w:szCs w:val="20"/>
              </w:rPr>
            </w:pPr>
            <w:r w:rsidRPr="0022798D">
              <w:rPr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jc w:val="center"/>
              <w:rPr>
                <w:color w:val="000000"/>
                <w:sz w:val="20"/>
                <w:szCs w:val="20"/>
              </w:rPr>
            </w:pPr>
            <w:r w:rsidRPr="0022798D">
              <w:rPr>
                <w:color w:val="000000"/>
                <w:sz w:val="20"/>
                <w:szCs w:val="20"/>
              </w:rPr>
              <w:t>1</w:t>
            </w:r>
          </w:p>
        </w:tc>
      </w:tr>
      <w:tr w:rsidR="00DD5A76" w:rsidRPr="0022798D" w:rsidTr="00DD5A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jc w:val="both"/>
              <w:rPr>
                <w:sz w:val="20"/>
                <w:szCs w:val="20"/>
              </w:rPr>
            </w:pPr>
            <w:r w:rsidRPr="0022798D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rPr>
                <w:sz w:val="20"/>
                <w:szCs w:val="20"/>
              </w:rPr>
            </w:pPr>
            <w:r w:rsidRPr="0022798D">
              <w:rPr>
                <w:sz w:val="20"/>
                <w:szCs w:val="20"/>
              </w:rPr>
              <w:t>Протез кисти рабочий, в том числе при вычленении и частичном вычленении кисти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jc w:val="both"/>
              <w:rPr>
                <w:color w:val="000000"/>
                <w:sz w:val="20"/>
                <w:szCs w:val="20"/>
              </w:rPr>
            </w:pPr>
            <w:r w:rsidRPr="0022798D">
              <w:rPr>
                <w:color w:val="000000"/>
                <w:sz w:val="20"/>
                <w:szCs w:val="20"/>
              </w:rPr>
              <w:t xml:space="preserve">Протез кисти рабочий. Изготавливается по индивидуальному тех. процессу. Пробная приемная гильза из термопласта; постоянная приемная гильза из термопласта. Комплект полуфабрикатов для рабочего протеза кисти. Регулировочно-соединительное устройство для рабочих насадок. </w:t>
            </w:r>
            <w:r w:rsidRPr="0022798D">
              <w:rPr>
                <w:color w:val="000000"/>
                <w:sz w:val="20"/>
                <w:szCs w:val="20"/>
                <w:lang w:val="en-US"/>
              </w:rPr>
              <w:t>Комплект рабочих насадок – 6 шт, Крепление индивидуальное</w:t>
            </w:r>
            <w:r w:rsidRPr="0022798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jc w:val="center"/>
              <w:rPr>
                <w:sz w:val="20"/>
                <w:szCs w:val="20"/>
              </w:rPr>
            </w:pPr>
            <w:r w:rsidRPr="0022798D">
              <w:rPr>
                <w:sz w:val="20"/>
                <w:szCs w:val="20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jc w:val="center"/>
              <w:rPr>
                <w:color w:val="000000"/>
                <w:sz w:val="20"/>
                <w:szCs w:val="20"/>
              </w:rPr>
            </w:pPr>
            <w:r w:rsidRPr="0022798D">
              <w:rPr>
                <w:color w:val="000000"/>
                <w:sz w:val="20"/>
                <w:szCs w:val="20"/>
              </w:rPr>
              <w:t>1</w:t>
            </w:r>
          </w:p>
        </w:tc>
      </w:tr>
      <w:tr w:rsidR="00DD5A76" w:rsidRPr="0022798D" w:rsidTr="00DD5A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jc w:val="both"/>
              <w:rPr>
                <w:sz w:val="20"/>
                <w:szCs w:val="20"/>
              </w:rPr>
            </w:pPr>
            <w:r w:rsidRPr="0022798D">
              <w:rPr>
                <w:sz w:val="20"/>
                <w:szCs w:val="20"/>
              </w:rPr>
              <w:t>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rPr>
                <w:b/>
                <w:color w:val="000000"/>
                <w:sz w:val="20"/>
                <w:szCs w:val="20"/>
              </w:rPr>
            </w:pPr>
            <w:r w:rsidRPr="0022798D">
              <w:rPr>
                <w:color w:val="000000"/>
                <w:sz w:val="20"/>
                <w:szCs w:val="20"/>
              </w:rPr>
              <w:t>Протез кисти активный, в том числе при вычленении и частичном вычленении кисти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keepNext/>
              <w:spacing w:line="192" w:lineRule="auto"/>
              <w:jc w:val="both"/>
              <w:rPr>
                <w:sz w:val="20"/>
                <w:szCs w:val="20"/>
              </w:rPr>
            </w:pPr>
            <w:r w:rsidRPr="0022798D">
              <w:rPr>
                <w:color w:val="000000"/>
                <w:sz w:val="20"/>
                <w:szCs w:val="20"/>
              </w:rPr>
              <w:t>Протез кисти активный (тяговый). Протез предназначен для расширения функциональных возможностей получателей с усечениями и врожденными недоразвитиями на уровне кисти. Постоянный.</w:t>
            </w:r>
          </w:p>
          <w:p w:rsidR="00DD5A76" w:rsidRPr="0022798D" w:rsidRDefault="00DD5A76" w:rsidP="004142F6">
            <w:pPr>
              <w:jc w:val="both"/>
              <w:rPr>
                <w:color w:val="000000"/>
                <w:sz w:val="20"/>
                <w:szCs w:val="20"/>
              </w:rPr>
            </w:pPr>
            <w:r w:rsidRPr="0022798D">
              <w:rPr>
                <w:color w:val="000000"/>
                <w:sz w:val="20"/>
                <w:szCs w:val="20"/>
              </w:rPr>
              <w:t>Примерочная гильза из термопласта, постоянная приемная гильза из высокотемпературного силикона медицинского назначения с металлическими закладными элементами, несущая гильза из композитных материалов на основе акриловых смол. Несущая гильза состоит из шарнирно соединенных гильз культей пястья и запястья. На несущей гильзе крепятся модули активных пальцев с тяговой системой управления. Сгибательно-разгибательные движения культи кисти обеспечивают схват и раскрытие пальцев протеза. В случае отсутствия большого пальца протез снабжается модулем первого пальца с двумя степенями подвижности – активное сгибание и пассивное регулируемое противопоставление. Данный протез обеспечивает значительное расширение функциональных возможностей Получателя. Искусственные пальцы покрыты силиконовыми косметическими оболочками.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jc w:val="center"/>
              <w:rPr>
                <w:sz w:val="20"/>
                <w:szCs w:val="20"/>
              </w:rPr>
            </w:pPr>
            <w:r w:rsidRPr="0022798D">
              <w:rPr>
                <w:sz w:val="20"/>
                <w:szCs w:val="20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22798D" w:rsidRDefault="00DD5A76" w:rsidP="004142F6">
            <w:pPr>
              <w:jc w:val="center"/>
              <w:rPr>
                <w:color w:val="000000"/>
                <w:sz w:val="20"/>
                <w:szCs w:val="20"/>
              </w:rPr>
            </w:pPr>
            <w:r w:rsidRPr="0022798D">
              <w:rPr>
                <w:color w:val="000000"/>
                <w:sz w:val="20"/>
                <w:szCs w:val="20"/>
              </w:rPr>
              <w:t>1</w:t>
            </w:r>
          </w:p>
        </w:tc>
      </w:tr>
      <w:tr w:rsidR="00DD5A76" w:rsidRPr="0022798D" w:rsidTr="00655390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DD5A76" w:rsidRDefault="00DD5A76" w:rsidP="00DD5A76">
            <w:pPr>
              <w:jc w:val="right"/>
              <w:rPr>
                <w:b/>
                <w:sz w:val="20"/>
                <w:szCs w:val="20"/>
              </w:rPr>
            </w:pPr>
            <w:r w:rsidRPr="00DD5A76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76" w:rsidRPr="00DD5A76" w:rsidRDefault="00DD5A76" w:rsidP="004142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5A76">
              <w:rPr>
                <w:b/>
                <w:color w:val="000000"/>
                <w:sz w:val="20"/>
                <w:szCs w:val="20"/>
              </w:rPr>
              <w:t>25</w:t>
            </w:r>
          </w:p>
        </w:tc>
      </w:tr>
    </w:tbl>
    <w:p w:rsidR="00595F19" w:rsidRPr="00595F19" w:rsidRDefault="00595F19" w:rsidP="00595F19">
      <w:pPr>
        <w:widowControl w:val="0"/>
        <w:ind w:right="-24"/>
        <w:jc w:val="center"/>
        <w:rPr>
          <w:b/>
          <w:sz w:val="22"/>
          <w:szCs w:val="22"/>
        </w:rPr>
      </w:pPr>
    </w:p>
    <w:p w:rsidR="00595F19" w:rsidRPr="00595F19" w:rsidRDefault="00595F19" w:rsidP="00595F19">
      <w:pPr>
        <w:jc w:val="both"/>
        <w:rPr>
          <w:b/>
          <w:bCs/>
          <w:color w:val="000000"/>
          <w:sz w:val="22"/>
          <w:szCs w:val="22"/>
        </w:rPr>
      </w:pPr>
      <w:r w:rsidRPr="00595F19">
        <w:rPr>
          <w:b/>
          <w:bCs/>
          <w:color w:val="000000"/>
          <w:sz w:val="22"/>
          <w:szCs w:val="22"/>
        </w:rPr>
        <w:t>Обоснование включения дополнительной информации в сведения о товаре, работе, услуге:</w:t>
      </w:r>
    </w:p>
    <w:p w:rsidR="00595F19" w:rsidRPr="00595F19" w:rsidRDefault="00595F19" w:rsidP="00595F19">
      <w:pPr>
        <w:ind w:right="-24"/>
        <w:jc w:val="both"/>
        <w:rPr>
          <w:sz w:val="22"/>
          <w:szCs w:val="22"/>
        </w:rPr>
      </w:pPr>
      <w:r w:rsidRPr="00595F19">
        <w:rPr>
          <w:sz w:val="22"/>
          <w:szCs w:val="22"/>
        </w:rPr>
        <w:t>- Методические рекомендации по установлению медицинских показаний и противопоказаний при назначении специалистами МСЭ ТСР получателя и методика их рационального подбора (Издание третье, переработанное и дополненное, 2018 г.). ;</w:t>
      </w:r>
    </w:p>
    <w:p w:rsidR="00595F19" w:rsidRPr="00595F19" w:rsidRDefault="00595F19" w:rsidP="00595F19">
      <w:pPr>
        <w:ind w:right="-24"/>
        <w:jc w:val="both"/>
        <w:rPr>
          <w:sz w:val="22"/>
          <w:szCs w:val="22"/>
        </w:rPr>
      </w:pPr>
      <w:r w:rsidRPr="00595F19">
        <w:rPr>
          <w:sz w:val="22"/>
          <w:szCs w:val="22"/>
        </w:rPr>
        <w:t>- Программы реабилитации пострадавших.</w:t>
      </w:r>
    </w:p>
    <w:p w:rsidR="00595F19" w:rsidRPr="00595F19" w:rsidRDefault="00595F19" w:rsidP="00595F19">
      <w:pPr>
        <w:ind w:right="-24"/>
        <w:jc w:val="both"/>
        <w:rPr>
          <w:color w:val="000000"/>
          <w:sz w:val="22"/>
          <w:szCs w:val="22"/>
          <w:lang w:eastAsia="en-US"/>
        </w:rPr>
      </w:pPr>
      <w:r w:rsidRPr="00595F19">
        <w:rPr>
          <w:bCs/>
          <w:sz w:val="22"/>
          <w:szCs w:val="22"/>
          <w:lang w:eastAsia="en-US"/>
        </w:rPr>
        <w:t>2</w:t>
      </w:r>
      <w:r w:rsidRPr="00595F19">
        <w:rPr>
          <w:bCs/>
          <w:color w:val="000000"/>
          <w:sz w:val="22"/>
          <w:szCs w:val="22"/>
          <w:lang w:eastAsia="en-US"/>
        </w:rPr>
        <w:t>.1</w:t>
      </w:r>
      <w:r w:rsidRPr="00595F19">
        <w:rPr>
          <w:color w:val="000000"/>
          <w:sz w:val="22"/>
          <w:szCs w:val="22"/>
          <w:lang w:eastAsia="en-US"/>
        </w:rPr>
        <w:t xml:space="preserve"> При использовании Изделий по назначению не должно создаваться угрозы для жизни и здоровья потребителя, окружающей среды, а также использование Изделия не должно причинять вред имуществу потребителя при его эксплуатации (Закон Российской Федерации от 07.02.1992 № 2300-1 «О защите прав потребителей»).</w:t>
      </w:r>
    </w:p>
    <w:p w:rsidR="00595F19" w:rsidRPr="0038224C" w:rsidRDefault="00595F19" w:rsidP="00595F19">
      <w:pPr>
        <w:jc w:val="both"/>
        <w:rPr>
          <w:color w:val="000000"/>
          <w:sz w:val="22"/>
          <w:szCs w:val="22"/>
        </w:rPr>
      </w:pPr>
      <w:r w:rsidRPr="00595F19">
        <w:rPr>
          <w:color w:val="000000"/>
          <w:sz w:val="22"/>
          <w:szCs w:val="22"/>
          <w:lang w:eastAsia="ar-SA"/>
        </w:rPr>
        <w:t xml:space="preserve">2.2 Изделия (элементы Изделий) должно соответствовать требованиям государственных стандартов </w:t>
      </w:r>
      <w:r w:rsidRPr="0038224C">
        <w:rPr>
          <w:color w:val="000000"/>
          <w:sz w:val="22"/>
          <w:szCs w:val="22"/>
          <w:lang w:eastAsia="ar-SA"/>
        </w:rPr>
        <w:t>(ГОСТ), действующих на территории Российской Федерации:</w:t>
      </w:r>
      <w:r w:rsidRPr="0038224C">
        <w:rPr>
          <w:color w:val="000000"/>
          <w:sz w:val="22"/>
          <w:szCs w:val="22"/>
        </w:rPr>
        <w:t xml:space="preserve"> </w:t>
      </w:r>
    </w:p>
    <w:p w:rsidR="00595F19" w:rsidRPr="0038224C" w:rsidRDefault="00595F19" w:rsidP="00595F19">
      <w:pPr>
        <w:ind w:left="-709" w:right="-284"/>
        <w:jc w:val="both"/>
        <w:rPr>
          <w:color w:val="000000"/>
          <w:sz w:val="22"/>
          <w:szCs w:val="22"/>
        </w:rPr>
      </w:pPr>
      <w:r w:rsidRPr="0038224C">
        <w:rPr>
          <w:color w:val="000000"/>
          <w:sz w:val="22"/>
          <w:szCs w:val="22"/>
        </w:rPr>
        <w:t xml:space="preserve">           -    ГОСТ Р 58267-2018 «Протезы наружные верхних конечностей. Термины и определения.</w:t>
      </w:r>
    </w:p>
    <w:p w:rsidR="00595F19" w:rsidRPr="0038224C" w:rsidRDefault="00595F19" w:rsidP="00595F19">
      <w:pPr>
        <w:ind w:left="-709" w:right="-284"/>
        <w:jc w:val="both"/>
        <w:rPr>
          <w:color w:val="000000"/>
          <w:sz w:val="22"/>
          <w:szCs w:val="22"/>
        </w:rPr>
      </w:pPr>
      <w:r w:rsidRPr="0038224C">
        <w:rPr>
          <w:color w:val="000000"/>
          <w:sz w:val="22"/>
          <w:szCs w:val="22"/>
        </w:rPr>
        <w:t xml:space="preserve">            Классификация», </w:t>
      </w:r>
    </w:p>
    <w:p w:rsidR="00595F19" w:rsidRPr="0038224C" w:rsidRDefault="00595F19" w:rsidP="00595F19">
      <w:pPr>
        <w:ind w:left="-709" w:right="-284"/>
        <w:jc w:val="both"/>
        <w:rPr>
          <w:color w:val="000000"/>
          <w:sz w:val="22"/>
          <w:szCs w:val="22"/>
        </w:rPr>
      </w:pPr>
      <w:r w:rsidRPr="0038224C">
        <w:rPr>
          <w:color w:val="000000"/>
          <w:sz w:val="22"/>
          <w:szCs w:val="22"/>
        </w:rPr>
        <w:t xml:space="preserve">            -ГОСТ Р 51819-2022 «Протезирование и ортезирование верхних и нижних конечностей. Термины</w:t>
      </w:r>
    </w:p>
    <w:p w:rsidR="00595F19" w:rsidRPr="0038224C" w:rsidRDefault="00595F19" w:rsidP="00595F19">
      <w:pPr>
        <w:ind w:left="-709" w:right="-284"/>
        <w:jc w:val="both"/>
        <w:rPr>
          <w:color w:val="000000"/>
          <w:sz w:val="22"/>
          <w:szCs w:val="22"/>
        </w:rPr>
      </w:pPr>
      <w:r w:rsidRPr="0038224C">
        <w:rPr>
          <w:color w:val="000000"/>
          <w:sz w:val="22"/>
          <w:szCs w:val="22"/>
        </w:rPr>
        <w:t xml:space="preserve">             и определения»,</w:t>
      </w:r>
    </w:p>
    <w:p w:rsidR="00595F19" w:rsidRPr="0038224C" w:rsidRDefault="00595F19" w:rsidP="00595F19">
      <w:pPr>
        <w:ind w:right="-24"/>
        <w:jc w:val="both"/>
        <w:rPr>
          <w:color w:val="000000"/>
          <w:sz w:val="22"/>
          <w:szCs w:val="22"/>
          <w:lang w:eastAsia="en-US"/>
        </w:rPr>
      </w:pPr>
      <w:r w:rsidRPr="0038224C">
        <w:rPr>
          <w:color w:val="000000"/>
          <w:sz w:val="22"/>
          <w:szCs w:val="22"/>
        </w:rPr>
        <w:t>-ГОСТ Р 56138-2021 «Протезы верхних конечностей. Технические требования».</w:t>
      </w:r>
    </w:p>
    <w:p w:rsidR="00595F19" w:rsidRPr="0038224C" w:rsidRDefault="00595F19" w:rsidP="00595F19">
      <w:pPr>
        <w:suppressAutoHyphens/>
        <w:ind w:right="-284"/>
        <w:jc w:val="both"/>
        <w:rPr>
          <w:color w:val="000000"/>
          <w:sz w:val="22"/>
          <w:szCs w:val="22"/>
        </w:rPr>
      </w:pPr>
      <w:r w:rsidRPr="0038224C">
        <w:rPr>
          <w:color w:val="000000"/>
          <w:sz w:val="22"/>
          <w:szCs w:val="22"/>
          <w:lang w:eastAsia="hi-IN" w:bidi="hi-IN"/>
        </w:rPr>
        <w:t>-</w:t>
      </w:r>
      <w:r w:rsidRPr="0038224C">
        <w:rPr>
          <w:color w:val="000000"/>
          <w:sz w:val="22"/>
          <w:szCs w:val="22"/>
        </w:rPr>
        <w:t>ГОСТ Р 51632-2021</w:t>
      </w:r>
      <w:r w:rsidRPr="0038224C">
        <w:rPr>
          <w:color w:val="000000"/>
          <w:sz w:val="22"/>
          <w:szCs w:val="22"/>
          <w:lang w:eastAsia="hi-IN" w:bidi="hi-IN"/>
        </w:rPr>
        <w:t xml:space="preserve">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595F19" w:rsidRPr="0038224C" w:rsidRDefault="00595F19" w:rsidP="00595F19">
      <w:pPr>
        <w:ind w:right="-24"/>
        <w:jc w:val="both"/>
        <w:rPr>
          <w:color w:val="000000"/>
          <w:sz w:val="22"/>
          <w:szCs w:val="22"/>
          <w:lang w:eastAsia="en-US"/>
        </w:rPr>
      </w:pPr>
      <w:r w:rsidRPr="0038224C">
        <w:rPr>
          <w:color w:val="000000"/>
          <w:sz w:val="22"/>
          <w:szCs w:val="22"/>
          <w:lang w:eastAsia="en-US"/>
        </w:rPr>
        <w:t>2.3. Изделия должны быть новыми Изделиями, Изделиями,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свойства. Изделия должны быть свободным от прав третьих лиц.</w:t>
      </w:r>
    </w:p>
    <w:p w:rsidR="00595F19" w:rsidRPr="00595F19" w:rsidRDefault="00595F19" w:rsidP="00595F19">
      <w:pPr>
        <w:ind w:right="-24"/>
        <w:jc w:val="both"/>
        <w:rPr>
          <w:color w:val="000000"/>
          <w:sz w:val="22"/>
          <w:szCs w:val="22"/>
          <w:lang w:eastAsia="en-US"/>
        </w:rPr>
      </w:pPr>
      <w:r w:rsidRPr="0038224C">
        <w:rPr>
          <w:color w:val="000000"/>
          <w:sz w:val="22"/>
          <w:szCs w:val="22"/>
          <w:lang w:eastAsia="en-US"/>
        </w:rPr>
        <w:t>2.4. Упаковка Изделий должна обеспечивать его защиту от повреждений, порчи (изнашивания), или</w:t>
      </w:r>
      <w:r w:rsidRPr="00595F19">
        <w:rPr>
          <w:color w:val="000000"/>
          <w:sz w:val="22"/>
          <w:szCs w:val="22"/>
          <w:lang w:eastAsia="en-US"/>
        </w:rPr>
        <w:t xml:space="preserve"> загрязнения во время хранения и транспортирования к месту использования по назначению (п.4.11.5 ГОСТ Р 51632-2021 «Технические средства реабилитации людей с ограничениями жизнедеятельности. Общие технические требования и методы испытаний»).</w:t>
      </w:r>
    </w:p>
    <w:p w:rsidR="00595F19" w:rsidRDefault="00595F19" w:rsidP="00595F19">
      <w:pPr>
        <w:ind w:right="-24"/>
        <w:jc w:val="both"/>
        <w:rPr>
          <w:bCs/>
          <w:color w:val="000000"/>
          <w:spacing w:val="2"/>
          <w:sz w:val="22"/>
          <w:szCs w:val="22"/>
        </w:rPr>
      </w:pPr>
      <w:r w:rsidRPr="00595F19">
        <w:rPr>
          <w:color w:val="000000"/>
          <w:sz w:val="22"/>
          <w:szCs w:val="22"/>
          <w:lang w:eastAsia="en-US"/>
        </w:rPr>
        <w:t xml:space="preserve">2.5 Гарантийный срок </w:t>
      </w:r>
      <w:r w:rsidRPr="00595F19">
        <w:rPr>
          <w:color w:val="000000"/>
          <w:sz w:val="22"/>
          <w:szCs w:val="22"/>
        </w:rPr>
        <w:t>на Изделия составляет не менее 3 месяцев со дня подписания Получателем акта о выполнении работ</w:t>
      </w:r>
      <w:r w:rsidRPr="00595F19">
        <w:rPr>
          <w:bCs/>
          <w:color w:val="000000"/>
          <w:spacing w:val="2"/>
          <w:sz w:val="22"/>
          <w:szCs w:val="22"/>
        </w:rPr>
        <w:t xml:space="preserve">. </w:t>
      </w:r>
    </w:p>
    <w:p w:rsidR="00100D0E" w:rsidRPr="00595F19" w:rsidRDefault="00100D0E" w:rsidP="00595F19">
      <w:pPr>
        <w:ind w:right="-24"/>
        <w:jc w:val="both"/>
        <w:rPr>
          <w:bCs/>
          <w:color w:val="000000"/>
          <w:spacing w:val="2"/>
          <w:sz w:val="22"/>
          <w:szCs w:val="22"/>
        </w:rPr>
      </w:pPr>
    </w:p>
    <w:p w:rsidR="00595F19" w:rsidRPr="00595F19" w:rsidRDefault="00595F19" w:rsidP="00595F19">
      <w:pPr>
        <w:ind w:right="-24"/>
        <w:jc w:val="both"/>
        <w:rPr>
          <w:b/>
          <w:color w:val="000000"/>
          <w:sz w:val="22"/>
          <w:szCs w:val="22"/>
          <w:lang w:eastAsia="en-US"/>
        </w:rPr>
      </w:pPr>
      <w:r w:rsidRPr="00595F19">
        <w:rPr>
          <w:color w:val="000000"/>
          <w:sz w:val="22"/>
          <w:szCs w:val="22"/>
          <w:lang w:eastAsia="en-US"/>
        </w:rPr>
        <w:t>3</w:t>
      </w:r>
      <w:r w:rsidRPr="00595F19">
        <w:rPr>
          <w:b/>
          <w:color w:val="000000"/>
          <w:sz w:val="22"/>
          <w:szCs w:val="22"/>
          <w:lang w:eastAsia="en-US"/>
        </w:rPr>
        <w:t>.Исполнитель обязан:</w:t>
      </w:r>
    </w:p>
    <w:p w:rsidR="00595F19" w:rsidRPr="00595F19" w:rsidRDefault="00595F19" w:rsidP="00595F19">
      <w:pPr>
        <w:pStyle w:val="aff6"/>
        <w:spacing w:line="240" w:lineRule="auto"/>
        <w:ind w:left="0"/>
        <w:rPr>
          <w:rFonts w:ascii="Times New Roman" w:hAnsi="Times New Roman"/>
          <w:color w:val="000000"/>
        </w:rPr>
      </w:pPr>
      <w:r w:rsidRPr="00595F19">
        <w:rPr>
          <w:rFonts w:ascii="Times New Roman" w:hAnsi="Times New Roman"/>
          <w:color w:val="000000"/>
        </w:rPr>
        <w:t>3.1 Выполнять работы по изготовлению Изделий по индивидуальным размерам Получателей, выдачу Изделий, обучение пользованию Изделиями в срок не более 60 (шестидесяти) календарных дней со дня обращения Получателя.</w:t>
      </w:r>
    </w:p>
    <w:p w:rsidR="00595F19" w:rsidRPr="00595F19" w:rsidRDefault="00595F19" w:rsidP="00595F19">
      <w:pPr>
        <w:ind w:right="-24"/>
        <w:jc w:val="both"/>
        <w:rPr>
          <w:color w:val="000000"/>
          <w:sz w:val="22"/>
          <w:szCs w:val="22"/>
          <w:lang w:eastAsia="en-US"/>
        </w:rPr>
      </w:pPr>
      <w:r w:rsidRPr="00595F19">
        <w:rPr>
          <w:color w:val="000000"/>
          <w:sz w:val="22"/>
          <w:szCs w:val="22"/>
          <w:lang w:eastAsia="en-US"/>
        </w:rPr>
        <w:lastRenderedPageBreak/>
        <w:t>3.2. Осуществлять прием Получателя или его представителей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№ 439н от 21.08.2008), выдаваемого Заказчиком.</w:t>
      </w:r>
    </w:p>
    <w:p w:rsidR="00595F19" w:rsidRPr="00595F19" w:rsidRDefault="00595F19" w:rsidP="00595F19">
      <w:pPr>
        <w:ind w:right="-24"/>
        <w:jc w:val="both"/>
        <w:rPr>
          <w:color w:val="000000"/>
          <w:sz w:val="22"/>
          <w:szCs w:val="22"/>
          <w:lang w:eastAsia="en-US"/>
        </w:rPr>
      </w:pPr>
      <w:r w:rsidRPr="00595F19">
        <w:rPr>
          <w:color w:val="000000"/>
          <w:sz w:val="22"/>
          <w:szCs w:val="22"/>
          <w:lang w:eastAsia="en-US"/>
        </w:rPr>
        <w:t xml:space="preserve"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при этом требовать документ (копию документа), удостоверяющего личность Получателя (инвалида) не допускается. </w:t>
      </w:r>
    </w:p>
    <w:p w:rsidR="00595F19" w:rsidRPr="00595F19" w:rsidRDefault="00595F19" w:rsidP="00595F19">
      <w:pPr>
        <w:ind w:right="-24"/>
        <w:jc w:val="both"/>
        <w:rPr>
          <w:color w:val="000000"/>
          <w:sz w:val="22"/>
          <w:szCs w:val="22"/>
          <w:lang w:eastAsia="en-US"/>
        </w:rPr>
      </w:pPr>
      <w:r w:rsidRPr="00595F19">
        <w:rPr>
          <w:color w:val="000000"/>
          <w:sz w:val="22"/>
          <w:szCs w:val="22"/>
          <w:lang w:eastAsia="en-US"/>
        </w:rPr>
        <w:t>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передачи Изделия представителю Получателя.</w:t>
      </w:r>
    </w:p>
    <w:p w:rsidR="00595F19" w:rsidRPr="00595F19" w:rsidRDefault="00595F19" w:rsidP="00595F19">
      <w:pPr>
        <w:jc w:val="both"/>
        <w:rPr>
          <w:color w:val="000000"/>
          <w:sz w:val="22"/>
          <w:szCs w:val="22"/>
        </w:rPr>
      </w:pPr>
      <w:r w:rsidRPr="00595F19">
        <w:rPr>
          <w:sz w:val="22"/>
          <w:szCs w:val="22"/>
        </w:rPr>
        <w:t xml:space="preserve">3.3. При работе с Получателями обеспечить соблюдение рекомендаций и санитарно-эпидемиологических требований Роспотребнадзора и исполнительных органов государственной власти Санкт-Петербурга и Ленинградской области при возникновении неблагоприятной санитарно-эпидемиологической обстановки, в том числе в период </w:t>
      </w:r>
      <w:r w:rsidRPr="00595F19">
        <w:rPr>
          <w:color w:val="000000"/>
          <w:sz w:val="22"/>
          <w:szCs w:val="22"/>
        </w:rPr>
        <w:t>распространении новой коронавирусной инфекции (COVID-19).</w:t>
      </w:r>
    </w:p>
    <w:p w:rsidR="00595F19" w:rsidRPr="00595F19" w:rsidRDefault="00595F19" w:rsidP="00595F19">
      <w:pPr>
        <w:ind w:right="-24"/>
        <w:jc w:val="both"/>
        <w:rPr>
          <w:color w:val="000000"/>
          <w:sz w:val="22"/>
          <w:szCs w:val="22"/>
        </w:rPr>
      </w:pPr>
      <w:r w:rsidRPr="00595F19">
        <w:rPr>
          <w:sz w:val="22"/>
          <w:szCs w:val="22"/>
        </w:rPr>
        <w:t>3.4.</w:t>
      </w:r>
      <w:r w:rsidRPr="00595F19">
        <w:rPr>
          <w:color w:val="000000"/>
          <w:sz w:val="22"/>
          <w:szCs w:val="22"/>
        </w:rPr>
        <w:t xml:space="preserve"> Осуществлять в течение гарантийного срока за счет собственных средств гарантийный ремонт Изделий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:rsidR="00595F19" w:rsidRPr="00595F19" w:rsidRDefault="00595F19" w:rsidP="00595F19">
      <w:pPr>
        <w:jc w:val="both"/>
        <w:rPr>
          <w:sz w:val="22"/>
          <w:szCs w:val="22"/>
        </w:rPr>
      </w:pPr>
      <w:r w:rsidRPr="00595F19">
        <w:rPr>
          <w:sz w:val="22"/>
          <w:szCs w:val="22"/>
        </w:rPr>
        <w:t>В случае обнаружения Получателями в течение гарантийного срока Изделий при их должной эксплуатации несоответствия качества Изделий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Изделия подлежат гарантийному ремонту) либо осуществлена замена Изделий на аналогичные Изделия надлежащего качества.</w:t>
      </w:r>
    </w:p>
    <w:p w:rsidR="00595F19" w:rsidRPr="00595F19" w:rsidRDefault="00595F19" w:rsidP="00595F19">
      <w:pPr>
        <w:jc w:val="both"/>
        <w:rPr>
          <w:sz w:val="22"/>
          <w:szCs w:val="22"/>
        </w:rPr>
      </w:pPr>
      <w:r w:rsidRPr="00595F19">
        <w:rPr>
          <w:sz w:val="22"/>
          <w:szCs w:val="22"/>
        </w:rPr>
        <w:t>Срок выполнения гарантийного ремонта Изделий не должен превышать 20 рабочих дней со дня обращения Получателя (Заказчика).</w:t>
      </w:r>
    </w:p>
    <w:p w:rsidR="00595F19" w:rsidRPr="00595F19" w:rsidRDefault="00595F19" w:rsidP="00595F19">
      <w:pPr>
        <w:jc w:val="both"/>
        <w:rPr>
          <w:sz w:val="22"/>
          <w:szCs w:val="22"/>
        </w:rPr>
      </w:pPr>
      <w:r w:rsidRPr="00595F19">
        <w:rPr>
          <w:sz w:val="22"/>
          <w:szCs w:val="22"/>
        </w:rPr>
        <w:t>Срок осуществления замены Изделий не должен превышать 15 рабочих дней со дня обращения Получателя (Заказчика).</w:t>
      </w:r>
    </w:p>
    <w:p w:rsidR="00595F19" w:rsidRPr="00595F19" w:rsidRDefault="00595F19" w:rsidP="00595F19">
      <w:pPr>
        <w:autoSpaceDE w:val="0"/>
        <w:ind w:right="-24"/>
        <w:jc w:val="both"/>
        <w:rPr>
          <w:color w:val="000000"/>
          <w:sz w:val="22"/>
          <w:szCs w:val="22"/>
        </w:rPr>
      </w:pPr>
      <w:r w:rsidRPr="00595F19">
        <w:rPr>
          <w:color w:val="000000"/>
          <w:sz w:val="22"/>
          <w:szCs w:val="22"/>
        </w:rPr>
        <w:t xml:space="preserve">Обеспечение возможности ремонта, устранения недостатков Изделий осуществляется в соответствии с Законом Российской Федерации от 07.02.1992 № 2300-1 «О защите прав потребителей». В случае невозможности осуществления ремонта Изделий в период гарантийного срока Исполнитель должен осуществить замену таких Изделий. </w:t>
      </w:r>
    </w:p>
    <w:p w:rsidR="00595F19" w:rsidRPr="00595F19" w:rsidRDefault="00595F19" w:rsidP="00595F19">
      <w:pPr>
        <w:jc w:val="both"/>
        <w:rPr>
          <w:sz w:val="22"/>
          <w:szCs w:val="22"/>
        </w:rPr>
      </w:pPr>
      <w:r w:rsidRPr="00595F19">
        <w:rPr>
          <w:sz w:val="22"/>
          <w:szCs w:val="22"/>
        </w:rPr>
        <w:t xml:space="preserve">В связи с тем, что передача Изделий осуществляется непосредственно Получателям, Исполнитель должен вместе с Изделиями передать Получателю гарантийный талон или иной документ, содержащий сведения, необходимые для обращения по вопросам гарантийного ремонта (замены) Изделий, а также содержащий адрес (адреса) и режим работы пункта (пунктов) гарантийного обслуживания. </w:t>
      </w:r>
    </w:p>
    <w:p w:rsidR="00595F19" w:rsidRPr="00595F19" w:rsidRDefault="00595F19" w:rsidP="00595F19">
      <w:pPr>
        <w:jc w:val="both"/>
        <w:rPr>
          <w:color w:val="000000"/>
          <w:sz w:val="22"/>
          <w:szCs w:val="22"/>
        </w:rPr>
      </w:pPr>
      <w:r w:rsidRPr="00595F19">
        <w:rPr>
          <w:color w:val="000000"/>
          <w:sz w:val="22"/>
          <w:szCs w:val="22"/>
        </w:rPr>
        <w:t>Исполнитель должен обеспечить возможность приемки Изделий на гарантийный ремонт (если Изделия подлежат гарантийному ремонту) или для их замены по выбору Получателей:</w:t>
      </w:r>
    </w:p>
    <w:p w:rsidR="00595F19" w:rsidRPr="00595F19" w:rsidRDefault="00595F19" w:rsidP="00595F19">
      <w:pPr>
        <w:jc w:val="both"/>
        <w:rPr>
          <w:color w:val="000000"/>
          <w:sz w:val="22"/>
          <w:szCs w:val="22"/>
        </w:rPr>
      </w:pPr>
      <w:r w:rsidRPr="00595F19">
        <w:rPr>
          <w:color w:val="000000"/>
          <w:sz w:val="22"/>
          <w:szCs w:val="22"/>
        </w:rPr>
        <w:t>- по фактическому месту проживания Получателей с последующей доставкой Изделий до Получателей по указанному адресу с подъемом на этаж;</w:t>
      </w:r>
    </w:p>
    <w:p w:rsidR="00595F19" w:rsidRPr="00595F19" w:rsidRDefault="00595F19" w:rsidP="00595F19">
      <w:pPr>
        <w:jc w:val="both"/>
        <w:rPr>
          <w:color w:val="000000"/>
          <w:sz w:val="22"/>
          <w:szCs w:val="22"/>
        </w:rPr>
      </w:pPr>
      <w:r w:rsidRPr="00595F19">
        <w:rPr>
          <w:color w:val="000000"/>
          <w:sz w:val="22"/>
          <w:szCs w:val="22"/>
        </w:rPr>
        <w:t xml:space="preserve"> -  по месту нахождения организованных Исполнителем пунктов приема на территории Санкт-Петербурга и Ленинградской области.</w:t>
      </w:r>
    </w:p>
    <w:p w:rsidR="00595F19" w:rsidRPr="00595F19" w:rsidRDefault="00595F19" w:rsidP="00595F19">
      <w:pPr>
        <w:jc w:val="both"/>
        <w:rPr>
          <w:b/>
          <w:sz w:val="22"/>
          <w:szCs w:val="22"/>
        </w:rPr>
      </w:pPr>
      <w:r w:rsidRPr="00595F19">
        <w:rPr>
          <w:sz w:val="22"/>
          <w:szCs w:val="22"/>
        </w:rPr>
        <w:t xml:space="preserve">3.5. Давать справки Получателям по вопросам, связанным с изготовлением Изделий, а также осуществлять прием заявок на доставку Изделий по месту нахождения Получателей в часы работы пункта (пунктов) приема Получателей. Для звонков Получателей должен быть выделен телефонный номер. Информацию о телефонном номере Исполнитель должен предоставить Заказчику </w:t>
      </w:r>
      <w:r w:rsidR="002F7436" w:rsidRPr="00595F19">
        <w:rPr>
          <w:sz w:val="22"/>
          <w:szCs w:val="22"/>
        </w:rPr>
        <w:t xml:space="preserve">не позднее </w:t>
      </w:r>
      <w:r w:rsidR="00D727AE" w:rsidRPr="00D727AE">
        <w:rPr>
          <w:sz w:val="22"/>
          <w:szCs w:val="22"/>
        </w:rPr>
        <w:t xml:space="preserve">               </w:t>
      </w:r>
      <w:r w:rsidR="002F7436" w:rsidRPr="00595F19">
        <w:rPr>
          <w:sz w:val="22"/>
          <w:szCs w:val="22"/>
        </w:rPr>
        <w:t>1 (одного) рабочего дня со дня заключения государственного контракта</w:t>
      </w:r>
      <w:r w:rsidRPr="007008FF">
        <w:rPr>
          <w:sz w:val="22"/>
          <w:szCs w:val="22"/>
        </w:rPr>
        <w:t>.</w:t>
      </w:r>
    </w:p>
    <w:p w:rsidR="00595F19" w:rsidRPr="00595F19" w:rsidRDefault="00595F19" w:rsidP="00595F19">
      <w:pPr>
        <w:jc w:val="both"/>
        <w:rPr>
          <w:color w:val="000000"/>
          <w:sz w:val="22"/>
          <w:szCs w:val="22"/>
        </w:rPr>
      </w:pPr>
      <w:r w:rsidRPr="00595F19">
        <w:rPr>
          <w:color w:val="000000"/>
          <w:sz w:val="22"/>
          <w:szCs w:val="22"/>
        </w:rPr>
        <w:t xml:space="preserve">Звонки с городских номеров Санкт-Петербурга и Ленинградской области должны быть бесплатными для Получателей, а именно: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связи, либо телефонного номера, не являющегося номером, обслуживаемым оператором сети местной телефонной связи Санкт-Петербурга и Ленинградской области; исключается возможность взимания оплаты за звонки Исполнителем. </w:t>
      </w:r>
    </w:p>
    <w:p w:rsidR="00595F19" w:rsidRPr="00595F19" w:rsidRDefault="00595F19" w:rsidP="00595F19">
      <w:pPr>
        <w:jc w:val="both"/>
        <w:rPr>
          <w:b/>
          <w:sz w:val="22"/>
          <w:szCs w:val="22"/>
        </w:rPr>
      </w:pPr>
      <w:r w:rsidRPr="00595F19">
        <w:rPr>
          <w:color w:val="000000"/>
          <w:sz w:val="22"/>
          <w:szCs w:val="22"/>
        </w:rPr>
        <w:t xml:space="preserve"> Вести аудиозаписи телефонных разговоров с Получателями по вопросам получения</w:t>
      </w:r>
    </w:p>
    <w:p w:rsidR="00595F19" w:rsidRPr="00595F19" w:rsidRDefault="00595F19" w:rsidP="00595F19">
      <w:pPr>
        <w:jc w:val="both"/>
        <w:rPr>
          <w:sz w:val="22"/>
          <w:szCs w:val="22"/>
        </w:rPr>
      </w:pPr>
      <w:r w:rsidRPr="00595F19">
        <w:rPr>
          <w:sz w:val="22"/>
          <w:szCs w:val="22"/>
        </w:rPr>
        <w:t>3.7. Вести аудиозаписи телефонных разговоров с Получателями по вопросам получения Изделий. По требованию Заказчика Исполнитель обязан предоставлять такие аудиозаписи. Вести журнал телефонных звонков с Получателей Изделий (передается Заказчиком по мере формирования) с пометкой о времени звонка, результате звонка и выборе Получателями способа, места и времени доставки Изделий.</w:t>
      </w:r>
    </w:p>
    <w:p w:rsidR="00595F19" w:rsidRPr="00595F19" w:rsidRDefault="00595F19" w:rsidP="00595F19">
      <w:pPr>
        <w:jc w:val="both"/>
        <w:rPr>
          <w:sz w:val="22"/>
          <w:szCs w:val="22"/>
        </w:rPr>
      </w:pPr>
      <w:r w:rsidRPr="00595F19">
        <w:rPr>
          <w:sz w:val="22"/>
          <w:szCs w:val="22"/>
        </w:rPr>
        <w:lastRenderedPageBreak/>
        <w:t>Предоставлять Заказчику в рамках подтверждения исполнения государственного контракта журнал телефонных звонков. Информировать Заказчика о невозможности предоставления Изделий Получателям не позднее дня, следующего за днем доставки, согласованным с Получателями.</w:t>
      </w:r>
    </w:p>
    <w:p w:rsidR="00595F19" w:rsidRPr="00595F19" w:rsidRDefault="00595F19" w:rsidP="00595F19">
      <w:pPr>
        <w:ind w:right="-24"/>
        <w:jc w:val="both"/>
        <w:rPr>
          <w:color w:val="000000"/>
          <w:sz w:val="22"/>
          <w:szCs w:val="22"/>
        </w:rPr>
      </w:pPr>
      <w:r w:rsidRPr="00595F19">
        <w:rPr>
          <w:sz w:val="22"/>
          <w:szCs w:val="22"/>
        </w:rPr>
        <w:t xml:space="preserve">3.8. Еженедельно (в последний рабочий день недели)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 </w:t>
      </w:r>
      <w:r w:rsidRPr="00595F19">
        <w:rPr>
          <w:color w:val="000000"/>
          <w:sz w:val="22"/>
          <w:szCs w:val="22"/>
        </w:rPr>
        <w:t xml:space="preserve">по адресу: </w:t>
      </w:r>
      <w:r w:rsidRPr="00595F19">
        <w:rPr>
          <w:color w:val="000000"/>
          <w:sz w:val="22"/>
          <w:szCs w:val="22"/>
          <w:u w:color="000000"/>
        </w:rPr>
        <w:t>vred@78.</w:t>
      </w:r>
      <w:r w:rsidRPr="00595F19">
        <w:rPr>
          <w:color w:val="000000"/>
          <w:sz w:val="22"/>
          <w:szCs w:val="22"/>
          <w:u w:color="000000"/>
          <w:lang w:val="en-US"/>
        </w:rPr>
        <w:t>sfr</w:t>
      </w:r>
      <w:r w:rsidRPr="00595F19">
        <w:rPr>
          <w:color w:val="000000"/>
          <w:sz w:val="22"/>
          <w:szCs w:val="22"/>
          <w:u w:color="000000"/>
        </w:rPr>
        <w:t>.</w:t>
      </w:r>
      <w:r w:rsidRPr="00595F19">
        <w:rPr>
          <w:color w:val="000000"/>
          <w:sz w:val="22"/>
          <w:szCs w:val="22"/>
          <w:u w:color="000000"/>
          <w:lang w:val="en-US"/>
        </w:rPr>
        <w:t>gov</w:t>
      </w:r>
      <w:r w:rsidRPr="00595F19">
        <w:rPr>
          <w:color w:val="000000"/>
          <w:sz w:val="22"/>
          <w:szCs w:val="22"/>
          <w:u w:color="000000"/>
        </w:rPr>
        <w:t>.ru.</w:t>
      </w:r>
    </w:p>
    <w:p w:rsidR="00595F19" w:rsidRPr="00595F19" w:rsidRDefault="00595F19" w:rsidP="00595F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95F19">
        <w:rPr>
          <w:sz w:val="22"/>
          <w:szCs w:val="22"/>
        </w:rPr>
        <w:t xml:space="preserve">3.9. В случае привлечения к исполнению контракта соисполнителя в срок не позднее 1 (одного) рабочего дня со дня заключения государственного контракта, предоставить Заказчику данные о соисполнителе: </w:t>
      </w:r>
    </w:p>
    <w:p w:rsidR="00595F19" w:rsidRPr="00595F19" w:rsidRDefault="00595F19" w:rsidP="00595F19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sz w:val="22"/>
          <w:szCs w:val="22"/>
          <w:lang w:eastAsia="en-US"/>
        </w:rPr>
      </w:pPr>
      <w:r w:rsidRPr="00595F19">
        <w:rPr>
          <w:sz w:val="22"/>
          <w:szCs w:val="22"/>
          <w:lang w:eastAsia="en-US"/>
        </w:rPr>
        <w:t>наименование, фирменное наименование (при наличии), место нахождения, почтовый адрес (для юридического лица);</w:t>
      </w:r>
    </w:p>
    <w:p w:rsidR="00595F19" w:rsidRPr="00595F19" w:rsidRDefault="00595F19" w:rsidP="00595F19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sz w:val="22"/>
          <w:szCs w:val="22"/>
          <w:lang w:eastAsia="en-US"/>
        </w:rPr>
      </w:pPr>
      <w:r w:rsidRPr="00595F19">
        <w:rPr>
          <w:sz w:val="22"/>
          <w:szCs w:val="22"/>
          <w:lang w:eastAsia="en-US"/>
        </w:rPr>
        <w:t>фамилия, имя, отчество (при наличии), паспортные данные, место жительства (для физического лица);</w:t>
      </w:r>
    </w:p>
    <w:p w:rsidR="00595F19" w:rsidRPr="00595F19" w:rsidRDefault="00595F19" w:rsidP="00595F19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sz w:val="22"/>
          <w:szCs w:val="22"/>
          <w:lang w:eastAsia="en-US"/>
        </w:rPr>
      </w:pPr>
      <w:r w:rsidRPr="00595F19">
        <w:rPr>
          <w:sz w:val="22"/>
          <w:szCs w:val="22"/>
          <w:lang w:eastAsia="en-US"/>
        </w:rPr>
        <w:t>номер контактного телефона;</w:t>
      </w:r>
    </w:p>
    <w:p w:rsidR="00595F19" w:rsidRPr="00595F19" w:rsidRDefault="00595F19" w:rsidP="00595F19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sz w:val="22"/>
          <w:szCs w:val="22"/>
          <w:lang w:eastAsia="en-US"/>
        </w:rPr>
      </w:pPr>
      <w:r w:rsidRPr="00595F19">
        <w:rPr>
          <w:sz w:val="22"/>
          <w:szCs w:val="22"/>
          <w:lang w:eastAsia="en-US"/>
        </w:rPr>
        <w:t>адрес электронной почты;</w:t>
      </w:r>
    </w:p>
    <w:p w:rsidR="00595F19" w:rsidRPr="00595F19" w:rsidRDefault="00595F19" w:rsidP="00595F19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sz w:val="22"/>
          <w:szCs w:val="22"/>
          <w:lang w:eastAsia="en-US"/>
        </w:rPr>
      </w:pPr>
      <w:r w:rsidRPr="00595F19">
        <w:rPr>
          <w:sz w:val="22"/>
          <w:szCs w:val="22"/>
          <w:lang w:eastAsia="en-US"/>
        </w:rPr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595F19" w:rsidRPr="00595F19" w:rsidRDefault="00595F19" w:rsidP="00595F19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sz w:val="22"/>
          <w:szCs w:val="22"/>
          <w:lang w:eastAsia="en-US"/>
        </w:rPr>
      </w:pPr>
      <w:r w:rsidRPr="00595F19">
        <w:rPr>
          <w:sz w:val="22"/>
          <w:szCs w:val="22"/>
          <w:lang w:eastAsia="en-US"/>
        </w:rPr>
        <w:t>перечень операций, выполняемых соисполнителем в рамках государственного контракта;</w:t>
      </w:r>
    </w:p>
    <w:p w:rsidR="00595F19" w:rsidRPr="00595F19" w:rsidRDefault="00595F19" w:rsidP="00595F19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sz w:val="22"/>
          <w:szCs w:val="22"/>
          <w:lang w:eastAsia="en-US"/>
        </w:rPr>
      </w:pPr>
      <w:r w:rsidRPr="00595F19">
        <w:rPr>
          <w:sz w:val="22"/>
          <w:szCs w:val="22"/>
          <w:lang w:eastAsia="en-US"/>
        </w:rPr>
        <w:t>срок соисполнительства.</w:t>
      </w:r>
    </w:p>
    <w:p w:rsidR="00595F19" w:rsidRPr="00595F19" w:rsidRDefault="00595F19" w:rsidP="00595F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95F19">
        <w:rPr>
          <w:sz w:val="22"/>
          <w:szCs w:val="22"/>
        </w:rPr>
        <w:t>В случае привлечения соисполнителя во время исполнения государственного контракта предоставить вышеперечисленные сведения в срок не позднее 1 (одного) рабочего дня со дня заключения договора между Исполнителем и соисполнителем.</w:t>
      </w:r>
    </w:p>
    <w:p w:rsidR="00595F19" w:rsidRPr="00595F19" w:rsidRDefault="00595F19" w:rsidP="00595F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95F19">
        <w:rPr>
          <w:sz w:val="22"/>
          <w:szCs w:val="22"/>
        </w:rPr>
        <w:t>При досрочном расторжении договора между Исполнителем и соисполнителем уведомить об этом Заказчика в срок не позднее 1 (одного) рабочего дня со дня расторжения такого договора.</w:t>
      </w:r>
    </w:p>
    <w:p w:rsidR="00595F19" w:rsidRPr="00595F19" w:rsidRDefault="00595F19" w:rsidP="00595F1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95F19">
        <w:rPr>
          <w:sz w:val="22"/>
          <w:szCs w:val="22"/>
        </w:rPr>
        <w:t xml:space="preserve">Информация предоставляется сопроводительным письмом с приложением подтверждающих документов на бумажном носителе и в электронном виде по </w:t>
      </w:r>
      <w:r w:rsidRPr="00595F19">
        <w:rPr>
          <w:color w:val="000000"/>
          <w:sz w:val="22"/>
          <w:szCs w:val="22"/>
        </w:rPr>
        <w:t xml:space="preserve">адресу: </w:t>
      </w:r>
      <w:r w:rsidRPr="00595F19">
        <w:rPr>
          <w:color w:val="000000"/>
          <w:sz w:val="22"/>
          <w:szCs w:val="22"/>
          <w:u w:color="000000"/>
        </w:rPr>
        <w:t>vred@78.</w:t>
      </w:r>
      <w:r w:rsidRPr="00595F19">
        <w:rPr>
          <w:color w:val="000000"/>
          <w:sz w:val="22"/>
          <w:szCs w:val="22"/>
          <w:u w:color="000000"/>
          <w:lang w:val="en-US"/>
        </w:rPr>
        <w:t>sfr</w:t>
      </w:r>
      <w:r w:rsidRPr="00595F19">
        <w:rPr>
          <w:color w:val="000000"/>
          <w:sz w:val="22"/>
          <w:szCs w:val="22"/>
          <w:u w:color="000000"/>
        </w:rPr>
        <w:t>.</w:t>
      </w:r>
      <w:r w:rsidRPr="00595F19">
        <w:rPr>
          <w:color w:val="000000"/>
          <w:sz w:val="22"/>
          <w:szCs w:val="22"/>
          <w:u w:color="000000"/>
          <w:lang w:val="en-US"/>
        </w:rPr>
        <w:t>gov</w:t>
      </w:r>
      <w:r w:rsidRPr="00595F19">
        <w:rPr>
          <w:color w:val="000000"/>
          <w:sz w:val="22"/>
          <w:szCs w:val="22"/>
          <w:u w:color="000000"/>
        </w:rPr>
        <w:t>.ru.</w:t>
      </w:r>
    </w:p>
    <w:p w:rsidR="00E23438" w:rsidRDefault="00E23438" w:rsidP="00595F19">
      <w:pPr>
        <w:ind w:right="9"/>
        <w:jc w:val="both"/>
        <w:rPr>
          <w:b/>
          <w:color w:val="000000"/>
          <w:sz w:val="22"/>
          <w:szCs w:val="22"/>
        </w:rPr>
      </w:pPr>
    </w:p>
    <w:p w:rsidR="00595F19" w:rsidRPr="00595F19" w:rsidRDefault="00595F19" w:rsidP="00595F19">
      <w:pPr>
        <w:ind w:right="9"/>
        <w:jc w:val="both"/>
        <w:rPr>
          <w:b/>
          <w:color w:val="000000"/>
          <w:sz w:val="22"/>
          <w:szCs w:val="22"/>
        </w:rPr>
      </w:pPr>
      <w:r w:rsidRPr="00595F19">
        <w:rPr>
          <w:b/>
          <w:color w:val="000000"/>
          <w:sz w:val="22"/>
          <w:szCs w:val="22"/>
        </w:rPr>
        <w:t>4. Способ выдачи Изделий:</w:t>
      </w:r>
    </w:p>
    <w:p w:rsidR="00595F19" w:rsidRPr="00595F19" w:rsidRDefault="00595F19" w:rsidP="00595F19">
      <w:pPr>
        <w:ind w:right="9"/>
        <w:jc w:val="both"/>
        <w:rPr>
          <w:color w:val="000000"/>
          <w:sz w:val="22"/>
          <w:szCs w:val="22"/>
        </w:rPr>
      </w:pPr>
      <w:r w:rsidRPr="00595F19">
        <w:rPr>
          <w:color w:val="000000"/>
          <w:sz w:val="22"/>
          <w:szCs w:val="22"/>
        </w:rPr>
        <w:t>4.1. Предоставлять Получателям право выбора способа получения Изделий:</w:t>
      </w:r>
    </w:p>
    <w:p w:rsidR="00595F19" w:rsidRPr="00595F19" w:rsidRDefault="00595F19" w:rsidP="00595F19">
      <w:pPr>
        <w:numPr>
          <w:ilvl w:val="0"/>
          <w:numId w:val="35"/>
        </w:numPr>
        <w:ind w:left="0" w:right="9"/>
        <w:jc w:val="both"/>
        <w:rPr>
          <w:color w:val="000000"/>
          <w:sz w:val="22"/>
          <w:szCs w:val="22"/>
        </w:rPr>
      </w:pPr>
      <w:r w:rsidRPr="00595F19">
        <w:rPr>
          <w:color w:val="000000"/>
          <w:sz w:val="22"/>
          <w:szCs w:val="22"/>
        </w:rPr>
        <w:t>по месту жительства (месту пребывания, фактического проживания) Получателей:</w:t>
      </w:r>
    </w:p>
    <w:p w:rsidR="00595F19" w:rsidRPr="00595F19" w:rsidRDefault="00595F19" w:rsidP="00595F19">
      <w:pPr>
        <w:numPr>
          <w:ilvl w:val="0"/>
          <w:numId w:val="35"/>
        </w:numPr>
        <w:ind w:left="0" w:right="9"/>
        <w:jc w:val="both"/>
        <w:rPr>
          <w:color w:val="000000"/>
          <w:sz w:val="22"/>
          <w:szCs w:val="22"/>
        </w:rPr>
      </w:pPr>
      <w:r w:rsidRPr="00595F19">
        <w:rPr>
          <w:color w:val="000000"/>
          <w:sz w:val="22"/>
          <w:szCs w:val="22"/>
        </w:rPr>
        <w:t>в пункте (пунктах) приема Получателей, организованных Исполнителем.</w:t>
      </w:r>
    </w:p>
    <w:p w:rsidR="00595F19" w:rsidRPr="00595F19" w:rsidRDefault="00595F19" w:rsidP="00D30A4F">
      <w:pPr>
        <w:pStyle w:val="aff6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color w:val="000000"/>
        </w:rPr>
      </w:pPr>
      <w:r w:rsidRPr="00595F19">
        <w:rPr>
          <w:rFonts w:ascii="Times New Roman" w:hAnsi="Times New Roman"/>
          <w:color w:val="000000"/>
        </w:rPr>
        <w:t xml:space="preserve">4.2. В целях реализации возможности получения Изделий Получателями через пункт (пункты) приема Получателей и недопущения длительного ожидания в очереди при получении изделий Исполнитель </w:t>
      </w:r>
      <w:r w:rsidRPr="00595F19">
        <w:rPr>
          <w:rFonts w:ascii="Times New Roman" w:hAnsi="Times New Roman"/>
          <w:b/>
          <w:color w:val="000000"/>
        </w:rPr>
        <w:t xml:space="preserve">должен организовать </w:t>
      </w:r>
      <w:r w:rsidR="007008FF" w:rsidRPr="00595F19">
        <w:rPr>
          <w:rFonts w:ascii="Times New Roman" w:hAnsi="Times New Roman"/>
          <w:color w:val="000000"/>
        </w:rPr>
        <w:t xml:space="preserve">в Санкт-Петербурге </w:t>
      </w:r>
      <w:r w:rsidRPr="00595F19">
        <w:rPr>
          <w:rFonts w:ascii="Times New Roman" w:hAnsi="Times New Roman"/>
          <w:color w:val="000000"/>
        </w:rPr>
        <w:t xml:space="preserve">не менее 1 (одного) пункта приема Получателей в срок </w:t>
      </w:r>
      <w:r w:rsidR="00F01652" w:rsidRPr="00595F19">
        <w:rPr>
          <w:rFonts w:ascii="Times New Roman" w:hAnsi="Times New Roman"/>
        </w:rPr>
        <w:t>не позднее 1 (одного) рабочего дня со дня заключения государственного контракта</w:t>
      </w:r>
      <w:r w:rsidRPr="00595F19">
        <w:rPr>
          <w:rFonts w:ascii="Times New Roman" w:hAnsi="Times New Roman"/>
          <w:color w:val="000000"/>
        </w:rPr>
        <w:t>.</w:t>
      </w:r>
    </w:p>
    <w:p w:rsidR="00595F19" w:rsidRPr="00595F19" w:rsidRDefault="00595F19" w:rsidP="00595F19">
      <w:pPr>
        <w:pStyle w:val="aff6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</w:rPr>
      </w:pPr>
      <w:r w:rsidRPr="00595F19">
        <w:rPr>
          <w:rFonts w:ascii="Times New Roman" w:hAnsi="Times New Roman"/>
          <w:color w:val="000000"/>
        </w:rPr>
        <w:t xml:space="preserve">Пункт (пункты) должны действовать до конца выдачи изделий, согласно условиям Технического задания. </w:t>
      </w:r>
    </w:p>
    <w:p w:rsidR="00595F19" w:rsidRPr="00595F19" w:rsidRDefault="00595F19" w:rsidP="00595F19">
      <w:pPr>
        <w:pStyle w:val="aff6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</w:rPr>
      </w:pPr>
      <w:r w:rsidRPr="00595F19">
        <w:rPr>
          <w:rFonts w:ascii="Times New Roman" w:hAnsi="Times New Roman"/>
          <w:color w:val="000000"/>
        </w:rPr>
        <w:t xml:space="preserve">Исполнитель </w:t>
      </w:r>
      <w:r w:rsidRPr="00595F19">
        <w:rPr>
          <w:rFonts w:ascii="Times New Roman" w:hAnsi="Times New Roman"/>
          <w:b/>
          <w:color w:val="000000"/>
        </w:rPr>
        <w:t>вправе организовать</w:t>
      </w:r>
      <w:r w:rsidRPr="00595F19">
        <w:rPr>
          <w:rFonts w:ascii="Times New Roman" w:hAnsi="Times New Roman"/>
          <w:color w:val="000000"/>
        </w:rPr>
        <w:t xml:space="preserve"> дополнительные Пункты приема Получателей в Ленинградской области. Пункты приема Получателей должны быть организованы в различных районах Санкт-Петербурга и Ленинградской области. </w:t>
      </w:r>
    </w:p>
    <w:p w:rsidR="00595F19" w:rsidRPr="00595F19" w:rsidRDefault="00595F19" w:rsidP="00595F19">
      <w:pPr>
        <w:pStyle w:val="aff6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</w:rPr>
      </w:pPr>
      <w:r w:rsidRPr="00595F19">
        <w:rPr>
          <w:rFonts w:ascii="Times New Roman" w:hAnsi="Times New Roman"/>
          <w:color w:val="000000"/>
        </w:rPr>
        <w:t>В случае организации только одного пункта приема Получателей на территории Санкт-Петербурга, он должен быть расположен в пешей доступности от станции метрополитена (под пешей доступностью, в силу п. 11.24. СП 42.13330.2016 «Градостроительство. Планировка и застройка городских и сельских поселений. Актуализированная редакция СНиП 2.07.01-89», принимается расстояние в 500 метров).</w:t>
      </w:r>
    </w:p>
    <w:p w:rsidR="00595F19" w:rsidRPr="00595F19" w:rsidRDefault="00595F19" w:rsidP="00595F19">
      <w:pPr>
        <w:pStyle w:val="aff6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</w:rPr>
      </w:pPr>
      <w:r w:rsidRPr="00595F19">
        <w:rPr>
          <w:rFonts w:ascii="Times New Roman" w:hAnsi="Times New Roman"/>
          <w:color w:val="000000"/>
        </w:rPr>
        <w:t>В случае организации нескольких пунктов приема Получателей на территории Санкт-Петербурга, один из пунктов обязательно должен быть расположен в пешей доступности от станции метрополитена (под пешей доступностью, в силу п. 11.24. СП 42.13330.2016 «Градостроительство. Планировка и застройка городских и сельских поселений. Актуализированная редакция СНиП 2.07.01-89», принимается расстояние в 500 метров).</w:t>
      </w:r>
    </w:p>
    <w:p w:rsidR="00595F19" w:rsidRPr="00595F19" w:rsidRDefault="00595F19" w:rsidP="00595F19">
      <w:pPr>
        <w:pStyle w:val="aff6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</w:rPr>
      </w:pPr>
      <w:r w:rsidRPr="00595F19">
        <w:rPr>
          <w:rFonts w:ascii="Times New Roman" w:hAnsi="Times New Roman"/>
          <w:color w:val="000000"/>
        </w:rPr>
        <w:t xml:space="preserve"> В связи с отсутствием указания на конкретный вид транспорта в п. 11.24 СП 42.13330.2016 для однозначного толкования всеми участниками закупки Заказчик определил термин «остановка общественного транспорта» станцию метрополитена. Метрополитен является наиболее удобным и разветвленным видом транспорта в городе Санкт-Петербург, обеспечивающим безопасную и комфортную перевозку пассажиров всех категорий, в том числе отвечающую требованиям по обеспечению доступа получателей и иных маломобильных граждан.</w:t>
      </w:r>
    </w:p>
    <w:p w:rsidR="00595F19" w:rsidRPr="00595F19" w:rsidRDefault="00595F19" w:rsidP="00595F19">
      <w:pPr>
        <w:pStyle w:val="aff6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</w:rPr>
      </w:pPr>
      <w:r w:rsidRPr="00595F19">
        <w:rPr>
          <w:rFonts w:ascii="Times New Roman" w:hAnsi="Times New Roman"/>
          <w:color w:val="000000"/>
        </w:rPr>
        <w:t xml:space="preserve">В соответствии с частью 2 статьи 12 Федерального закона от 30.12.2009 №384-ФЗ «Технический регламент о безопасности зданий и сооружений» объекты транспортной инфраструктуры должны быть оборудованы специальными приспособлениями, позволяющими </w:t>
      </w:r>
      <w:r w:rsidRPr="00595F19">
        <w:rPr>
          <w:rFonts w:ascii="Times New Roman" w:hAnsi="Times New Roman"/>
          <w:color w:val="000000"/>
        </w:rPr>
        <w:lastRenderedPageBreak/>
        <w:t>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595F19" w:rsidRPr="00595F19" w:rsidRDefault="00595F19" w:rsidP="00595F19">
      <w:pPr>
        <w:pStyle w:val="aff6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</w:rPr>
      </w:pPr>
      <w:r w:rsidRPr="00595F19">
        <w:rPr>
          <w:rFonts w:ascii="Times New Roman" w:hAnsi="Times New Roman"/>
          <w:color w:val="000000"/>
        </w:rPr>
        <w:t>В городе Санкт-Петербург таким объектом транспортной инфраструктуры, отвечающим установленным требованиям, является метрополитен.</w:t>
      </w:r>
    </w:p>
    <w:p w:rsidR="00595F19" w:rsidRPr="00595F19" w:rsidRDefault="00595F19" w:rsidP="00595F19">
      <w:pPr>
        <w:pStyle w:val="aff6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</w:rPr>
      </w:pPr>
      <w:r w:rsidRPr="00595F19">
        <w:rPr>
          <w:rFonts w:ascii="Times New Roman" w:hAnsi="Times New Roman"/>
          <w:color w:val="000000"/>
        </w:rPr>
        <w:t>Пункты приема Получателей, организованные на территории Ленинградской области должны находиться на территории административных центров муниципальных районов, административного центра городского округа, в пешей доступности от остановок общественного транспорта (под пешей доступностью, в силу п. 11.24. СП 42.13330.2016 «Градостроительство. Планировка и застройка городских и сельских поселений. Актуализированная редакция СНиП 2.07.01-89», принимается расстояние в 500 метров).</w:t>
      </w:r>
    </w:p>
    <w:p w:rsidR="00595F19" w:rsidRPr="00595F19" w:rsidRDefault="00595F19" w:rsidP="00595F19">
      <w:pPr>
        <w:pStyle w:val="aff6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</w:rPr>
      </w:pPr>
      <w:r w:rsidRPr="00595F19">
        <w:rPr>
          <w:rFonts w:ascii="Times New Roman" w:hAnsi="Times New Roman"/>
          <w:color w:val="000000"/>
        </w:rPr>
        <w:t xml:space="preserve">Требования к организации пунктов приема Получателей установлены в техническом задании исходя из необходимости обеспечить доступные транспортные условия для получателей из любой части города Санкт-Петербурга. </w:t>
      </w:r>
    </w:p>
    <w:p w:rsidR="00595F19" w:rsidRPr="00595F19" w:rsidRDefault="00D30A4F" w:rsidP="00595F19">
      <w:pPr>
        <w:pStyle w:val="aff6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Н</w:t>
      </w:r>
      <w:r w:rsidRPr="00595F19">
        <w:rPr>
          <w:rFonts w:ascii="Times New Roman" w:hAnsi="Times New Roman"/>
        </w:rPr>
        <w:t>е позднее 1 (одного) рабочего дня со дня заключения государственного контракта</w:t>
      </w:r>
      <w:r w:rsidR="00595F19" w:rsidRPr="00595F19">
        <w:rPr>
          <w:rFonts w:ascii="Times New Roman" w:hAnsi="Times New Roman"/>
          <w:color w:val="000000"/>
        </w:rPr>
        <w:t>, Исполнитель должен предоставить Заказчику информацию об адресе пункта (пунктов) приема Получателей, графике работы пункта (пунктов) приема Получателей, контактном телефоне.</w:t>
      </w:r>
    </w:p>
    <w:p w:rsidR="00595F19" w:rsidRPr="00595F19" w:rsidRDefault="00D30A4F" w:rsidP="00595F19">
      <w:pPr>
        <w:pStyle w:val="aff6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Н</w:t>
      </w:r>
      <w:r w:rsidRPr="00595F19">
        <w:rPr>
          <w:rFonts w:ascii="Times New Roman" w:hAnsi="Times New Roman"/>
        </w:rPr>
        <w:t>е позднее 1 (одного) рабочего дня со дня заключения государственного контракта</w:t>
      </w:r>
      <w:r w:rsidR="00595F19" w:rsidRPr="00595F19">
        <w:rPr>
          <w:rFonts w:ascii="Times New Roman" w:hAnsi="Times New Roman"/>
          <w:color w:val="000000"/>
        </w:rPr>
        <w:t>,  Исполнитель передает Заказчику копии документов, подтверждающих право Исполнителя использовать помещения пункта (пунктов) приема Получателей, заверенные Исполнителем надлежащим образом. Документы должны быть предоставлены на бумажном носителе сопроводительным письмом с приложением.</w:t>
      </w:r>
    </w:p>
    <w:p w:rsidR="00595F19" w:rsidRPr="00595F19" w:rsidRDefault="00595F19" w:rsidP="00595F19">
      <w:pPr>
        <w:ind w:right="9"/>
        <w:jc w:val="both"/>
        <w:rPr>
          <w:color w:val="000000"/>
          <w:sz w:val="22"/>
          <w:szCs w:val="22"/>
        </w:rPr>
      </w:pPr>
      <w:r w:rsidRPr="00595F19">
        <w:rPr>
          <w:color w:val="000000"/>
          <w:sz w:val="22"/>
          <w:szCs w:val="22"/>
        </w:rPr>
        <w:t>4.3. Исполнитель обязан предоставить доступное для людей с инвалидностью помещение под размещение пункта (пунктов) приема Получателей в соответствии со статьей 15 Федерального закона от 24.11.1995 № 181 «О социальной защите инвалидов в Российской Федерации.</w:t>
      </w:r>
    </w:p>
    <w:p w:rsidR="00595F19" w:rsidRPr="00595F19" w:rsidRDefault="00595F19" w:rsidP="00595F19">
      <w:pPr>
        <w:ind w:right="9"/>
        <w:jc w:val="both"/>
        <w:rPr>
          <w:color w:val="000000"/>
          <w:sz w:val="22"/>
          <w:szCs w:val="22"/>
        </w:rPr>
      </w:pPr>
      <w:r w:rsidRPr="00595F19">
        <w:rPr>
          <w:color w:val="000000"/>
          <w:sz w:val="22"/>
          <w:szCs w:val="22"/>
        </w:rPr>
        <w:t>Вход в каждый пункт (пункты) приема Получателей должен быть обозначен надписью (например, "Пункт выдачи ТСР "), позволяющей однозначно определить место нахождения указанного пункта (пунктов) приема Получателей. Проход в пункт (пункты) приема Получателей и передвижение по ним должны быть беспрепятственны для инвалидов (в случае необходимости, пункты приема должны быть оборудованы пандусами для облегчения передвижения инвалидов и соответствовать требованиям СП 59.13330.2020 «Доступность зданий и сооружений для маломобильных групп населения» (далее - СП 59.13330.2020). Исполнителем должна быть обеспечена возможность самостоятельного передвижения получателей по территории пункта (пунктов) приема Получателей, в том числе с помощью его работников, а также сменного кресла-коляски.</w:t>
      </w:r>
    </w:p>
    <w:p w:rsidR="00595F19" w:rsidRPr="00595F19" w:rsidRDefault="00595F19" w:rsidP="00595F19">
      <w:pPr>
        <w:suppressAutoHyphens/>
        <w:jc w:val="both"/>
        <w:rPr>
          <w:sz w:val="22"/>
          <w:szCs w:val="22"/>
        </w:rPr>
      </w:pPr>
      <w:r w:rsidRPr="00595F19">
        <w:rPr>
          <w:b/>
          <w:sz w:val="22"/>
          <w:szCs w:val="22"/>
        </w:rPr>
        <w:t>Входная группа</w:t>
      </w:r>
      <w:r w:rsidRPr="00595F19">
        <w:rPr>
          <w:sz w:val="22"/>
          <w:szCs w:val="22"/>
        </w:rPr>
        <w:t xml:space="preserve"> </w:t>
      </w:r>
    </w:p>
    <w:p w:rsidR="00595F19" w:rsidRPr="00595F19" w:rsidRDefault="00595F19" w:rsidP="00595F19">
      <w:pPr>
        <w:suppressAutoHyphens/>
        <w:jc w:val="both"/>
        <w:rPr>
          <w:sz w:val="22"/>
          <w:szCs w:val="22"/>
        </w:rPr>
      </w:pPr>
      <w:r w:rsidRPr="00595F19">
        <w:rPr>
          <w:sz w:val="22"/>
          <w:szCs w:val="22"/>
        </w:rPr>
        <w:t>При перепадах высот Исполнитель должен учитывать наличие следующих элементов:</w:t>
      </w:r>
    </w:p>
    <w:p w:rsidR="00595F19" w:rsidRPr="00595F19" w:rsidRDefault="00595F19" w:rsidP="00595F19">
      <w:pPr>
        <w:suppressAutoHyphens/>
        <w:jc w:val="both"/>
        <w:rPr>
          <w:sz w:val="22"/>
          <w:szCs w:val="22"/>
        </w:rPr>
      </w:pPr>
      <w:r w:rsidRPr="00595F19">
        <w:rPr>
          <w:sz w:val="22"/>
          <w:szCs w:val="22"/>
        </w:rPr>
        <w:t>- Пандус с поручнями;</w:t>
      </w:r>
    </w:p>
    <w:p w:rsidR="00595F19" w:rsidRPr="00595F19" w:rsidRDefault="00595F19" w:rsidP="00595F19">
      <w:pPr>
        <w:suppressAutoHyphens/>
        <w:jc w:val="both"/>
        <w:rPr>
          <w:sz w:val="22"/>
          <w:szCs w:val="22"/>
        </w:rPr>
      </w:pPr>
      <w:r w:rsidRPr="00595F19">
        <w:rPr>
          <w:sz w:val="22"/>
          <w:szCs w:val="22"/>
        </w:rPr>
        <w:t>(в соответствии с п. 5.1.14 – п. 5.1.16; п. 6.1.2 ; п. 6.2.9 – п. 6.2.11 СП 59.13330.2020);</w:t>
      </w:r>
    </w:p>
    <w:p w:rsidR="00595F19" w:rsidRPr="00595F19" w:rsidRDefault="00595F19" w:rsidP="00595F19">
      <w:pPr>
        <w:suppressAutoHyphens/>
        <w:jc w:val="both"/>
        <w:rPr>
          <w:sz w:val="22"/>
          <w:szCs w:val="22"/>
        </w:rPr>
      </w:pPr>
      <w:r w:rsidRPr="00595F19">
        <w:rPr>
          <w:sz w:val="22"/>
          <w:szCs w:val="22"/>
        </w:rPr>
        <w:t>Пандус должен иметь нормативный угол наклона, непрерывное двухстороннее ограждение с поручнями шириной не более 0,9 - 1,0 метра, высотой нижних поручней 0,7 м, а верхних 0,9 м.</w:t>
      </w:r>
    </w:p>
    <w:p w:rsidR="00595F19" w:rsidRPr="00595F19" w:rsidRDefault="00595F19" w:rsidP="00595F19">
      <w:pPr>
        <w:suppressAutoHyphens/>
        <w:jc w:val="both"/>
        <w:rPr>
          <w:sz w:val="22"/>
          <w:szCs w:val="22"/>
        </w:rPr>
      </w:pPr>
      <w:r w:rsidRPr="00595F19">
        <w:rPr>
          <w:sz w:val="22"/>
          <w:szCs w:val="22"/>
        </w:rPr>
        <w:t>- Лестница с поручнями;</w:t>
      </w:r>
    </w:p>
    <w:p w:rsidR="00595F19" w:rsidRPr="00595F19" w:rsidRDefault="00595F19" w:rsidP="00595F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95F19">
        <w:rPr>
          <w:sz w:val="22"/>
          <w:szCs w:val="22"/>
        </w:rPr>
        <w:t xml:space="preserve">Вдоль обеих сторон всех пандусов и открытых лестниц необходимо устанавливать ограждения с поручнями. Поручни следует располагать на высоте 0,9 м (в соответствии с п. 6.2.11 СП 59.13330.2020). </w:t>
      </w:r>
    </w:p>
    <w:p w:rsidR="00595F19" w:rsidRPr="00595F19" w:rsidRDefault="00595F19" w:rsidP="00595F19">
      <w:pPr>
        <w:suppressAutoHyphens/>
        <w:jc w:val="both"/>
        <w:rPr>
          <w:sz w:val="22"/>
          <w:szCs w:val="22"/>
        </w:rPr>
      </w:pPr>
      <w:r w:rsidRPr="00595F19">
        <w:rPr>
          <w:sz w:val="22"/>
          <w:szCs w:val="22"/>
        </w:rPr>
        <w:t>Краевые ступени (плоскость) лестниц необходимо обеспечить противоскользящими контрастными полосами общей шириной 0,08 - 0,1 м (в соответствии с п. 6.2.8 СП 59.13330.2020).</w:t>
      </w:r>
    </w:p>
    <w:p w:rsidR="00595F19" w:rsidRPr="00595F19" w:rsidRDefault="00595F19" w:rsidP="00595F19">
      <w:pPr>
        <w:suppressAutoHyphens/>
        <w:jc w:val="both"/>
        <w:rPr>
          <w:sz w:val="22"/>
          <w:szCs w:val="22"/>
        </w:rPr>
      </w:pPr>
      <w:r w:rsidRPr="00595F19">
        <w:rPr>
          <w:sz w:val="22"/>
          <w:szCs w:val="22"/>
        </w:rPr>
        <w:t>Применение для инвалидов вместо пандусов аппарелей не допускается на объекте (в соответствии с п. 6.1.2 СП 59.13330.2020).</w:t>
      </w:r>
    </w:p>
    <w:p w:rsidR="00595F19" w:rsidRPr="00595F19" w:rsidRDefault="00595F19" w:rsidP="00595F19">
      <w:pPr>
        <w:suppressAutoHyphens/>
        <w:jc w:val="both"/>
        <w:rPr>
          <w:color w:val="000000"/>
          <w:sz w:val="22"/>
          <w:szCs w:val="22"/>
        </w:rPr>
      </w:pPr>
      <w:r w:rsidRPr="00595F19">
        <w:rPr>
          <w:color w:val="000000"/>
          <w:sz w:val="22"/>
          <w:szCs w:val="22"/>
        </w:rPr>
        <w:t>- Ширина дверных проемов не менее 0,9 м. Прозрачное полотно двери необходимо оснастить яркой контрастной маркировкой. В проемах дверей допускаются пороги высотой не более 0,014 м (</w:t>
      </w:r>
      <w:r w:rsidRPr="00595F19">
        <w:rPr>
          <w:sz w:val="22"/>
          <w:szCs w:val="22"/>
        </w:rPr>
        <w:t xml:space="preserve">в соответствии с </w:t>
      </w:r>
      <w:r w:rsidRPr="00595F19">
        <w:rPr>
          <w:color w:val="000000"/>
          <w:sz w:val="22"/>
          <w:szCs w:val="22"/>
        </w:rPr>
        <w:t>п. 6.1.5, п. 6.1.6, п. 6.2.4 СП 59.13330.2020).</w:t>
      </w:r>
    </w:p>
    <w:p w:rsidR="00595F19" w:rsidRPr="00595F19" w:rsidRDefault="00595F19" w:rsidP="00595F19">
      <w:pPr>
        <w:suppressAutoHyphens/>
        <w:jc w:val="both"/>
        <w:rPr>
          <w:sz w:val="22"/>
          <w:szCs w:val="22"/>
        </w:rPr>
      </w:pPr>
      <w:r w:rsidRPr="00595F19">
        <w:rPr>
          <w:sz w:val="22"/>
          <w:szCs w:val="22"/>
        </w:rPr>
        <w:t>- Тактильно-контрастные указатели;</w:t>
      </w:r>
    </w:p>
    <w:p w:rsidR="00595F19" w:rsidRPr="00595F19" w:rsidRDefault="00595F19" w:rsidP="00595F19">
      <w:pPr>
        <w:suppressAutoHyphens/>
        <w:jc w:val="both"/>
        <w:rPr>
          <w:sz w:val="22"/>
          <w:szCs w:val="22"/>
        </w:rPr>
      </w:pPr>
      <w:r w:rsidRPr="00595F19">
        <w:rPr>
          <w:sz w:val="22"/>
          <w:szCs w:val="22"/>
        </w:rPr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 (в соответствии с п. 5.1.10 СП 59.13330.2020).</w:t>
      </w:r>
    </w:p>
    <w:p w:rsidR="00595F19" w:rsidRPr="00595F19" w:rsidRDefault="00595F19" w:rsidP="00595F19">
      <w:pPr>
        <w:suppressAutoHyphens/>
        <w:jc w:val="both"/>
        <w:rPr>
          <w:b/>
          <w:sz w:val="22"/>
          <w:szCs w:val="22"/>
        </w:rPr>
      </w:pPr>
      <w:r w:rsidRPr="00595F19">
        <w:rPr>
          <w:b/>
          <w:sz w:val="22"/>
          <w:szCs w:val="22"/>
        </w:rPr>
        <w:t xml:space="preserve">Пути движения внутри пункта (пунктов) </w:t>
      </w:r>
      <w:r w:rsidRPr="00595F19">
        <w:rPr>
          <w:b/>
          <w:bCs/>
          <w:color w:val="000000"/>
          <w:sz w:val="22"/>
          <w:szCs w:val="22"/>
        </w:rPr>
        <w:t>приема Получателей</w:t>
      </w:r>
    </w:p>
    <w:p w:rsidR="00595F19" w:rsidRPr="00595F19" w:rsidRDefault="00595F19" w:rsidP="00595F19">
      <w:pPr>
        <w:suppressAutoHyphens/>
        <w:jc w:val="both"/>
        <w:rPr>
          <w:sz w:val="22"/>
          <w:szCs w:val="22"/>
        </w:rPr>
      </w:pPr>
      <w:r w:rsidRPr="00595F19">
        <w:rPr>
          <w:sz w:val="22"/>
          <w:szCs w:val="22"/>
        </w:rPr>
        <w:t>При перепадах высот Исполнитель должен учитывать наличие следующих элементов:</w:t>
      </w:r>
    </w:p>
    <w:p w:rsidR="00595F19" w:rsidRPr="00595F19" w:rsidRDefault="00595F19" w:rsidP="00595F19">
      <w:pPr>
        <w:suppressAutoHyphens/>
        <w:jc w:val="both"/>
        <w:rPr>
          <w:sz w:val="22"/>
          <w:szCs w:val="22"/>
        </w:rPr>
      </w:pPr>
      <w:r w:rsidRPr="00595F19">
        <w:rPr>
          <w:sz w:val="22"/>
          <w:szCs w:val="22"/>
        </w:rPr>
        <w:t xml:space="preserve">- Лифт, подъемная платформа, эскалатор </w:t>
      </w:r>
    </w:p>
    <w:p w:rsidR="00595F19" w:rsidRPr="00595F19" w:rsidRDefault="00595F19" w:rsidP="00595F19">
      <w:pPr>
        <w:suppressAutoHyphens/>
        <w:jc w:val="both"/>
        <w:rPr>
          <w:b/>
          <w:sz w:val="22"/>
          <w:szCs w:val="22"/>
        </w:rPr>
      </w:pPr>
      <w:r w:rsidRPr="00595F19">
        <w:rPr>
          <w:sz w:val="22"/>
          <w:szCs w:val="22"/>
        </w:rPr>
        <w:t>(в соответствии с п. 6.2.13 – п. 6.2.18 СП 59.13330.2020).</w:t>
      </w:r>
      <w:r w:rsidRPr="00595F19">
        <w:rPr>
          <w:b/>
          <w:sz w:val="22"/>
          <w:szCs w:val="22"/>
        </w:rPr>
        <w:t xml:space="preserve"> </w:t>
      </w:r>
    </w:p>
    <w:p w:rsidR="00595F19" w:rsidRPr="00595F19" w:rsidRDefault="00595F19" w:rsidP="00595F19">
      <w:pPr>
        <w:suppressAutoHyphens/>
        <w:jc w:val="both"/>
        <w:rPr>
          <w:sz w:val="22"/>
          <w:szCs w:val="22"/>
        </w:rPr>
      </w:pPr>
      <w:r w:rsidRPr="00595F19">
        <w:rPr>
          <w:sz w:val="22"/>
          <w:szCs w:val="22"/>
        </w:rPr>
        <w:t>Лифт должен иметь габариты не менее 1100х1400 мм (ширина х глубина).</w:t>
      </w:r>
    </w:p>
    <w:p w:rsidR="00595F19" w:rsidRPr="00595F19" w:rsidRDefault="00595F19" w:rsidP="00595F19">
      <w:pPr>
        <w:suppressAutoHyphens/>
        <w:jc w:val="both"/>
        <w:rPr>
          <w:b/>
          <w:sz w:val="22"/>
          <w:szCs w:val="22"/>
        </w:rPr>
      </w:pPr>
      <w:r w:rsidRPr="00595F19">
        <w:rPr>
          <w:sz w:val="22"/>
          <w:szCs w:val="22"/>
        </w:rPr>
        <w:lastRenderedPageBreak/>
        <w:t>- Лестницы необходимо обеспечить противоскользящими контрастными полосами общей шириной 0,08 - 0,1 м (в соответствии с п. 6.2.8 СП 59.13330.2020).</w:t>
      </w:r>
    </w:p>
    <w:p w:rsidR="00595F19" w:rsidRPr="00595F19" w:rsidRDefault="00595F19" w:rsidP="00595F19">
      <w:pPr>
        <w:suppressAutoHyphens/>
        <w:jc w:val="both"/>
        <w:rPr>
          <w:sz w:val="22"/>
          <w:szCs w:val="22"/>
        </w:rPr>
      </w:pPr>
      <w:r w:rsidRPr="00595F19">
        <w:rPr>
          <w:sz w:val="22"/>
          <w:szCs w:val="22"/>
        </w:rPr>
        <w:t>-   Необходимо обеспечить зону досягаемости для посетителей в кресле-коляске в пределах, установленных в соответствии с п. 8.1.7 СП 59.13330.2020.</w:t>
      </w:r>
    </w:p>
    <w:p w:rsidR="00595F19" w:rsidRPr="00595F19" w:rsidRDefault="00595F19" w:rsidP="00595F19">
      <w:pPr>
        <w:suppressAutoHyphens/>
        <w:jc w:val="both"/>
        <w:rPr>
          <w:sz w:val="22"/>
          <w:szCs w:val="22"/>
        </w:rPr>
      </w:pPr>
      <w:r w:rsidRPr="00595F19">
        <w:rPr>
          <w:sz w:val="22"/>
          <w:szCs w:val="22"/>
        </w:rPr>
        <w:t>- Помещение пункта (пунктов) приема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595F19" w:rsidRPr="00595F19" w:rsidRDefault="00595F19" w:rsidP="00595F19">
      <w:pPr>
        <w:suppressAutoHyphens/>
        <w:jc w:val="both"/>
        <w:rPr>
          <w:sz w:val="22"/>
          <w:szCs w:val="22"/>
        </w:rPr>
      </w:pPr>
      <w:r w:rsidRPr="00595F19">
        <w:rPr>
          <w:sz w:val="22"/>
          <w:szCs w:val="22"/>
        </w:rPr>
        <w:t>- Ширина дверных полотен, открытых проемов в стене на путях движения внутри пункта (пунктов) должна быть не менее 0,9 м. Дверные проемы не должны иметь порогов более 0,014 м. (в соответствии с п. 6.2.4 СП 59.13330.2020).</w:t>
      </w:r>
    </w:p>
    <w:p w:rsidR="00595F19" w:rsidRPr="00595F19" w:rsidRDefault="00595F19" w:rsidP="00595F19">
      <w:pPr>
        <w:suppressAutoHyphens/>
        <w:jc w:val="both"/>
        <w:rPr>
          <w:sz w:val="22"/>
          <w:szCs w:val="22"/>
        </w:rPr>
      </w:pPr>
      <w:r w:rsidRPr="00595F19">
        <w:rPr>
          <w:sz w:val="22"/>
          <w:szCs w:val="22"/>
        </w:rPr>
        <w:t>- В целях безопасности, участки пола на путях движения человека с инвалидностью должны быть оснащены тактильно-контрастными предупреждающими указателями (в соответствии с п. 6.2.3 СП 59.13330.2020).</w:t>
      </w:r>
    </w:p>
    <w:p w:rsidR="00595F19" w:rsidRPr="00595F19" w:rsidRDefault="00595F19" w:rsidP="00595F19">
      <w:pPr>
        <w:suppressAutoHyphens/>
        <w:jc w:val="both"/>
        <w:rPr>
          <w:b/>
          <w:sz w:val="22"/>
          <w:szCs w:val="22"/>
        </w:rPr>
      </w:pPr>
      <w:r w:rsidRPr="00595F19">
        <w:rPr>
          <w:b/>
          <w:sz w:val="22"/>
          <w:szCs w:val="22"/>
        </w:rPr>
        <w:t>Пути эвакуации</w:t>
      </w:r>
    </w:p>
    <w:p w:rsidR="00595F19" w:rsidRPr="00595F19" w:rsidRDefault="00595F19" w:rsidP="00595F19">
      <w:pPr>
        <w:suppressAutoHyphens/>
        <w:jc w:val="both"/>
        <w:rPr>
          <w:sz w:val="22"/>
          <w:szCs w:val="22"/>
        </w:rPr>
      </w:pPr>
      <w:r w:rsidRPr="00595F19">
        <w:rPr>
          <w:sz w:val="22"/>
          <w:szCs w:val="22"/>
        </w:rPr>
        <w:t xml:space="preserve">В случае невозможности соблюдения положений </w:t>
      </w:r>
      <w:r w:rsidRPr="00595F19">
        <w:rPr>
          <w:sz w:val="22"/>
          <w:szCs w:val="22"/>
          <w:shd w:val="clear" w:color="auto" w:fill="FFFFFF"/>
        </w:rPr>
        <w:t xml:space="preserve">части 15 статьи 89 </w:t>
      </w:r>
      <w:hyperlink r:id="rId8" w:history="1">
        <w:r w:rsidRPr="00595F19">
          <w:rPr>
            <w:spacing w:val="2"/>
            <w:sz w:val="22"/>
            <w:szCs w:val="22"/>
          </w:rPr>
          <w:t>Федерального закона от 22.07.2008 №123-ФЗ «Технический регламент о требованиях пожарной безопасности</w:t>
        </w:r>
      </w:hyperlink>
      <w:r w:rsidRPr="00595F19">
        <w:rPr>
          <w:sz w:val="22"/>
          <w:szCs w:val="22"/>
        </w:rPr>
        <w:t>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59.13330.2020 «Свод правил. Доступность зданий и сооружений для маломобильных групп населения».</w:t>
      </w:r>
    </w:p>
    <w:p w:rsidR="00595F19" w:rsidRPr="00595F19" w:rsidRDefault="00595F19" w:rsidP="00595F19">
      <w:pPr>
        <w:suppressAutoHyphens/>
        <w:jc w:val="both"/>
        <w:rPr>
          <w:sz w:val="22"/>
          <w:szCs w:val="22"/>
        </w:rPr>
      </w:pPr>
      <w:r w:rsidRPr="00595F19">
        <w:rPr>
          <w:sz w:val="22"/>
          <w:szCs w:val="22"/>
        </w:rPr>
        <w:t>Пути эвакуации помещений пункта (пунктов) приема должны обеспечивать безопасность посетителей в соответствии с п. 6.2.19 - п. 6.2.32 СП 59.13330.2020.</w:t>
      </w:r>
    </w:p>
    <w:p w:rsidR="00595F19" w:rsidRPr="00595F19" w:rsidRDefault="00595F19" w:rsidP="00595F19">
      <w:pPr>
        <w:suppressAutoHyphens/>
        <w:jc w:val="both"/>
        <w:rPr>
          <w:sz w:val="22"/>
          <w:szCs w:val="22"/>
        </w:rPr>
      </w:pPr>
      <w:r w:rsidRPr="00595F19">
        <w:rPr>
          <w:sz w:val="22"/>
          <w:szCs w:val="22"/>
        </w:rPr>
        <w:t>Обеспечить систему двухсторонней связи с диспетчером или дежурным (в соответствии с п. 6.5.8 СП 59.13330.2020).</w:t>
      </w:r>
    </w:p>
    <w:p w:rsidR="00595F19" w:rsidRPr="00595F19" w:rsidRDefault="00595F19" w:rsidP="00595F19">
      <w:pPr>
        <w:suppressAutoHyphens/>
        <w:jc w:val="both"/>
        <w:rPr>
          <w:sz w:val="22"/>
          <w:szCs w:val="22"/>
        </w:rPr>
      </w:pPr>
      <w:r w:rsidRPr="00595F19">
        <w:rPr>
          <w:sz w:val="22"/>
          <w:szCs w:val="22"/>
        </w:rPr>
        <w:t xml:space="preserve">4.4. На территории пункта приема должны иметься туалетные комнаты, оборудованные для посещения Получателями в соответствии с п. 5.22. </w:t>
      </w:r>
      <w:r w:rsidRPr="00595F19">
        <w:rPr>
          <w:bCs/>
          <w:spacing w:val="2"/>
          <w:sz w:val="22"/>
          <w:szCs w:val="22"/>
          <w:shd w:val="clear" w:color="auto" w:fill="FFFFFF"/>
        </w:rPr>
        <w:t>СП 44.13330.2011 Административные и бытовые здания. Актуализированная редакция СНиП 2.09.04-87 (с Поправкой, с Изменениями №1, 2, 3)</w:t>
      </w:r>
      <w:r w:rsidRPr="00595F19">
        <w:rPr>
          <w:sz w:val="22"/>
          <w:szCs w:val="22"/>
        </w:rPr>
        <w:t xml:space="preserve">, со свободным доступом Получателей. При чем не менее 1 (одной) оборудованной для посещения инвалидами в соответствии с п. 6.3.3, 6.3.6, </w:t>
      </w:r>
      <w:r w:rsidRPr="00595F19">
        <w:rPr>
          <w:spacing w:val="2"/>
          <w:sz w:val="22"/>
          <w:szCs w:val="22"/>
          <w:shd w:val="clear" w:color="auto" w:fill="FFFFFF"/>
        </w:rPr>
        <w:t>6.3.9</w:t>
      </w:r>
      <w:r w:rsidRPr="00595F19">
        <w:rPr>
          <w:sz w:val="22"/>
          <w:szCs w:val="22"/>
        </w:rPr>
        <w:t xml:space="preserve"> СП 59.13330.2020.</w:t>
      </w:r>
    </w:p>
    <w:p w:rsidR="00595F19" w:rsidRPr="00595F19" w:rsidRDefault="00595F19" w:rsidP="00595F19">
      <w:pPr>
        <w:ind w:right="11"/>
        <w:jc w:val="both"/>
        <w:rPr>
          <w:color w:val="000000"/>
          <w:sz w:val="22"/>
          <w:szCs w:val="22"/>
        </w:rPr>
      </w:pPr>
      <w:r w:rsidRPr="00595F19">
        <w:rPr>
          <w:color w:val="000000"/>
          <w:sz w:val="22"/>
          <w:szCs w:val="22"/>
        </w:rPr>
        <w:t xml:space="preserve">4.5. Пункты приема Получателей должны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минут. В случае если загруженность пункта (пунктов) приема Получателей не позволяет обеспечить достижение указанного показателя, Исполнителем оборудуются дополнительные окна обслуживания. </w:t>
      </w:r>
    </w:p>
    <w:p w:rsidR="00595F19" w:rsidRPr="00595F19" w:rsidRDefault="00595F19" w:rsidP="00595F19">
      <w:pPr>
        <w:ind w:right="11"/>
        <w:jc w:val="both"/>
        <w:rPr>
          <w:color w:val="000000"/>
          <w:sz w:val="22"/>
          <w:szCs w:val="22"/>
        </w:rPr>
      </w:pPr>
      <w:r w:rsidRPr="00595F19">
        <w:rPr>
          <w:color w:val="000000"/>
          <w:sz w:val="22"/>
          <w:szCs w:val="22"/>
        </w:rPr>
        <w:t xml:space="preserve">4.6. 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пункта (пунктов) приема Получателей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595F19" w:rsidRPr="00595F19" w:rsidRDefault="00595F19" w:rsidP="00595F19">
      <w:pPr>
        <w:ind w:right="11"/>
        <w:jc w:val="both"/>
        <w:rPr>
          <w:color w:val="000000"/>
          <w:sz w:val="22"/>
          <w:szCs w:val="22"/>
        </w:rPr>
      </w:pPr>
      <w:r w:rsidRPr="00595F19">
        <w:rPr>
          <w:color w:val="000000"/>
          <w:sz w:val="22"/>
          <w:szCs w:val="22"/>
        </w:rPr>
        <w:t>4.7. Изделия должны находиться на складе пункта (пунктов) приема Получателей, обеспечивающем его надлежащее хранение. Изделия не должны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595F19" w:rsidRPr="00595F19" w:rsidRDefault="00595F19" w:rsidP="00595F19">
      <w:pPr>
        <w:ind w:right="11"/>
        <w:jc w:val="both"/>
        <w:rPr>
          <w:color w:val="000000"/>
          <w:sz w:val="22"/>
          <w:szCs w:val="22"/>
        </w:rPr>
      </w:pPr>
      <w:r w:rsidRPr="00595F19">
        <w:rPr>
          <w:color w:val="000000"/>
          <w:sz w:val="22"/>
          <w:szCs w:val="22"/>
        </w:rPr>
        <w:t>4.8. Пункт (пункты) приема Получателей должны иметь следующие условия доступности в соответствии с Приказом Министерства труда и социальной защиты Российской Федерации от 30 июля 2015 года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:rsidR="00595F19" w:rsidRPr="00595F19" w:rsidRDefault="00595F19" w:rsidP="00595F19">
      <w:pPr>
        <w:numPr>
          <w:ilvl w:val="0"/>
          <w:numId w:val="36"/>
        </w:numPr>
        <w:ind w:left="0" w:right="11"/>
        <w:jc w:val="both"/>
        <w:rPr>
          <w:color w:val="000000"/>
          <w:sz w:val="22"/>
          <w:szCs w:val="22"/>
        </w:rPr>
      </w:pPr>
      <w:r w:rsidRPr="00595F19">
        <w:rPr>
          <w:color w:val="000000"/>
          <w:sz w:val="22"/>
          <w:szCs w:val="22"/>
        </w:rPr>
        <w:t>возможность беспрепятственного входа в объекты и выхода из них;</w:t>
      </w:r>
    </w:p>
    <w:p w:rsidR="00595F19" w:rsidRPr="00595F19" w:rsidRDefault="00595F19" w:rsidP="00595F19">
      <w:pPr>
        <w:numPr>
          <w:ilvl w:val="0"/>
          <w:numId w:val="36"/>
        </w:numPr>
        <w:ind w:left="0" w:right="11"/>
        <w:jc w:val="both"/>
        <w:rPr>
          <w:color w:val="000000"/>
          <w:sz w:val="22"/>
          <w:szCs w:val="22"/>
        </w:rPr>
      </w:pPr>
      <w:r w:rsidRPr="00595F19">
        <w:rPr>
          <w:color w:val="000000"/>
          <w:sz w:val="22"/>
          <w:szCs w:val="22"/>
        </w:rPr>
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:rsidR="00595F19" w:rsidRPr="00595F19" w:rsidRDefault="00595F19" w:rsidP="00595F19">
      <w:pPr>
        <w:numPr>
          <w:ilvl w:val="0"/>
          <w:numId w:val="36"/>
        </w:numPr>
        <w:ind w:left="0" w:right="11"/>
        <w:jc w:val="both"/>
        <w:rPr>
          <w:color w:val="000000"/>
          <w:sz w:val="22"/>
          <w:szCs w:val="22"/>
        </w:rPr>
      </w:pPr>
      <w:r w:rsidRPr="00595F19">
        <w:rPr>
          <w:color w:val="000000"/>
          <w:sz w:val="22"/>
          <w:szCs w:val="22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595F19" w:rsidRPr="00595F19" w:rsidRDefault="00595F19" w:rsidP="00595F19">
      <w:pPr>
        <w:numPr>
          <w:ilvl w:val="0"/>
          <w:numId w:val="36"/>
        </w:numPr>
        <w:ind w:left="0" w:right="11"/>
        <w:jc w:val="both"/>
        <w:rPr>
          <w:color w:val="000000"/>
          <w:sz w:val="22"/>
          <w:szCs w:val="22"/>
        </w:rPr>
      </w:pPr>
      <w:r w:rsidRPr="00595F19">
        <w:rPr>
          <w:color w:val="000000"/>
          <w:sz w:val="22"/>
          <w:szCs w:val="22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595F19" w:rsidRPr="00595F19" w:rsidRDefault="00595F19" w:rsidP="00595F19">
      <w:pPr>
        <w:numPr>
          <w:ilvl w:val="0"/>
          <w:numId w:val="36"/>
        </w:numPr>
        <w:ind w:left="0" w:right="11"/>
        <w:jc w:val="both"/>
        <w:rPr>
          <w:color w:val="000000"/>
          <w:sz w:val="22"/>
          <w:szCs w:val="22"/>
        </w:rPr>
      </w:pPr>
      <w:r w:rsidRPr="00595F19">
        <w:rPr>
          <w:color w:val="000000"/>
          <w:sz w:val="22"/>
          <w:szCs w:val="22"/>
        </w:rPr>
        <w:t xml:space="preserve"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</w:t>
      </w:r>
      <w:r w:rsidRPr="00595F19">
        <w:rPr>
          <w:color w:val="000000"/>
          <w:sz w:val="22"/>
          <w:szCs w:val="22"/>
        </w:rPr>
        <w:lastRenderedPageBreak/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595F19" w:rsidRDefault="00595F19" w:rsidP="00595F19">
      <w:pPr>
        <w:numPr>
          <w:ilvl w:val="0"/>
          <w:numId w:val="36"/>
        </w:numPr>
        <w:ind w:left="0" w:right="11"/>
        <w:jc w:val="both"/>
        <w:rPr>
          <w:color w:val="000000"/>
          <w:sz w:val="22"/>
          <w:szCs w:val="22"/>
        </w:rPr>
      </w:pPr>
      <w:r w:rsidRPr="00595F19">
        <w:rPr>
          <w:color w:val="000000"/>
          <w:sz w:val="22"/>
          <w:szCs w:val="22"/>
        </w:rPr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9" w:anchor="block_1000" w:history="1">
        <w:r w:rsidRPr="00595F19">
          <w:rPr>
            <w:color w:val="000000"/>
            <w:sz w:val="22"/>
            <w:szCs w:val="22"/>
          </w:rPr>
          <w:t>форме</w:t>
        </w:r>
      </w:hyperlink>
      <w:r w:rsidRPr="00595F19">
        <w:rPr>
          <w:color w:val="000000"/>
          <w:sz w:val="22"/>
          <w:szCs w:val="22"/>
        </w:rPr>
        <w:t xml:space="preserve"> и в </w:t>
      </w:r>
      <w:hyperlink r:id="rId10" w:anchor="block_2000" w:history="1">
        <w:r w:rsidRPr="00595F19">
          <w:rPr>
            <w:color w:val="000000"/>
            <w:sz w:val="22"/>
            <w:szCs w:val="22"/>
          </w:rPr>
          <w:t>порядке</w:t>
        </w:r>
      </w:hyperlink>
      <w:r w:rsidRPr="00595F19">
        <w:rPr>
          <w:color w:val="000000"/>
          <w:sz w:val="22"/>
          <w:szCs w:val="22"/>
        </w:rPr>
        <w:t xml:space="preserve">, утвержденных </w:t>
      </w:r>
      <w:hyperlink r:id="rId11" w:history="1">
        <w:r w:rsidRPr="00595F19">
          <w:rPr>
            <w:color w:val="000000"/>
            <w:sz w:val="22"/>
            <w:szCs w:val="22"/>
          </w:rPr>
          <w:t>приказом</w:t>
        </w:r>
      </w:hyperlink>
      <w:r w:rsidRPr="00595F19">
        <w:rPr>
          <w:color w:val="000000"/>
          <w:sz w:val="22"/>
          <w:szCs w:val="22"/>
        </w:rPr>
        <w:t xml:space="preserve"> Министерства труда и социальной защиты Российской Федерации от 22 июня 2015 года № 386 н (зарегистрирован Министерством юстиции Российской Федерации 21 июля 2015 года, регистрационный № 38115).</w:t>
      </w:r>
    </w:p>
    <w:p w:rsidR="00D30A4F" w:rsidRPr="00595F19" w:rsidRDefault="00D30A4F" w:rsidP="00D30A4F">
      <w:pPr>
        <w:ind w:right="11"/>
        <w:jc w:val="both"/>
        <w:rPr>
          <w:color w:val="000000"/>
          <w:sz w:val="22"/>
          <w:szCs w:val="22"/>
        </w:rPr>
      </w:pPr>
    </w:p>
    <w:p w:rsidR="00595F19" w:rsidRPr="00595F19" w:rsidRDefault="00595F19" w:rsidP="00D30A4F">
      <w:pPr>
        <w:pStyle w:val="aff6"/>
        <w:spacing w:line="240" w:lineRule="auto"/>
        <w:ind w:left="163" w:hanging="163"/>
        <w:rPr>
          <w:rFonts w:ascii="Times New Roman" w:hAnsi="Times New Roman"/>
        </w:rPr>
      </w:pPr>
      <w:r w:rsidRPr="00595F19">
        <w:rPr>
          <w:rFonts w:ascii="Times New Roman" w:hAnsi="Times New Roman"/>
        </w:rPr>
        <w:t>5. В случае выбора Получателем способа получения Изделия по месту нахождения пункта (пунктов) приема, передача Изделия Получателю осуществляется в день обращения Получателя в пункт(-ы) приема с направлением. На отрывном талоне направления Исполнитель в обязательном порядке проставляет дату обращения Получателя.</w:t>
      </w:r>
    </w:p>
    <w:p w:rsidR="00595F19" w:rsidRDefault="00595F19" w:rsidP="00D30A4F">
      <w:pPr>
        <w:pStyle w:val="aff6"/>
        <w:spacing w:line="240" w:lineRule="auto"/>
        <w:ind w:left="163" w:hanging="163"/>
        <w:rPr>
          <w:rFonts w:ascii="Times New Roman" w:hAnsi="Times New Roman"/>
        </w:rPr>
      </w:pPr>
      <w:r w:rsidRPr="00595F19">
        <w:rPr>
          <w:rFonts w:ascii="Times New Roman" w:hAnsi="Times New Roman"/>
        </w:rPr>
        <w:t xml:space="preserve">5.1. Передача Изделия Получателю должна производиться в каждом из пунктов приема не менее 5 (пяти) дней в неделю, не менее 40 (сорока) часов в неделю, при этом, время работы должно быть в интервале с 08:00 до 22:00 часов. </w:t>
      </w:r>
    </w:p>
    <w:p w:rsidR="00D30A4F" w:rsidRPr="00595F19" w:rsidRDefault="00D30A4F" w:rsidP="00D30A4F">
      <w:pPr>
        <w:pStyle w:val="aff6"/>
        <w:spacing w:line="240" w:lineRule="auto"/>
        <w:ind w:left="163" w:hanging="163"/>
        <w:rPr>
          <w:rFonts w:ascii="Times New Roman" w:hAnsi="Times New Roman"/>
        </w:rPr>
      </w:pPr>
    </w:p>
    <w:p w:rsidR="00595F19" w:rsidRPr="00595F19" w:rsidRDefault="00595F19" w:rsidP="00D30A4F">
      <w:pPr>
        <w:pStyle w:val="aff6"/>
        <w:spacing w:line="240" w:lineRule="auto"/>
        <w:ind w:left="163" w:hanging="163"/>
        <w:rPr>
          <w:rFonts w:ascii="Times New Roman" w:hAnsi="Times New Roman"/>
        </w:rPr>
      </w:pPr>
      <w:r w:rsidRPr="00595F19">
        <w:rPr>
          <w:rFonts w:ascii="Times New Roman" w:hAnsi="Times New Roman"/>
        </w:rPr>
        <w:t xml:space="preserve">6. В случае выбора Получателем способа получения Изделия путем передачи Изделия по месту нахождения Получателя, такая доставка осуществляется Исполнителем в пределах административной границы субъекта, не менее чем с 10:00 до 21:00 часов не менее 5 (пяти) дней в неделю, по предварительной записи по телефону, предоставленному Заказчику </w:t>
      </w:r>
      <w:r w:rsidR="00806530" w:rsidRPr="00595F19">
        <w:rPr>
          <w:rFonts w:ascii="Times New Roman" w:hAnsi="Times New Roman"/>
        </w:rPr>
        <w:t>не позднее 1 (одного) рабочего дня со дня заключения государственного контракта</w:t>
      </w:r>
      <w:r w:rsidRPr="00595F19">
        <w:rPr>
          <w:rFonts w:ascii="Times New Roman" w:hAnsi="Times New Roman"/>
        </w:rPr>
        <w:t>. Доставка осуществляется за счет средств Исполнителя.</w:t>
      </w:r>
    </w:p>
    <w:p w:rsidR="00595F19" w:rsidRDefault="00595F19" w:rsidP="000C6F6E">
      <w:pPr>
        <w:pStyle w:val="aff6"/>
        <w:spacing w:line="240" w:lineRule="auto"/>
        <w:ind w:left="163" w:firstLine="0"/>
        <w:rPr>
          <w:rFonts w:ascii="Times New Roman" w:hAnsi="Times New Roman"/>
        </w:rPr>
      </w:pPr>
      <w:r w:rsidRPr="00595F19">
        <w:rPr>
          <w:rFonts w:ascii="Times New Roman" w:hAnsi="Times New Roman"/>
        </w:rPr>
        <w:t>Исполнитель обязан информировать Заказчика о невозможности доставки Изделия Получателю не позднее рабочего дня, следующего за днем доставки, согласованным с Получателем.</w:t>
      </w:r>
    </w:p>
    <w:p w:rsidR="00D30A4F" w:rsidRPr="00595F19" w:rsidRDefault="00D30A4F" w:rsidP="00595F19">
      <w:pPr>
        <w:pStyle w:val="aff6"/>
        <w:spacing w:line="240" w:lineRule="auto"/>
        <w:ind w:left="163"/>
        <w:rPr>
          <w:rFonts w:ascii="Times New Roman" w:hAnsi="Times New Roman"/>
        </w:rPr>
      </w:pPr>
    </w:p>
    <w:p w:rsidR="00595F19" w:rsidRDefault="00595F19" w:rsidP="00D30A4F">
      <w:pPr>
        <w:pStyle w:val="aff6"/>
        <w:spacing w:line="240" w:lineRule="auto"/>
        <w:ind w:left="163" w:hanging="163"/>
        <w:rPr>
          <w:rFonts w:ascii="Times New Roman" w:hAnsi="Times New Roman"/>
        </w:rPr>
      </w:pPr>
      <w:r w:rsidRPr="00595F19">
        <w:rPr>
          <w:rFonts w:ascii="Times New Roman" w:hAnsi="Times New Roman"/>
        </w:rPr>
        <w:t>7. С целью подтверждения соответствия Изделия по количеству, комплектности, ассортименту и качеству требованиям, установленным техническим заданием, Заказчик по своему усмотрению производит сплошную и/или выборочную проверку Изделия и соответствия пункта (пунктов) приема требованиям технического задания. При проведении проверки Заказчик вправе осуществлять фотофиксацию и/или видеозапись.</w:t>
      </w:r>
    </w:p>
    <w:p w:rsidR="00D30A4F" w:rsidRPr="00595F19" w:rsidRDefault="00D30A4F" w:rsidP="00D30A4F">
      <w:pPr>
        <w:pStyle w:val="aff6"/>
        <w:spacing w:line="240" w:lineRule="auto"/>
        <w:ind w:left="163" w:hanging="163"/>
        <w:rPr>
          <w:rFonts w:ascii="Times New Roman" w:hAnsi="Times New Roman"/>
        </w:rPr>
      </w:pPr>
    </w:p>
    <w:p w:rsidR="00F868C8" w:rsidRPr="008C12F0" w:rsidRDefault="00595F19" w:rsidP="00D30A4F">
      <w:pPr>
        <w:pStyle w:val="aff6"/>
        <w:spacing w:line="240" w:lineRule="auto"/>
        <w:ind w:left="163" w:hanging="163"/>
        <w:rPr>
          <w:b/>
        </w:rPr>
      </w:pPr>
      <w:r w:rsidRPr="00595F19">
        <w:rPr>
          <w:rFonts w:ascii="Times New Roman" w:hAnsi="Times New Roman"/>
        </w:rPr>
        <w:t xml:space="preserve">8. В случаях отказа от Изделия Получателя, Исполнитель обязан предоставить письменный отказ Получателя, либо акт телефонного разговора. Информация предоставляется на бумажном носителе сопроводительным письмом с приложением и в электронном виде по адресу   </w:t>
      </w:r>
      <w:r w:rsidRPr="00595F19">
        <w:rPr>
          <w:rFonts w:ascii="Times New Roman" w:hAnsi="Times New Roman"/>
          <w:color w:val="000000"/>
          <w:u w:color="000000"/>
        </w:rPr>
        <w:t>vred@78.</w:t>
      </w:r>
      <w:r w:rsidRPr="00595F19">
        <w:rPr>
          <w:rFonts w:ascii="Times New Roman" w:hAnsi="Times New Roman"/>
          <w:color w:val="000000"/>
          <w:u w:color="000000"/>
          <w:lang w:val="en-US"/>
        </w:rPr>
        <w:t>sfr</w:t>
      </w:r>
      <w:r w:rsidRPr="00595F19">
        <w:rPr>
          <w:rFonts w:ascii="Times New Roman" w:hAnsi="Times New Roman"/>
          <w:color w:val="000000"/>
          <w:u w:color="000000"/>
        </w:rPr>
        <w:t>.</w:t>
      </w:r>
      <w:r w:rsidRPr="00595F19">
        <w:rPr>
          <w:rFonts w:ascii="Times New Roman" w:hAnsi="Times New Roman"/>
          <w:color w:val="000000"/>
          <w:u w:color="000000"/>
          <w:lang w:val="en-US"/>
        </w:rPr>
        <w:t>gov</w:t>
      </w:r>
      <w:r w:rsidRPr="00595F19">
        <w:rPr>
          <w:rFonts w:ascii="Times New Roman" w:hAnsi="Times New Roman"/>
          <w:color w:val="000000"/>
          <w:u w:color="000000"/>
        </w:rPr>
        <w:t>.ru.</w:t>
      </w:r>
      <w:r w:rsidRPr="00595F19">
        <w:rPr>
          <w:rFonts w:ascii="Times New Roman" w:hAnsi="Times New Roman"/>
          <w:color w:val="000000"/>
        </w:rPr>
        <w:t xml:space="preserve">   </w:t>
      </w:r>
    </w:p>
    <w:sectPr w:rsidR="00F868C8" w:rsidRPr="008C12F0" w:rsidSect="00B26EC5">
      <w:footnotePr>
        <w:numFmt w:val="chicago"/>
      </w:footnotePr>
      <w:type w:val="continuous"/>
      <w:pgSz w:w="11906" w:h="16838"/>
      <w:pgMar w:top="709" w:right="849" w:bottom="89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ACE" w:rsidRDefault="00ED6ACE" w:rsidP="001D1CEF">
      <w:r>
        <w:separator/>
      </w:r>
    </w:p>
  </w:endnote>
  <w:endnote w:type="continuationSeparator" w:id="0">
    <w:p w:rsidR="00ED6ACE" w:rsidRDefault="00ED6ACE" w:rsidP="001D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lvetsky 12pt">
    <w:altName w:val="Times New Roman"/>
    <w:charset w:val="00"/>
    <w:family w:val="swiss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ACE" w:rsidRDefault="00ED6ACE" w:rsidP="001D1CEF">
      <w:r>
        <w:separator/>
      </w:r>
    </w:p>
  </w:footnote>
  <w:footnote w:type="continuationSeparator" w:id="0">
    <w:p w:rsidR="00ED6ACE" w:rsidRDefault="00ED6ACE" w:rsidP="001D1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4C0AF32"/>
    <w:multiLevelType w:val="singleLevel"/>
    <w:tmpl w:val="19D0AA50"/>
    <w:lvl w:ilvl="0">
      <w:start w:val="1"/>
      <w:numFmt w:val="decimal"/>
      <w:suff w:val="space"/>
      <w:lvlText w:val="%1."/>
      <w:lvlJc w:val="left"/>
      <w:rPr>
        <w:b w:val="0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9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color w:val="auto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</w:pPr>
      <w:rPr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  <w:rPr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  <w:rPr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  <w:rPr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</w:pPr>
      <w:rPr>
        <w:color w:val="auto"/>
        <w:sz w:val="24"/>
      </w:rPr>
    </w:lvl>
  </w:abstractNum>
  <w:abstractNum w:abstractNumId="3">
    <w:nsid w:val="0000440D"/>
    <w:multiLevelType w:val="hybridMultilevel"/>
    <w:tmpl w:val="6E5E8A8C"/>
    <w:lvl w:ilvl="0" w:tplc="8E2004C2">
      <w:start w:val="1"/>
      <w:numFmt w:val="bullet"/>
      <w:lvlText w:val="-"/>
      <w:lvlJc w:val="left"/>
    </w:lvl>
    <w:lvl w:ilvl="1" w:tplc="D55245D0">
      <w:start w:val="1"/>
      <w:numFmt w:val="decimal"/>
      <w:lvlText w:val="6.%2."/>
      <w:lvlJc w:val="left"/>
    </w:lvl>
    <w:lvl w:ilvl="2" w:tplc="BEA2FCA2">
      <w:numFmt w:val="decimal"/>
      <w:lvlText w:val=""/>
      <w:lvlJc w:val="left"/>
    </w:lvl>
    <w:lvl w:ilvl="3" w:tplc="7FA20E80">
      <w:numFmt w:val="decimal"/>
      <w:lvlText w:val=""/>
      <w:lvlJc w:val="left"/>
    </w:lvl>
    <w:lvl w:ilvl="4" w:tplc="A35EEBBC">
      <w:numFmt w:val="decimal"/>
      <w:lvlText w:val=""/>
      <w:lvlJc w:val="left"/>
    </w:lvl>
    <w:lvl w:ilvl="5" w:tplc="19261DB4">
      <w:numFmt w:val="decimal"/>
      <w:lvlText w:val=""/>
      <w:lvlJc w:val="left"/>
    </w:lvl>
    <w:lvl w:ilvl="6" w:tplc="D4ECF756">
      <w:numFmt w:val="decimal"/>
      <w:lvlText w:val=""/>
      <w:lvlJc w:val="left"/>
    </w:lvl>
    <w:lvl w:ilvl="7" w:tplc="2FD446BE">
      <w:numFmt w:val="decimal"/>
      <w:lvlText w:val=""/>
      <w:lvlJc w:val="left"/>
    </w:lvl>
    <w:lvl w:ilvl="8" w:tplc="34D2BDCA">
      <w:numFmt w:val="decimal"/>
      <w:lvlText w:val=""/>
      <w:lvlJc w:val="left"/>
    </w:lvl>
  </w:abstractNum>
  <w:abstractNum w:abstractNumId="4">
    <w:nsid w:val="013914CE"/>
    <w:multiLevelType w:val="multilevel"/>
    <w:tmpl w:val="D03ACC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5">
    <w:nsid w:val="05C3277D"/>
    <w:multiLevelType w:val="hybridMultilevel"/>
    <w:tmpl w:val="41F01990"/>
    <w:lvl w:ilvl="0" w:tplc="727A0EFA">
      <w:start w:val="1"/>
      <w:numFmt w:val="bullet"/>
      <w:lvlText w:val="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B75640"/>
    <w:multiLevelType w:val="hybridMultilevel"/>
    <w:tmpl w:val="64A6C9FE"/>
    <w:lvl w:ilvl="0" w:tplc="DF50B43E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4A404F"/>
    <w:multiLevelType w:val="hybridMultilevel"/>
    <w:tmpl w:val="B61CED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43743D2"/>
    <w:multiLevelType w:val="hybridMultilevel"/>
    <w:tmpl w:val="3F201B2E"/>
    <w:lvl w:ilvl="0" w:tplc="E2AC8BF8">
      <w:start w:val="1"/>
      <w:numFmt w:val="bullet"/>
      <w:lvlText w:val=""/>
      <w:lvlJc w:val="left"/>
      <w:pPr>
        <w:ind w:left="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2562C"/>
    <w:multiLevelType w:val="hybridMultilevel"/>
    <w:tmpl w:val="310AB39A"/>
    <w:lvl w:ilvl="0" w:tplc="1B1EAA1A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142F0"/>
    <w:multiLevelType w:val="hybridMultilevel"/>
    <w:tmpl w:val="8898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D39AB"/>
    <w:multiLevelType w:val="hybridMultilevel"/>
    <w:tmpl w:val="1412620E"/>
    <w:lvl w:ilvl="0" w:tplc="48B6DD9C">
      <w:start w:val="1"/>
      <w:numFmt w:val="bullet"/>
      <w:lvlText w:val=""/>
      <w:lvlJc w:val="left"/>
      <w:pPr>
        <w:ind w:left="32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3B3171"/>
    <w:multiLevelType w:val="hybridMultilevel"/>
    <w:tmpl w:val="48322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611B6"/>
    <w:multiLevelType w:val="hybridMultilevel"/>
    <w:tmpl w:val="65EC9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C5E60"/>
    <w:multiLevelType w:val="hybridMultilevel"/>
    <w:tmpl w:val="27B01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F845D4"/>
    <w:multiLevelType w:val="hybridMultilevel"/>
    <w:tmpl w:val="1820D0E8"/>
    <w:lvl w:ilvl="0" w:tplc="D4F8DC4A">
      <w:start w:val="1"/>
      <w:numFmt w:val="bullet"/>
      <w:lvlText w:val=""/>
      <w:lvlJc w:val="left"/>
      <w:pPr>
        <w:ind w:left="2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204E2F"/>
    <w:multiLevelType w:val="hybridMultilevel"/>
    <w:tmpl w:val="4B86D7AA"/>
    <w:lvl w:ilvl="0" w:tplc="7B96C156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373331"/>
    <w:multiLevelType w:val="hybridMultilevel"/>
    <w:tmpl w:val="48381F86"/>
    <w:lvl w:ilvl="0" w:tplc="A3DCA662">
      <w:start w:val="1"/>
      <w:numFmt w:val="bullet"/>
      <w:lvlText w:val=""/>
      <w:lvlJc w:val="left"/>
      <w:pPr>
        <w:ind w:left="5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000287"/>
    <w:multiLevelType w:val="hybridMultilevel"/>
    <w:tmpl w:val="2DF20606"/>
    <w:lvl w:ilvl="0" w:tplc="2EBEAAC4">
      <w:start w:val="1"/>
      <w:numFmt w:val="bullet"/>
      <w:lvlText w:val=""/>
      <w:lvlJc w:val="left"/>
      <w:pPr>
        <w:ind w:left="6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DA4"/>
    <w:multiLevelType w:val="hybridMultilevel"/>
    <w:tmpl w:val="6B4CC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2E647E"/>
    <w:multiLevelType w:val="hybridMultilevel"/>
    <w:tmpl w:val="EB1072F8"/>
    <w:lvl w:ilvl="0" w:tplc="84AEA95C">
      <w:start w:val="1"/>
      <w:numFmt w:val="bullet"/>
      <w:lvlText w:val=""/>
      <w:lvlJc w:val="left"/>
      <w:pPr>
        <w:ind w:left="3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3E3746"/>
    <w:multiLevelType w:val="hybridMultilevel"/>
    <w:tmpl w:val="7DA49706"/>
    <w:lvl w:ilvl="0" w:tplc="CD62D79A">
      <w:start w:val="1"/>
      <w:numFmt w:val="bullet"/>
      <w:lvlText w:val=""/>
      <w:lvlJc w:val="left"/>
      <w:pPr>
        <w:ind w:left="4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FB3194"/>
    <w:multiLevelType w:val="hybridMultilevel"/>
    <w:tmpl w:val="5756D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3D611C"/>
    <w:multiLevelType w:val="multilevel"/>
    <w:tmpl w:val="5FC2F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24">
    <w:nsid w:val="5A1816E7"/>
    <w:multiLevelType w:val="hybridMultilevel"/>
    <w:tmpl w:val="9C561BA6"/>
    <w:lvl w:ilvl="0" w:tplc="D43A495C">
      <w:start w:val="1"/>
      <w:numFmt w:val="bullet"/>
      <w:lvlText w:val=""/>
      <w:lvlJc w:val="left"/>
      <w:pPr>
        <w:ind w:left="5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B05CF"/>
    <w:multiLevelType w:val="hybridMultilevel"/>
    <w:tmpl w:val="ED825582"/>
    <w:lvl w:ilvl="0" w:tplc="F38CFADE">
      <w:start w:val="1"/>
      <w:numFmt w:val="bullet"/>
      <w:lvlText w:val=""/>
      <w:lvlJc w:val="left"/>
      <w:pPr>
        <w:ind w:left="4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560875"/>
    <w:multiLevelType w:val="hybridMultilevel"/>
    <w:tmpl w:val="2486AC0C"/>
    <w:lvl w:ilvl="0" w:tplc="B55E4964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B0AC97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D726B5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946A958">
      <w:start w:val="1"/>
      <w:numFmt w:val="bullet"/>
      <w:lvlText w:val="∙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08433C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262825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74265CA">
      <w:start w:val="1"/>
      <w:numFmt w:val="bullet"/>
      <w:lvlText w:val="∙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57AFAE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85ED25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>
    <w:nsid w:val="5D5D12F4"/>
    <w:multiLevelType w:val="hybridMultilevel"/>
    <w:tmpl w:val="ED26511C"/>
    <w:lvl w:ilvl="0" w:tplc="5E02F74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89215E"/>
    <w:multiLevelType w:val="hybridMultilevel"/>
    <w:tmpl w:val="04523874"/>
    <w:lvl w:ilvl="0" w:tplc="4EB83880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60CA6716"/>
    <w:multiLevelType w:val="multilevel"/>
    <w:tmpl w:val="4D6ED1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4D764F2"/>
    <w:multiLevelType w:val="hybridMultilevel"/>
    <w:tmpl w:val="ABC63A64"/>
    <w:lvl w:ilvl="0" w:tplc="3F44746C">
      <w:start w:val="1"/>
      <w:numFmt w:val="bullet"/>
      <w:lvlText w:val=""/>
      <w:lvlJc w:val="left"/>
      <w:pPr>
        <w:ind w:left="2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0F6FFE"/>
    <w:multiLevelType w:val="hybridMultilevel"/>
    <w:tmpl w:val="72966DA6"/>
    <w:lvl w:ilvl="0" w:tplc="4704EBCE">
      <w:start w:val="1"/>
      <w:numFmt w:val="bullet"/>
      <w:lvlText w:val=""/>
      <w:lvlJc w:val="left"/>
      <w:pPr>
        <w:ind w:left="4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552"/>
        </w:tabs>
        <w:ind w:left="5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6"/>
        </w:tabs>
        <w:ind w:left="19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7"/>
        </w:tabs>
        <w:ind w:left="8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4"/>
        </w:tabs>
        <w:ind w:left="9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2"/>
        </w:tabs>
        <w:ind w:left="12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6"/>
        </w:tabs>
        <w:ind w:left="14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4"/>
        </w:tabs>
        <w:ind w:left="1704" w:hanging="1584"/>
      </w:pPr>
      <w:rPr>
        <w:rFonts w:hint="default"/>
      </w:rPr>
    </w:lvl>
  </w:abstractNum>
  <w:abstractNum w:abstractNumId="34">
    <w:nsid w:val="6CFD6BE2"/>
    <w:multiLevelType w:val="hybridMultilevel"/>
    <w:tmpl w:val="21D2E0E8"/>
    <w:lvl w:ilvl="0" w:tplc="85F44E3C">
      <w:start w:val="1"/>
      <w:numFmt w:val="bullet"/>
      <w:lvlText w:val=""/>
      <w:lvlJc w:val="left"/>
      <w:pPr>
        <w:ind w:left="12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F2146A"/>
    <w:multiLevelType w:val="hybridMultilevel"/>
    <w:tmpl w:val="BCBACB62"/>
    <w:lvl w:ilvl="0" w:tplc="043EFFD2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E0F296">
      <w:start w:val="1"/>
      <w:numFmt w:val="bullet"/>
      <w:lvlText w:val="o"/>
      <w:lvlJc w:val="left"/>
      <w:pPr>
        <w:ind w:left="1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5B63964">
      <w:start w:val="1"/>
      <w:numFmt w:val="bullet"/>
      <w:lvlText w:val="▪"/>
      <w:lvlJc w:val="left"/>
      <w:pPr>
        <w:ind w:left="1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C0088E0">
      <w:start w:val="1"/>
      <w:numFmt w:val="bullet"/>
      <w:lvlText w:val="∙"/>
      <w:lvlJc w:val="left"/>
      <w:pPr>
        <w:ind w:left="2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D72B3FE">
      <w:start w:val="1"/>
      <w:numFmt w:val="bullet"/>
      <w:lvlText w:val="o"/>
      <w:lvlJc w:val="left"/>
      <w:pPr>
        <w:ind w:left="3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BCE3EF8">
      <w:start w:val="1"/>
      <w:numFmt w:val="bullet"/>
      <w:lvlText w:val="▪"/>
      <w:lvlJc w:val="left"/>
      <w:pPr>
        <w:ind w:left="3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03AF31E">
      <w:start w:val="1"/>
      <w:numFmt w:val="bullet"/>
      <w:lvlText w:val="∙"/>
      <w:lvlJc w:val="left"/>
      <w:pPr>
        <w:ind w:left="4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E8A4A38">
      <w:start w:val="1"/>
      <w:numFmt w:val="bullet"/>
      <w:lvlText w:val="o"/>
      <w:lvlJc w:val="left"/>
      <w:pPr>
        <w:ind w:left="5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B5C2B94">
      <w:start w:val="1"/>
      <w:numFmt w:val="bullet"/>
      <w:lvlText w:val="▪"/>
      <w:lvlJc w:val="left"/>
      <w:pPr>
        <w:ind w:left="6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>
    <w:nsid w:val="7AE9129C"/>
    <w:multiLevelType w:val="hybridMultilevel"/>
    <w:tmpl w:val="1AFEC1BC"/>
    <w:lvl w:ilvl="0" w:tplc="7852869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6"/>
  </w:num>
  <w:num w:numId="2">
    <w:abstractNumId w:val="19"/>
  </w:num>
  <w:num w:numId="3">
    <w:abstractNumId w:val="33"/>
  </w:num>
  <w:num w:numId="4">
    <w:abstractNumId w:val="7"/>
  </w:num>
  <w:num w:numId="5">
    <w:abstractNumId w:val="14"/>
  </w:num>
  <w:num w:numId="6">
    <w:abstractNumId w:val="2"/>
  </w:num>
  <w:num w:numId="7">
    <w:abstractNumId w:val="36"/>
  </w:num>
  <w:num w:numId="8">
    <w:abstractNumId w:val="22"/>
  </w:num>
  <w:num w:numId="9">
    <w:abstractNumId w:val="28"/>
  </w:num>
  <w:num w:numId="10">
    <w:abstractNumId w:val="12"/>
  </w:num>
  <w:num w:numId="11">
    <w:abstractNumId w:val="13"/>
  </w:num>
  <w:num w:numId="12">
    <w:abstractNumId w:val="3"/>
  </w:num>
  <w:num w:numId="13">
    <w:abstractNumId w:val="27"/>
  </w:num>
  <w:num w:numId="14">
    <w:abstractNumId w:val="31"/>
  </w:num>
  <w:num w:numId="15">
    <w:abstractNumId w:val="0"/>
  </w:num>
  <w:num w:numId="16">
    <w:abstractNumId w:val="8"/>
  </w:num>
  <w:num w:numId="17">
    <w:abstractNumId w:val="34"/>
  </w:num>
  <w:num w:numId="18">
    <w:abstractNumId w:val="5"/>
  </w:num>
  <w:num w:numId="19">
    <w:abstractNumId w:val="15"/>
  </w:num>
  <w:num w:numId="20">
    <w:abstractNumId w:val="30"/>
  </w:num>
  <w:num w:numId="21">
    <w:abstractNumId w:val="11"/>
  </w:num>
  <w:num w:numId="22">
    <w:abstractNumId w:val="20"/>
  </w:num>
  <w:num w:numId="23">
    <w:abstractNumId w:val="21"/>
  </w:num>
  <w:num w:numId="24">
    <w:abstractNumId w:val="16"/>
  </w:num>
  <w:num w:numId="25">
    <w:abstractNumId w:val="32"/>
  </w:num>
  <w:num w:numId="26">
    <w:abstractNumId w:val="9"/>
  </w:num>
  <w:num w:numId="27">
    <w:abstractNumId w:val="25"/>
  </w:num>
  <w:num w:numId="28">
    <w:abstractNumId w:val="17"/>
  </w:num>
  <w:num w:numId="29">
    <w:abstractNumId w:val="24"/>
  </w:num>
  <w:num w:numId="30">
    <w:abstractNumId w:val="18"/>
  </w:num>
  <w:num w:numId="31">
    <w:abstractNumId w:val="4"/>
  </w:num>
  <w:num w:numId="32">
    <w:abstractNumId w:val="29"/>
  </w:num>
  <w:num w:numId="33">
    <w:abstractNumId w:val="10"/>
  </w:num>
  <w:num w:numId="34">
    <w:abstractNumId w:val="23"/>
  </w:num>
  <w:num w:numId="35">
    <w:abstractNumId w:val="35"/>
  </w:num>
  <w:num w:numId="36">
    <w:abstractNumId w:val="26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B4"/>
    <w:rsid w:val="00000169"/>
    <w:rsid w:val="0000187E"/>
    <w:rsid w:val="00006CD3"/>
    <w:rsid w:val="00017000"/>
    <w:rsid w:val="000215E8"/>
    <w:rsid w:val="00022B1F"/>
    <w:rsid w:val="00023BF4"/>
    <w:rsid w:val="000348ED"/>
    <w:rsid w:val="00040F3E"/>
    <w:rsid w:val="000413E1"/>
    <w:rsid w:val="0004698C"/>
    <w:rsid w:val="00047522"/>
    <w:rsid w:val="00050D47"/>
    <w:rsid w:val="00064AB3"/>
    <w:rsid w:val="00064E1F"/>
    <w:rsid w:val="00066CA7"/>
    <w:rsid w:val="000755E3"/>
    <w:rsid w:val="0008231E"/>
    <w:rsid w:val="00083D7C"/>
    <w:rsid w:val="00084231"/>
    <w:rsid w:val="00084FFF"/>
    <w:rsid w:val="00086240"/>
    <w:rsid w:val="000877DB"/>
    <w:rsid w:val="00095BE4"/>
    <w:rsid w:val="000965D1"/>
    <w:rsid w:val="000966A5"/>
    <w:rsid w:val="000A09F5"/>
    <w:rsid w:val="000A5659"/>
    <w:rsid w:val="000B125B"/>
    <w:rsid w:val="000B1C4C"/>
    <w:rsid w:val="000B4855"/>
    <w:rsid w:val="000C5053"/>
    <w:rsid w:val="000C6946"/>
    <w:rsid w:val="000C6F6E"/>
    <w:rsid w:val="000D0025"/>
    <w:rsid w:val="000D1C25"/>
    <w:rsid w:val="000D1CB8"/>
    <w:rsid w:val="000D1F05"/>
    <w:rsid w:val="000D4F84"/>
    <w:rsid w:val="000D6B36"/>
    <w:rsid w:val="000E0979"/>
    <w:rsid w:val="000E151E"/>
    <w:rsid w:val="000E5C5F"/>
    <w:rsid w:val="000E7A46"/>
    <w:rsid w:val="000F21C2"/>
    <w:rsid w:val="000F3010"/>
    <w:rsid w:val="000F76FA"/>
    <w:rsid w:val="000F7BFE"/>
    <w:rsid w:val="00100D0E"/>
    <w:rsid w:val="00100D3B"/>
    <w:rsid w:val="001078EA"/>
    <w:rsid w:val="00120A8F"/>
    <w:rsid w:val="0012161D"/>
    <w:rsid w:val="0013039D"/>
    <w:rsid w:val="00135BB4"/>
    <w:rsid w:val="00141B8B"/>
    <w:rsid w:val="00145248"/>
    <w:rsid w:val="0014650D"/>
    <w:rsid w:val="0015044E"/>
    <w:rsid w:val="00151C7B"/>
    <w:rsid w:val="00152236"/>
    <w:rsid w:val="00153A8B"/>
    <w:rsid w:val="00156D9C"/>
    <w:rsid w:val="00157AB9"/>
    <w:rsid w:val="00161B05"/>
    <w:rsid w:val="00164435"/>
    <w:rsid w:val="001703F3"/>
    <w:rsid w:val="00170932"/>
    <w:rsid w:val="001728B9"/>
    <w:rsid w:val="00176B11"/>
    <w:rsid w:val="00177481"/>
    <w:rsid w:val="0018068C"/>
    <w:rsid w:val="001824E3"/>
    <w:rsid w:val="00183544"/>
    <w:rsid w:val="0018702F"/>
    <w:rsid w:val="00187739"/>
    <w:rsid w:val="001907FD"/>
    <w:rsid w:val="00190824"/>
    <w:rsid w:val="001A03F8"/>
    <w:rsid w:val="001A3AD2"/>
    <w:rsid w:val="001A4E3B"/>
    <w:rsid w:val="001A508B"/>
    <w:rsid w:val="001B1668"/>
    <w:rsid w:val="001B20F3"/>
    <w:rsid w:val="001B4AE7"/>
    <w:rsid w:val="001B5BB3"/>
    <w:rsid w:val="001B7CBC"/>
    <w:rsid w:val="001C15B1"/>
    <w:rsid w:val="001C27AF"/>
    <w:rsid w:val="001C663D"/>
    <w:rsid w:val="001D005B"/>
    <w:rsid w:val="001D1CEF"/>
    <w:rsid w:val="001D2FE2"/>
    <w:rsid w:val="001E0F26"/>
    <w:rsid w:val="001E216E"/>
    <w:rsid w:val="001E67E8"/>
    <w:rsid w:val="001F0BC7"/>
    <w:rsid w:val="001F4598"/>
    <w:rsid w:val="001F5B84"/>
    <w:rsid w:val="0020646A"/>
    <w:rsid w:val="00224241"/>
    <w:rsid w:val="002254E8"/>
    <w:rsid w:val="0022798D"/>
    <w:rsid w:val="00230CB1"/>
    <w:rsid w:val="00231F3C"/>
    <w:rsid w:val="002361D1"/>
    <w:rsid w:val="002433FA"/>
    <w:rsid w:val="00253226"/>
    <w:rsid w:val="00254436"/>
    <w:rsid w:val="0025745B"/>
    <w:rsid w:val="00260E6B"/>
    <w:rsid w:val="00264D92"/>
    <w:rsid w:val="00272D30"/>
    <w:rsid w:val="00272E0E"/>
    <w:rsid w:val="002763C9"/>
    <w:rsid w:val="00281F50"/>
    <w:rsid w:val="00281FFC"/>
    <w:rsid w:val="00283DE5"/>
    <w:rsid w:val="0028673B"/>
    <w:rsid w:val="002965AC"/>
    <w:rsid w:val="002A2A00"/>
    <w:rsid w:val="002A597F"/>
    <w:rsid w:val="002B068D"/>
    <w:rsid w:val="002B42C0"/>
    <w:rsid w:val="002D1AE9"/>
    <w:rsid w:val="002D253D"/>
    <w:rsid w:val="002E36B6"/>
    <w:rsid w:val="002E528A"/>
    <w:rsid w:val="002E63FB"/>
    <w:rsid w:val="002E6C3E"/>
    <w:rsid w:val="002F02FB"/>
    <w:rsid w:val="002F3884"/>
    <w:rsid w:val="002F70AC"/>
    <w:rsid w:val="002F7436"/>
    <w:rsid w:val="00303540"/>
    <w:rsid w:val="00303601"/>
    <w:rsid w:val="0031067B"/>
    <w:rsid w:val="00310792"/>
    <w:rsid w:val="003157D1"/>
    <w:rsid w:val="00316525"/>
    <w:rsid w:val="00320172"/>
    <w:rsid w:val="00324B65"/>
    <w:rsid w:val="00332FC3"/>
    <w:rsid w:val="00334570"/>
    <w:rsid w:val="00336DAC"/>
    <w:rsid w:val="003422F1"/>
    <w:rsid w:val="003430B0"/>
    <w:rsid w:val="00343183"/>
    <w:rsid w:val="003445AF"/>
    <w:rsid w:val="00356E1D"/>
    <w:rsid w:val="00364985"/>
    <w:rsid w:val="00372FA2"/>
    <w:rsid w:val="00373E74"/>
    <w:rsid w:val="00376CDC"/>
    <w:rsid w:val="00376EFF"/>
    <w:rsid w:val="00377663"/>
    <w:rsid w:val="00382111"/>
    <w:rsid w:val="0038224C"/>
    <w:rsid w:val="00386E03"/>
    <w:rsid w:val="003878FF"/>
    <w:rsid w:val="00390862"/>
    <w:rsid w:val="003A01B6"/>
    <w:rsid w:val="003A060A"/>
    <w:rsid w:val="003A3E65"/>
    <w:rsid w:val="003A44C6"/>
    <w:rsid w:val="003A7FEF"/>
    <w:rsid w:val="003B0422"/>
    <w:rsid w:val="003B742C"/>
    <w:rsid w:val="003B750F"/>
    <w:rsid w:val="003C37E8"/>
    <w:rsid w:val="003C6FD9"/>
    <w:rsid w:val="003E09FC"/>
    <w:rsid w:val="003E62A4"/>
    <w:rsid w:val="003F31C7"/>
    <w:rsid w:val="003F4E75"/>
    <w:rsid w:val="004009E7"/>
    <w:rsid w:val="00401D42"/>
    <w:rsid w:val="0040257B"/>
    <w:rsid w:val="00403EBA"/>
    <w:rsid w:val="00412CE1"/>
    <w:rsid w:val="00414EB4"/>
    <w:rsid w:val="004160C5"/>
    <w:rsid w:val="004254AD"/>
    <w:rsid w:val="0043246A"/>
    <w:rsid w:val="004354C8"/>
    <w:rsid w:val="004366D9"/>
    <w:rsid w:val="00443ED7"/>
    <w:rsid w:val="00445772"/>
    <w:rsid w:val="00445A1C"/>
    <w:rsid w:val="00452016"/>
    <w:rsid w:val="00454523"/>
    <w:rsid w:val="00454DCE"/>
    <w:rsid w:val="00460CEB"/>
    <w:rsid w:val="00460D09"/>
    <w:rsid w:val="004624DC"/>
    <w:rsid w:val="00471780"/>
    <w:rsid w:val="0047522D"/>
    <w:rsid w:val="004821F9"/>
    <w:rsid w:val="00487416"/>
    <w:rsid w:val="0049100C"/>
    <w:rsid w:val="004926F0"/>
    <w:rsid w:val="00496083"/>
    <w:rsid w:val="004A1D7B"/>
    <w:rsid w:val="004A2839"/>
    <w:rsid w:val="004A2B3D"/>
    <w:rsid w:val="004B0BA6"/>
    <w:rsid w:val="004B2DC7"/>
    <w:rsid w:val="004B4641"/>
    <w:rsid w:val="004B4F7E"/>
    <w:rsid w:val="004B50F3"/>
    <w:rsid w:val="004B63A2"/>
    <w:rsid w:val="004C66B4"/>
    <w:rsid w:val="004C6882"/>
    <w:rsid w:val="004D003D"/>
    <w:rsid w:val="004D34F9"/>
    <w:rsid w:val="004D5906"/>
    <w:rsid w:val="004E1C99"/>
    <w:rsid w:val="004E22C7"/>
    <w:rsid w:val="004E43C0"/>
    <w:rsid w:val="004E4F90"/>
    <w:rsid w:val="004E7776"/>
    <w:rsid w:val="004F3AF0"/>
    <w:rsid w:val="004F4D4F"/>
    <w:rsid w:val="004F65EF"/>
    <w:rsid w:val="004F6BF8"/>
    <w:rsid w:val="00502445"/>
    <w:rsid w:val="00503334"/>
    <w:rsid w:val="005076C0"/>
    <w:rsid w:val="00513178"/>
    <w:rsid w:val="00517092"/>
    <w:rsid w:val="00517CC0"/>
    <w:rsid w:val="00521927"/>
    <w:rsid w:val="0052236F"/>
    <w:rsid w:val="005239C4"/>
    <w:rsid w:val="00523FA1"/>
    <w:rsid w:val="00531EF1"/>
    <w:rsid w:val="00532554"/>
    <w:rsid w:val="0053662E"/>
    <w:rsid w:val="00540A2A"/>
    <w:rsid w:val="0054237E"/>
    <w:rsid w:val="00544528"/>
    <w:rsid w:val="00544C9B"/>
    <w:rsid w:val="00545B25"/>
    <w:rsid w:val="00545B26"/>
    <w:rsid w:val="00545E1A"/>
    <w:rsid w:val="00546A90"/>
    <w:rsid w:val="0055094F"/>
    <w:rsid w:val="005520A4"/>
    <w:rsid w:val="00562B5D"/>
    <w:rsid w:val="005647D5"/>
    <w:rsid w:val="00570336"/>
    <w:rsid w:val="0057423D"/>
    <w:rsid w:val="00580E79"/>
    <w:rsid w:val="005832C9"/>
    <w:rsid w:val="00585BE5"/>
    <w:rsid w:val="0058746C"/>
    <w:rsid w:val="005878B9"/>
    <w:rsid w:val="00593F67"/>
    <w:rsid w:val="00595F19"/>
    <w:rsid w:val="005A7931"/>
    <w:rsid w:val="005B1204"/>
    <w:rsid w:val="005B65CE"/>
    <w:rsid w:val="005B780E"/>
    <w:rsid w:val="005C588C"/>
    <w:rsid w:val="005C5D50"/>
    <w:rsid w:val="005D23DA"/>
    <w:rsid w:val="005D2B3B"/>
    <w:rsid w:val="005E10B4"/>
    <w:rsid w:val="005E133D"/>
    <w:rsid w:val="005E1E0B"/>
    <w:rsid w:val="005E691C"/>
    <w:rsid w:val="005F2901"/>
    <w:rsid w:val="005F487E"/>
    <w:rsid w:val="0060279A"/>
    <w:rsid w:val="006034CE"/>
    <w:rsid w:val="006076D5"/>
    <w:rsid w:val="00607B80"/>
    <w:rsid w:val="00611D2B"/>
    <w:rsid w:val="00611FE1"/>
    <w:rsid w:val="00632391"/>
    <w:rsid w:val="00637481"/>
    <w:rsid w:val="0064021F"/>
    <w:rsid w:val="006411BE"/>
    <w:rsid w:val="006442B7"/>
    <w:rsid w:val="00646338"/>
    <w:rsid w:val="00647F29"/>
    <w:rsid w:val="006507C3"/>
    <w:rsid w:val="006549C8"/>
    <w:rsid w:val="00656A4F"/>
    <w:rsid w:val="00661701"/>
    <w:rsid w:val="0066727B"/>
    <w:rsid w:val="00671202"/>
    <w:rsid w:val="00675DE1"/>
    <w:rsid w:val="0067698D"/>
    <w:rsid w:val="00683B45"/>
    <w:rsid w:val="00685264"/>
    <w:rsid w:val="006910DF"/>
    <w:rsid w:val="0069125F"/>
    <w:rsid w:val="00694F52"/>
    <w:rsid w:val="00695995"/>
    <w:rsid w:val="0069679B"/>
    <w:rsid w:val="00696BBA"/>
    <w:rsid w:val="006A6F2F"/>
    <w:rsid w:val="006A6F74"/>
    <w:rsid w:val="006B140D"/>
    <w:rsid w:val="006C0E6C"/>
    <w:rsid w:val="006C33B9"/>
    <w:rsid w:val="006C5A7D"/>
    <w:rsid w:val="006C5C14"/>
    <w:rsid w:val="006C6A0B"/>
    <w:rsid w:val="006D7B0B"/>
    <w:rsid w:val="006E2A01"/>
    <w:rsid w:val="006E348A"/>
    <w:rsid w:val="006E595F"/>
    <w:rsid w:val="006E5BBB"/>
    <w:rsid w:val="006F0539"/>
    <w:rsid w:val="006F08A0"/>
    <w:rsid w:val="006F357E"/>
    <w:rsid w:val="006F3A5E"/>
    <w:rsid w:val="006F42B0"/>
    <w:rsid w:val="006F46EB"/>
    <w:rsid w:val="006F6E39"/>
    <w:rsid w:val="007008FF"/>
    <w:rsid w:val="00705042"/>
    <w:rsid w:val="00710C01"/>
    <w:rsid w:val="007119B2"/>
    <w:rsid w:val="007126C6"/>
    <w:rsid w:val="00714913"/>
    <w:rsid w:val="00715436"/>
    <w:rsid w:val="00725D1F"/>
    <w:rsid w:val="00742170"/>
    <w:rsid w:val="007474D8"/>
    <w:rsid w:val="00750F4E"/>
    <w:rsid w:val="007628E2"/>
    <w:rsid w:val="00762BC7"/>
    <w:rsid w:val="00763AAD"/>
    <w:rsid w:val="00765A4A"/>
    <w:rsid w:val="0076702B"/>
    <w:rsid w:val="00770DF4"/>
    <w:rsid w:val="00791265"/>
    <w:rsid w:val="00791ED0"/>
    <w:rsid w:val="0079361C"/>
    <w:rsid w:val="00794AE7"/>
    <w:rsid w:val="00794D08"/>
    <w:rsid w:val="007953F5"/>
    <w:rsid w:val="007970E8"/>
    <w:rsid w:val="00797470"/>
    <w:rsid w:val="007A20F7"/>
    <w:rsid w:val="007A5C5E"/>
    <w:rsid w:val="007A6496"/>
    <w:rsid w:val="007B0E6D"/>
    <w:rsid w:val="007B1C19"/>
    <w:rsid w:val="007B6731"/>
    <w:rsid w:val="007B6BA4"/>
    <w:rsid w:val="007C2ECB"/>
    <w:rsid w:val="007C3914"/>
    <w:rsid w:val="007C5482"/>
    <w:rsid w:val="007C5CC2"/>
    <w:rsid w:val="007D659B"/>
    <w:rsid w:val="007D6D7D"/>
    <w:rsid w:val="007E0B54"/>
    <w:rsid w:val="007E327F"/>
    <w:rsid w:val="007E533F"/>
    <w:rsid w:val="007F51C5"/>
    <w:rsid w:val="007F7091"/>
    <w:rsid w:val="0080099A"/>
    <w:rsid w:val="008037EC"/>
    <w:rsid w:val="00806530"/>
    <w:rsid w:val="00813C40"/>
    <w:rsid w:val="008171D7"/>
    <w:rsid w:val="00817318"/>
    <w:rsid w:val="008200BD"/>
    <w:rsid w:val="00820588"/>
    <w:rsid w:val="0082518B"/>
    <w:rsid w:val="008279F4"/>
    <w:rsid w:val="00831ED5"/>
    <w:rsid w:val="00832CB6"/>
    <w:rsid w:val="008335CC"/>
    <w:rsid w:val="00835373"/>
    <w:rsid w:val="00843CDD"/>
    <w:rsid w:val="008440BE"/>
    <w:rsid w:val="008458DB"/>
    <w:rsid w:val="00847978"/>
    <w:rsid w:val="00853FCD"/>
    <w:rsid w:val="00861897"/>
    <w:rsid w:val="00862137"/>
    <w:rsid w:val="008707B0"/>
    <w:rsid w:val="0087506B"/>
    <w:rsid w:val="00877D39"/>
    <w:rsid w:val="00880412"/>
    <w:rsid w:val="0088217C"/>
    <w:rsid w:val="00883441"/>
    <w:rsid w:val="00884648"/>
    <w:rsid w:val="00890FF7"/>
    <w:rsid w:val="00892747"/>
    <w:rsid w:val="008960DC"/>
    <w:rsid w:val="008A1E58"/>
    <w:rsid w:val="008A36C4"/>
    <w:rsid w:val="008B15CC"/>
    <w:rsid w:val="008C12F0"/>
    <w:rsid w:val="008C3047"/>
    <w:rsid w:val="008D3E60"/>
    <w:rsid w:val="008D469E"/>
    <w:rsid w:val="008D5D1D"/>
    <w:rsid w:val="008D5FB0"/>
    <w:rsid w:val="008D7C54"/>
    <w:rsid w:val="008E1651"/>
    <w:rsid w:val="008E1EFA"/>
    <w:rsid w:val="008F30B7"/>
    <w:rsid w:val="008F30C5"/>
    <w:rsid w:val="008F33A8"/>
    <w:rsid w:val="008F7911"/>
    <w:rsid w:val="009005AD"/>
    <w:rsid w:val="0090718F"/>
    <w:rsid w:val="0091264D"/>
    <w:rsid w:val="00913E61"/>
    <w:rsid w:val="009146A4"/>
    <w:rsid w:val="00917B1F"/>
    <w:rsid w:val="009268D7"/>
    <w:rsid w:val="00930B59"/>
    <w:rsid w:val="009362B3"/>
    <w:rsid w:val="00936F49"/>
    <w:rsid w:val="00943E0E"/>
    <w:rsid w:val="00944333"/>
    <w:rsid w:val="00944C27"/>
    <w:rsid w:val="00956788"/>
    <w:rsid w:val="00960F9E"/>
    <w:rsid w:val="00962857"/>
    <w:rsid w:val="00963100"/>
    <w:rsid w:val="009648AB"/>
    <w:rsid w:val="00975115"/>
    <w:rsid w:val="00982F4A"/>
    <w:rsid w:val="00983AB4"/>
    <w:rsid w:val="009840F3"/>
    <w:rsid w:val="00986823"/>
    <w:rsid w:val="00987B17"/>
    <w:rsid w:val="00997967"/>
    <w:rsid w:val="009A0C17"/>
    <w:rsid w:val="009A0E45"/>
    <w:rsid w:val="009B6EE5"/>
    <w:rsid w:val="009C0EBA"/>
    <w:rsid w:val="009C1898"/>
    <w:rsid w:val="009C2CAE"/>
    <w:rsid w:val="009C2F38"/>
    <w:rsid w:val="009C67B8"/>
    <w:rsid w:val="009C68B8"/>
    <w:rsid w:val="009C6C57"/>
    <w:rsid w:val="009E0828"/>
    <w:rsid w:val="009E1CBA"/>
    <w:rsid w:val="009E28F9"/>
    <w:rsid w:val="009F155E"/>
    <w:rsid w:val="009F24ED"/>
    <w:rsid w:val="009F256D"/>
    <w:rsid w:val="009F4185"/>
    <w:rsid w:val="009F477E"/>
    <w:rsid w:val="009F6972"/>
    <w:rsid w:val="009F6C22"/>
    <w:rsid w:val="00A0532D"/>
    <w:rsid w:val="00A065A1"/>
    <w:rsid w:val="00A10BB6"/>
    <w:rsid w:val="00A12A1C"/>
    <w:rsid w:val="00A24A4E"/>
    <w:rsid w:val="00A259F5"/>
    <w:rsid w:val="00A26C46"/>
    <w:rsid w:val="00A26F01"/>
    <w:rsid w:val="00A27EA1"/>
    <w:rsid w:val="00A41E70"/>
    <w:rsid w:val="00A44224"/>
    <w:rsid w:val="00A46A5E"/>
    <w:rsid w:val="00A46C2C"/>
    <w:rsid w:val="00A52A90"/>
    <w:rsid w:val="00A54957"/>
    <w:rsid w:val="00A55B20"/>
    <w:rsid w:val="00A55FB5"/>
    <w:rsid w:val="00A61AFA"/>
    <w:rsid w:val="00A63819"/>
    <w:rsid w:val="00A64E08"/>
    <w:rsid w:val="00A659EB"/>
    <w:rsid w:val="00A70699"/>
    <w:rsid w:val="00A708AD"/>
    <w:rsid w:val="00A737C6"/>
    <w:rsid w:val="00A74540"/>
    <w:rsid w:val="00A74688"/>
    <w:rsid w:val="00A800CA"/>
    <w:rsid w:val="00A84814"/>
    <w:rsid w:val="00A9369B"/>
    <w:rsid w:val="00A94ED6"/>
    <w:rsid w:val="00AA2536"/>
    <w:rsid w:val="00AA6AA7"/>
    <w:rsid w:val="00AB2411"/>
    <w:rsid w:val="00AB316B"/>
    <w:rsid w:val="00AB6BC5"/>
    <w:rsid w:val="00AB6F00"/>
    <w:rsid w:val="00AB7A6A"/>
    <w:rsid w:val="00AC5897"/>
    <w:rsid w:val="00AC68DC"/>
    <w:rsid w:val="00AD2998"/>
    <w:rsid w:val="00AD3559"/>
    <w:rsid w:val="00AD36BD"/>
    <w:rsid w:val="00AD4388"/>
    <w:rsid w:val="00AD4AE3"/>
    <w:rsid w:val="00AE2F80"/>
    <w:rsid w:val="00AE3A32"/>
    <w:rsid w:val="00AE483D"/>
    <w:rsid w:val="00AE5009"/>
    <w:rsid w:val="00AE6E09"/>
    <w:rsid w:val="00AE6F62"/>
    <w:rsid w:val="00AE75A7"/>
    <w:rsid w:val="00AF0E32"/>
    <w:rsid w:val="00AF551E"/>
    <w:rsid w:val="00B112AC"/>
    <w:rsid w:val="00B21A02"/>
    <w:rsid w:val="00B22C83"/>
    <w:rsid w:val="00B233D7"/>
    <w:rsid w:val="00B24598"/>
    <w:rsid w:val="00B26814"/>
    <w:rsid w:val="00B26EC5"/>
    <w:rsid w:val="00B36ED8"/>
    <w:rsid w:val="00B4197C"/>
    <w:rsid w:val="00B44258"/>
    <w:rsid w:val="00B449B9"/>
    <w:rsid w:val="00B5204B"/>
    <w:rsid w:val="00B54A90"/>
    <w:rsid w:val="00B5569A"/>
    <w:rsid w:val="00B5773D"/>
    <w:rsid w:val="00B649D1"/>
    <w:rsid w:val="00B652BF"/>
    <w:rsid w:val="00B66545"/>
    <w:rsid w:val="00B71D12"/>
    <w:rsid w:val="00B751E6"/>
    <w:rsid w:val="00B80F22"/>
    <w:rsid w:val="00B8142A"/>
    <w:rsid w:val="00B82E06"/>
    <w:rsid w:val="00B91BD6"/>
    <w:rsid w:val="00BA2A0B"/>
    <w:rsid w:val="00BA2CF0"/>
    <w:rsid w:val="00BA7A8C"/>
    <w:rsid w:val="00BB05CA"/>
    <w:rsid w:val="00BB482E"/>
    <w:rsid w:val="00BB7FDD"/>
    <w:rsid w:val="00BC0D83"/>
    <w:rsid w:val="00BC5277"/>
    <w:rsid w:val="00BD065D"/>
    <w:rsid w:val="00BD62CB"/>
    <w:rsid w:val="00BD7CD7"/>
    <w:rsid w:val="00BE144E"/>
    <w:rsid w:val="00BE6CFA"/>
    <w:rsid w:val="00BF00A5"/>
    <w:rsid w:val="00BF1931"/>
    <w:rsid w:val="00BF2BFD"/>
    <w:rsid w:val="00BF623C"/>
    <w:rsid w:val="00C01983"/>
    <w:rsid w:val="00C02227"/>
    <w:rsid w:val="00C02654"/>
    <w:rsid w:val="00C03C30"/>
    <w:rsid w:val="00C137BB"/>
    <w:rsid w:val="00C15F7D"/>
    <w:rsid w:val="00C17423"/>
    <w:rsid w:val="00C20C99"/>
    <w:rsid w:val="00C339A2"/>
    <w:rsid w:val="00C367BF"/>
    <w:rsid w:val="00C36A79"/>
    <w:rsid w:val="00C413DF"/>
    <w:rsid w:val="00C458E5"/>
    <w:rsid w:val="00C45AF7"/>
    <w:rsid w:val="00C50E81"/>
    <w:rsid w:val="00C51C73"/>
    <w:rsid w:val="00C570C3"/>
    <w:rsid w:val="00C571AC"/>
    <w:rsid w:val="00C62350"/>
    <w:rsid w:val="00C63CFA"/>
    <w:rsid w:val="00C753F6"/>
    <w:rsid w:val="00C84094"/>
    <w:rsid w:val="00C92A2E"/>
    <w:rsid w:val="00C93A05"/>
    <w:rsid w:val="00C96BD6"/>
    <w:rsid w:val="00CA0D23"/>
    <w:rsid w:val="00CA2708"/>
    <w:rsid w:val="00CA5BE5"/>
    <w:rsid w:val="00CA6409"/>
    <w:rsid w:val="00CA75B1"/>
    <w:rsid w:val="00CB619D"/>
    <w:rsid w:val="00CB6AEE"/>
    <w:rsid w:val="00CC27D5"/>
    <w:rsid w:val="00CC7212"/>
    <w:rsid w:val="00CC72C5"/>
    <w:rsid w:val="00CD5EB0"/>
    <w:rsid w:val="00CE03B4"/>
    <w:rsid w:val="00CE24B8"/>
    <w:rsid w:val="00CE2ACF"/>
    <w:rsid w:val="00CE457C"/>
    <w:rsid w:val="00CF1A71"/>
    <w:rsid w:val="00CF4F3D"/>
    <w:rsid w:val="00CF76DE"/>
    <w:rsid w:val="00D045FF"/>
    <w:rsid w:val="00D134CA"/>
    <w:rsid w:val="00D20C0F"/>
    <w:rsid w:val="00D226E9"/>
    <w:rsid w:val="00D2324F"/>
    <w:rsid w:val="00D27959"/>
    <w:rsid w:val="00D30A4F"/>
    <w:rsid w:val="00D37D85"/>
    <w:rsid w:val="00D41814"/>
    <w:rsid w:val="00D43ACB"/>
    <w:rsid w:val="00D459EF"/>
    <w:rsid w:val="00D462DC"/>
    <w:rsid w:val="00D477E2"/>
    <w:rsid w:val="00D50FD7"/>
    <w:rsid w:val="00D5230E"/>
    <w:rsid w:val="00D52B91"/>
    <w:rsid w:val="00D55152"/>
    <w:rsid w:val="00D700C5"/>
    <w:rsid w:val="00D70EB5"/>
    <w:rsid w:val="00D72001"/>
    <w:rsid w:val="00D727AE"/>
    <w:rsid w:val="00D744C3"/>
    <w:rsid w:val="00D74533"/>
    <w:rsid w:val="00D765DF"/>
    <w:rsid w:val="00D81CF2"/>
    <w:rsid w:val="00D826FB"/>
    <w:rsid w:val="00D83859"/>
    <w:rsid w:val="00D8459A"/>
    <w:rsid w:val="00D85227"/>
    <w:rsid w:val="00D9106E"/>
    <w:rsid w:val="00D93A06"/>
    <w:rsid w:val="00D94CCA"/>
    <w:rsid w:val="00DA09B5"/>
    <w:rsid w:val="00DA3BC1"/>
    <w:rsid w:val="00DA4277"/>
    <w:rsid w:val="00DA4FC4"/>
    <w:rsid w:val="00DA55B6"/>
    <w:rsid w:val="00DB0FE5"/>
    <w:rsid w:val="00DB447E"/>
    <w:rsid w:val="00DB4F44"/>
    <w:rsid w:val="00DC37D1"/>
    <w:rsid w:val="00DC3C8D"/>
    <w:rsid w:val="00DC3D38"/>
    <w:rsid w:val="00DD3BEA"/>
    <w:rsid w:val="00DD4446"/>
    <w:rsid w:val="00DD5A76"/>
    <w:rsid w:val="00DE31F6"/>
    <w:rsid w:val="00DE5071"/>
    <w:rsid w:val="00DF7919"/>
    <w:rsid w:val="00E008B9"/>
    <w:rsid w:val="00E02693"/>
    <w:rsid w:val="00E03081"/>
    <w:rsid w:val="00E037C5"/>
    <w:rsid w:val="00E03ED1"/>
    <w:rsid w:val="00E04532"/>
    <w:rsid w:val="00E05AE5"/>
    <w:rsid w:val="00E077C8"/>
    <w:rsid w:val="00E10F49"/>
    <w:rsid w:val="00E17BC4"/>
    <w:rsid w:val="00E20379"/>
    <w:rsid w:val="00E21FE5"/>
    <w:rsid w:val="00E23438"/>
    <w:rsid w:val="00E3449D"/>
    <w:rsid w:val="00E37086"/>
    <w:rsid w:val="00E40B6E"/>
    <w:rsid w:val="00E42CB8"/>
    <w:rsid w:val="00E44F6F"/>
    <w:rsid w:val="00E45583"/>
    <w:rsid w:val="00E47CA6"/>
    <w:rsid w:val="00E518B8"/>
    <w:rsid w:val="00E53BB4"/>
    <w:rsid w:val="00E53CE8"/>
    <w:rsid w:val="00E574D2"/>
    <w:rsid w:val="00E60D6C"/>
    <w:rsid w:val="00E62156"/>
    <w:rsid w:val="00E62CC7"/>
    <w:rsid w:val="00E635A4"/>
    <w:rsid w:val="00E639DE"/>
    <w:rsid w:val="00E670B7"/>
    <w:rsid w:val="00E73724"/>
    <w:rsid w:val="00E84DFF"/>
    <w:rsid w:val="00E85423"/>
    <w:rsid w:val="00E8724E"/>
    <w:rsid w:val="00E9026B"/>
    <w:rsid w:val="00E933F8"/>
    <w:rsid w:val="00E93A8D"/>
    <w:rsid w:val="00EA4D7F"/>
    <w:rsid w:val="00EA76F3"/>
    <w:rsid w:val="00EB11A2"/>
    <w:rsid w:val="00EB3791"/>
    <w:rsid w:val="00EB647A"/>
    <w:rsid w:val="00EB7233"/>
    <w:rsid w:val="00EC00E5"/>
    <w:rsid w:val="00EC446E"/>
    <w:rsid w:val="00EC47E7"/>
    <w:rsid w:val="00EC6FF2"/>
    <w:rsid w:val="00EC75BB"/>
    <w:rsid w:val="00ED0478"/>
    <w:rsid w:val="00ED4F26"/>
    <w:rsid w:val="00ED680F"/>
    <w:rsid w:val="00ED6ACE"/>
    <w:rsid w:val="00EE08B7"/>
    <w:rsid w:val="00EE39F9"/>
    <w:rsid w:val="00EE6CAE"/>
    <w:rsid w:val="00EF10D1"/>
    <w:rsid w:val="00EF7B9B"/>
    <w:rsid w:val="00F01652"/>
    <w:rsid w:val="00F06A5E"/>
    <w:rsid w:val="00F11A32"/>
    <w:rsid w:val="00F14A89"/>
    <w:rsid w:val="00F20323"/>
    <w:rsid w:val="00F21539"/>
    <w:rsid w:val="00F22C62"/>
    <w:rsid w:val="00F262E1"/>
    <w:rsid w:val="00F3282E"/>
    <w:rsid w:val="00F34E21"/>
    <w:rsid w:val="00F43E56"/>
    <w:rsid w:val="00F44A5E"/>
    <w:rsid w:val="00F45742"/>
    <w:rsid w:val="00F54FED"/>
    <w:rsid w:val="00F76660"/>
    <w:rsid w:val="00F771D5"/>
    <w:rsid w:val="00F80ED5"/>
    <w:rsid w:val="00F82540"/>
    <w:rsid w:val="00F82FD0"/>
    <w:rsid w:val="00F868C8"/>
    <w:rsid w:val="00F87423"/>
    <w:rsid w:val="00F87B19"/>
    <w:rsid w:val="00F87B54"/>
    <w:rsid w:val="00F93BC0"/>
    <w:rsid w:val="00F93D0D"/>
    <w:rsid w:val="00F93FF7"/>
    <w:rsid w:val="00F94C19"/>
    <w:rsid w:val="00FA5835"/>
    <w:rsid w:val="00FB1627"/>
    <w:rsid w:val="00FB36B7"/>
    <w:rsid w:val="00FB4623"/>
    <w:rsid w:val="00FB7C75"/>
    <w:rsid w:val="00FC0FB3"/>
    <w:rsid w:val="00FD124C"/>
    <w:rsid w:val="00FD39AC"/>
    <w:rsid w:val="00FE0F22"/>
    <w:rsid w:val="00FE25C2"/>
    <w:rsid w:val="00FE41FD"/>
    <w:rsid w:val="00FE73AD"/>
    <w:rsid w:val="00FF3023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478D42-B7E5-4725-9479-F89B78AD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D42"/>
    <w:rPr>
      <w:rFonts w:ascii="Times New Roman" w:hAnsi="Times New Roman"/>
      <w:sz w:val="24"/>
      <w:szCs w:val="24"/>
    </w:rPr>
  </w:style>
  <w:style w:type="paragraph" w:styleId="10">
    <w:name w:val="heading 1"/>
    <w:aliases w:val="Заголовок 1 Знак2,Заголовок 1 Знак1 Знак,Заголовок 1 Знак Знак Знак,Заголовок 1 Знак Знак1 Знак,Заголовок 1 Знак Знак2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708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spacing w:before="240" w:after="120"/>
      <w:textAlignment w:val="baseline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20323"/>
    <w:pPr>
      <w:keepNext/>
      <w:ind w:firstLine="709"/>
      <w:jc w:val="center"/>
      <w:outlineLvl w:val="4"/>
    </w:pPr>
    <w:rPr>
      <w:rFonts w:eastAsia="Times New Roman"/>
      <w:b/>
      <w:bCs/>
      <w:i/>
      <w:iCs/>
      <w:sz w:val="26"/>
      <w:szCs w:val="20"/>
    </w:rPr>
  </w:style>
  <w:style w:type="paragraph" w:styleId="6">
    <w:name w:val="heading 6"/>
    <w:basedOn w:val="a"/>
    <w:next w:val="a"/>
    <w:link w:val="60"/>
    <w:qFormat/>
    <w:rsid w:val="00F20323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eastAsia="Times New Roman"/>
    </w:rPr>
  </w:style>
  <w:style w:type="paragraph" w:styleId="7">
    <w:name w:val="heading 7"/>
    <w:basedOn w:val="a"/>
    <w:next w:val="a"/>
    <w:link w:val="70"/>
    <w:qFormat/>
    <w:rsid w:val="00F20323"/>
    <w:pPr>
      <w:spacing w:before="240" w:after="60"/>
      <w:outlineLvl w:val="6"/>
    </w:pPr>
    <w:rPr>
      <w:rFonts w:eastAsia="Times New Roman"/>
    </w:rPr>
  </w:style>
  <w:style w:type="paragraph" w:styleId="8">
    <w:name w:val="heading 8"/>
    <w:basedOn w:val="a"/>
    <w:next w:val="a"/>
    <w:link w:val="80"/>
    <w:qFormat/>
    <w:rsid w:val="00F20323"/>
    <w:pPr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"/>
    <w:next w:val="a"/>
    <w:link w:val="90"/>
    <w:qFormat/>
    <w:rsid w:val="00F20323"/>
    <w:pPr>
      <w:keepNext/>
      <w:widowControl w:val="0"/>
      <w:shd w:val="clear" w:color="auto" w:fill="FFFFFF"/>
      <w:jc w:val="both"/>
      <w:outlineLvl w:val="8"/>
    </w:pPr>
    <w:rPr>
      <w:rFonts w:eastAsia="Times New 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E3708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F20323"/>
    <w:rPr>
      <w:rFonts w:ascii="Times New Roman" w:eastAsia="Times New Roman" w:hAnsi="Times New Roman"/>
      <w:b/>
      <w:bCs/>
      <w:i/>
      <w:iCs/>
      <w:sz w:val="26"/>
    </w:rPr>
  </w:style>
  <w:style w:type="character" w:customStyle="1" w:styleId="60">
    <w:name w:val="Заголовок 6 Знак"/>
    <w:link w:val="6"/>
    <w:rsid w:val="00F20323"/>
    <w:rPr>
      <w:rFonts w:ascii="Times New Roman" w:eastAsia="Times New Roman" w:hAnsi="Times New Roman"/>
      <w:sz w:val="24"/>
      <w:szCs w:val="24"/>
    </w:rPr>
  </w:style>
  <w:style w:type="character" w:customStyle="1" w:styleId="70">
    <w:name w:val="Заголовок 7 Знак"/>
    <w:link w:val="7"/>
    <w:rsid w:val="00F20323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F20323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F20323"/>
    <w:rPr>
      <w:rFonts w:ascii="Times New Roman" w:eastAsia="Times New Roman" w:hAnsi="Times New Roman"/>
      <w:sz w:val="28"/>
      <w:szCs w:val="26"/>
      <w:shd w:val="clear" w:color="auto" w:fill="FFFFFF"/>
    </w:rPr>
  </w:style>
  <w:style w:type="character" w:customStyle="1" w:styleId="Heading4Char">
    <w:name w:val="Heading 4 Char"/>
    <w:locked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List"/>
    <w:basedOn w:val="a4"/>
    <w:semiHidden/>
    <w:rPr>
      <w:rFonts w:cs="Tahoma"/>
      <w:sz w:val="20"/>
      <w:szCs w:val="20"/>
      <w:lang w:eastAsia="ar-SA"/>
    </w:rPr>
  </w:style>
  <w:style w:type="paragraph" w:styleId="a4">
    <w:name w:val="Body Text"/>
    <w:aliases w:val="Çàã1,BO,ID,body indent,andrad,EHPT,Body Text2,Body Text2 Знак,Çàã1 Знак1,BO Знак1,ID Знак1,body indent Знак1,andrad Знак1,EHPT Знак1,body indent Знак1 Знак,Çàã1 Знак3,BO Знак3,ID Знак3,body indent Знак3,andrad Знак3,EHPT Знак3,Çàã1 Знак4"/>
    <w:basedOn w:val="a"/>
    <w:pPr>
      <w:spacing w:after="120"/>
    </w:pPr>
  </w:style>
  <w:style w:type="paragraph" w:styleId="a5">
    <w:name w:val="Normal (Web)"/>
    <w:basedOn w:val="a"/>
    <w:link w:val="a6"/>
    <w:uiPriority w:val="99"/>
    <w:pPr>
      <w:spacing w:before="100" w:after="119"/>
    </w:pPr>
    <w:rPr>
      <w:lang w:eastAsia="ar-SA"/>
    </w:rPr>
  </w:style>
  <w:style w:type="character" w:customStyle="1" w:styleId="BodyTextChar">
    <w:name w:val="Body Text Char"/>
    <w:semiHidden/>
    <w:locked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Body Text Indent"/>
    <w:aliases w:val="текст,Body Text Indent"/>
    <w:basedOn w:val="a"/>
    <w:semiHidden/>
    <w:pPr>
      <w:ind w:firstLine="1440"/>
    </w:pPr>
    <w:rPr>
      <w:rFonts w:eastAsia="Times New Roman"/>
    </w:rPr>
  </w:style>
  <w:style w:type="paragraph" w:styleId="21">
    <w:name w:val="Body Text Indent 2"/>
    <w:basedOn w:val="a"/>
    <w:semiHidden/>
    <w:pPr>
      <w:ind w:firstLine="1440"/>
      <w:jc w:val="both"/>
    </w:pPr>
    <w:rPr>
      <w:rFonts w:eastAsia="Times New Roman"/>
    </w:rPr>
  </w:style>
  <w:style w:type="character" w:styleId="a9">
    <w:name w:val="Hyperlink"/>
    <w:uiPriority w:val="99"/>
    <w:rPr>
      <w:color w:val="0000FF"/>
      <w:u w:val="single"/>
    </w:rPr>
  </w:style>
  <w:style w:type="paragraph" w:styleId="30">
    <w:name w:val="Body Text Indent 3"/>
    <w:basedOn w:val="a"/>
    <w:semiHidden/>
    <w:pPr>
      <w:ind w:firstLine="720"/>
      <w:jc w:val="both"/>
    </w:pPr>
    <w:rPr>
      <w:rFonts w:eastAsia="Times New Roman"/>
    </w:rPr>
  </w:style>
  <w:style w:type="paragraph" w:styleId="22">
    <w:name w:val="Body Text 2"/>
    <w:basedOn w:val="a"/>
    <w:semiHidden/>
    <w:pPr>
      <w:tabs>
        <w:tab w:val="left" w:pos="6237"/>
      </w:tabs>
      <w:snapToGrid w:val="0"/>
      <w:jc w:val="center"/>
    </w:pPr>
    <w:rPr>
      <w:caps/>
      <w:sz w:val="22"/>
    </w:rPr>
  </w:style>
  <w:style w:type="paragraph" w:styleId="31">
    <w:name w:val="Body Text 3"/>
    <w:basedOn w:val="a"/>
    <w:semiHidden/>
    <w:pPr>
      <w:tabs>
        <w:tab w:val="left" w:pos="6237"/>
      </w:tabs>
      <w:spacing w:before="120" w:after="120" w:line="240" w:lineRule="exact"/>
      <w:jc w:val="center"/>
    </w:pPr>
    <w:rPr>
      <w:b/>
      <w:sz w:val="22"/>
    </w:rPr>
  </w:style>
  <w:style w:type="paragraph" w:customStyle="1" w:styleId="aa">
    <w:name w:val="Заголовок таблицы"/>
    <w:basedOn w:val="a"/>
    <w:pPr>
      <w:suppressLineNumbers/>
      <w:suppressAutoHyphens/>
      <w:jc w:val="center"/>
    </w:pPr>
    <w:rPr>
      <w:rFonts w:eastAsia="Times New Roman"/>
      <w:b/>
      <w:bCs/>
      <w:lang w:eastAsia="ar-SA"/>
    </w:rPr>
  </w:style>
  <w:style w:type="table" w:styleId="ab">
    <w:name w:val="Table Grid"/>
    <w:basedOn w:val="a1"/>
    <w:rsid w:val="00C45A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1D1CEF"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rsid w:val="001D1CEF"/>
    <w:rPr>
      <w:rFonts w:ascii="Times New Roman" w:hAnsi="Times New Roman"/>
    </w:rPr>
  </w:style>
  <w:style w:type="character" w:styleId="ae">
    <w:name w:val="endnote reference"/>
    <w:uiPriority w:val="99"/>
    <w:semiHidden/>
    <w:unhideWhenUsed/>
    <w:rsid w:val="001D1CEF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1D1CEF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1D1CEF"/>
    <w:rPr>
      <w:rFonts w:ascii="Times New Roman" w:hAnsi="Times New Roman"/>
    </w:rPr>
  </w:style>
  <w:style w:type="character" w:styleId="af1">
    <w:name w:val="footnote reference"/>
    <w:semiHidden/>
    <w:unhideWhenUsed/>
    <w:rsid w:val="001D1CEF"/>
    <w:rPr>
      <w:vertAlign w:val="superscript"/>
    </w:rPr>
  </w:style>
  <w:style w:type="paragraph" w:customStyle="1" w:styleId="TableContents">
    <w:name w:val="Table Contents"/>
    <w:basedOn w:val="a"/>
    <w:rsid w:val="005E691C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HTML">
    <w:name w:val="Стандартный HTML Знак"/>
    <w:link w:val="HTML0"/>
    <w:uiPriority w:val="99"/>
    <w:locked/>
    <w:rsid w:val="004B4641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4B4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4B4641"/>
    <w:rPr>
      <w:rFonts w:ascii="Courier New" w:hAnsi="Courier New" w:cs="Courier New"/>
    </w:rPr>
  </w:style>
  <w:style w:type="character" w:customStyle="1" w:styleId="spelle">
    <w:name w:val="spelle"/>
    <w:rsid w:val="006C6A0B"/>
  </w:style>
  <w:style w:type="character" w:styleId="af2">
    <w:name w:val="Strong"/>
    <w:uiPriority w:val="22"/>
    <w:qFormat/>
    <w:rsid w:val="00E37086"/>
    <w:rPr>
      <w:b/>
      <w:bCs/>
    </w:rPr>
  </w:style>
  <w:style w:type="character" w:customStyle="1" w:styleId="foot1a">
    <w:name w:val="foot1a"/>
    <w:rsid w:val="00E37086"/>
  </w:style>
  <w:style w:type="character" w:customStyle="1" w:styleId="email">
    <w:name w:val="email"/>
    <w:rsid w:val="00E37086"/>
  </w:style>
  <w:style w:type="character" w:customStyle="1" w:styleId="b-message-headname">
    <w:name w:val="b-message-head__name"/>
    <w:rsid w:val="00164435"/>
  </w:style>
  <w:style w:type="paragraph" w:customStyle="1" w:styleId="11">
    <w:name w:val="заголовок 11"/>
    <w:basedOn w:val="a"/>
    <w:next w:val="a"/>
    <w:rsid w:val="00F20323"/>
    <w:pPr>
      <w:keepNext/>
      <w:jc w:val="center"/>
    </w:pPr>
    <w:rPr>
      <w:rFonts w:eastAsia="Times New Roman"/>
      <w:szCs w:val="20"/>
    </w:rPr>
  </w:style>
  <w:style w:type="paragraph" w:customStyle="1" w:styleId="af3">
    <w:name w:val="Знак"/>
    <w:basedOn w:val="a"/>
    <w:rsid w:val="00F2032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f4">
    <w:name w:val="Основной текст Знак"/>
    <w:rsid w:val="00F20323"/>
    <w:rPr>
      <w:sz w:val="24"/>
      <w:szCs w:val="24"/>
      <w:lang w:val="ru-RU" w:eastAsia="ru-RU" w:bidi="ar-SA"/>
    </w:rPr>
  </w:style>
  <w:style w:type="paragraph" w:customStyle="1" w:styleId="af5">
    <w:name w:val="Знак"/>
    <w:basedOn w:val="a"/>
    <w:rsid w:val="00F2032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203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6">
    <w:name w:val="Верхний колонтитул Знак"/>
    <w:link w:val="af7"/>
    <w:semiHidden/>
    <w:rsid w:val="00F20323"/>
    <w:rPr>
      <w:rFonts w:ascii="Times New Roman" w:eastAsia="Times New Roman" w:hAnsi="Times New Roman"/>
      <w:sz w:val="24"/>
      <w:szCs w:val="24"/>
    </w:rPr>
  </w:style>
  <w:style w:type="paragraph" w:styleId="af7">
    <w:name w:val="header"/>
    <w:basedOn w:val="a"/>
    <w:link w:val="af6"/>
    <w:semiHidden/>
    <w:rsid w:val="00F20323"/>
    <w:pPr>
      <w:tabs>
        <w:tab w:val="center" w:pos="4677"/>
        <w:tab w:val="right" w:pos="9355"/>
      </w:tabs>
    </w:pPr>
    <w:rPr>
      <w:rFonts w:eastAsia="Times New Roman"/>
    </w:rPr>
  </w:style>
  <w:style w:type="paragraph" w:customStyle="1" w:styleId="32">
    <w:name w:val="Стиль3"/>
    <w:basedOn w:val="21"/>
    <w:rsid w:val="00F20323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Cs w:val="20"/>
    </w:rPr>
  </w:style>
  <w:style w:type="paragraph" w:customStyle="1" w:styleId="33">
    <w:name w:val="Стиль3 Знак Знак"/>
    <w:basedOn w:val="21"/>
    <w:rsid w:val="00F20323"/>
    <w:pPr>
      <w:widowControl w:val="0"/>
      <w:tabs>
        <w:tab w:val="num" w:pos="227"/>
      </w:tabs>
      <w:adjustRightInd w:val="0"/>
      <w:ind w:left="360" w:firstLine="0"/>
    </w:pPr>
    <w:rPr>
      <w:szCs w:val="20"/>
    </w:rPr>
  </w:style>
  <w:style w:type="character" w:customStyle="1" w:styleId="34">
    <w:name w:val="Стиль3 Знак Знак Знак"/>
    <w:rsid w:val="00F20323"/>
    <w:rPr>
      <w:sz w:val="24"/>
      <w:lang w:val="ru-RU" w:eastAsia="ru-RU" w:bidi="ar-SA"/>
    </w:rPr>
  </w:style>
  <w:style w:type="paragraph" w:customStyle="1" w:styleId="2-11">
    <w:name w:val="содержание2-11"/>
    <w:basedOn w:val="a"/>
    <w:rsid w:val="00F20323"/>
    <w:pPr>
      <w:spacing w:after="60"/>
      <w:jc w:val="both"/>
    </w:pPr>
    <w:rPr>
      <w:rFonts w:eastAsia="Times New Roman"/>
    </w:rPr>
  </w:style>
  <w:style w:type="paragraph" w:styleId="af8">
    <w:name w:val="Subtitle"/>
    <w:basedOn w:val="a"/>
    <w:link w:val="af9"/>
    <w:qFormat/>
    <w:rsid w:val="00F20323"/>
    <w:pPr>
      <w:keepNext/>
      <w:widowControl w:val="0"/>
      <w:tabs>
        <w:tab w:val="left" w:pos="0"/>
      </w:tabs>
      <w:suppressAutoHyphens/>
      <w:jc w:val="right"/>
    </w:pPr>
    <w:rPr>
      <w:rFonts w:eastAsia="Times New Roman"/>
      <w:i/>
      <w:iCs/>
      <w:sz w:val="26"/>
      <w:szCs w:val="20"/>
    </w:rPr>
  </w:style>
  <w:style w:type="character" w:customStyle="1" w:styleId="af9">
    <w:name w:val="Подзаголовок Знак"/>
    <w:link w:val="af8"/>
    <w:rsid w:val="00F20323"/>
    <w:rPr>
      <w:rFonts w:ascii="Times New Roman" w:eastAsia="Times New Roman" w:hAnsi="Times New Roman"/>
      <w:i/>
      <w:iCs/>
      <w:sz w:val="26"/>
    </w:rPr>
  </w:style>
  <w:style w:type="paragraph" w:styleId="12">
    <w:name w:val="toc 1"/>
    <w:basedOn w:val="a"/>
    <w:next w:val="a"/>
    <w:autoRedefine/>
    <w:semiHidden/>
    <w:rsid w:val="00F20323"/>
    <w:pPr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afa">
    <w:name w:val="Нижний колонтитул Знак"/>
    <w:link w:val="afb"/>
    <w:semiHidden/>
    <w:rsid w:val="00F20323"/>
    <w:rPr>
      <w:rFonts w:ascii="Times New Roman" w:eastAsia="Times New Roman" w:hAnsi="Times New Roman"/>
    </w:rPr>
  </w:style>
  <w:style w:type="paragraph" w:styleId="afb">
    <w:name w:val="footer"/>
    <w:basedOn w:val="a"/>
    <w:link w:val="afa"/>
    <w:semiHidden/>
    <w:rsid w:val="00F2032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paragraph" w:styleId="afc">
    <w:name w:val="Title"/>
    <w:basedOn w:val="a"/>
    <w:link w:val="afd"/>
    <w:qFormat/>
    <w:rsid w:val="00F20323"/>
    <w:pPr>
      <w:jc w:val="center"/>
    </w:pPr>
    <w:rPr>
      <w:rFonts w:eastAsia="Times New Roman"/>
      <w:sz w:val="28"/>
    </w:rPr>
  </w:style>
  <w:style w:type="character" w:customStyle="1" w:styleId="afd">
    <w:name w:val="Название Знак"/>
    <w:link w:val="afc"/>
    <w:rsid w:val="00F20323"/>
    <w:rPr>
      <w:rFonts w:ascii="Times New Roman" w:eastAsia="Times New Roman" w:hAnsi="Times New Roman"/>
      <w:sz w:val="28"/>
      <w:szCs w:val="24"/>
    </w:rPr>
  </w:style>
  <w:style w:type="paragraph" w:customStyle="1" w:styleId="PlainText1">
    <w:name w:val="Plain Text1"/>
    <w:basedOn w:val="a"/>
    <w:rsid w:val="00F20323"/>
    <w:pPr>
      <w:spacing w:line="360" w:lineRule="auto"/>
      <w:ind w:firstLine="720"/>
      <w:jc w:val="both"/>
    </w:pPr>
    <w:rPr>
      <w:rFonts w:eastAsia="Times New Roman"/>
      <w:sz w:val="28"/>
      <w:szCs w:val="20"/>
    </w:rPr>
  </w:style>
  <w:style w:type="paragraph" w:customStyle="1" w:styleId="1">
    <w:name w:val="Обычный1"/>
    <w:rsid w:val="00F20323"/>
    <w:pPr>
      <w:widowControl w:val="0"/>
      <w:numPr>
        <w:numId w:val="3"/>
      </w:numPr>
      <w:spacing w:line="300" w:lineRule="auto"/>
    </w:pPr>
    <w:rPr>
      <w:rFonts w:ascii="Times New Roman" w:eastAsia="Times New Roman" w:hAnsi="Times New Roman"/>
      <w:snapToGrid w:val="0"/>
      <w:sz w:val="22"/>
    </w:rPr>
  </w:style>
  <w:style w:type="paragraph" w:customStyle="1" w:styleId="afe">
    <w:name w:val="ë‡žÖ’žŽ"/>
    <w:rsid w:val="00F20323"/>
    <w:pPr>
      <w:widowControl w:val="0"/>
    </w:pPr>
    <w:rPr>
      <w:rFonts w:ascii="Times New Roman" w:eastAsia="Times New Roman" w:hAnsi="Times New Roman"/>
      <w:lang w:val="de-DE"/>
    </w:rPr>
  </w:style>
  <w:style w:type="paragraph" w:customStyle="1" w:styleId="210">
    <w:name w:val="Основной текст 21"/>
    <w:basedOn w:val="a"/>
    <w:rsid w:val="00F20323"/>
    <w:pPr>
      <w:widowControl w:val="0"/>
      <w:spacing w:line="360" w:lineRule="atLeast"/>
      <w:ind w:left="567" w:hanging="567"/>
      <w:jc w:val="both"/>
    </w:pPr>
    <w:rPr>
      <w:rFonts w:eastAsia="Times New Roman"/>
    </w:rPr>
  </w:style>
  <w:style w:type="paragraph" w:customStyle="1" w:styleId="caaieiaie11">
    <w:name w:val="caaieiaie 11"/>
    <w:basedOn w:val="a"/>
    <w:next w:val="a"/>
    <w:rsid w:val="00F20323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</w:rPr>
  </w:style>
  <w:style w:type="paragraph" w:customStyle="1" w:styleId="220">
    <w:name w:val="Основной текст 22"/>
    <w:basedOn w:val="a"/>
    <w:rsid w:val="00F20323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sz w:val="28"/>
    </w:rPr>
  </w:style>
  <w:style w:type="paragraph" w:customStyle="1" w:styleId="ConsNormal">
    <w:name w:val="ConsNormal"/>
    <w:rsid w:val="00F2032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postbody">
    <w:name w:val="postbody"/>
    <w:rsid w:val="00F20323"/>
  </w:style>
  <w:style w:type="character" w:customStyle="1" w:styleId="110">
    <w:name w:val="Заголовок 1 Знак1"/>
    <w:aliases w:val="Заголовок 1 Знак Знак,Заголовок 1 Знак Знак1,Заголовок 1 Знак,Заголовок 1 Знак2 Знак,Заголовок 11,Заголовок 1 Знак11,Заголовок 1 Знак Знак3,Заголовок 1 Знак Знак11,Заголовок 1 Знак3"/>
    <w:rsid w:val="00F20323"/>
    <w:rPr>
      <w:rFonts w:ascii="Times New Roman" w:hAnsi="Times New Roman" w:cs="Times New Roman" w:hint="default"/>
      <w:b/>
      <w:bCs w:val="0"/>
      <w:noProof w:val="0"/>
      <w:sz w:val="28"/>
      <w:szCs w:val="18"/>
      <w:lang w:val="ru-RU" w:eastAsia="ru-RU" w:bidi="ar-SA"/>
    </w:rPr>
  </w:style>
  <w:style w:type="paragraph" w:customStyle="1" w:styleId="13">
    <w:name w:val="Знак1"/>
    <w:basedOn w:val="a"/>
    <w:rsid w:val="00F2032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ff">
    <w:name w:val="Текст Знак"/>
    <w:link w:val="aff0"/>
    <w:semiHidden/>
    <w:rsid w:val="00F20323"/>
    <w:rPr>
      <w:rFonts w:ascii="Courier New" w:eastAsia="Times New Roman" w:hAnsi="Courier New" w:cs="Courier New"/>
    </w:rPr>
  </w:style>
  <w:style w:type="paragraph" w:styleId="aff0">
    <w:name w:val="Plain Text"/>
    <w:basedOn w:val="a"/>
    <w:link w:val="aff"/>
    <w:semiHidden/>
    <w:rsid w:val="00F20323"/>
    <w:rPr>
      <w:rFonts w:ascii="Courier New" w:eastAsia="Times New Roman" w:hAnsi="Courier New" w:cs="Courier New"/>
      <w:sz w:val="20"/>
      <w:szCs w:val="20"/>
    </w:rPr>
  </w:style>
  <w:style w:type="paragraph" w:customStyle="1" w:styleId="oaenoniinee">
    <w:name w:val="oaeno niinee"/>
    <w:basedOn w:val="a"/>
    <w:rsid w:val="00F2032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Gelvetsky 12pt" w:eastAsia="Times New Roman" w:hAnsi="Gelvetsky 12pt"/>
      <w:lang w:val="en-US"/>
    </w:rPr>
  </w:style>
  <w:style w:type="paragraph" w:customStyle="1" w:styleId="14">
    <w:name w:val="Текст выноски1"/>
    <w:basedOn w:val="a"/>
    <w:rsid w:val="00F20323"/>
    <w:rPr>
      <w:rFonts w:ascii="Tahoma" w:eastAsia="Times New Roman" w:hAnsi="Tahoma" w:cs="Tahoma"/>
      <w:sz w:val="16"/>
      <w:szCs w:val="16"/>
    </w:rPr>
  </w:style>
  <w:style w:type="paragraph" w:customStyle="1" w:styleId="NormalText">
    <w:name w:val="NormalText"/>
    <w:basedOn w:val="a"/>
    <w:rsid w:val="00F20323"/>
    <w:pPr>
      <w:spacing w:after="240"/>
      <w:ind w:left="425" w:hanging="425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F20323"/>
    <w:pPr>
      <w:tabs>
        <w:tab w:val="left" w:pos="0"/>
        <w:tab w:val="left" w:pos="1418"/>
      </w:tabs>
      <w:suppressAutoHyphens/>
      <w:ind w:firstLine="709"/>
      <w:jc w:val="both"/>
    </w:pPr>
    <w:rPr>
      <w:rFonts w:eastAsia="Times New Roman"/>
      <w:szCs w:val="20"/>
    </w:rPr>
  </w:style>
  <w:style w:type="paragraph" w:customStyle="1" w:styleId="ConsPlusTitle">
    <w:name w:val="ConsPlusTitle"/>
    <w:rsid w:val="00F2032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Iauiue">
    <w:name w:val="Iau?iue"/>
    <w:rsid w:val="00F20323"/>
    <w:rPr>
      <w:rFonts w:ascii="Times New Roman" w:eastAsia="Times New Roman" w:hAnsi="Times New Roman"/>
      <w:lang w:val="en-US"/>
    </w:rPr>
  </w:style>
  <w:style w:type="paragraph" w:customStyle="1" w:styleId="Heading">
    <w:name w:val="Heading"/>
    <w:rsid w:val="00F20323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Iauiue2">
    <w:name w:val="Iau?iue2"/>
    <w:rsid w:val="00F20323"/>
    <w:pPr>
      <w:widowControl w:val="0"/>
      <w:suppressAutoHyphens/>
      <w:overflowPunct w:val="0"/>
      <w:autoSpaceDE w:val="0"/>
    </w:pPr>
    <w:rPr>
      <w:rFonts w:ascii="Times New Roman" w:eastAsia="Times New Roman" w:hAnsi="Times New Roman"/>
    </w:rPr>
  </w:style>
  <w:style w:type="character" w:customStyle="1" w:styleId="15">
    <w:name w:val="Çàã1 Знак"/>
    <w:aliases w:val="BO Знак,ID Знак,body indent Знак,andrad Знак,EHPT Знак,Body Text2 Знак Знак,Основной текст Знак Знак,Çàã1 Знак Знак,BO Знак Знак,ID Знак Знак,body indent Знак Знак,andrad Знак Знак,EHPT Знак Знак,Çàã1 Знак1 Знак,BO Знак1 Знак,ID Знак1 Знак"/>
    <w:rsid w:val="00F20323"/>
    <w:rPr>
      <w:sz w:val="24"/>
      <w:szCs w:val="24"/>
      <w:lang w:val="ru-RU" w:eastAsia="ru-RU" w:bidi="ar-SA"/>
    </w:rPr>
  </w:style>
  <w:style w:type="paragraph" w:customStyle="1" w:styleId="FR1">
    <w:name w:val="FR1"/>
    <w:rsid w:val="00F20323"/>
    <w:pPr>
      <w:widowControl w:val="0"/>
      <w:adjustRightInd w:val="0"/>
      <w:snapToGrid w:val="0"/>
      <w:spacing w:before="860" w:line="360" w:lineRule="atLeast"/>
      <w:ind w:right="200"/>
      <w:jc w:val="center"/>
    </w:pPr>
    <w:rPr>
      <w:rFonts w:ascii="Times New Roman" w:eastAsia="Times New Roman" w:hAnsi="Times New Roman"/>
      <w:b/>
      <w:sz w:val="28"/>
    </w:rPr>
  </w:style>
  <w:style w:type="character" w:customStyle="1" w:styleId="120">
    <w:name w:val="Çàã1 Знак2"/>
    <w:aliases w:val="BO Знак2,ID Знак2,body indent Знак2,andrad Знак2,EHPT Знак2,Body Text2 Знак1,Body Text2 Знак Знак1,Çàã1 Знак1 Знак1,BO Знак1 Знак1,ID Знак1 Знак1,body indent Знак1 Знак1,andrad Знак1 Знак,EHPT Знак1 Знак,body indent Знак1 Знак Знак Знак"/>
    <w:rsid w:val="00F20323"/>
    <w:rPr>
      <w:sz w:val="24"/>
      <w:szCs w:val="24"/>
      <w:lang w:val="ru-RU" w:eastAsia="ru-RU" w:bidi="ar-SA"/>
    </w:rPr>
  </w:style>
  <w:style w:type="paragraph" w:customStyle="1" w:styleId="23">
    <w:name w:val="Знак2"/>
    <w:basedOn w:val="a"/>
    <w:rsid w:val="00F2032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16">
    <w:name w:val="Основной текст Знак Знак1"/>
    <w:aliases w:val="Çàã1 Знак3 Знак,BO Знак3 Знак,ID Знак3 Знак,body indent Знак3 Знак,andrad Знак3 Знак,EHPT Знак3 Знак,Body Text2 Знак2 Знак,Body Text2 Знак Знак2 Знак,Çàã1 Знак1 Знак2 Знак,BO Знак1 Знак2 Знак,ID Знак1 Знак2 Знак"/>
    <w:rsid w:val="00F20323"/>
    <w:rPr>
      <w:sz w:val="24"/>
      <w:szCs w:val="24"/>
      <w:lang w:val="ru-RU" w:eastAsia="ru-RU" w:bidi="ar-SA"/>
    </w:rPr>
  </w:style>
  <w:style w:type="paragraph" w:customStyle="1" w:styleId="17">
    <w:name w:val="Знак1 Знак Знак Знак"/>
    <w:basedOn w:val="a"/>
    <w:rsid w:val="00F2032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51">
    <w:name w:val="Знак5 Знак Знак"/>
    <w:basedOn w:val="a"/>
    <w:rsid w:val="00F2032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35">
    <w:name w:val="Знак3"/>
    <w:basedOn w:val="a"/>
    <w:rsid w:val="00F2032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24">
    <w:name w:val="Основной текст Знак Знак2"/>
    <w:aliases w:val="Çàã1 Знак4 Знак,BO Знак4 Знак,ID Знак4 Знак,body indent Знак4 Знак,andrad Знак4 Знак,EHPT Знак4 Знак,Body Text2 Знак2 Знак1,Body Text2 Знак Знак2 Знак1,Çàã1 Знак1 Знак2 Знак1,BO Знак1 Знак2 Знак1,ID Знак1 Знак2 Знак1"/>
    <w:rsid w:val="00F20323"/>
    <w:rPr>
      <w:sz w:val="24"/>
      <w:szCs w:val="24"/>
      <w:lang w:val="ru-RU" w:eastAsia="ru-RU" w:bidi="ar-SA"/>
    </w:rPr>
  </w:style>
  <w:style w:type="paragraph" w:customStyle="1" w:styleId="52">
    <w:name w:val="Знак5"/>
    <w:basedOn w:val="a"/>
    <w:rsid w:val="00F2032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53">
    <w:name w:val="Знак5 Знак Знак Знак"/>
    <w:basedOn w:val="a"/>
    <w:rsid w:val="00F2032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F20323"/>
    <w:pPr>
      <w:widowControl w:val="0"/>
      <w:ind w:right="19772"/>
    </w:pPr>
    <w:rPr>
      <w:rFonts w:ascii="Courier New" w:eastAsia="Times New Roman" w:hAnsi="Courier New"/>
    </w:rPr>
  </w:style>
  <w:style w:type="paragraph" w:customStyle="1" w:styleId="18">
    <w:name w:val="Цитата1"/>
    <w:basedOn w:val="a"/>
    <w:rsid w:val="00F20323"/>
    <w:pPr>
      <w:keepNext/>
      <w:widowControl w:val="0"/>
      <w:shd w:val="clear" w:color="auto" w:fill="FFFFFF"/>
      <w:suppressAutoHyphens/>
      <w:ind w:left="6" w:right="6"/>
      <w:jc w:val="both"/>
    </w:pPr>
    <w:rPr>
      <w:rFonts w:eastAsia="Times New Roman"/>
      <w:sz w:val="28"/>
      <w:szCs w:val="28"/>
      <w:lang w:eastAsia="ar-SA"/>
    </w:rPr>
  </w:style>
  <w:style w:type="paragraph" w:customStyle="1" w:styleId="211">
    <w:name w:val="Продолжение списка 21"/>
    <w:basedOn w:val="a"/>
    <w:rsid w:val="00F20323"/>
    <w:pPr>
      <w:suppressAutoHyphens/>
      <w:overflowPunct w:val="0"/>
      <w:autoSpaceDE w:val="0"/>
      <w:spacing w:after="120"/>
      <w:ind w:left="566"/>
      <w:textAlignment w:val="baseline"/>
    </w:pPr>
    <w:rPr>
      <w:rFonts w:eastAsia="Times New Roman"/>
      <w:sz w:val="20"/>
      <w:szCs w:val="20"/>
      <w:lang w:eastAsia="ar-SA"/>
    </w:rPr>
  </w:style>
  <w:style w:type="paragraph" w:customStyle="1" w:styleId="40">
    <w:name w:val="Знак4"/>
    <w:basedOn w:val="a"/>
    <w:rsid w:val="00F2032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150">
    <w:name w:val="Çàã1 Знак5"/>
    <w:aliases w:val="BO Знак4,ID Знак4,body indent Знак4,andrad Знак4,EHPT Знак4,Body Text2 Знак2,Body Text2 Знак Знак2,Çàã1 Знак1 Знак2,BO Знак1 Знак2,ID Знак1 Знак2,body indent Знак1 Знак2,andrad Знак1 Знак1,EHPT Знак1 Знак1,body indent Знак1 Знак Знак"/>
    <w:rsid w:val="00F20323"/>
    <w:rPr>
      <w:sz w:val="24"/>
      <w:szCs w:val="24"/>
      <w:lang w:val="ru-RU" w:eastAsia="ru-RU" w:bidi="ar-SA"/>
    </w:rPr>
  </w:style>
  <w:style w:type="paragraph" w:customStyle="1" w:styleId="221">
    <w:name w:val="Основной текст 22"/>
    <w:basedOn w:val="a"/>
    <w:rsid w:val="00F20323"/>
    <w:pPr>
      <w:keepNext/>
      <w:widowControl w:val="0"/>
      <w:shd w:val="clear" w:color="auto" w:fill="FFFFFF"/>
      <w:suppressAutoHyphens/>
      <w:jc w:val="both"/>
    </w:pPr>
    <w:rPr>
      <w:rFonts w:eastAsia="Times New Roman"/>
      <w:bCs/>
      <w:sz w:val="28"/>
      <w:lang w:eastAsia="ar-SA"/>
    </w:rPr>
  </w:style>
  <w:style w:type="character" w:styleId="aff1">
    <w:name w:val="Emphasis"/>
    <w:qFormat/>
    <w:rsid w:val="00F20323"/>
    <w:rPr>
      <w:i/>
      <w:iCs/>
    </w:rPr>
  </w:style>
  <w:style w:type="paragraph" w:customStyle="1" w:styleId="aff2">
    <w:name w:val="Заголовок"/>
    <w:basedOn w:val="a"/>
    <w:next w:val="a4"/>
    <w:rsid w:val="00F20323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</w:rPr>
  </w:style>
  <w:style w:type="paragraph" w:customStyle="1" w:styleId="212">
    <w:name w:val="Основной текст с отступом 21"/>
    <w:basedOn w:val="a"/>
    <w:rsid w:val="00F20323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customStyle="1" w:styleId="Style-10">
    <w:name w:val="Style-10"/>
    <w:rsid w:val="00F20323"/>
    <w:rPr>
      <w:rFonts w:ascii="Times New Roman" w:eastAsia="Times New Roman" w:hAnsi="Times New Roman"/>
    </w:rPr>
  </w:style>
  <w:style w:type="paragraph" w:customStyle="1" w:styleId="Style-14">
    <w:name w:val="Style-14"/>
    <w:rsid w:val="00F20323"/>
    <w:rPr>
      <w:rFonts w:ascii="Times New Roman" w:eastAsia="Times New Roman" w:hAnsi="Times New Roman"/>
    </w:rPr>
  </w:style>
  <w:style w:type="paragraph" w:customStyle="1" w:styleId="311">
    <w:name w:val="Основной текст 31"/>
    <w:basedOn w:val="a"/>
    <w:rsid w:val="00F20323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paragraph" w:customStyle="1" w:styleId="111">
    <w:name w:val="Знак1 Знак Знак Знак1"/>
    <w:basedOn w:val="a"/>
    <w:rsid w:val="00F2032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font6">
    <w:name w:val="font6"/>
    <w:basedOn w:val="a"/>
    <w:rsid w:val="00F20323"/>
    <w:pPr>
      <w:spacing w:before="100" w:beforeAutospacing="1" w:after="100" w:afterAutospacing="1"/>
    </w:pPr>
    <w:rPr>
      <w:rFonts w:ascii="Arial CYR" w:eastAsia="Arial Unicode MS" w:hAnsi="Arial CYR" w:cs="Arial CYR"/>
      <w:sz w:val="20"/>
      <w:szCs w:val="20"/>
    </w:rPr>
  </w:style>
  <w:style w:type="paragraph" w:customStyle="1" w:styleId="Normal1">
    <w:name w:val="Normal1"/>
    <w:rsid w:val="00F20323"/>
    <w:pPr>
      <w:widowControl w:val="0"/>
      <w:tabs>
        <w:tab w:val="num" w:pos="552"/>
      </w:tabs>
      <w:spacing w:line="300" w:lineRule="auto"/>
      <w:ind w:left="552" w:hanging="432"/>
    </w:pPr>
    <w:rPr>
      <w:rFonts w:ascii="Times New Roman" w:eastAsia="Times New Roman" w:hAnsi="Times New Roman"/>
      <w:sz w:val="22"/>
      <w:szCs w:val="22"/>
    </w:rPr>
  </w:style>
  <w:style w:type="paragraph" w:customStyle="1" w:styleId="Style7">
    <w:name w:val="Style7"/>
    <w:basedOn w:val="a"/>
    <w:uiPriority w:val="99"/>
    <w:qFormat/>
    <w:rsid w:val="00F20323"/>
    <w:pPr>
      <w:widowControl w:val="0"/>
      <w:autoSpaceDE w:val="0"/>
      <w:autoSpaceDN w:val="0"/>
      <w:adjustRightInd w:val="0"/>
      <w:spacing w:line="260" w:lineRule="atLeast"/>
      <w:ind w:firstLine="504"/>
      <w:jc w:val="both"/>
    </w:pPr>
    <w:rPr>
      <w:rFonts w:eastAsia="Times New Roman"/>
    </w:rPr>
  </w:style>
  <w:style w:type="character" w:customStyle="1" w:styleId="aff3">
    <w:name w:val="Схема документа Знак"/>
    <w:link w:val="aff4"/>
    <w:semiHidden/>
    <w:rsid w:val="00F20323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ff4">
    <w:name w:val="Document Map"/>
    <w:basedOn w:val="a"/>
    <w:link w:val="aff3"/>
    <w:semiHidden/>
    <w:rsid w:val="00F20323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kontakti">
    <w:name w:val="kontakti"/>
    <w:rsid w:val="00F44A5E"/>
  </w:style>
  <w:style w:type="character" w:customStyle="1" w:styleId="ecattext">
    <w:name w:val="ecattext"/>
    <w:basedOn w:val="a0"/>
    <w:rsid w:val="009A0E45"/>
  </w:style>
  <w:style w:type="character" w:styleId="aff5">
    <w:name w:val="FollowedHyperlink"/>
    <w:semiHidden/>
    <w:unhideWhenUsed/>
    <w:rsid w:val="009F477E"/>
    <w:rPr>
      <w:color w:val="800080"/>
      <w:u w:val="single"/>
    </w:rPr>
  </w:style>
  <w:style w:type="character" w:customStyle="1" w:styleId="a6">
    <w:name w:val="Обычный (веб) Знак"/>
    <w:link w:val="a5"/>
    <w:uiPriority w:val="99"/>
    <w:locked/>
    <w:rsid w:val="00264D92"/>
    <w:rPr>
      <w:rFonts w:ascii="Times New Roman" w:hAnsi="Times New Roman"/>
      <w:sz w:val="24"/>
      <w:szCs w:val="24"/>
      <w:lang w:eastAsia="ar-SA"/>
    </w:rPr>
  </w:style>
  <w:style w:type="paragraph" w:styleId="aff6">
    <w:name w:val="List Paragraph"/>
    <w:aliases w:val="GOST_TableList,it_List1,Bullet List,FooterText,numbered,Нумерованый список,SL_Абзац списка,List Paragraph,Абзац списка литеральный,Paragraphe de liste1,lp1,ПС - Нумерованный,A_маркированный_список,ТЗ список,Dash,Table-Normal,Подпись рисунка"/>
    <w:basedOn w:val="a"/>
    <w:link w:val="aff7"/>
    <w:uiPriority w:val="34"/>
    <w:qFormat/>
    <w:rsid w:val="00820588"/>
    <w:pPr>
      <w:spacing w:line="360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tel">
    <w:name w:val="tel"/>
    <w:rsid w:val="00820588"/>
  </w:style>
  <w:style w:type="table" w:customStyle="1" w:styleId="19">
    <w:name w:val="Сетка таблицы1"/>
    <w:basedOn w:val="a1"/>
    <w:next w:val="ab"/>
    <w:uiPriority w:val="59"/>
    <w:rsid w:val="00BF193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6E348A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Times New Roman"/>
    </w:rPr>
  </w:style>
  <w:style w:type="paragraph" w:customStyle="1" w:styleId="aff8">
    <w:name w:val="Содержимое таблицы"/>
    <w:basedOn w:val="a"/>
    <w:rsid w:val="00EE6CAE"/>
    <w:pPr>
      <w:suppressLineNumbers/>
      <w:suppressAutoHyphens/>
    </w:pPr>
    <w:rPr>
      <w:rFonts w:eastAsia="Times New Roman"/>
      <w:sz w:val="20"/>
      <w:szCs w:val="20"/>
      <w:lang w:eastAsia="ar-SA"/>
    </w:rPr>
  </w:style>
  <w:style w:type="paragraph" w:customStyle="1" w:styleId="aff9">
    <w:name w:val="Базовый"/>
    <w:uiPriority w:val="99"/>
    <w:rsid w:val="00611FE1"/>
    <w:pPr>
      <w:tabs>
        <w:tab w:val="left" w:pos="706"/>
      </w:tabs>
      <w:suppressAutoHyphens/>
      <w:spacing w:line="200" w:lineRule="atLeast"/>
    </w:pPr>
    <w:rPr>
      <w:rFonts w:ascii="Times New Roman" w:eastAsia="Times New Roman" w:hAnsi="Times New Roman" w:cs="Tahoma"/>
      <w:sz w:val="24"/>
      <w:szCs w:val="24"/>
      <w:lang w:eastAsia="zh-CN" w:bidi="hi-IN"/>
    </w:rPr>
  </w:style>
  <w:style w:type="paragraph" w:customStyle="1" w:styleId="Web">
    <w:name w:val="Обычный (Web)"/>
    <w:basedOn w:val="a"/>
    <w:rsid w:val="00FE41FD"/>
    <w:pPr>
      <w:suppressAutoHyphens/>
      <w:spacing w:before="100" w:after="100"/>
    </w:pPr>
    <w:rPr>
      <w:rFonts w:eastAsia="Times New Roman"/>
      <w:szCs w:val="20"/>
      <w:lang w:eastAsia="ar-SA"/>
    </w:rPr>
  </w:style>
  <w:style w:type="character" w:customStyle="1" w:styleId="FontStyle32">
    <w:name w:val="Font Style32"/>
    <w:rsid w:val="00FE41FD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F868C8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customStyle="1" w:styleId="aff7">
    <w:name w:val="Абзац списка Знак"/>
    <w:aliases w:val="GOST_TableList Знак,it_List1 Знак,Bullet List Знак,FooterText Знак,numbered Знак,Нумерованый список Знак,SL_Абзац списка Знак,List Paragraph Знак,Абзац списка литеральный Знак,Paragraphe de liste1 Знак,lp1 Знак,ПС - Нумерованный Знак"/>
    <w:link w:val="aff6"/>
    <w:uiPriority w:val="34"/>
    <w:qFormat/>
    <w:rsid w:val="00C03C3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4262059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114514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71145140/f7ee959fd36b5699076b35abf4f52c5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1145140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AE30C-2C8D-4DE1-A79A-DF05093F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4876</Words>
  <Characters>27797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ФОНД СОЦИАЛЬНОГО СТРАХОВАНИЯ</vt:lpstr>
    </vt:vector>
  </TitlesOfParts>
  <Company/>
  <LinksUpToDate>false</LinksUpToDate>
  <CharactersWithSpaces>32608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СОЦИАЛЬНОГО СТРАХОВАНИЯ</dc:title>
  <dc:creator>Татьяна Шевчук</dc:creator>
  <cp:lastModifiedBy>Михайлова Ирина Александровна</cp:lastModifiedBy>
  <cp:revision>268</cp:revision>
  <cp:lastPrinted>2022-07-27T09:00:00Z</cp:lastPrinted>
  <dcterms:created xsi:type="dcterms:W3CDTF">2024-05-07T06:17:00Z</dcterms:created>
  <dcterms:modified xsi:type="dcterms:W3CDTF">2024-12-25T10:56:00Z</dcterms:modified>
</cp:coreProperties>
</file>