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DF" w:rsidRPr="00032DE4" w:rsidRDefault="00C52DDF" w:rsidP="00C52DDF">
      <w:pPr>
        <w:pStyle w:val="1"/>
        <w:jc w:val="both"/>
        <w:rPr>
          <w:b w:val="0"/>
          <w:sz w:val="20"/>
          <w:szCs w:val="20"/>
        </w:rPr>
      </w:pPr>
    </w:p>
    <w:p w:rsidR="00C52DDF" w:rsidRPr="00032DE4" w:rsidRDefault="00C52DDF" w:rsidP="00C52DDF">
      <w:pPr>
        <w:keepNext/>
        <w:jc w:val="center"/>
        <w:rPr>
          <w:b/>
          <w:bCs/>
          <w:sz w:val="20"/>
          <w:szCs w:val="20"/>
        </w:rPr>
      </w:pPr>
      <w:r w:rsidRPr="00032DE4">
        <w:rPr>
          <w:b/>
          <w:bCs/>
          <w:sz w:val="20"/>
          <w:szCs w:val="20"/>
        </w:rPr>
        <w:t>Техническое задание</w:t>
      </w:r>
    </w:p>
    <w:p w:rsidR="00C52DDF" w:rsidRPr="00032DE4" w:rsidRDefault="00C52DDF" w:rsidP="00C52DDF">
      <w:pPr>
        <w:keepNext/>
        <w:jc w:val="center"/>
        <w:rPr>
          <w:b/>
          <w:bCs/>
          <w:sz w:val="20"/>
          <w:szCs w:val="20"/>
        </w:rPr>
      </w:pPr>
      <w:r w:rsidRPr="00032DE4">
        <w:rPr>
          <w:b/>
          <w:bCs/>
          <w:sz w:val="20"/>
          <w:szCs w:val="20"/>
        </w:rPr>
        <w:t xml:space="preserve"> на поставку</w:t>
      </w:r>
      <w:r w:rsidRPr="00032DE4">
        <w:rPr>
          <w:b/>
          <w:sz w:val="20"/>
          <w:szCs w:val="20"/>
        </w:rPr>
        <w:t xml:space="preserve"> технических средств реабилитации – специальных средств, при нарушениях функций выделения для обеспечения в 2024 году.</w:t>
      </w:r>
    </w:p>
    <w:p w:rsidR="00C52DDF" w:rsidRPr="00032DE4" w:rsidRDefault="00C52DDF" w:rsidP="00C52DDF">
      <w:pPr>
        <w:keepNext/>
        <w:jc w:val="center"/>
        <w:rPr>
          <w:b/>
          <w:bCs/>
          <w:sz w:val="20"/>
          <w:szCs w:val="20"/>
        </w:rPr>
      </w:pPr>
    </w:p>
    <w:p w:rsidR="00C52DDF" w:rsidRPr="00032DE4" w:rsidRDefault="00C52DDF" w:rsidP="00C52DDF">
      <w:pPr>
        <w:keepNext/>
        <w:jc w:val="center"/>
        <w:rPr>
          <w:b/>
          <w:sz w:val="20"/>
          <w:szCs w:val="20"/>
        </w:rPr>
      </w:pPr>
      <w:r w:rsidRPr="00032DE4">
        <w:rPr>
          <w:b/>
          <w:bCs/>
          <w:sz w:val="20"/>
          <w:szCs w:val="20"/>
        </w:rPr>
        <w:t>Наименование товара</w:t>
      </w:r>
      <w:r w:rsidRPr="00032DE4">
        <w:rPr>
          <w:b/>
          <w:sz w:val="20"/>
          <w:szCs w:val="20"/>
        </w:rPr>
        <w:t xml:space="preserve">   </w:t>
      </w:r>
    </w:p>
    <w:p w:rsidR="00C52DDF" w:rsidRPr="00032DE4" w:rsidRDefault="00C52DDF" w:rsidP="00C52DDF">
      <w:pPr>
        <w:keepNext/>
        <w:jc w:val="center"/>
        <w:rPr>
          <w:sz w:val="20"/>
          <w:szCs w:val="20"/>
        </w:rPr>
      </w:pPr>
      <w:r w:rsidRPr="00032DE4">
        <w:rPr>
          <w:sz w:val="20"/>
          <w:szCs w:val="20"/>
        </w:rPr>
        <w:t>Специальные средства при нарушениях функций выделения.</w:t>
      </w:r>
    </w:p>
    <w:p w:rsidR="00C52DDF" w:rsidRPr="00032DE4" w:rsidRDefault="00C52DDF" w:rsidP="00C52DDF">
      <w:pPr>
        <w:keepNext/>
        <w:jc w:val="center"/>
        <w:rPr>
          <w:b/>
          <w:bCs/>
          <w:sz w:val="20"/>
          <w:szCs w:val="20"/>
        </w:rPr>
      </w:pPr>
    </w:p>
    <w:p w:rsidR="00C52DDF" w:rsidRPr="00032DE4" w:rsidRDefault="00C52DDF" w:rsidP="00C52DDF">
      <w:pPr>
        <w:widowControl w:val="0"/>
        <w:ind w:firstLine="709"/>
        <w:jc w:val="center"/>
        <w:rPr>
          <w:b/>
          <w:bCs/>
          <w:sz w:val="20"/>
          <w:szCs w:val="20"/>
        </w:rPr>
      </w:pPr>
      <w:r w:rsidRPr="00032DE4">
        <w:rPr>
          <w:b/>
          <w:bCs/>
          <w:sz w:val="20"/>
          <w:szCs w:val="20"/>
        </w:rPr>
        <w:t>Требования к функциональным характеристикам, безопасности и качеству товара</w:t>
      </w:r>
    </w:p>
    <w:p w:rsidR="00C52DDF" w:rsidRPr="00032DE4" w:rsidRDefault="00C52DDF" w:rsidP="00C52DDF">
      <w:pPr>
        <w:widowControl w:val="0"/>
        <w:ind w:firstLine="709"/>
        <w:jc w:val="center"/>
        <w:rPr>
          <w:b/>
          <w:bCs/>
          <w:sz w:val="20"/>
          <w:szCs w:val="20"/>
          <w:u w:val="single"/>
        </w:rPr>
      </w:pPr>
    </w:p>
    <w:p w:rsidR="00C52DDF" w:rsidRPr="00032DE4" w:rsidRDefault="00C52DDF" w:rsidP="00C52DDF">
      <w:pPr>
        <w:ind w:firstLine="709"/>
        <w:jc w:val="both"/>
        <w:rPr>
          <w:sz w:val="20"/>
          <w:szCs w:val="20"/>
        </w:rPr>
      </w:pPr>
      <w:r w:rsidRPr="00032DE4">
        <w:rPr>
          <w:sz w:val="20"/>
          <w:szCs w:val="20"/>
        </w:rPr>
        <w:t xml:space="preserve">Специальные средства при нарушениях функций выделения - это устройства, носимые на себе, предназначенные для сбора кишечного содержимого и устранения их агрессивного воздействия на кожу, средства ухода за кожей вокруг </w:t>
      </w:r>
      <w:proofErr w:type="spellStart"/>
      <w:r w:rsidRPr="00032DE4">
        <w:rPr>
          <w:sz w:val="20"/>
          <w:szCs w:val="20"/>
        </w:rPr>
        <w:t>стомы</w:t>
      </w:r>
      <w:proofErr w:type="spellEnd"/>
      <w:r w:rsidRPr="00032DE4">
        <w:rPr>
          <w:sz w:val="20"/>
          <w:szCs w:val="20"/>
        </w:rPr>
        <w:t>.</w:t>
      </w:r>
    </w:p>
    <w:p w:rsidR="00C52DDF" w:rsidRPr="00032DE4" w:rsidRDefault="00C52DDF" w:rsidP="00C52DDF">
      <w:pPr>
        <w:ind w:firstLine="709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Специальные средства при нарушениях функций выделения должны соответствовать требованиям государственных стандартов:</w:t>
      </w:r>
    </w:p>
    <w:p w:rsidR="00C52DDF" w:rsidRPr="004E7D66" w:rsidRDefault="00C52DDF" w:rsidP="00C52DDF">
      <w:pPr>
        <w:widowControl w:val="0"/>
        <w:tabs>
          <w:tab w:val="left" w:pos="540"/>
        </w:tabs>
        <w:jc w:val="both"/>
        <w:rPr>
          <w:sz w:val="20"/>
          <w:szCs w:val="20"/>
        </w:rPr>
      </w:pPr>
      <w:r w:rsidRPr="004E7D66">
        <w:rPr>
          <w:sz w:val="20"/>
          <w:szCs w:val="20"/>
        </w:rPr>
        <w:t xml:space="preserve">            -  ГОСТ </w:t>
      </w:r>
      <w:proofErr w:type="gramStart"/>
      <w:r w:rsidRPr="004E7D66">
        <w:rPr>
          <w:sz w:val="20"/>
          <w:szCs w:val="20"/>
        </w:rPr>
        <w:t>Р</w:t>
      </w:r>
      <w:proofErr w:type="gramEnd"/>
      <w:r w:rsidRPr="004E7D66">
        <w:rPr>
          <w:sz w:val="20"/>
          <w:szCs w:val="20"/>
        </w:rPr>
        <w:t xml:space="preserve"> 58235-2022 «Специальные средства при нарушении функции выделения. Термины и определения. Классификация»;</w:t>
      </w:r>
    </w:p>
    <w:p w:rsidR="00C52DDF" w:rsidRDefault="00C52DDF" w:rsidP="00C52DD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41289">
        <w:rPr>
          <w:sz w:val="20"/>
          <w:szCs w:val="20"/>
        </w:rPr>
        <w:t xml:space="preserve">             П. 3.28 </w:t>
      </w:r>
      <w:r w:rsidRPr="00A41289">
        <w:rPr>
          <w:bCs/>
          <w:sz w:val="20"/>
          <w:szCs w:val="20"/>
        </w:rPr>
        <w:t>защитная пленка</w:t>
      </w:r>
      <w:r w:rsidRPr="00A41289">
        <w:rPr>
          <w:sz w:val="20"/>
          <w:szCs w:val="20"/>
        </w:rPr>
        <w:t xml:space="preserve"> (</w:t>
      </w:r>
      <w:proofErr w:type="spellStart"/>
      <w:r w:rsidRPr="00A41289">
        <w:rPr>
          <w:sz w:val="20"/>
          <w:szCs w:val="20"/>
        </w:rPr>
        <w:t>protective</w:t>
      </w:r>
      <w:proofErr w:type="spellEnd"/>
      <w:r w:rsidRPr="00A41289">
        <w:rPr>
          <w:sz w:val="20"/>
          <w:szCs w:val="20"/>
        </w:rPr>
        <w:t xml:space="preserve"> </w:t>
      </w:r>
      <w:proofErr w:type="spellStart"/>
      <w:r w:rsidRPr="00A41289">
        <w:rPr>
          <w:sz w:val="20"/>
          <w:szCs w:val="20"/>
        </w:rPr>
        <w:t>film</w:t>
      </w:r>
      <w:proofErr w:type="spellEnd"/>
      <w:r w:rsidRPr="00A41289">
        <w:rPr>
          <w:sz w:val="20"/>
          <w:szCs w:val="20"/>
        </w:rPr>
        <w:t xml:space="preserve">): Средство для защиты кожи вокруг </w:t>
      </w:r>
      <w:proofErr w:type="spellStart"/>
      <w:r w:rsidRPr="00A41289">
        <w:rPr>
          <w:sz w:val="20"/>
          <w:szCs w:val="20"/>
        </w:rPr>
        <w:t>стомы</w:t>
      </w:r>
      <w:proofErr w:type="spellEnd"/>
      <w:r w:rsidRPr="00A41289">
        <w:rPr>
          <w:sz w:val="20"/>
          <w:szCs w:val="20"/>
        </w:rPr>
        <w:t xml:space="preserve"> и кожи промежности от агрессивного воздействия мочи и кала, а также от механических поврежд</w:t>
      </w:r>
      <w:r>
        <w:rPr>
          <w:sz w:val="20"/>
          <w:szCs w:val="20"/>
        </w:rPr>
        <w:t xml:space="preserve">ений при отклеивании </w:t>
      </w:r>
      <w:proofErr w:type="spellStart"/>
      <w:r>
        <w:rPr>
          <w:sz w:val="20"/>
          <w:szCs w:val="20"/>
        </w:rPr>
        <w:t>адгезивов</w:t>
      </w:r>
      <w:proofErr w:type="spellEnd"/>
      <w:r>
        <w:rPr>
          <w:sz w:val="20"/>
          <w:szCs w:val="20"/>
        </w:rPr>
        <w:t>.</w:t>
      </w:r>
    </w:p>
    <w:p w:rsidR="00C52DDF" w:rsidRPr="00580D4C" w:rsidRDefault="00C52DDF" w:rsidP="00C52DDF">
      <w:pPr>
        <w:widowControl w:val="0"/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-  </w:t>
      </w:r>
      <w:r w:rsidRPr="00580D4C">
        <w:rPr>
          <w:sz w:val="20"/>
          <w:szCs w:val="20"/>
        </w:rPr>
        <w:t xml:space="preserve">ГОСТ </w:t>
      </w:r>
      <w:proofErr w:type="gramStart"/>
      <w:r w:rsidRPr="00580D4C">
        <w:rPr>
          <w:sz w:val="20"/>
          <w:szCs w:val="20"/>
        </w:rPr>
        <w:t>Р</w:t>
      </w:r>
      <w:proofErr w:type="gramEnd"/>
      <w:r w:rsidRPr="00580D4C">
        <w:rPr>
          <w:sz w:val="20"/>
          <w:szCs w:val="20"/>
        </w:rPr>
        <w:t xml:space="preserve"> 52770-2023. Национальный стандарт Российской Федерации. Изделия медицинские. Система оценки биологического действия. Общие требования безопасности".</w:t>
      </w:r>
    </w:p>
    <w:p w:rsidR="00C52DDF" w:rsidRPr="00580D4C" w:rsidRDefault="00C52DDF" w:rsidP="00C52DDF">
      <w:pPr>
        <w:widowControl w:val="0"/>
        <w:tabs>
          <w:tab w:val="left" w:pos="540"/>
        </w:tabs>
        <w:jc w:val="both"/>
        <w:rPr>
          <w:sz w:val="20"/>
          <w:szCs w:val="20"/>
        </w:rPr>
      </w:pPr>
      <w:r w:rsidRPr="00580D4C">
        <w:rPr>
          <w:sz w:val="20"/>
          <w:szCs w:val="20"/>
        </w:rPr>
        <w:t>Настоящий стандарт устанавливает общие требования безопасности медицинских изделий (МИ) и материалов, применяемых для их изготовления.</w:t>
      </w:r>
    </w:p>
    <w:p w:rsidR="00C52DDF" w:rsidRPr="00580D4C" w:rsidRDefault="00C52DDF" w:rsidP="00C52DDF">
      <w:pPr>
        <w:widowControl w:val="0"/>
        <w:tabs>
          <w:tab w:val="left" w:pos="540"/>
        </w:tabs>
        <w:jc w:val="both"/>
        <w:rPr>
          <w:sz w:val="20"/>
          <w:szCs w:val="20"/>
        </w:rPr>
      </w:pPr>
      <w:r w:rsidRPr="00580D4C">
        <w:rPr>
          <w:sz w:val="20"/>
          <w:szCs w:val="20"/>
        </w:rPr>
        <w:t>Целью настоящего стандарта является установление общих требований к медицинским изделиям (МИ) и материалам, подтверждение которых обеспечивает их безопасное применение при использовании по назначению в надлежащих условиях (предусмотренное применение/назначение).</w:t>
      </w:r>
    </w:p>
    <w:p w:rsidR="00C52DDF" w:rsidRPr="00580D4C" w:rsidRDefault="00C52DDF" w:rsidP="00C52DDF">
      <w:pPr>
        <w:widowControl w:val="0"/>
        <w:tabs>
          <w:tab w:val="left" w:pos="540"/>
        </w:tabs>
        <w:jc w:val="both"/>
        <w:rPr>
          <w:sz w:val="20"/>
          <w:szCs w:val="20"/>
        </w:rPr>
      </w:pPr>
      <w:r w:rsidRPr="00580D4C">
        <w:rPr>
          <w:sz w:val="20"/>
          <w:szCs w:val="20"/>
        </w:rPr>
        <w:t>Стандарт является руководством для оценки биологического действия МИ на всех этапах жизненного цикла. Результаты оценки позволяют сделать заключение о биологической совместимости МИ.</w:t>
      </w:r>
    </w:p>
    <w:p w:rsidR="00C52DDF" w:rsidRPr="00032DE4" w:rsidRDefault="00C52DDF" w:rsidP="00C52DDF">
      <w:pPr>
        <w:widowControl w:val="0"/>
        <w:tabs>
          <w:tab w:val="left" w:pos="540"/>
        </w:tabs>
        <w:jc w:val="both"/>
        <w:rPr>
          <w:b/>
          <w:bCs/>
          <w:sz w:val="20"/>
          <w:szCs w:val="20"/>
          <w:u w:val="single"/>
        </w:rPr>
      </w:pPr>
      <w:r w:rsidRPr="00580D4C">
        <w:rPr>
          <w:sz w:val="20"/>
          <w:szCs w:val="20"/>
        </w:rPr>
        <w:t xml:space="preserve">          При поступлении Товара в субъект Российской Федерации, поставщик обязан представить Заказчику копии действующего регистрационного удостоверения, выданного Федеральной службой по надзору в сфере здравоохранения, </w:t>
      </w:r>
      <w:proofErr w:type="gramStart"/>
      <w:r w:rsidRPr="00580D4C">
        <w:rPr>
          <w:sz w:val="20"/>
          <w:szCs w:val="20"/>
        </w:rPr>
        <w:t>свидетельствующих</w:t>
      </w:r>
      <w:proofErr w:type="gramEnd"/>
      <w:r w:rsidRPr="00580D4C">
        <w:rPr>
          <w:sz w:val="20"/>
          <w:szCs w:val="20"/>
        </w:rPr>
        <w:t xml:space="preserve"> о качестве и безопасности Товара, предусмотренных действующим законодательством Российской Федерации.</w:t>
      </w:r>
    </w:p>
    <w:p w:rsidR="00C52DDF" w:rsidRPr="00032DE4" w:rsidRDefault="00C52DDF" w:rsidP="00C52DDF">
      <w:pPr>
        <w:widowControl w:val="0"/>
        <w:tabs>
          <w:tab w:val="left" w:pos="540"/>
        </w:tabs>
        <w:ind w:firstLine="720"/>
        <w:jc w:val="center"/>
        <w:rPr>
          <w:b/>
          <w:color w:val="000000"/>
          <w:sz w:val="20"/>
          <w:szCs w:val="20"/>
        </w:rPr>
      </w:pPr>
      <w:r w:rsidRPr="00032DE4">
        <w:rPr>
          <w:b/>
          <w:color w:val="000000"/>
          <w:sz w:val="20"/>
          <w:szCs w:val="20"/>
        </w:rPr>
        <w:t>Требования к маркировке, упаковке, транспортировке товара.</w:t>
      </w:r>
    </w:p>
    <w:p w:rsidR="00C52DDF" w:rsidRPr="00032DE4" w:rsidRDefault="00C52DDF" w:rsidP="00C52DDF">
      <w:pPr>
        <w:widowControl w:val="0"/>
        <w:tabs>
          <w:tab w:val="left" w:pos="540"/>
        </w:tabs>
        <w:ind w:firstLine="720"/>
        <w:jc w:val="center"/>
        <w:rPr>
          <w:b/>
          <w:color w:val="000000"/>
          <w:sz w:val="20"/>
          <w:szCs w:val="20"/>
        </w:rPr>
      </w:pP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 xml:space="preserve">ГОСТ </w:t>
      </w:r>
      <w:proofErr w:type="gramStart"/>
      <w:r w:rsidRPr="00032DE4">
        <w:rPr>
          <w:sz w:val="20"/>
          <w:szCs w:val="20"/>
        </w:rPr>
        <w:t>Р</w:t>
      </w:r>
      <w:proofErr w:type="gramEnd"/>
      <w:r w:rsidRPr="00032DE4">
        <w:rPr>
          <w:sz w:val="20"/>
          <w:szCs w:val="20"/>
        </w:rPr>
        <w:t xml:space="preserve"> 58237-2022 «Средства ухода за кишечными </w:t>
      </w:r>
      <w:proofErr w:type="spellStart"/>
      <w:r w:rsidRPr="00032DE4">
        <w:rPr>
          <w:sz w:val="20"/>
          <w:szCs w:val="20"/>
        </w:rPr>
        <w:t>стомами</w:t>
      </w:r>
      <w:proofErr w:type="spellEnd"/>
      <w:r w:rsidRPr="00032DE4">
        <w:rPr>
          <w:sz w:val="20"/>
          <w:szCs w:val="20"/>
        </w:rPr>
        <w:t xml:space="preserve">: калоприемники, вспомогательные средства и средства ухода за кожей вокруг </w:t>
      </w:r>
      <w:proofErr w:type="spellStart"/>
      <w:r w:rsidRPr="00032DE4">
        <w:rPr>
          <w:sz w:val="20"/>
          <w:szCs w:val="20"/>
        </w:rPr>
        <w:t>стомы</w:t>
      </w:r>
      <w:proofErr w:type="spellEnd"/>
      <w:r w:rsidRPr="00032DE4">
        <w:rPr>
          <w:sz w:val="20"/>
          <w:szCs w:val="20"/>
        </w:rPr>
        <w:t>. Характеристики и основные требования. Методы испытаний»: п.6 Требования к упаковке и маркировке.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Упаковка медицинского изделия должна содержать информацию на русском языке.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Условия хранения и транспортирования должны быть указаны на упаковке и в эксплуатационной документации. Данная информация может быть указана в виде соответствующих символов.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Информация в обязательном порядке должна содержать: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- наименование медицинского изделия;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proofErr w:type="gramStart"/>
      <w:r w:rsidRPr="00032DE4">
        <w:rPr>
          <w:sz w:val="20"/>
          <w:szCs w:val="20"/>
        </w:rPr>
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- наименование страны происхождения товара;</w:t>
      </w:r>
      <w:proofErr w:type="gramEnd"/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- сведения об основных потребительских свойствах медицинского изделия;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- срок годности, а также сведения о возможных последствиях применения медицинского изделия по истечении указанного срока;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- сведения о номере и дате регистрационного удостоверения на медицинское изделие;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Изделия в количестве, определяемом производителем, упаковывают в коробки по ГОСТ 33781-2016: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п.5.2.5</w:t>
      </w:r>
      <w:proofErr w:type="gramStart"/>
      <w:r w:rsidRPr="00032DE4">
        <w:rPr>
          <w:sz w:val="20"/>
          <w:szCs w:val="20"/>
        </w:rPr>
        <w:t xml:space="preserve"> Н</w:t>
      </w:r>
      <w:proofErr w:type="gramEnd"/>
      <w:r w:rsidRPr="00032DE4">
        <w:rPr>
          <w:sz w:val="20"/>
          <w:szCs w:val="20"/>
        </w:rPr>
        <w:t>а поверхности упаковки не допускаются масляные пятна, расслоение материала, механические повреждения, следы клея.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Допускаются следы от перемычек штампа, не портящие поверхности упаковки. Края кромок должны иметь ровный обрез без разрывов и расслоения картона.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lastRenderedPageBreak/>
        <w:t>Упаковка специальных средств,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C52DDF" w:rsidRPr="00032DE4" w:rsidRDefault="00C52DDF" w:rsidP="00C52DDF">
      <w:pPr>
        <w:tabs>
          <w:tab w:val="num" w:pos="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C52DDF" w:rsidRPr="00032DE4" w:rsidRDefault="00C52DDF" w:rsidP="00C52DDF">
      <w:pPr>
        <w:tabs>
          <w:tab w:val="num" w:pos="0"/>
        </w:tabs>
        <w:rPr>
          <w:b/>
          <w:bCs/>
          <w:color w:val="000000"/>
          <w:sz w:val="20"/>
          <w:szCs w:val="20"/>
        </w:rPr>
      </w:pPr>
      <w:r w:rsidRPr="00032DE4">
        <w:rPr>
          <w:b/>
          <w:bCs/>
          <w:color w:val="000000"/>
          <w:sz w:val="20"/>
          <w:szCs w:val="20"/>
        </w:rPr>
        <w:t xml:space="preserve">                                              </w:t>
      </w:r>
    </w:p>
    <w:p w:rsidR="00C52DDF" w:rsidRPr="00032DE4" w:rsidRDefault="00C52DDF" w:rsidP="00C52DDF">
      <w:pPr>
        <w:tabs>
          <w:tab w:val="num" w:pos="0"/>
        </w:tabs>
        <w:jc w:val="center"/>
        <w:rPr>
          <w:b/>
          <w:sz w:val="20"/>
          <w:szCs w:val="20"/>
        </w:rPr>
      </w:pPr>
      <w:r w:rsidRPr="00032DE4">
        <w:rPr>
          <w:b/>
          <w:sz w:val="20"/>
          <w:szCs w:val="20"/>
        </w:rPr>
        <w:t>Требования к месту поставки товара</w:t>
      </w:r>
    </w:p>
    <w:p w:rsidR="00C52DDF" w:rsidRPr="00032DE4" w:rsidRDefault="00C52DDF" w:rsidP="00C52DDF">
      <w:pPr>
        <w:tabs>
          <w:tab w:val="num" w:pos="0"/>
        </w:tabs>
        <w:rPr>
          <w:b/>
          <w:sz w:val="20"/>
          <w:szCs w:val="20"/>
        </w:rPr>
      </w:pP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rPr>
          <w:bCs/>
          <w:sz w:val="20"/>
          <w:szCs w:val="20"/>
        </w:rPr>
      </w:pPr>
      <w:r w:rsidRPr="00032DE4">
        <w:rPr>
          <w:bCs/>
          <w:sz w:val="20"/>
          <w:szCs w:val="20"/>
        </w:rPr>
        <w:t xml:space="preserve">Поставка осуществляется по месту жительства (месту пребывания, фактического проживания) </w:t>
      </w:r>
      <w:proofErr w:type="gramStart"/>
      <w:r w:rsidRPr="00032DE4">
        <w:rPr>
          <w:bCs/>
          <w:sz w:val="20"/>
          <w:szCs w:val="20"/>
        </w:rPr>
        <w:t>Получателя</w:t>
      </w:r>
      <w:proofErr w:type="gramEnd"/>
      <w:r w:rsidRPr="00032DE4">
        <w:rPr>
          <w:bCs/>
          <w:sz w:val="20"/>
          <w:szCs w:val="20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C52DDF" w:rsidRPr="00032DE4" w:rsidRDefault="00C52DDF" w:rsidP="00C52DDF">
      <w:pPr>
        <w:tabs>
          <w:tab w:val="num" w:pos="0"/>
          <w:tab w:val="num" w:pos="180"/>
        </w:tabs>
        <w:spacing w:line="276" w:lineRule="auto"/>
        <w:ind w:firstLine="720"/>
        <w:jc w:val="both"/>
        <w:rPr>
          <w:bCs/>
          <w:color w:val="000000"/>
          <w:sz w:val="20"/>
          <w:szCs w:val="20"/>
        </w:rPr>
      </w:pPr>
      <w:r w:rsidRPr="00032DE4">
        <w:rPr>
          <w:bCs/>
          <w:color w:val="000000"/>
          <w:sz w:val="20"/>
          <w:szCs w:val="20"/>
        </w:rPr>
        <w:t>В стационарных пунктах выдачи Поставщика, расположенных на территории города Оренбурга. При этом в иных населенных пунктах на территории Оренбургской области могут располагаться дополнительные пункты выдачи.</w:t>
      </w: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bCs/>
          <w:sz w:val="20"/>
          <w:szCs w:val="20"/>
        </w:rPr>
      </w:pPr>
      <w:r w:rsidRPr="00032DE4">
        <w:rPr>
          <w:bCs/>
          <w:sz w:val="20"/>
          <w:szCs w:val="20"/>
        </w:rPr>
        <w:t>Выбор места получения технического средства реабилитации осуществляется Получателем самостоятельно.</w:t>
      </w: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bCs/>
          <w:sz w:val="20"/>
          <w:szCs w:val="20"/>
        </w:rPr>
      </w:pPr>
      <w:r w:rsidRPr="00032DE4">
        <w:rPr>
          <w:bCs/>
          <w:sz w:val="20"/>
          <w:szCs w:val="20"/>
        </w:rPr>
        <w:t>В случае выбора выдачи товара по месту жительства Получателя, Поставщик уведомляет Получателя о дате и времени выдачи товара по месту жительства Получателя. При этом время ожидания товара Получателем по месту жительства не превышает 6 часов со времени назначенного Поставщиком.</w:t>
      </w: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bCs/>
          <w:sz w:val="20"/>
          <w:szCs w:val="20"/>
        </w:rPr>
      </w:pPr>
      <w:r w:rsidRPr="00032DE4">
        <w:rPr>
          <w:bCs/>
          <w:sz w:val="20"/>
          <w:szCs w:val="20"/>
        </w:rPr>
        <w:t xml:space="preserve">В случае выбора Получателем в качестве места получения технического средства пункт выдачи изделий, выдача технических средств реабилитации должна осуществляться непосредственно в пунктах выдачи изделий, </w:t>
      </w:r>
      <w:proofErr w:type="gramStart"/>
      <w:r w:rsidRPr="00032DE4">
        <w:rPr>
          <w:bCs/>
          <w:sz w:val="20"/>
          <w:szCs w:val="20"/>
        </w:rPr>
        <w:t>в месте</w:t>
      </w:r>
      <w:proofErr w:type="gramEnd"/>
      <w:r w:rsidRPr="00032DE4">
        <w:rPr>
          <w:bCs/>
          <w:sz w:val="20"/>
          <w:szCs w:val="20"/>
        </w:rPr>
        <w:t xml:space="preserve"> их нахождения.</w:t>
      </w: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bCs/>
          <w:sz w:val="20"/>
          <w:szCs w:val="20"/>
        </w:rPr>
      </w:pPr>
      <w:r w:rsidRPr="00032DE4">
        <w:rPr>
          <w:bCs/>
          <w:sz w:val="20"/>
          <w:szCs w:val="20"/>
        </w:rPr>
        <w:t>Пункты выдачи изделий должны соответствовать следующим требованиям:</w:t>
      </w: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sz w:val="20"/>
          <w:szCs w:val="20"/>
        </w:rPr>
      </w:pPr>
      <w:proofErr w:type="gramStart"/>
      <w:r w:rsidRPr="00032DE4">
        <w:rPr>
          <w:sz w:val="20"/>
          <w:szCs w:val="20"/>
        </w:rPr>
        <w:t>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сутки, при этом в течение всего времени, в соответствии с режимом работы, в пунктах выдачи должны находиться представители Поставщика для возможности предоставления инвалидам консультаций по техническим характеристикам изделий и подбора изделий с учетом индивидуальных особенностей каждого конкретного инвалида.</w:t>
      </w:r>
      <w:proofErr w:type="gramEnd"/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Пункты выдачи изделий должны быть оборудованы средствами связи.</w:t>
      </w: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>Пункты выдачи изделий должны соответствовать стандартам и требованиям, предъявляемым к условиям хранения изделий медицинского и санитарно-гигиенического назначения для взрослых, страдающих недержанием.</w:t>
      </w: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sz w:val="20"/>
          <w:szCs w:val="20"/>
        </w:rPr>
      </w:pPr>
      <w:r w:rsidRPr="00032DE4">
        <w:rPr>
          <w:sz w:val="20"/>
          <w:szCs w:val="20"/>
        </w:rPr>
        <w:t xml:space="preserve">Пункты выдачи должны быть организованы </w:t>
      </w:r>
      <w:proofErr w:type="gramStart"/>
      <w:r w:rsidRPr="00032DE4">
        <w:rPr>
          <w:sz w:val="20"/>
          <w:szCs w:val="20"/>
        </w:rPr>
        <w:t>согласно Приказа</w:t>
      </w:r>
      <w:proofErr w:type="gramEnd"/>
      <w:r w:rsidRPr="00032DE4">
        <w:rPr>
          <w:sz w:val="20"/>
          <w:szCs w:val="20"/>
        </w:rPr>
        <w:t xml:space="preserve"> Министерства труда и социальной защиты населения РФ от 30.07.2015г.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rPr>
          <w:b/>
          <w:bCs/>
          <w:color w:val="000000"/>
          <w:sz w:val="20"/>
          <w:szCs w:val="20"/>
        </w:rPr>
      </w:pP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  <w:sz w:val="20"/>
          <w:szCs w:val="20"/>
        </w:rPr>
      </w:pPr>
      <w:r w:rsidRPr="00032DE4">
        <w:rPr>
          <w:b/>
          <w:bCs/>
          <w:color w:val="000000"/>
          <w:sz w:val="20"/>
          <w:szCs w:val="20"/>
        </w:rPr>
        <w:t xml:space="preserve">                                    Требования к сроку поставки товара</w:t>
      </w:r>
    </w:p>
    <w:p w:rsidR="00C52DDF" w:rsidRPr="00032DE4" w:rsidRDefault="00C52DDF" w:rsidP="00C52DDF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  <w:sz w:val="20"/>
          <w:szCs w:val="20"/>
        </w:rPr>
      </w:pPr>
    </w:p>
    <w:p w:rsidR="00C52DDF" w:rsidRPr="00032DE4" w:rsidRDefault="00C52DDF" w:rsidP="00C52DDF">
      <w:pPr>
        <w:autoSpaceDE w:val="0"/>
        <w:autoSpaceDN w:val="0"/>
        <w:adjustRightInd w:val="0"/>
        <w:ind w:firstLine="691"/>
        <w:jc w:val="both"/>
        <w:rPr>
          <w:color w:val="000000"/>
          <w:sz w:val="20"/>
          <w:szCs w:val="20"/>
        </w:rPr>
      </w:pPr>
      <w:r w:rsidRPr="00032DE4">
        <w:rPr>
          <w:color w:val="000000"/>
          <w:sz w:val="20"/>
          <w:szCs w:val="20"/>
        </w:rPr>
        <w:t>Поставка Товара По</w:t>
      </w:r>
      <w:r>
        <w:rPr>
          <w:color w:val="000000"/>
          <w:sz w:val="20"/>
          <w:szCs w:val="20"/>
        </w:rPr>
        <w:t>лучателем не должна превышать 30</w:t>
      </w:r>
      <w:r w:rsidRPr="00032DE4">
        <w:rPr>
          <w:color w:val="000000"/>
          <w:sz w:val="20"/>
          <w:szCs w:val="20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C52DDF" w:rsidRPr="00032DE4" w:rsidRDefault="00C52DDF" w:rsidP="00C52DDF">
      <w:pPr>
        <w:autoSpaceDE w:val="0"/>
        <w:autoSpaceDN w:val="0"/>
        <w:adjustRightInd w:val="0"/>
        <w:ind w:firstLine="691"/>
        <w:jc w:val="both"/>
        <w:rPr>
          <w:sz w:val="20"/>
          <w:szCs w:val="20"/>
        </w:rPr>
      </w:pPr>
      <w:r w:rsidRPr="00032DE4">
        <w:rPr>
          <w:color w:val="000000"/>
          <w:sz w:val="20"/>
          <w:szCs w:val="20"/>
        </w:rPr>
        <w:t>Срок поставки товара</w:t>
      </w:r>
      <w:r w:rsidRPr="00032DE4">
        <w:rPr>
          <w:b/>
          <w:color w:val="000000"/>
          <w:sz w:val="20"/>
          <w:szCs w:val="20"/>
        </w:rPr>
        <w:t xml:space="preserve"> </w:t>
      </w:r>
      <w:proofErr w:type="gramStart"/>
      <w:r w:rsidRPr="00032DE4">
        <w:rPr>
          <w:color w:val="000000"/>
          <w:sz w:val="20"/>
          <w:szCs w:val="20"/>
        </w:rPr>
        <w:t>с</w:t>
      </w:r>
      <w:r w:rsidRPr="00032DE4">
        <w:rPr>
          <w:b/>
          <w:bCs/>
          <w:color w:val="000000"/>
          <w:sz w:val="20"/>
          <w:szCs w:val="20"/>
        </w:rPr>
        <w:t xml:space="preserve"> </w:t>
      </w:r>
      <w:r w:rsidRPr="00032DE4">
        <w:rPr>
          <w:bCs/>
          <w:color w:val="000000"/>
          <w:sz w:val="20"/>
          <w:szCs w:val="20"/>
        </w:rPr>
        <w:t>даты получения</w:t>
      </w:r>
      <w:proofErr w:type="gramEnd"/>
      <w:r w:rsidRPr="00032DE4">
        <w:rPr>
          <w:bCs/>
          <w:color w:val="000000"/>
          <w:sz w:val="20"/>
          <w:szCs w:val="20"/>
        </w:rPr>
        <w:t xml:space="preserve"> от Заказчика реестра Получателей товара </w:t>
      </w:r>
      <w:r>
        <w:rPr>
          <w:bCs/>
          <w:color w:val="000000"/>
          <w:sz w:val="20"/>
          <w:szCs w:val="20"/>
        </w:rPr>
        <w:t>до 02.12</w:t>
      </w:r>
      <w:r w:rsidRPr="00032DE4">
        <w:rPr>
          <w:bCs/>
          <w:color w:val="000000"/>
          <w:sz w:val="20"/>
          <w:szCs w:val="20"/>
        </w:rPr>
        <w:t xml:space="preserve">.2024г. </w:t>
      </w:r>
      <w:r w:rsidRPr="00032DE4">
        <w:rPr>
          <w:color w:val="000000"/>
          <w:sz w:val="20"/>
          <w:szCs w:val="20"/>
        </w:rPr>
        <w:t xml:space="preserve"> </w:t>
      </w:r>
    </w:p>
    <w:p w:rsidR="00C52DDF" w:rsidRPr="00032DE4" w:rsidRDefault="00C52DDF" w:rsidP="00C52DDF">
      <w:pPr>
        <w:ind w:left="360" w:firstLine="720"/>
        <w:jc w:val="center"/>
        <w:rPr>
          <w:sz w:val="20"/>
          <w:szCs w:val="20"/>
        </w:rPr>
      </w:pPr>
    </w:p>
    <w:p w:rsidR="00C52DDF" w:rsidRPr="00032DE4" w:rsidRDefault="00C52DDF" w:rsidP="00C52DDF">
      <w:pPr>
        <w:autoSpaceDE w:val="0"/>
        <w:autoSpaceDN w:val="0"/>
        <w:adjustRightInd w:val="0"/>
        <w:ind w:left="132"/>
        <w:jc w:val="center"/>
        <w:rPr>
          <w:b/>
          <w:sz w:val="20"/>
          <w:szCs w:val="20"/>
        </w:rPr>
      </w:pPr>
      <w:r w:rsidRPr="00032DE4">
        <w:rPr>
          <w:b/>
          <w:sz w:val="20"/>
          <w:szCs w:val="20"/>
        </w:rPr>
        <w:t>Требования к сроку и (или) объему предоставленных гарантий качества товара</w:t>
      </w:r>
    </w:p>
    <w:p w:rsidR="00C52DDF" w:rsidRPr="00032DE4" w:rsidRDefault="00C52DDF" w:rsidP="00C52DDF">
      <w:pPr>
        <w:tabs>
          <w:tab w:val="num" w:pos="0"/>
        </w:tabs>
        <w:rPr>
          <w:b/>
          <w:bCs/>
          <w:color w:val="000000"/>
          <w:sz w:val="20"/>
          <w:szCs w:val="20"/>
        </w:rPr>
      </w:pPr>
    </w:p>
    <w:p w:rsidR="00C52DDF" w:rsidRPr="00032DE4" w:rsidRDefault="00C52DDF" w:rsidP="00C52DDF">
      <w:pPr>
        <w:tabs>
          <w:tab w:val="num" w:pos="0"/>
          <w:tab w:val="num" w:pos="180"/>
        </w:tabs>
        <w:spacing w:line="276" w:lineRule="auto"/>
        <w:ind w:firstLine="709"/>
        <w:jc w:val="both"/>
        <w:rPr>
          <w:sz w:val="20"/>
          <w:szCs w:val="20"/>
        </w:rPr>
      </w:pPr>
      <w:r w:rsidRPr="00032DE4">
        <w:rPr>
          <w:bCs/>
          <w:color w:val="000000"/>
          <w:sz w:val="20"/>
          <w:szCs w:val="20"/>
        </w:rPr>
        <w:t xml:space="preserve">Специальные средства при нарушениях функций выделения – являются продукцией одноразовой, в связи с чем, срок предоставления гарантии качества не устанавливается, но должен быть указан срок годности изделия </w:t>
      </w:r>
      <w:r w:rsidRPr="00032DE4">
        <w:rPr>
          <w:sz w:val="20"/>
          <w:szCs w:val="20"/>
        </w:rPr>
        <w:t>и условия хранения.</w:t>
      </w:r>
      <w:r w:rsidRPr="00032DE4">
        <w:rPr>
          <w:bCs/>
          <w:color w:val="000000"/>
          <w:sz w:val="20"/>
          <w:szCs w:val="20"/>
        </w:rPr>
        <w:t xml:space="preserve"> </w:t>
      </w:r>
    </w:p>
    <w:p w:rsidR="00C52DDF" w:rsidRPr="00032DE4" w:rsidRDefault="00C52DDF" w:rsidP="00C52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032DE4">
        <w:rPr>
          <w:bCs/>
          <w:color w:val="000000"/>
          <w:sz w:val="20"/>
          <w:szCs w:val="20"/>
        </w:rPr>
        <w:t>Срок годности изделий и условия хранения должны быть указаны на упаковке.</w:t>
      </w:r>
    </w:p>
    <w:p w:rsidR="00C52DDF" w:rsidRPr="00032DE4" w:rsidRDefault="00C52DDF" w:rsidP="00C52DDF">
      <w:pPr>
        <w:pStyle w:val="Style4"/>
        <w:widowControl/>
        <w:spacing w:line="240" w:lineRule="auto"/>
        <w:ind w:firstLine="691"/>
        <w:rPr>
          <w:color w:val="000000"/>
          <w:sz w:val="20"/>
          <w:szCs w:val="20"/>
        </w:rPr>
      </w:pPr>
      <w:r w:rsidRPr="00032DE4">
        <w:rPr>
          <w:rStyle w:val="FontStyle28"/>
          <w:sz w:val="20"/>
          <w:szCs w:val="20"/>
        </w:rPr>
        <w:t>Остаточный срок годности товара на момент выдачи Получателю должен составлять не менее 1 года.</w:t>
      </w:r>
    </w:p>
    <w:p w:rsidR="00C52DDF" w:rsidRPr="00032DE4" w:rsidRDefault="00C52DDF" w:rsidP="00C52DDF">
      <w:pPr>
        <w:tabs>
          <w:tab w:val="num" w:pos="0"/>
        </w:tabs>
        <w:rPr>
          <w:b/>
          <w:bCs/>
          <w:color w:val="000000"/>
          <w:sz w:val="20"/>
          <w:szCs w:val="20"/>
        </w:rPr>
      </w:pPr>
    </w:p>
    <w:p w:rsidR="00C52DDF" w:rsidRPr="00032DE4" w:rsidRDefault="00C52DDF" w:rsidP="00C52DDF">
      <w:pPr>
        <w:ind w:firstLine="720"/>
        <w:jc w:val="center"/>
        <w:rPr>
          <w:b/>
          <w:bCs/>
          <w:color w:val="000000"/>
          <w:sz w:val="20"/>
          <w:szCs w:val="20"/>
        </w:rPr>
      </w:pPr>
      <w:r w:rsidRPr="00032DE4">
        <w:rPr>
          <w:b/>
          <w:bCs/>
          <w:color w:val="000000"/>
          <w:sz w:val="20"/>
          <w:szCs w:val="20"/>
        </w:rPr>
        <w:t>Обоснование использования показателей, требований, условных обозначений и терминологии</w:t>
      </w:r>
    </w:p>
    <w:p w:rsidR="00C52DDF" w:rsidRPr="00032DE4" w:rsidRDefault="00C52DDF" w:rsidP="00C52DDF">
      <w:pPr>
        <w:ind w:firstLine="720"/>
        <w:jc w:val="both"/>
        <w:rPr>
          <w:bCs/>
          <w:color w:val="000000"/>
          <w:sz w:val="20"/>
          <w:szCs w:val="20"/>
        </w:rPr>
      </w:pPr>
    </w:p>
    <w:p w:rsidR="00C52DDF" w:rsidRDefault="00C52DDF" w:rsidP="00C52DDF">
      <w:pPr>
        <w:ind w:firstLine="720"/>
        <w:jc w:val="both"/>
        <w:rPr>
          <w:bCs/>
          <w:color w:val="000000"/>
          <w:sz w:val="20"/>
          <w:szCs w:val="20"/>
        </w:rPr>
      </w:pPr>
      <w:r w:rsidRPr="00032DE4">
        <w:rPr>
          <w:bCs/>
          <w:color w:val="000000"/>
          <w:sz w:val="20"/>
          <w:szCs w:val="20"/>
        </w:rPr>
        <w:t xml:space="preserve">Понятия, требования, показатели, условные обозначения и терминология приведена в соответствии с Приказом Министерства труда и социальной защиты Российской Федерации № 342н от 27  апреля 2023г. </w:t>
      </w:r>
      <w:proofErr w:type="gramStart"/>
      <w:r w:rsidRPr="00032DE4">
        <w:rPr>
          <w:bCs/>
          <w:color w:val="000000"/>
          <w:sz w:val="20"/>
          <w:szCs w:val="20"/>
        </w:rPr>
        <w:t>"Об утверждении перечня показаний и противопоказаний для обеспечения инвалидов техническими средствами реабилитации", Приказом Министерства труда и социальной защиты Российской Федерации № 86н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 и ИПРА (ИПР) инвалидов.</w:t>
      </w:r>
      <w:proofErr w:type="gramEnd"/>
    </w:p>
    <w:p w:rsidR="00C52DDF" w:rsidRDefault="00C52DDF" w:rsidP="00C52DDF">
      <w:pPr>
        <w:ind w:firstLine="720"/>
        <w:jc w:val="both"/>
        <w:rPr>
          <w:bCs/>
          <w:color w:val="000000"/>
          <w:sz w:val="20"/>
          <w:szCs w:val="20"/>
        </w:rPr>
      </w:pPr>
    </w:p>
    <w:p w:rsidR="00C52DDF" w:rsidRDefault="00C52DDF" w:rsidP="00C52DDF">
      <w:pPr>
        <w:ind w:firstLine="720"/>
        <w:jc w:val="both"/>
        <w:rPr>
          <w:bCs/>
          <w:color w:val="000000"/>
          <w:sz w:val="20"/>
          <w:szCs w:val="20"/>
        </w:rPr>
      </w:pPr>
    </w:p>
    <w:p w:rsidR="00C52DDF" w:rsidRDefault="00C52DDF" w:rsidP="00C52DDF">
      <w:pPr>
        <w:ind w:firstLine="720"/>
        <w:jc w:val="both"/>
        <w:rPr>
          <w:bCs/>
          <w:color w:val="000000"/>
          <w:sz w:val="20"/>
          <w:szCs w:val="20"/>
        </w:rPr>
      </w:pPr>
    </w:p>
    <w:p w:rsidR="00C52DDF" w:rsidRDefault="00C52DDF" w:rsidP="00C52DDF">
      <w:pPr>
        <w:ind w:firstLine="720"/>
        <w:jc w:val="both"/>
        <w:rPr>
          <w:bCs/>
          <w:color w:val="000000"/>
          <w:sz w:val="20"/>
          <w:szCs w:val="20"/>
        </w:rPr>
      </w:pPr>
    </w:p>
    <w:p w:rsidR="00C52DDF" w:rsidRDefault="00C52DDF" w:rsidP="00C52DDF">
      <w:pPr>
        <w:ind w:firstLine="720"/>
        <w:jc w:val="both"/>
        <w:rPr>
          <w:bCs/>
          <w:color w:val="000000"/>
          <w:sz w:val="20"/>
          <w:szCs w:val="20"/>
        </w:rPr>
      </w:pPr>
    </w:p>
    <w:p w:rsidR="00C52DDF" w:rsidRPr="00032DE4" w:rsidRDefault="00C52DDF" w:rsidP="00C52DDF">
      <w:pPr>
        <w:ind w:firstLine="720"/>
        <w:jc w:val="both"/>
        <w:rPr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page" w:tblpX="891" w:tblpY="247"/>
        <w:tblW w:w="109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8"/>
        <w:gridCol w:w="2370"/>
        <w:gridCol w:w="3685"/>
        <w:gridCol w:w="1582"/>
        <w:gridCol w:w="982"/>
      </w:tblGrid>
      <w:tr w:rsidR="00C52DDF" w:rsidRPr="00032DE4" w:rsidTr="00070CB5">
        <w:trPr>
          <w:trHeight w:val="745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52DDF" w:rsidRPr="00032DE4" w:rsidRDefault="00C52DDF" w:rsidP="00070CB5">
            <w:pPr>
              <w:rPr>
                <w:sz w:val="20"/>
                <w:szCs w:val="20"/>
              </w:rPr>
            </w:pPr>
            <w:r w:rsidRPr="00032DE4">
              <w:rPr>
                <w:sz w:val="20"/>
                <w:szCs w:val="20"/>
              </w:rPr>
              <w:lastRenderedPageBreak/>
              <w:t>Наименование   объекта закупки по КТРУ и код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2DDF" w:rsidRPr="00032DE4" w:rsidRDefault="00C52DDF" w:rsidP="00070CB5">
            <w:pPr>
              <w:rPr>
                <w:sz w:val="20"/>
                <w:szCs w:val="20"/>
              </w:rPr>
            </w:pPr>
            <w:r w:rsidRPr="00032DE4">
              <w:rPr>
                <w:sz w:val="20"/>
                <w:szCs w:val="20"/>
              </w:rPr>
              <w:t>Наименование объекта закупки и номер вида ТСР по классификации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52DDF" w:rsidRPr="00032DE4" w:rsidRDefault="00C52DDF" w:rsidP="00070CB5">
            <w:pPr>
              <w:rPr>
                <w:sz w:val="20"/>
                <w:szCs w:val="20"/>
              </w:rPr>
            </w:pPr>
            <w:r w:rsidRPr="00032DE4">
              <w:rPr>
                <w:sz w:val="20"/>
                <w:szCs w:val="20"/>
              </w:rPr>
              <w:t>Требования к техническим и функциональным характеристикам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52DDF" w:rsidRPr="00032DE4" w:rsidRDefault="00C52DDF" w:rsidP="00070CB5">
            <w:pPr>
              <w:rPr>
                <w:sz w:val="20"/>
                <w:szCs w:val="20"/>
              </w:rPr>
            </w:pPr>
            <w:r w:rsidRPr="00032DE4">
              <w:rPr>
                <w:sz w:val="20"/>
                <w:szCs w:val="20"/>
              </w:rPr>
              <w:t>Объём/Размер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DDF" w:rsidRPr="00032DE4" w:rsidRDefault="00C52DDF" w:rsidP="00070CB5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32DE4">
              <w:rPr>
                <w:b/>
                <w:sz w:val="20"/>
                <w:szCs w:val="20"/>
              </w:rPr>
              <w:t>Кол. (</w:t>
            </w:r>
            <w:proofErr w:type="spellStart"/>
            <w:proofErr w:type="gramStart"/>
            <w:r w:rsidRPr="00032DE4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032DE4">
              <w:rPr>
                <w:b/>
                <w:sz w:val="20"/>
                <w:szCs w:val="20"/>
              </w:rPr>
              <w:t>)</w:t>
            </w:r>
          </w:p>
        </w:tc>
      </w:tr>
      <w:tr w:rsidR="00C52DDF" w:rsidRPr="00032DE4" w:rsidTr="00070CB5">
        <w:trPr>
          <w:trHeight w:val="153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DF" w:rsidRPr="00C52DDF" w:rsidRDefault="00C52DDF" w:rsidP="00070CB5">
            <w:pPr>
              <w:rPr>
                <w:sz w:val="20"/>
                <w:szCs w:val="20"/>
                <w:shd w:val="clear" w:color="auto" w:fill="FFFFFF"/>
              </w:rPr>
            </w:pPr>
            <w:r w:rsidRPr="00C52DDF">
              <w:rPr>
                <w:sz w:val="20"/>
                <w:szCs w:val="20"/>
                <w:shd w:val="clear" w:color="auto" w:fill="FFFFFF"/>
              </w:rPr>
              <w:t>Покрытие жидкое из синтетического полимера для создания защитной пленки, нестерильное</w:t>
            </w:r>
          </w:p>
          <w:p w:rsidR="00C52DDF" w:rsidRPr="00032DE4" w:rsidRDefault="00C52DDF" w:rsidP="00070CB5">
            <w:pPr>
              <w:rPr>
                <w:sz w:val="20"/>
                <w:szCs w:val="20"/>
              </w:rPr>
            </w:pPr>
            <w:r w:rsidRPr="00EA0C4E">
              <w:rPr>
                <w:sz w:val="20"/>
                <w:szCs w:val="20"/>
              </w:rPr>
              <w:t>32.50.50.000-00000303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DF" w:rsidRPr="00A41289" w:rsidRDefault="00C52DDF" w:rsidP="00070CB5">
            <w:pPr>
              <w:rPr>
                <w:sz w:val="20"/>
                <w:szCs w:val="20"/>
              </w:rPr>
            </w:pPr>
            <w:r w:rsidRPr="00A41289">
              <w:rPr>
                <w:sz w:val="20"/>
                <w:szCs w:val="20"/>
              </w:rPr>
              <w:t>21-01-33 Защитная пленка во флаконе, не менее 50 мл</w:t>
            </w:r>
          </w:p>
          <w:p w:rsidR="00C52DDF" w:rsidRPr="00032DE4" w:rsidRDefault="00C52DDF" w:rsidP="00070CB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DF" w:rsidRPr="00A41289" w:rsidRDefault="00C52DDF" w:rsidP="00070CB5">
            <w:pPr>
              <w:rPr>
                <w:sz w:val="20"/>
                <w:szCs w:val="20"/>
              </w:rPr>
            </w:pPr>
            <w:r w:rsidRPr="00A41289">
              <w:rPr>
                <w:sz w:val="20"/>
                <w:szCs w:val="20"/>
              </w:rPr>
              <w:t>Защитная пленка во флаконе</w:t>
            </w:r>
            <w:r w:rsidRPr="00A41289">
              <w:rPr>
                <w:sz w:val="20"/>
                <w:szCs w:val="20"/>
                <w:u w:val="single"/>
              </w:rPr>
              <w:t xml:space="preserve"> </w:t>
            </w:r>
            <w:r w:rsidRPr="00A41289">
              <w:rPr>
                <w:sz w:val="20"/>
                <w:szCs w:val="20"/>
              </w:rPr>
              <w:t>прозрачная жидкость на силиконовой основе, при нанесении на кожу и высыхании образует полупроводящую эластичную защитную пленку, устойчивую к воздействию воды, усиливающую адгезивные</w:t>
            </w:r>
          </w:p>
          <w:p w:rsidR="00C52DDF" w:rsidRPr="00A41289" w:rsidRDefault="00C52DDF" w:rsidP="00070CB5">
            <w:pPr>
              <w:rPr>
                <w:sz w:val="20"/>
                <w:szCs w:val="20"/>
              </w:rPr>
            </w:pPr>
            <w:r w:rsidRPr="00A41289">
              <w:rPr>
                <w:sz w:val="20"/>
                <w:szCs w:val="20"/>
              </w:rPr>
              <w:t xml:space="preserve">свойства </w:t>
            </w:r>
            <w:proofErr w:type="spellStart"/>
            <w:r w:rsidRPr="00A41289">
              <w:rPr>
                <w:sz w:val="20"/>
                <w:szCs w:val="20"/>
              </w:rPr>
              <w:t>кало</w:t>
            </w:r>
            <w:proofErr w:type="spellEnd"/>
            <w:r w:rsidRPr="00A41289">
              <w:rPr>
                <w:sz w:val="20"/>
                <w:szCs w:val="20"/>
              </w:rPr>
              <w:t xml:space="preserve">-и </w:t>
            </w:r>
            <w:proofErr w:type="spellStart"/>
            <w:r w:rsidRPr="00A41289">
              <w:rPr>
                <w:sz w:val="20"/>
                <w:szCs w:val="20"/>
              </w:rPr>
              <w:t>уроприемников</w:t>
            </w:r>
            <w:proofErr w:type="spellEnd"/>
            <w:r w:rsidRPr="00A41289">
              <w:rPr>
                <w:sz w:val="20"/>
                <w:szCs w:val="20"/>
              </w:rPr>
              <w:t xml:space="preserve">, используется для ухода за чувствительной, травмированной или раздраженной кожей вокруг </w:t>
            </w:r>
            <w:proofErr w:type="spellStart"/>
            <w:r w:rsidRPr="00A41289">
              <w:rPr>
                <w:sz w:val="20"/>
                <w:szCs w:val="20"/>
              </w:rPr>
              <w:t>стомы</w:t>
            </w:r>
            <w:proofErr w:type="spellEnd"/>
            <w:r w:rsidRPr="00A41289">
              <w:rPr>
                <w:sz w:val="20"/>
                <w:szCs w:val="20"/>
              </w:rPr>
              <w:t xml:space="preserve"> с целью предотвращения контактного дерматита и защиты кожи от агрессивного воздействия мочи и кала, а также от механических повреждений, вызываемых при удалении </w:t>
            </w:r>
            <w:proofErr w:type="spellStart"/>
            <w:r w:rsidRPr="00A41289">
              <w:rPr>
                <w:sz w:val="20"/>
                <w:szCs w:val="20"/>
              </w:rPr>
              <w:t>адгезива</w:t>
            </w:r>
            <w:proofErr w:type="spellEnd"/>
            <w:r w:rsidRPr="00A41289">
              <w:rPr>
                <w:sz w:val="20"/>
                <w:szCs w:val="20"/>
              </w:rPr>
              <w:t xml:space="preserve"> с кожи вокруг </w:t>
            </w:r>
            <w:proofErr w:type="spellStart"/>
            <w:r w:rsidRPr="00A41289">
              <w:rPr>
                <w:sz w:val="20"/>
                <w:szCs w:val="20"/>
              </w:rPr>
              <w:t>стомы</w:t>
            </w:r>
            <w:proofErr w:type="spellEnd"/>
            <w:r w:rsidRPr="00A41289">
              <w:rPr>
                <w:sz w:val="20"/>
                <w:szCs w:val="20"/>
              </w:rPr>
              <w:t>. Пленка не растворяется в воде и обеспечивает защиту даже при купании.</w:t>
            </w:r>
          </w:p>
          <w:p w:rsidR="00C52DDF" w:rsidRPr="00032DE4" w:rsidRDefault="00C52DDF" w:rsidP="00070CB5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DF" w:rsidRPr="00032DE4" w:rsidRDefault="00C52DDF" w:rsidP="00070CB5">
            <w:pPr>
              <w:rPr>
                <w:sz w:val="20"/>
                <w:szCs w:val="20"/>
              </w:rPr>
            </w:pPr>
            <w:r w:rsidRPr="00032DE4">
              <w:rPr>
                <w:sz w:val="20"/>
                <w:szCs w:val="20"/>
              </w:rPr>
              <w:t>не менее 50 мл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DF" w:rsidRPr="00032DE4" w:rsidRDefault="00C52DDF" w:rsidP="00070C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</w:tr>
    </w:tbl>
    <w:p w:rsidR="00C52DDF" w:rsidRPr="00032DE4" w:rsidRDefault="00C52DDF" w:rsidP="00C52DDF">
      <w:pPr>
        <w:widowControl w:val="0"/>
        <w:jc w:val="both"/>
        <w:rPr>
          <w:sz w:val="20"/>
          <w:szCs w:val="20"/>
        </w:rPr>
      </w:pPr>
    </w:p>
    <w:p w:rsidR="00422A57" w:rsidRPr="00C52DDF" w:rsidRDefault="00422A57" w:rsidP="00C52DDF"/>
    <w:sectPr w:rsidR="00422A57" w:rsidRPr="00C52DDF" w:rsidSect="000C23E2">
      <w:pgSz w:w="11906" w:h="16838"/>
      <w:pgMar w:top="510" w:right="567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B96"/>
    <w:multiLevelType w:val="hybridMultilevel"/>
    <w:tmpl w:val="55E8FF76"/>
    <w:lvl w:ilvl="0" w:tplc="A260B0F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A50D5"/>
    <w:multiLevelType w:val="hybridMultilevel"/>
    <w:tmpl w:val="55E8FF76"/>
    <w:lvl w:ilvl="0" w:tplc="A260B0F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C34AC2"/>
    <w:multiLevelType w:val="hybridMultilevel"/>
    <w:tmpl w:val="55E8FF76"/>
    <w:lvl w:ilvl="0" w:tplc="A260B0F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94DE4"/>
    <w:multiLevelType w:val="hybridMultilevel"/>
    <w:tmpl w:val="55E8FF76"/>
    <w:lvl w:ilvl="0" w:tplc="A260B0F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645093"/>
    <w:multiLevelType w:val="multilevel"/>
    <w:tmpl w:val="EF60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C8"/>
    <w:rsid w:val="00001591"/>
    <w:rsid w:val="000020DE"/>
    <w:rsid w:val="0000365E"/>
    <w:rsid w:val="00010064"/>
    <w:rsid w:val="0001165E"/>
    <w:rsid w:val="00011786"/>
    <w:rsid w:val="000159A6"/>
    <w:rsid w:val="000164A2"/>
    <w:rsid w:val="000171A4"/>
    <w:rsid w:val="00020002"/>
    <w:rsid w:val="00020019"/>
    <w:rsid w:val="000225C6"/>
    <w:rsid w:val="00022799"/>
    <w:rsid w:val="0002310F"/>
    <w:rsid w:val="000248F0"/>
    <w:rsid w:val="00032DCE"/>
    <w:rsid w:val="00033F6A"/>
    <w:rsid w:val="000340CC"/>
    <w:rsid w:val="00035616"/>
    <w:rsid w:val="00044779"/>
    <w:rsid w:val="00047CBB"/>
    <w:rsid w:val="000507D4"/>
    <w:rsid w:val="00050C88"/>
    <w:rsid w:val="000549F0"/>
    <w:rsid w:val="00056523"/>
    <w:rsid w:val="000617A9"/>
    <w:rsid w:val="00061EEF"/>
    <w:rsid w:val="00062E1F"/>
    <w:rsid w:val="0006517E"/>
    <w:rsid w:val="0007174B"/>
    <w:rsid w:val="000732D1"/>
    <w:rsid w:val="0007393D"/>
    <w:rsid w:val="000740BC"/>
    <w:rsid w:val="000742E2"/>
    <w:rsid w:val="0007735A"/>
    <w:rsid w:val="000815CC"/>
    <w:rsid w:val="00082955"/>
    <w:rsid w:val="0008438B"/>
    <w:rsid w:val="000927F6"/>
    <w:rsid w:val="000929FD"/>
    <w:rsid w:val="000931AE"/>
    <w:rsid w:val="00095464"/>
    <w:rsid w:val="000955C6"/>
    <w:rsid w:val="000A0129"/>
    <w:rsid w:val="000A0FD0"/>
    <w:rsid w:val="000A344B"/>
    <w:rsid w:val="000A3805"/>
    <w:rsid w:val="000A39DE"/>
    <w:rsid w:val="000A56BF"/>
    <w:rsid w:val="000B392A"/>
    <w:rsid w:val="000B6BE4"/>
    <w:rsid w:val="000C1C0F"/>
    <w:rsid w:val="000C23E2"/>
    <w:rsid w:val="000C2A57"/>
    <w:rsid w:val="000C44AD"/>
    <w:rsid w:val="000C4778"/>
    <w:rsid w:val="000C5A5F"/>
    <w:rsid w:val="000C6F47"/>
    <w:rsid w:val="000D6D55"/>
    <w:rsid w:val="000D7F2E"/>
    <w:rsid w:val="000E0103"/>
    <w:rsid w:val="000E20F2"/>
    <w:rsid w:val="000E698E"/>
    <w:rsid w:val="000F7200"/>
    <w:rsid w:val="001033CA"/>
    <w:rsid w:val="0010607E"/>
    <w:rsid w:val="00110F13"/>
    <w:rsid w:val="00114E86"/>
    <w:rsid w:val="00115B9C"/>
    <w:rsid w:val="00120670"/>
    <w:rsid w:val="001209C0"/>
    <w:rsid w:val="00121184"/>
    <w:rsid w:val="00122E4F"/>
    <w:rsid w:val="00126170"/>
    <w:rsid w:val="001276B0"/>
    <w:rsid w:val="001278E9"/>
    <w:rsid w:val="001335BF"/>
    <w:rsid w:val="00135582"/>
    <w:rsid w:val="00137DB0"/>
    <w:rsid w:val="00141850"/>
    <w:rsid w:val="00143B18"/>
    <w:rsid w:val="00144E7A"/>
    <w:rsid w:val="0015159F"/>
    <w:rsid w:val="00154E09"/>
    <w:rsid w:val="001617B5"/>
    <w:rsid w:val="00165E31"/>
    <w:rsid w:val="001703C6"/>
    <w:rsid w:val="00172246"/>
    <w:rsid w:val="00183011"/>
    <w:rsid w:val="00190B22"/>
    <w:rsid w:val="00193EE5"/>
    <w:rsid w:val="001A015E"/>
    <w:rsid w:val="001A4CC4"/>
    <w:rsid w:val="001B5453"/>
    <w:rsid w:val="001B5B97"/>
    <w:rsid w:val="001C5477"/>
    <w:rsid w:val="001D1E47"/>
    <w:rsid w:val="001D65AF"/>
    <w:rsid w:val="001D7618"/>
    <w:rsid w:val="001E0D52"/>
    <w:rsid w:val="001F2D08"/>
    <w:rsid w:val="001F3107"/>
    <w:rsid w:val="001F3538"/>
    <w:rsid w:val="001F57AF"/>
    <w:rsid w:val="001F699D"/>
    <w:rsid w:val="001F7D51"/>
    <w:rsid w:val="00200A09"/>
    <w:rsid w:val="002024CD"/>
    <w:rsid w:val="002051F9"/>
    <w:rsid w:val="002102A6"/>
    <w:rsid w:val="00223B6B"/>
    <w:rsid w:val="00230865"/>
    <w:rsid w:val="0023658E"/>
    <w:rsid w:val="0023700E"/>
    <w:rsid w:val="0023752A"/>
    <w:rsid w:val="00240D89"/>
    <w:rsid w:val="00241B2A"/>
    <w:rsid w:val="00250C8D"/>
    <w:rsid w:val="0025148D"/>
    <w:rsid w:val="00252367"/>
    <w:rsid w:val="002600AB"/>
    <w:rsid w:val="00261441"/>
    <w:rsid w:val="0026257E"/>
    <w:rsid w:val="0026434D"/>
    <w:rsid w:val="00266D7A"/>
    <w:rsid w:val="00274FC3"/>
    <w:rsid w:val="002766E3"/>
    <w:rsid w:val="002767F0"/>
    <w:rsid w:val="00282271"/>
    <w:rsid w:val="00283264"/>
    <w:rsid w:val="0028367E"/>
    <w:rsid w:val="00283797"/>
    <w:rsid w:val="0028379C"/>
    <w:rsid w:val="00290ECC"/>
    <w:rsid w:val="00293EDD"/>
    <w:rsid w:val="00294752"/>
    <w:rsid w:val="00296B80"/>
    <w:rsid w:val="00297FF4"/>
    <w:rsid w:val="002A3234"/>
    <w:rsid w:val="002A3326"/>
    <w:rsid w:val="002A3F8B"/>
    <w:rsid w:val="002A4B96"/>
    <w:rsid w:val="002A62C3"/>
    <w:rsid w:val="002B433F"/>
    <w:rsid w:val="002B71BB"/>
    <w:rsid w:val="002B737C"/>
    <w:rsid w:val="002C24F5"/>
    <w:rsid w:val="002E5563"/>
    <w:rsid w:val="002E5691"/>
    <w:rsid w:val="002F1D14"/>
    <w:rsid w:val="002F55F3"/>
    <w:rsid w:val="002F5932"/>
    <w:rsid w:val="002F6628"/>
    <w:rsid w:val="003010E5"/>
    <w:rsid w:val="003045FD"/>
    <w:rsid w:val="00310764"/>
    <w:rsid w:val="00311B04"/>
    <w:rsid w:val="00315EDF"/>
    <w:rsid w:val="003173DC"/>
    <w:rsid w:val="00324EFE"/>
    <w:rsid w:val="00330E72"/>
    <w:rsid w:val="00336DA3"/>
    <w:rsid w:val="00345B63"/>
    <w:rsid w:val="003543BF"/>
    <w:rsid w:val="00363C60"/>
    <w:rsid w:val="00366187"/>
    <w:rsid w:val="0036761E"/>
    <w:rsid w:val="00372AD3"/>
    <w:rsid w:val="0037511C"/>
    <w:rsid w:val="00375FD0"/>
    <w:rsid w:val="00382EE9"/>
    <w:rsid w:val="0038333F"/>
    <w:rsid w:val="003842F3"/>
    <w:rsid w:val="00386B0B"/>
    <w:rsid w:val="00387AAC"/>
    <w:rsid w:val="00387EEB"/>
    <w:rsid w:val="003906A8"/>
    <w:rsid w:val="0039076B"/>
    <w:rsid w:val="00391AB5"/>
    <w:rsid w:val="00393E77"/>
    <w:rsid w:val="00397645"/>
    <w:rsid w:val="003A07DC"/>
    <w:rsid w:val="003A0A88"/>
    <w:rsid w:val="003A0B72"/>
    <w:rsid w:val="003A2E34"/>
    <w:rsid w:val="003A44F3"/>
    <w:rsid w:val="003A4865"/>
    <w:rsid w:val="003A6FD2"/>
    <w:rsid w:val="003B12CA"/>
    <w:rsid w:val="003B52CC"/>
    <w:rsid w:val="003C02F4"/>
    <w:rsid w:val="003C059B"/>
    <w:rsid w:val="003C3780"/>
    <w:rsid w:val="003C4579"/>
    <w:rsid w:val="003C4B39"/>
    <w:rsid w:val="003D03EB"/>
    <w:rsid w:val="003D0A23"/>
    <w:rsid w:val="003D176B"/>
    <w:rsid w:val="003D3A01"/>
    <w:rsid w:val="003E7775"/>
    <w:rsid w:val="003E786E"/>
    <w:rsid w:val="003F042C"/>
    <w:rsid w:val="003F0DC2"/>
    <w:rsid w:val="004002AB"/>
    <w:rsid w:val="00400D5D"/>
    <w:rsid w:val="004100A7"/>
    <w:rsid w:val="00417311"/>
    <w:rsid w:val="00422A57"/>
    <w:rsid w:val="004252E7"/>
    <w:rsid w:val="004253CA"/>
    <w:rsid w:val="00425831"/>
    <w:rsid w:val="00426013"/>
    <w:rsid w:val="00426741"/>
    <w:rsid w:val="0042695F"/>
    <w:rsid w:val="00431255"/>
    <w:rsid w:val="0044189F"/>
    <w:rsid w:val="00442AC2"/>
    <w:rsid w:val="004528AA"/>
    <w:rsid w:val="00452C97"/>
    <w:rsid w:val="00456273"/>
    <w:rsid w:val="004575DE"/>
    <w:rsid w:val="004603CA"/>
    <w:rsid w:val="00464846"/>
    <w:rsid w:val="00467C80"/>
    <w:rsid w:val="004708C6"/>
    <w:rsid w:val="00471ECA"/>
    <w:rsid w:val="004755CA"/>
    <w:rsid w:val="00475AE2"/>
    <w:rsid w:val="00476129"/>
    <w:rsid w:val="0048168A"/>
    <w:rsid w:val="004838CA"/>
    <w:rsid w:val="00485697"/>
    <w:rsid w:val="0049204C"/>
    <w:rsid w:val="004923F7"/>
    <w:rsid w:val="00493612"/>
    <w:rsid w:val="00493762"/>
    <w:rsid w:val="00493AAB"/>
    <w:rsid w:val="004963D2"/>
    <w:rsid w:val="00497AF0"/>
    <w:rsid w:val="004A195C"/>
    <w:rsid w:val="004A4625"/>
    <w:rsid w:val="004A5987"/>
    <w:rsid w:val="004A5ED1"/>
    <w:rsid w:val="004B24B5"/>
    <w:rsid w:val="004B2E4A"/>
    <w:rsid w:val="004C3720"/>
    <w:rsid w:val="004C620B"/>
    <w:rsid w:val="004C68B3"/>
    <w:rsid w:val="004D6483"/>
    <w:rsid w:val="004D7637"/>
    <w:rsid w:val="004E1AF5"/>
    <w:rsid w:val="004E467B"/>
    <w:rsid w:val="004E73F6"/>
    <w:rsid w:val="004E7759"/>
    <w:rsid w:val="004F03ED"/>
    <w:rsid w:val="004F4218"/>
    <w:rsid w:val="004F5420"/>
    <w:rsid w:val="004F5D86"/>
    <w:rsid w:val="004F6487"/>
    <w:rsid w:val="005001CE"/>
    <w:rsid w:val="00504D66"/>
    <w:rsid w:val="00510A49"/>
    <w:rsid w:val="005116EB"/>
    <w:rsid w:val="00512789"/>
    <w:rsid w:val="005166A5"/>
    <w:rsid w:val="0052042A"/>
    <w:rsid w:val="0052232B"/>
    <w:rsid w:val="0052559A"/>
    <w:rsid w:val="0053736E"/>
    <w:rsid w:val="00551E28"/>
    <w:rsid w:val="00553324"/>
    <w:rsid w:val="00554229"/>
    <w:rsid w:val="00554AF4"/>
    <w:rsid w:val="00557D37"/>
    <w:rsid w:val="0056131F"/>
    <w:rsid w:val="0056447C"/>
    <w:rsid w:val="00564FB9"/>
    <w:rsid w:val="00565011"/>
    <w:rsid w:val="005700AE"/>
    <w:rsid w:val="00576258"/>
    <w:rsid w:val="00580345"/>
    <w:rsid w:val="005823F7"/>
    <w:rsid w:val="00584065"/>
    <w:rsid w:val="0059329C"/>
    <w:rsid w:val="00597EC7"/>
    <w:rsid w:val="005A089A"/>
    <w:rsid w:val="005A326B"/>
    <w:rsid w:val="005A4A74"/>
    <w:rsid w:val="005A6DB6"/>
    <w:rsid w:val="005B5E91"/>
    <w:rsid w:val="005B6754"/>
    <w:rsid w:val="005C3CB7"/>
    <w:rsid w:val="005C6781"/>
    <w:rsid w:val="005D175D"/>
    <w:rsid w:val="005D2574"/>
    <w:rsid w:val="005D470A"/>
    <w:rsid w:val="005D4E6A"/>
    <w:rsid w:val="005F1865"/>
    <w:rsid w:val="005F2739"/>
    <w:rsid w:val="005F2B10"/>
    <w:rsid w:val="005F2FC8"/>
    <w:rsid w:val="005F4ED7"/>
    <w:rsid w:val="00602AF7"/>
    <w:rsid w:val="00603ABC"/>
    <w:rsid w:val="00603F3B"/>
    <w:rsid w:val="0060430D"/>
    <w:rsid w:val="00604A79"/>
    <w:rsid w:val="00610F21"/>
    <w:rsid w:val="00614071"/>
    <w:rsid w:val="00614987"/>
    <w:rsid w:val="00615EAB"/>
    <w:rsid w:val="00616034"/>
    <w:rsid w:val="00623EF0"/>
    <w:rsid w:val="00627EB1"/>
    <w:rsid w:val="00631D3C"/>
    <w:rsid w:val="00636A60"/>
    <w:rsid w:val="006470FE"/>
    <w:rsid w:val="00647935"/>
    <w:rsid w:val="00654772"/>
    <w:rsid w:val="00660097"/>
    <w:rsid w:val="00661EDB"/>
    <w:rsid w:val="00673F5C"/>
    <w:rsid w:val="00675D17"/>
    <w:rsid w:val="006776B1"/>
    <w:rsid w:val="00683C8B"/>
    <w:rsid w:val="006864EB"/>
    <w:rsid w:val="00690610"/>
    <w:rsid w:val="006A0999"/>
    <w:rsid w:val="006A36FB"/>
    <w:rsid w:val="006B218D"/>
    <w:rsid w:val="006B3A3E"/>
    <w:rsid w:val="006C51B3"/>
    <w:rsid w:val="006C680D"/>
    <w:rsid w:val="006D4F0E"/>
    <w:rsid w:val="006E0782"/>
    <w:rsid w:val="006E1BB2"/>
    <w:rsid w:val="006E43A8"/>
    <w:rsid w:val="006E513B"/>
    <w:rsid w:val="006E59FE"/>
    <w:rsid w:val="006E60B4"/>
    <w:rsid w:val="006E66B5"/>
    <w:rsid w:val="006E6C58"/>
    <w:rsid w:val="006F2034"/>
    <w:rsid w:val="006F290A"/>
    <w:rsid w:val="006F4198"/>
    <w:rsid w:val="00700E35"/>
    <w:rsid w:val="00702900"/>
    <w:rsid w:val="00703AD3"/>
    <w:rsid w:val="00706DC6"/>
    <w:rsid w:val="00707B85"/>
    <w:rsid w:val="00710D21"/>
    <w:rsid w:val="00711414"/>
    <w:rsid w:val="00711EBD"/>
    <w:rsid w:val="00712659"/>
    <w:rsid w:val="0071273A"/>
    <w:rsid w:val="0071337E"/>
    <w:rsid w:val="00714916"/>
    <w:rsid w:val="007168A4"/>
    <w:rsid w:val="00720AD3"/>
    <w:rsid w:val="00724087"/>
    <w:rsid w:val="00724981"/>
    <w:rsid w:val="00740521"/>
    <w:rsid w:val="007460EF"/>
    <w:rsid w:val="00747E3E"/>
    <w:rsid w:val="00753534"/>
    <w:rsid w:val="007552F5"/>
    <w:rsid w:val="00756EDD"/>
    <w:rsid w:val="007605AB"/>
    <w:rsid w:val="0076237D"/>
    <w:rsid w:val="00764966"/>
    <w:rsid w:val="00772228"/>
    <w:rsid w:val="0077606B"/>
    <w:rsid w:val="0078388D"/>
    <w:rsid w:val="0078451E"/>
    <w:rsid w:val="00787FF7"/>
    <w:rsid w:val="00794876"/>
    <w:rsid w:val="00795C4A"/>
    <w:rsid w:val="007A5E0E"/>
    <w:rsid w:val="007A6B7F"/>
    <w:rsid w:val="007A7315"/>
    <w:rsid w:val="007C26B6"/>
    <w:rsid w:val="007C306C"/>
    <w:rsid w:val="007C3F45"/>
    <w:rsid w:val="007C5632"/>
    <w:rsid w:val="007C7FFB"/>
    <w:rsid w:val="007D2EC1"/>
    <w:rsid w:val="007E0245"/>
    <w:rsid w:val="007E2826"/>
    <w:rsid w:val="007E659A"/>
    <w:rsid w:val="007F4E65"/>
    <w:rsid w:val="007F5BBF"/>
    <w:rsid w:val="007F6A88"/>
    <w:rsid w:val="008008D7"/>
    <w:rsid w:val="00801966"/>
    <w:rsid w:val="00803251"/>
    <w:rsid w:val="00803D82"/>
    <w:rsid w:val="008073D4"/>
    <w:rsid w:val="00811809"/>
    <w:rsid w:val="00815646"/>
    <w:rsid w:val="0082035F"/>
    <w:rsid w:val="00830C95"/>
    <w:rsid w:val="00832B17"/>
    <w:rsid w:val="00840A7B"/>
    <w:rsid w:val="00841D7C"/>
    <w:rsid w:val="008455D7"/>
    <w:rsid w:val="008477D8"/>
    <w:rsid w:val="0085062A"/>
    <w:rsid w:val="00850AD3"/>
    <w:rsid w:val="00850D82"/>
    <w:rsid w:val="00890B1B"/>
    <w:rsid w:val="00890F2F"/>
    <w:rsid w:val="00893E1A"/>
    <w:rsid w:val="00896BF7"/>
    <w:rsid w:val="00897D56"/>
    <w:rsid w:val="008A1B06"/>
    <w:rsid w:val="008A1DA7"/>
    <w:rsid w:val="008B1BD0"/>
    <w:rsid w:val="008B764B"/>
    <w:rsid w:val="008C176D"/>
    <w:rsid w:val="008C1E72"/>
    <w:rsid w:val="008C505D"/>
    <w:rsid w:val="008D3AB7"/>
    <w:rsid w:val="008D7C26"/>
    <w:rsid w:val="008E354B"/>
    <w:rsid w:val="008E381C"/>
    <w:rsid w:val="008F4EA2"/>
    <w:rsid w:val="00900201"/>
    <w:rsid w:val="00904962"/>
    <w:rsid w:val="00907BD5"/>
    <w:rsid w:val="00912097"/>
    <w:rsid w:val="009160A3"/>
    <w:rsid w:val="0092116C"/>
    <w:rsid w:val="00922B88"/>
    <w:rsid w:val="00925D09"/>
    <w:rsid w:val="00933586"/>
    <w:rsid w:val="00942822"/>
    <w:rsid w:val="0095357D"/>
    <w:rsid w:val="009553BB"/>
    <w:rsid w:val="00962161"/>
    <w:rsid w:val="009655BC"/>
    <w:rsid w:val="00965F8D"/>
    <w:rsid w:val="00977F46"/>
    <w:rsid w:val="009806E1"/>
    <w:rsid w:val="00982FB6"/>
    <w:rsid w:val="00986580"/>
    <w:rsid w:val="009868D5"/>
    <w:rsid w:val="00990AC3"/>
    <w:rsid w:val="009A0D60"/>
    <w:rsid w:val="009A42C6"/>
    <w:rsid w:val="009B141F"/>
    <w:rsid w:val="009B638E"/>
    <w:rsid w:val="009B6B6B"/>
    <w:rsid w:val="009C76C5"/>
    <w:rsid w:val="009D295A"/>
    <w:rsid w:val="009D772C"/>
    <w:rsid w:val="009E037E"/>
    <w:rsid w:val="009E3A37"/>
    <w:rsid w:val="009E411E"/>
    <w:rsid w:val="009E5078"/>
    <w:rsid w:val="009E62DC"/>
    <w:rsid w:val="009F0237"/>
    <w:rsid w:val="009F26DB"/>
    <w:rsid w:val="00A009D7"/>
    <w:rsid w:val="00A03E4F"/>
    <w:rsid w:val="00A119F8"/>
    <w:rsid w:val="00A12F09"/>
    <w:rsid w:val="00A13015"/>
    <w:rsid w:val="00A221CD"/>
    <w:rsid w:val="00A2377C"/>
    <w:rsid w:val="00A23EE0"/>
    <w:rsid w:val="00A24E01"/>
    <w:rsid w:val="00A2558A"/>
    <w:rsid w:val="00A27D35"/>
    <w:rsid w:val="00A34EF0"/>
    <w:rsid w:val="00A35FF6"/>
    <w:rsid w:val="00A54DE7"/>
    <w:rsid w:val="00A55613"/>
    <w:rsid w:val="00A559BA"/>
    <w:rsid w:val="00A55FCD"/>
    <w:rsid w:val="00A6393B"/>
    <w:rsid w:val="00A64726"/>
    <w:rsid w:val="00A74399"/>
    <w:rsid w:val="00A86567"/>
    <w:rsid w:val="00A90E3D"/>
    <w:rsid w:val="00A93306"/>
    <w:rsid w:val="00A934F4"/>
    <w:rsid w:val="00A9429E"/>
    <w:rsid w:val="00A950BE"/>
    <w:rsid w:val="00A953D3"/>
    <w:rsid w:val="00AA0C81"/>
    <w:rsid w:val="00AA363D"/>
    <w:rsid w:val="00AB134C"/>
    <w:rsid w:val="00AB33EB"/>
    <w:rsid w:val="00AC2D15"/>
    <w:rsid w:val="00AC4D28"/>
    <w:rsid w:val="00AC648E"/>
    <w:rsid w:val="00AD1EC9"/>
    <w:rsid w:val="00AD2646"/>
    <w:rsid w:val="00AD595E"/>
    <w:rsid w:val="00AD5A2E"/>
    <w:rsid w:val="00AD7FAB"/>
    <w:rsid w:val="00AE0D73"/>
    <w:rsid w:val="00AE29C2"/>
    <w:rsid w:val="00AE680A"/>
    <w:rsid w:val="00AF10AD"/>
    <w:rsid w:val="00AF11EB"/>
    <w:rsid w:val="00AF184E"/>
    <w:rsid w:val="00B0023A"/>
    <w:rsid w:val="00B0197A"/>
    <w:rsid w:val="00B0341E"/>
    <w:rsid w:val="00B0441B"/>
    <w:rsid w:val="00B0569B"/>
    <w:rsid w:val="00B10571"/>
    <w:rsid w:val="00B1492B"/>
    <w:rsid w:val="00B2334A"/>
    <w:rsid w:val="00B276B8"/>
    <w:rsid w:val="00B27B3D"/>
    <w:rsid w:val="00B32623"/>
    <w:rsid w:val="00B34F0D"/>
    <w:rsid w:val="00B369EF"/>
    <w:rsid w:val="00B476FC"/>
    <w:rsid w:val="00B534BC"/>
    <w:rsid w:val="00B603D4"/>
    <w:rsid w:val="00B62E63"/>
    <w:rsid w:val="00B665C6"/>
    <w:rsid w:val="00B726AC"/>
    <w:rsid w:val="00B72F9A"/>
    <w:rsid w:val="00B74FD2"/>
    <w:rsid w:val="00B75222"/>
    <w:rsid w:val="00B75DE7"/>
    <w:rsid w:val="00B82096"/>
    <w:rsid w:val="00B854FF"/>
    <w:rsid w:val="00B867F8"/>
    <w:rsid w:val="00BA22C2"/>
    <w:rsid w:val="00BA4128"/>
    <w:rsid w:val="00BB379C"/>
    <w:rsid w:val="00BB49DA"/>
    <w:rsid w:val="00BC0CB4"/>
    <w:rsid w:val="00BC4A08"/>
    <w:rsid w:val="00BC5CFE"/>
    <w:rsid w:val="00BD1A3A"/>
    <w:rsid w:val="00BD2596"/>
    <w:rsid w:val="00BD3E5A"/>
    <w:rsid w:val="00BD4585"/>
    <w:rsid w:val="00BE2EB6"/>
    <w:rsid w:val="00BE62A6"/>
    <w:rsid w:val="00C02786"/>
    <w:rsid w:val="00C029F7"/>
    <w:rsid w:val="00C030E5"/>
    <w:rsid w:val="00C0511D"/>
    <w:rsid w:val="00C05359"/>
    <w:rsid w:val="00C066AF"/>
    <w:rsid w:val="00C122A1"/>
    <w:rsid w:val="00C12738"/>
    <w:rsid w:val="00C15A2E"/>
    <w:rsid w:val="00C16C4B"/>
    <w:rsid w:val="00C203AC"/>
    <w:rsid w:val="00C212BC"/>
    <w:rsid w:val="00C212D9"/>
    <w:rsid w:val="00C37BF2"/>
    <w:rsid w:val="00C400F6"/>
    <w:rsid w:val="00C40F50"/>
    <w:rsid w:val="00C4140D"/>
    <w:rsid w:val="00C41D83"/>
    <w:rsid w:val="00C4360E"/>
    <w:rsid w:val="00C462ED"/>
    <w:rsid w:val="00C50222"/>
    <w:rsid w:val="00C5220E"/>
    <w:rsid w:val="00C52DDF"/>
    <w:rsid w:val="00C5409F"/>
    <w:rsid w:val="00C54CC7"/>
    <w:rsid w:val="00C56D75"/>
    <w:rsid w:val="00C57E30"/>
    <w:rsid w:val="00C62611"/>
    <w:rsid w:val="00C63CFA"/>
    <w:rsid w:val="00C64A56"/>
    <w:rsid w:val="00C66482"/>
    <w:rsid w:val="00C66E28"/>
    <w:rsid w:val="00C76DB6"/>
    <w:rsid w:val="00C82B96"/>
    <w:rsid w:val="00C8676B"/>
    <w:rsid w:val="00C91296"/>
    <w:rsid w:val="00C9326A"/>
    <w:rsid w:val="00C93767"/>
    <w:rsid w:val="00C94A7C"/>
    <w:rsid w:val="00C95D7C"/>
    <w:rsid w:val="00C97F83"/>
    <w:rsid w:val="00CA0B01"/>
    <w:rsid w:val="00CA2CC2"/>
    <w:rsid w:val="00CA59DF"/>
    <w:rsid w:val="00CB6F1B"/>
    <w:rsid w:val="00CC0F9D"/>
    <w:rsid w:val="00CC1AA5"/>
    <w:rsid w:val="00CC2452"/>
    <w:rsid w:val="00CC29C8"/>
    <w:rsid w:val="00CC4BD2"/>
    <w:rsid w:val="00CD02AE"/>
    <w:rsid w:val="00CD18AA"/>
    <w:rsid w:val="00CD760F"/>
    <w:rsid w:val="00CE5E5B"/>
    <w:rsid w:val="00CF3068"/>
    <w:rsid w:val="00CF3AAF"/>
    <w:rsid w:val="00CF6EC8"/>
    <w:rsid w:val="00D0139D"/>
    <w:rsid w:val="00D02BD4"/>
    <w:rsid w:val="00D04C16"/>
    <w:rsid w:val="00D055C2"/>
    <w:rsid w:val="00D06949"/>
    <w:rsid w:val="00D23616"/>
    <w:rsid w:val="00D23961"/>
    <w:rsid w:val="00D24F6A"/>
    <w:rsid w:val="00D256B6"/>
    <w:rsid w:val="00D409F7"/>
    <w:rsid w:val="00D40EAD"/>
    <w:rsid w:val="00D41E17"/>
    <w:rsid w:val="00D42251"/>
    <w:rsid w:val="00D44F1E"/>
    <w:rsid w:val="00D45351"/>
    <w:rsid w:val="00D5015D"/>
    <w:rsid w:val="00D5020E"/>
    <w:rsid w:val="00D507B3"/>
    <w:rsid w:val="00D53615"/>
    <w:rsid w:val="00D53DDF"/>
    <w:rsid w:val="00D55C9C"/>
    <w:rsid w:val="00D63576"/>
    <w:rsid w:val="00D74D2A"/>
    <w:rsid w:val="00D80FCF"/>
    <w:rsid w:val="00D84CEA"/>
    <w:rsid w:val="00D8753D"/>
    <w:rsid w:val="00D9019D"/>
    <w:rsid w:val="00D9198E"/>
    <w:rsid w:val="00D93CDC"/>
    <w:rsid w:val="00D9479D"/>
    <w:rsid w:val="00D97016"/>
    <w:rsid w:val="00D97562"/>
    <w:rsid w:val="00D97786"/>
    <w:rsid w:val="00DA1D3C"/>
    <w:rsid w:val="00DA3740"/>
    <w:rsid w:val="00DB1076"/>
    <w:rsid w:val="00DB6CD9"/>
    <w:rsid w:val="00DC20AE"/>
    <w:rsid w:val="00DD365F"/>
    <w:rsid w:val="00DD43A4"/>
    <w:rsid w:val="00DD4867"/>
    <w:rsid w:val="00DD4BB6"/>
    <w:rsid w:val="00DD5E85"/>
    <w:rsid w:val="00DD6733"/>
    <w:rsid w:val="00DE1119"/>
    <w:rsid w:val="00DE3584"/>
    <w:rsid w:val="00DF5DF3"/>
    <w:rsid w:val="00E01F07"/>
    <w:rsid w:val="00E07034"/>
    <w:rsid w:val="00E10566"/>
    <w:rsid w:val="00E1142C"/>
    <w:rsid w:val="00E148FA"/>
    <w:rsid w:val="00E154A2"/>
    <w:rsid w:val="00E17A1F"/>
    <w:rsid w:val="00E2194C"/>
    <w:rsid w:val="00E2226F"/>
    <w:rsid w:val="00E24B13"/>
    <w:rsid w:val="00E3125A"/>
    <w:rsid w:val="00E316FC"/>
    <w:rsid w:val="00E32C2A"/>
    <w:rsid w:val="00E35FDC"/>
    <w:rsid w:val="00E40A55"/>
    <w:rsid w:val="00E424E5"/>
    <w:rsid w:val="00E42A28"/>
    <w:rsid w:val="00E4727A"/>
    <w:rsid w:val="00E4777A"/>
    <w:rsid w:val="00E5465A"/>
    <w:rsid w:val="00E54F54"/>
    <w:rsid w:val="00E56327"/>
    <w:rsid w:val="00E5654D"/>
    <w:rsid w:val="00E66640"/>
    <w:rsid w:val="00E6722D"/>
    <w:rsid w:val="00E70B90"/>
    <w:rsid w:val="00E72E24"/>
    <w:rsid w:val="00E74B12"/>
    <w:rsid w:val="00E75238"/>
    <w:rsid w:val="00E76A5F"/>
    <w:rsid w:val="00E772E1"/>
    <w:rsid w:val="00E853C4"/>
    <w:rsid w:val="00E91A72"/>
    <w:rsid w:val="00E91B29"/>
    <w:rsid w:val="00E9442F"/>
    <w:rsid w:val="00E9743F"/>
    <w:rsid w:val="00EA42BD"/>
    <w:rsid w:val="00EA6392"/>
    <w:rsid w:val="00EA6A0B"/>
    <w:rsid w:val="00EB16BB"/>
    <w:rsid w:val="00EB3E23"/>
    <w:rsid w:val="00EB65FC"/>
    <w:rsid w:val="00EC07AB"/>
    <w:rsid w:val="00EC1608"/>
    <w:rsid w:val="00ED0030"/>
    <w:rsid w:val="00ED301B"/>
    <w:rsid w:val="00ED3AB0"/>
    <w:rsid w:val="00ED7C36"/>
    <w:rsid w:val="00EE0026"/>
    <w:rsid w:val="00EE15FD"/>
    <w:rsid w:val="00EE30B3"/>
    <w:rsid w:val="00EE6B19"/>
    <w:rsid w:val="00F01D3A"/>
    <w:rsid w:val="00F0353C"/>
    <w:rsid w:val="00F05AF8"/>
    <w:rsid w:val="00F067F0"/>
    <w:rsid w:val="00F22962"/>
    <w:rsid w:val="00F23706"/>
    <w:rsid w:val="00F27C47"/>
    <w:rsid w:val="00F303B0"/>
    <w:rsid w:val="00F304B0"/>
    <w:rsid w:val="00F4139E"/>
    <w:rsid w:val="00F427D1"/>
    <w:rsid w:val="00F4323A"/>
    <w:rsid w:val="00F4386E"/>
    <w:rsid w:val="00F4639F"/>
    <w:rsid w:val="00F46E2E"/>
    <w:rsid w:val="00F5047F"/>
    <w:rsid w:val="00F51B43"/>
    <w:rsid w:val="00F61D2D"/>
    <w:rsid w:val="00F70006"/>
    <w:rsid w:val="00F71875"/>
    <w:rsid w:val="00F75BA6"/>
    <w:rsid w:val="00F7777E"/>
    <w:rsid w:val="00F77E3E"/>
    <w:rsid w:val="00F8721C"/>
    <w:rsid w:val="00F87DEC"/>
    <w:rsid w:val="00F87FB7"/>
    <w:rsid w:val="00F91F13"/>
    <w:rsid w:val="00F931B4"/>
    <w:rsid w:val="00F9724A"/>
    <w:rsid w:val="00FA1971"/>
    <w:rsid w:val="00FA290E"/>
    <w:rsid w:val="00FA3568"/>
    <w:rsid w:val="00FB0500"/>
    <w:rsid w:val="00FB1177"/>
    <w:rsid w:val="00FB30E7"/>
    <w:rsid w:val="00FB4460"/>
    <w:rsid w:val="00FB585C"/>
    <w:rsid w:val="00FC0CF3"/>
    <w:rsid w:val="00FC160F"/>
    <w:rsid w:val="00FC23D9"/>
    <w:rsid w:val="00FC34E4"/>
    <w:rsid w:val="00FC3529"/>
    <w:rsid w:val="00FC4E48"/>
    <w:rsid w:val="00FC5CA7"/>
    <w:rsid w:val="00FC7363"/>
    <w:rsid w:val="00FC7DD6"/>
    <w:rsid w:val="00FD1571"/>
    <w:rsid w:val="00FE0F95"/>
    <w:rsid w:val="00FE1DE4"/>
    <w:rsid w:val="00FE47F7"/>
    <w:rsid w:val="00FE5964"/>
    <w:rsid w:val="00FF2974"/>
    <w:rsid w:val="00FF552E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AF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D77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854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23B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838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8032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E32C2A"/>
    <w:pPr>
      <w:spacing w:before="100" w:beforeAutospacing="1" w:after="100" w:afterAutospacing="1"/>
    </w:pPr>
  </w:style>
  <w:style w:type="character" w:styleId="a7">
    <w:name w:val="Strong"/>
    <w:qFormat/>
    <w:rsid w:val="00E32C2A"/>
    <w:rPr>
      <w:b/>
      <w:bCs/>
    </w:rPr>
  </w:style>
  <w:style w:type="paragraph" w:customStyle="1" w:styleId="a8">
    <w:name w:val="Знак Знак Знак Знак"/>
    <w:basedOn w:val="a"/>
    <w:rsid w:val="00E24B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rsid w:val="000931AE"/>
    <w:rPr>
      <w:color w:val="0000FF"/>
      <w:u w:val="single"/>
    </w:rPr>
  </w:style>
  <w:style w:type="paragraph" w:customStyle="1" w:styleId="11">
    <w:name w:val="Знак1"/>
    <w:basedOn w:val="a"/>
    <w:rsid w:val="00D0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CC1A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Calendar1">
    <w:name w:val="Calendar 1"/>
    <w:basedOn w:val="a1"/>
    <w:uiPriority w:val="99"/>
    <w:qFormat/>
    <w:rsid w:val="00A9429E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b">
    <w:name w:val="Table Grid"/>
    <w:basedOn w:val="a1"/>
    <w:rsid w:val="00F87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blue">
    <w:name w:val="iceouttxt blue"/>
    <w:basedOn w:val="a0"/>
    <w:rsid w:val="00F87DEC"/>
  </w:style>
  <w:style w:type="paragraph" w:styleId="ac">
    <w:name w:val="Balloon Text"/>
    <w:basedOn w:val="a"/>
    <w:link w:val="ad"/>
    <w:rsid w:val="00A950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A950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D772C"/>
    <w:rPr>
      <w:b/>
      <w:bCs/>
      <w:kern w:val="36"/>
      <w:sz w:val="48"/>
      <w:szCs w:val="48"/>
    </w:rPr>
  </w:style>
  <w:style w:type="character" w:customStyle="1" w:styleId="FontStyle28">
    <w:name w:val="Font Style28"/>
    <w:uiPriority w:val="99"/>
    <w:qFormat/>
    <w:rsid w:val="00F7187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90E3D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20">
    <w:name w:val="Заголовок 2 Знак"/>
    <w:link w:val="2"/>
    <w:rsid w:val="00B854FF"/>
    <w:rPr>
      <w:rFonts w:ascii="Calibri Light" w:hAnsi="Calibri Light"/>
      <w:b/>
      <w:bCs/>
      <w:i/>
      <w:iCs/>
      <w:sz w:val="28"/>
      <w:szCs w:val="28"/>
    </w:rPr>
  </w:style>
  <w:style w:type="paragraph" w:customStyle="1" w:styleId="Style8">
    <w:name w:val="Style8"/>
    <w:basedOn w:val="a"/>
    <w:uiPriority w:val="99"/>
    <w:rsid w:val="0049204C"/>
    <w:pPr>
      <w:widowControl w:val="0"/>
      <w:autoSpaceDE w:val="0"/>
      <w:autoSpaceDN w:val="0"/>
      <w:adjustRightInd w:val="0"/>
      <w:spacing w:line="472" w:lineRule="exact"/>
      <w:ind w:firstLine="68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AF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D77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854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23B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838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8032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E32C2A"/>
    <w:pPr>
      <w:spacing w:before="100" w:beforeAutospacing="1" w:after="100" w:afterAutospacing="1"/>
    </w:pPr>
  </w:style>
  <w:style w:type="character" w:styleId="a7">
    <w:name w:val="Strong"/>
    <w:qFormat/>
    <w:rsid w:val="00E32C2A"/>
    <w:rPr>
      <w:b/>
      <w:bCs/>
    </w:rPr>
  </w:style>
  <w:style w:type="paragraph" w:customStyle="1" w:styleId="a8">
    <w:name w:val="Знак Знак Знак Знак"/>
    <w:basedOn w:val="a"/>
    <w:rsid w:val="00E24B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rsid w:val="000931AE"/>
    <w:rPr>
      <w:color w:val="0000FF"/>
      <w:u w:val="single"/>
    </w:rPr>
  </w:style>
  <w:style w:type="paragraph" w:customStyle="1" w:styleId="11">
    <w:name w:val="Знак1"/>
    <w:basedOn w:val="a"/>
    <w:rsid w:val="00D0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CC1A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Calendar1">
    <w:name w:val="Calendar 1"/>
    <w:basedOn w:val="a1"/>
    <w:uiPriority w:val="99"/>
    <w:qFormat/>
    <w:rsid w:val="00A9429E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b">
    <w:name w:val="Table Grid"/>
    <w:basedOn w:val="a1"/>
    <w:rsid w:val="00F87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blue">
    <w:name w:val="iceouttxt blue"/>
    <w:basedOn w:val="a0"/>
    <w:rsid w:val="00F87DEC"/>
  </w:style>
  <w:style w:type="paragraph" w:styleId="ac">
    <w:name w:val="Balloon Text"/>
    <w:basedOn w:val="a"/>
    <w:link w:val="ad"/>
    <w:rsid w:val="00A950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A950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D772C"/>
    <w:rPr>
      <w:b/>
      <w:bCs/>
      <w:kern w:val="36"/>
      <w:sz w:val="48"/>
      <w:szCs w:val="48"/>
    </w:rPr>
  </w:style>
  <w:style w:type="character" w:customStyle="1" w:styleId="FontStyle28">
    <w:name w:val="Font Style28"/>
    <w:uiPriority w:val="99"/>
    <w:qFormat/>
    <w:rsid w:val="00F7187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90E3D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20">
    <w:name w:val="Заголовок 2 Знак"/>
    <w:link w:val="2"/>
    <w:rsid w:val="00B854FF"/>
    <w:rPr>
      <w:rFonts w:ascii="Calibri Light" w:hAnsi="Calibri Light"/>
      <w:b/>
      <w:bCs/>
      <w:i/>
      <w:iCs/>
      <w:sz w:val="28"/>
      <w:szCs w:val="28"/>
    </w:rPr>
  </w:style>
  <w:style w:type="paragraph" w:customStyle="1" w:styleId="Style8">
    <w:name w:val="Style8"/>
    <w:basedOn w:val="a"/>
    <w:uiPriority w:val="99"/>
    <w:rsid w:val="0049204C"/>
    <w:pPr>
      <w:widowControl w:val="0"/>
      <w:autoSpaceDE w:val="0"/>
      <w:autoSpaceDN w:val="0"/>
      <w:adjustRightInd w:val="0"/>
      <w:spacing w:line="472" w:lineRule="exact"/>
      <w:ind w:firstLine="6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14FC-14EE-4C60-8BB5-425F13C4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Государственным учреждением-Оренбургским региональным отделением Фонда Социального страхования РФ</vt:lpstr>
    </vt:vector>
  </TitlesOfParts>
  <Company>FSS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Государственным учреждением-Оренбургским региональным отделением Фонда Социального страхования РФ</dc:title>
  <dc:subject/>
  <dc:creator>Борисова</dc:creator>
  <cp:keywords/>
  <cp:lastModifiedBy>Жумабаева Диана Сейтчановна</cp:lastModifiedBy>
  <cp:revision>3</cp:revision>
  <cp:lastPrinted>2023-07-24T13:18:00Z</cp:lastPrinted>
  <dcterms:created xsi:type="dcterms:W3CDTF">2024-09-05T09:15:00Z</dcterms:created>
  <dcterms:modified xsi:type="dcterms:W3CDTF">2024-09-11T07:08:00Z</dcterms:modified>
</cp:coreProperties>
</file>