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14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Pr="0014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E546EE" w:rsidRPr="00147CE3">
        <w:rPr>
          <w:rFonts w:ascii="Times New Roman" w:hAnsi="Times New Roman" w:cs="Times New Roman"/>
          <w:b/>
          <w:color w:val="000000"/>
        </w:rPr>
        <w:t>ЭА.</w:t>
      </w:r>
      <w:r w:rsidR="002961D3">
        <w:rPr>
          <w:rFonts w:ascii="Times New Roman" w:hAnsi="Times New Roman" w:cs="Times New Roman"/>
          <w:b/>
          <w:color w:val="000000"/>
        </w:rPr>
        <w:t>56</w:t>
      </w:r>
      <w:r w:rsidR="0040665C">
        <w:rPr>
          <w:rFonts w:ascii="Times New Roman" w:hAnsi="Times New Roman" w:cs="Times New Roman"/>
          <w:b/>
          <w:color w:val="000000"/>
        </w:rPr>
        <w:t>-24</w:t>
      </w:r>
    </w:p>
    <w:p w:rsidR="009724F7" w:rsidRPr="00147CE3" w:rsidRDefault="009724F7" w:rsidP="00324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61D3" w:rsidRPr="00105AFB" w:rsidRDefault="002961D3" w:rsidP="002961D3">
      <w:pPr>
        <w:jc w:val="center"/>
        <w:rPr>
          <w:rFonts w:ascii="Times New Roman" w:hAnsi="Times New Roman" w:cs="Times New Roman"/>
          <w:szCs w:val="21"/>
        </w:rPr>
      </w:pPr>
      <w:r w:rsidRPr="00105AFB">
        <w:rPr>
          <w:rFonts w:ascii="Times New Roman" w:hAnsi="Times New Roman" w:cs="Times New Roman"/>
          <w:b/>
          <w:szCs w:val="21"/>
        </w:rPr>
        <w:t xml:space="preserve">Наименование объекта закупки: </w:t>
      </w:r>
      <w:r w:rsidRPr="00105AFB">
        <w:rPr>
          <w:rFonts w:ascii="Times New Roman" w:hAnsi="Times New Roman" w:cs="Times New Roman"/>
          <w:szCs w:val="21"/>
        </w:rPr>
        <w:t xml:space="preserve">Поставка </w:t>
      </w:r>
      <w:r w:rsidRPr="0004649C">
        <w:rPr>
          <w:rFonts w:ascii="Times New Roman" w:hAnsi="Times New Roman" w:cs="Times New Roman"/>
          <w:szCs w:val="21"/>
        </w:rPr>
        <w:t>транспортных средств (автомобилей) в 2024 году, оборудованных устройствами ручного управления (адаптированными органами управления)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5386"/>
        <w:gridCol w:w="1382"/>
      </w:tblGrid>
      <w:tr w:rsidR="002961D3" w:rsidRPr="00064ABC" w:rsidTr="00D71A0F">
        <w:tc>
          <w:tcPr>
            <w:tcW w:w="3397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ABC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781" w:type="dxa"/>
            <w:gridSpan w:val="2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ABC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ABC">
              <w:rPr>
                <w:rFonts w:ascii="Times New Roman" w:hAnsi="Times New Roman" w:cs="Times New Roman"/>
                <w:b/>
              </w:rPr>
              <w:t>Кол-во</w:t>
            </w:r>
            <w:r w:rsidRPr="00064ABC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064ABC">
              <w:rPr>
                <w:rFonts w:ascii="Times New Roman" w:hAnsi="Times New Roman" w:cs="Times New Roman"/>
                <w:b/>
              </w:rPr>
              <w:t>шт.)</w:t>
            </w: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 w:val="restart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новые)</w:t>
            </w:r>
          </w:p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КОЗ: 01.29.24.03.03</w:t>
            </w: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382" w:type="dxa"/>
            <w:vMerge w:val="restart"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2</w:t>
            </w: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 w:rsidRPr="00064ABC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Количество дверей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 xml:space="preserve">4 х 2 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передние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0F" w:rsidRPr="00064ABC" w:rsidTr="00D71A0F">
        <w:trPr>
          <w:trHeight w:val="110"/>
        </w:trPr>
        <w:tc>
          <w:tcPr>
            <w:tcW w:w="3397" w:type="dxa"/>
            <w:vMerge/>
          </w:tcPr>
          <w:p w:rsidR="00D71A0F" w:rsidRPr="00064ABC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1A0F" w:rsidRPr="00D71A0F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  <w:r w:rsidRPr="00D71A0F">
              <w:rPr>
                <w:rFonts w:ascii="Times New Roman" w:hAnsi="Times New Roman" w:cs="Times New Roman"/>
              </w:rPr>
              <w:t>Схема компоновки автомобиля</w:t>
            </w:r>
          </w:p>
        </w:tc>
        <w:tc>
          <w:tcPr>
            <w:tcW w:w="5386" w:type="dxa"/>
          </w:tcPr>
          <w:p w:rsidR="00D71A0F" w:rsidRPr="00D71A0F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0F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</w:tc>
        <w:tc>
          <w:tcPr>
            <w:tcW w:w="1382" w:type="dxa"/>
            <w:vMerge/>
            <w:vAlign w:val="center"/>
          </w:tcPr>
          <w:p w:rsidR="00D71A0F" w:rsidRPr="00064ABC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5386" w:type="dxa"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Система питания</w:t>
            </w:r>
          </w:p>
        </w:tc>
        <w:tc>
          <w:tcPr>
            <w:tcW w:w="5386" w:type="dxa"/>
            <w:vAlign w:val="center"/>
          </w:tcPr>
          <w:p w:rsidR="002961D3" w:rsidRPr="00064ABC" w:rsidRDefault="002961D3" w:rsidP="00796EE0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4ABC">
              <w:rPr>
                <w:rFonts w:ascii="Times New Roman" w:hAnsi="Times New Roman" w:cs="Times New Roman"/>
                <w:lang w:eastAsia="ar-SA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386" w:type="dxa"/>
            <w:vAlign w:val="center"/>
          </w:tcPr>
          <w:p w:rsidR="002961D3" w:rsidRPr="00064ABC" w:rsidRDefault="002961D3" w:rsidP="00796EE0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4ABC">
              <w:rPr>
                <w:rFonts w:ascii="Times New Roman" w:hAnsi="Times New Roman" w:cs="Times New Roman"/>
                <w:lang w:eastAsia="ar-SA"/>
              </w:rPr>
              <w:t>автоматическая / вариатор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Система зажигания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Не менее 1500 и не более 1800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Оборудование автомобиля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Наличие адаптированных органов управления (устройств управления автомобилем для лиц с нарушением функций ног). В соответствии с пунктом 15 Приложения №3 к ТР ТС 018/2011.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 w:val="restart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новые)</w:t>
            </w:r>
          </w:p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КОЗ: 01.29.24.04.03</w:t>
            </w: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382" w:type="dxa"/>
            <w:vMerge w:val="restart"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2</w:t>
            </w: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 w:rsidRPr="00064ABC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Количество дверей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 xml:space="preserve">4 х 2 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передние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0F" w:rsidRPr="00064ABC" w:rsidTr="00D71A0F">
        <w:trPr>
          <w:trHeight w:val="110"/>
        </w:trPr>
        <w:tc>
          <w:tcPr>
            <w:tcW w:w="3397" w:type="dxa"/>
            <w:vMerge/>
          </w:tcPr>
          <w:p w:rsidR="00D71A0F" w:rsidRPr="00064ABC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1A0F" w:rsidRPr="00D71A0F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  <w:r w:rsidRPr="00D71A0F">
              <w:rPr>
                <w:rFonts w:ascii="Times New Roman" w:hAnsi="Times New Roman" w:cs="Times New Roman"/>
              </w:rPr>
              <w:t>Схема компоновки автомобиля</w:t>
            </w:r>
          </w:p>
        </w:tc>
        <w:tc>
          <w:tcPr>
            <w:tcW w:w="5386" w:type="dxa"/>
          </w:tcPr>
          <w:p w:rsidR="00D71A0F" w:rsidRPr="00D71A0F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0F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</w:tc>
        <w:tc>
          <w:tcPr>
            <w:tcW w:w="1382" w:type="dxa"/>
            <w:vMerge/>
            <w:vAlign w:val="center"/>
          </w:tcPr>
          <w:p w:rsidR="00D71A0F" w:rsidRPr="00064ABC" w:rsidRDefault="00D71A0F" w:rsidP="00D7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5386" w:type="dxa"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Система питания</w:t>
            </w:r>
          </w:p>
        </w:tc>
        <w:tc>
          <w:tcPr>
            <w:tcW w:w="5386" w:type="dxa"/>
            <w:vAlign w:val="center"/>
          </w:tcPr>
          <w:p w:rsidR="002961D3" w:rsidRPr="00064ABC" w:rsidRDefault="002961D3" w:rsidP="00796EE0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4ABC">
              <w:rPr>
                <w:rFonts w:ascii="Times New Roman" w:hAnsi="Times New Roman" w:cs="Times New Roman"/>
                <w:lang w:eastAsia="ar-SA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386" w:type="dxa"/>
            <w:vAlign w:val="center"/>
          </w:tcPr>
          <w:p w:rsidR="002961D3" w:rsidRPr="00064ABC" w:rsidRDefault="002961D3" w:rsidP="00796EE0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64ABC">
              <w:rPr>
                <w:rFonts w:ascii="Times New Roman" w:hAnsi="Times New Roman" w:cs="Times New Roman"/>
                <w:lang w:eastAsia="ar-SA"/>
              </w:rPr>
              <w:t>автоматическая / вариатор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Система зажигания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Не менее 1500 и не более 1800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Оборудование автомобиля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Наличие адаптированных органов управления (устройств управления автомобилем для лиц с нарушением функций ног). В соответствии с пунктом 15 Приложения №3 к ТР ТС 018/2011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D3" w:rsidRPr="00064ABC" w:rsidTr="00D71A0F">
        <w:trPr>
          <w:trHeight w:val="110"/>
        </w:trPr>
        <w:tc>
          <w:tcPr>
            <w:tcW w:w="3397" w:type="dxa"/>
            <w:vMerge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5386" w:type="dxa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  <w:r w:rsidRPr="00064ABC">
              <w:rPr>
                <w:rFonts w:ascii="Times New Roman" w:hAnsi="Times New Roman" w:cs="Times New Roman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vAlign w:val="center"/>
          </w:tcPr>
          <w:p w:rsidR="002961D3" w:rsidRPr="00064ABC" w:rsidRDefault="002961D3" w:rsidP="00796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1D3" w:rsidRPr="00064ABC" w:rsidRDefault="002961D3" w:rsidP="002961D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</w:p>
    <w:p w:rsidR="002961D3" w:rsidRPr="001E1EF5" w:rsidRDefault="002961D3" w:rsidP="002961D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</w:pPr>
      <w:r w:rsidRPr="001E1EF5"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  <w:t>Требования к автомобилям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автомобили должны быть легковыми;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автомобили должны быть новыми, ранее не бывшими в эксплуатации;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автомобили должны быть 2024 года изготовления;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автомобили должны быть предназначены для лиц с ограниченными физическими возможностями, с нарушениями функций ног по требованию Заказчика должны быть оборудованы специальными средствами управления (адаптированными органами управления);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автомобили и специальные средства управления (адаптированные органы управления) на автомобили должны быть изготовлены и установлены промышленным способом;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специальные средства управления (адаптированные органы управления) должны иметь сертификат соответствия или сертифицированы в составе автомобиля;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качество, маркировка и комплектность поставляемого и выдаваемого застрахованному лицу, получившему повреждение здоровья вследствие несчастного случая на производстве, автомобиля должны соответствовать государственным стандартам (ГОСТ) и техническим условиям (ТУ), действующим на территории Российской Федерации;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комплект документов на автомобиль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литров;</w:t>
      </w:r>
    </w:p>
    <w:p w:rsidR="002961D3" w:rsidRPr="001E1EF5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- автомобили должны быть оборудованы комплектом шин в соответствии с сезонностью и климатическими условиями местности эксплуатации.</w:t>
      </w:r>
    </w:p>
    <w:p w:rsidR="002961D3" w:rsidRPr="00064ABC" w:rsidRDefault="002961D3" w:rsidP="002961D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E1EF5">
        <w:rPr>
          <w:rFonts w:ascii="Times New Roman" w:hAnsi="Times New Roman" w:cs="Times New Roman"/>
          <w:szCs w:val="21"/>
        </w:rPr>
        <w:t>Срок гарантии на поставленный автомобиль 36 месяцев или 100 тысяч километров пробега в зависимости от того, какое условие наступит раньше.</w:t>
      </w:r>
    </w:p>
    <w:p w:rsidR="002961D3" w:rsidRDefault="002961D3" w:rsidP="002961D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</w:pPr>
    </w:p>
    <w:p w:rsidR="002961D3" w:rsidRPr="00064ABC" w:rsidRDefault="002961D3" w:rsidP="002961D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</w:pPr>
      <w:r w:rsidRPr="00064ABC"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  <w:t>Требования к безопасности товара</w:t>
      </w:r>
    </w:p>
    <w:p w:rsidR="002961D3" w:rsidRPr="00064ABC" w:rsidRDefault="002961D3" w:rsidP="002961D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064ABC">
        <w:rPr>
          <w:rFonts w:ascii="Times New Roman" w:hAnsi="Times New Roman" w:cs="Times New Roman"/>
          <w:szCs w:val="21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 - ТР ТС 018/2011) или Постановлению Правительства РФ от 12.05.2022 №855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2961D3" w:rsidRPr="00064ABC" w:rsidRDefault="002961D3" w:rsidP="002961D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064ABC">
        <w:rPr>
          <w:rFonts w:ascii="Times New Roman" w:hAnsi="Times New Roman" w:cs="Times New Roman"/>
          <w:szCs w:val="21"/>
        </w:rPr>
        <w:t>Соответствие автомобилей и их компонентов обязательным требованиям должно подтверждаться документами, принятыми для данного вида товара.</w:t>
      </w:r>
    </w:p>
    <w:p w:rsidR="002961D3" w:rsidRPr="00064ABC" w:rsidRDefault="002961D3" w:rsidP="002961D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064ABC">
        <w:rPr>
          <w:rFonts w:ascii="Times New Roman" w:hAnsi="Times New Roman" w:cs="Times New Roman"/>
          <w:szCs w:val="21"/>
        </w:rPr>
        <w:t>Автомобили должны соответствовать требованиям, предусмотренным постановлением Правительства Российской Федерации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2961D3" w:rsidRPr="00064ABC" w:rsidRDefault="002961D3" w:rsidP="002961D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064ABC">
        <w:rPr>
          <w:rFonts w:ascii="Times New Roman" w:hAnsi="Times New Roman" w:cs="Times New Roman"/>
          <w:szCs w:val="21"/>
        </w:rPr>
        <w:t>Автомобили должны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№1042.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</w:p>
    <w:p w:rsidR="00620B99" w:rsidRPr="001A1E43" w:rsidRDefault="00620B99" w:rsidP="00620B99">
      <w:pPr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D71A0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sectPr w:rsidR="00620B99" w:rsidRPr="00147CE3" w:rsidSect="00D71A0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03BFB"/>
    <w:rsid w:val="00011DF2"/>
    <w:rsid w:val="0002733D"/>
    <w:rsid w:val="00042CCC"/>
    <w:rsid w:val="00056AEE"/>
    <w:rsid w:val="0006387F"/>
    <w:rsid w:val="000656AD"/>
    <w:rsid w:val="00075AE3"/>
    <w:rsid w:val="000771AC"/>
    <w:rsid w:val="00077B41"/>
    <w:rsid w:val="000838AE"/>
    <w:rsid w:val="000841A7"/>
    <w:rsid w:val="00087EF4"/>
    <w:rsid w:val="000A2184"/>
    <w:rsid w:val="000B1A8B"/>
    <w:rsid w:val="000C771A"/>
    <w:rsid w:val="000D1DC8"/>
    <w:rsid w:val="000D1E0A"/>
    <w:rsid w:val="000D3758"/>
    <w:rsid w:val="000D5D61"/>
    <w:rsid w:val="000E1788"/>
    <w:rsid w:val="000F6494"/>
    <w:rsid w:val="000F7361"/>
    <w:rsid w:val="000F7E24"/>
    <w:rsid w:val="00101427"/>
    <w:rsid w:val="0010265F"/>
    <w:rsid w:val="00124F1F"/>
    <w:rsid w:val="00131052"/>
    <w:rsid w:val="00137850"/>
    <w:rsid w:val="00137B91"/>
    <w:rsid w:val="00144653"/>
    <w:rsid w:val="0014692A"/>
    <w:rsid w:val="00147CE3"/>
    <w:rsid w:val="00150A2B"/>
    <w:rsid w:val="00152529"/>
    <w:rsid w:val="00160906"/>
    <w:rsid w:val="001722AA"/>
    <w:rsid w:val="001754EF"/>
    <w:rsid w:val="00176657"/>
    <w:rsid w:val="00177027"/>
    <w:rsid w:val="001819BC"/>
    <w:rsid w:val="00183627"/>
    <w:rsid w:val="001846A7"/>
    <w:rsid w:val="001865E7"/>
    <w:rsid w:val="001A1E43"/>
    <w:rsid w:val="001A33AD"/>
    <w:rsid w:val="001A4087"/>
    <w:rsid w:val="001B23DB"/>
    <w:rsid w:val="001B309E"/>
    <w:rsid w:val="001B34CE"/>
    <w:rsid w:val="001B426F"/>
    <w:rsid w:val="001C5A9C"/>
    <w:rsid w:val="001D55C2"/>
    <w:rsid w:val="001E456D"/>
    <w:rsid w:val="001E61BB"/>
    <w:rsid w:val="001F5652"/>
    <w:rsid w:val="002030FD"/>
    <w:rsid w:val="00203FFD"/>
    <w:rsid w:val="00204745"/>
    <w:rsid w:val="00205119"/>
    <w:rsid w:val="0021301F"/>
    <w:rsid w:val="00217236"/>
    <w:rsid w:val="00221F5C"/>
    <w:rsid w:val="00225889"/>
    <w:rsid w:val="00240BE0"/>
    <w:rsid w:val="00244B8C"/>
    <w:rsid w:val="00246F3A"/>
    <w:rsid w:val="00251EC6"/>
    <w:rsid w:val="00253FF7"/>
    <w:rsid w:val="00255C9F"/>
    <w:rsid w:val="002649E7"/>
    <w:rsid w:val="00267C16"/>
    <w:rsid w:val="00273A3A"/>
    <w:rsid w:val="00285D25"/>
    <w:rsid w:val="00291B24"/>
    <w:rsid w:val="00293FE3"/>
    <w:rsid w:val="002961D3"/>
    <w:rsid w:val="002A2E0F"/>
    <w:rsid w:val="002A447D"/>
    <w:rsid w:val="002A5830"/>
    <w:rsid w:val="002A7DD4"/>
    <w:rsid w:val="002B05A5"/>
    <w:rsid w:val="002B3D94"/>
    <w:rsid w:val="002C1604"/>
    <w:rsid w:val="002C28F8"/>
    <w:rsid w:val="002C479B"/>
    <w:rsid w:val="002D031D"/>
    <w:rsid w:val="002D4E7F"/>
    <w:rsid w:val="002E341B"/>
    <w:rsid w:val="002E6E64"/>
    <w:rsid w:val="002E77D1"/>
    <w:rsid w:val="002E7FF8"/>
    <w:rsid w:val="002F389E"/>
    <w:rsid w:val="002F4598"/>
    <w:rsid w:val="002F77A1"/>
    <w:rsid w:val="00300970"/>
    <w:rsid w:val="00303002"/>
    <w:rsid w:val="00305607"/>
    <w:rsid w:val="0030602D"/>
    <w:rsid w:val="00311976"/>
    <w:rsid w:val="00315F2D"/>
    <w:rsid w:val="003167CA"/>
    <w:rsid w:val="00322FCA"/>
    <w:rsid w:val="003244C4"/>
    <w:rsid w:val="003249D2"/>
    <w:rsid w:val="00341CB8"/>
    <w:rsid w:val="00355EDE"/>
    <w:rsid w:val="00361F5E"/>
    <w:rsid w:val="00376477"/>
    <w:rsid w:val="00381056"/>
    <w:rsid w:val="00381F29"/>
    <w:rsid w:val="003848BC"/>
    <w:rsid w:val="00391609"/>
    <w:rsid w:val="0039640B"/>
    <w:rsid w:val="003B1B8E"/>
    <w:rsid w:val="003C1A2A"/>
    <w:rsid w:val="003C54CC"/>
    <w:rsid w:val="003C5D43"/>
    <w:rsid w:val="003D4690"/>
    <w:rsid w:val="003D4A05"/>
    <w:rsid w:val="003F0229"/>
    <w:rsid w:val="003F105E"/>
    <w:rsid w:val="004001DB"/>
    <w:rsid w:val="0040133D"/>
    <w:rsid w:val="004024A3"/>
    <w:rsid w:val="0040308C"/>
    <w:rsid w:val="00404D98"/>
    <w:rsid w:val="0040665C"/>
    <w:rsid w:val="0041466A"/>
    <w:rsid w:val="004149B6"/>
    <w:rsid w:val="004216A2"/>
    <w:rsid w:val="00423D8B"/>
    <w:rsid w:val="004244EB"/>
    <w:rsid w:val="004315EF"/>
    <w:rsid w:val="004329F7"/>
    <w:rsid w:val="00436002"/>
    <w:rsid w:val="004410B0"/>
    <w:rsid w:val="00441812"/>
    <w:rsid w:val="00453A22"/>
    <w:rsid w:val="00456FFA"/>
    <w:rsid w:val="004571A9"/>
    <w:rsid w:val="00463210"/>
    <w:rsid w:val="00470DB9"/>
    <w:rsid w:val="004725C0"/>
    <w:rsid w:val="0047522A"/>
    <w:rsid w:val="00486446"/>
    <w:rsid w:val="004869DC"/>
    <w:rsid w:val="00493293"/>
    <w:rsid w:val="00493A87"/>
    <w:rsid w:val="004A05E4"/>
    <w:rsid w:val="004A26A8"/>
    <w:rsid w:val="004A65DD"/>
    <w:rsid w:val="004B651E"/>
    <w:rsid w:val="004B6649"/>
    <w:rsid w:val="004C111E"/>
    <w:rsid w:val="004C5411"/>
    <w:rsid w:val="004D019F"/>
    <w:rsid w:val="004D62D6"/>
    <w:rsid w:val="004E2CFC"/>
    <w:rsid w:val="004F635F"/>
    <w:rsid w:val="004F7ABB"/>
    <w:rsid w:val="00500D28"/>
    <w:rsid w:val="005024DD"/>
    <w:rsid w:val="005058CB"/>
    <w:rsid w:val="0050662E"/>
    <w:rsid w:val="00506E79"/>
    <w:rsid w:val="00516141"/>
    <w:rsid w:val="00516310"/>
    <w:rsid w:val="0051664B"/>
    <w:rsid w:val="00516CE0"/>
    <w:rsid w:val="0051758A"/>
    <w:rsid w:val="00517F13"/>
    <w:rsid w:val="005246ED"/>
    <w:rsid w:val="00527B7E"/>
    <w:rsid w:val="005301C5"/>
    <w:rsid w:val="00533157"/>
    <w:rsid w:val="005371C7"/>
    <w:rsid w:val="00541423"/>
    <w:rsid w:val="00542054"/>
    <w:rsid w:val="00550690"/>
    <w:rsid w:val="0056402C"/>
    <w:rsid w:val="005779C8"/>
    <w:rsid w:val="005850A0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5D175A"/>
    <w:rsid w:val="005D2532"/>
    <w:rsid w:val="005D4308"/>
    <w:rsid w:val="005E6A9C"/>
    <w:rsid w:val="00600F50"/>
    <w:rsid w:val="0060230D"/>
    <w:rsid w:val="006074FE"/>
    <w:rsid w:val="00610DE7"/>
    <w:rsid w:val="00613755"/>
    <w:rsid w:val="006138AA"/>
    <w:rsid w:val="00620B99"/>
    <w:rsid w:val="00635B52"/>
    <w:rsid w:val="006447DC"/>
    <w:rsid w:val="00651063"/>
    <w:rsid w:val="0066412D"/>
    <w:rsid w:val="0066526C"/>
    <w:rsid w:val="0066565B"/>
    <w:rsid w:val="00667E6B"/>
    <w:rsid w:val="00671032"/>
    <w:rsid w:val="00680608"/>
    <w:rsid w:val="0068366D"/>
    <w:rsid w:val="00685E64"/>
    <w:rsid w:val="00685EC6"/>
    <w:rsid w:val="00691FE7"/>
    <w:rsid w:val="006B2278"/>
    <w:rsid w:val="006B2EE6"/>
    <w:rsid w:val="006B3DF6"/>
    <w:rsid w:val="006B5715"/>
    <w:rsid w:val="006B6035"/>
    <w:rsid w:val="006C79B4"/>
    <w:rsid w:val="006D19ED"/>
    <w:rsid w:val="006D63CF"/>
    <w:rsid w:val="006D717D"/>
    <w:rsid w:val="006E2F8F"/>
    <w:rsid w:val="006E331D"/>
    <w:rsid w:val="006E4FC9"/>
    <w:rsid w:val="006E738C"/>
    <w:rsid w:val="006F3224"/>
    <w:rsid w:val="006F3AAC"/>
    <w:rsid w:val="00701A81"/>
    <w:rsid w:val="007108EC"/>
    <w:rsid w:val="007134B5"/>
    <w:rsid w:val="00714167"/>
    <w:rsid w:val="00716A7B"/>
    <w:rsid w:val="00716FCA"/>
    <w:rsid w:val="0072798B"/>
    <w:rsid w:val="00727B17"/>
    <w:rsid w:val="007316B1"/>
    <w:rsid w:val="007352AF"/>
    <w:rsid w:val="007416EE"/>
    <w:rsid w:val="007461A6"/>
    <w:rsid w:val="007555EE"/>
    <w:rsid w:val="007626B4"/>
    <w:rsid w:val="00762FA7"/>
    <w:rsid w:val="007651D0"/>
    <w:rsid w:val="00767AED"/>
    <w:rsid w:val="00771060"/>
    <w:rsid w:val="0077316B"/>
    <w:rsid w:val="007738C8"/>
    <w:rsid w:val="007752D2"/>
    <w:rsid w:val="00776E55"/>
    <w:rsid w:val="00791B5B"/>
    <w:rsid w:val="00792C29"/>
    <w:rsid w:val="00793761"/>
    <w:rsid w:val="007A28D7"/>
    <w:rsid w:val="007B226D"/>
    <w:rsid w:val="007B4AC4"/>
    <w:rsid w:val="007B79AD"/>
    <w:rsid w:val="007B7CE3"/>
    <w:rsid w:val="007C2A5F"/>
    <w:rsid w:val="007C2D99"/>
    <w:rsid w:val="007C3336"/>
    <w:rsid w:val="007D35FF"/>
    <w:rsid w:val="007E400D"/>
    <w:rsid w:val="007E6196"/>
    <w:rsid w:val="007E7193"/>
    <w:rsid w:val="00800D70"/>
    <w:rsid w:val="00801208"/>
    <w:rsid w:val="00804867"/>
    <w:rsid w:val="00806A61"/>
    <w:rsid w:val="00810C5F"/>
    <w:rsid w:val="00815517"/>
    <w:rsid w:val="008173DB"/>
    <w:rsid w:val="008203ED"/>
    <w:rsid w:val="00820AA4"/>
    <w:rsid w:val="00825683"/>
    <w:rsid w:val="00825B20"/>
    <w:rsid w:val="0084057E"/>
    <w:rsid w:val="008406E7"/>
    <w:rsid w:val="00840DA0"/>
    <w:rsid w:val="00847F8C"/>
    <w:rsid w:val="008615D7"/>
    <w:rsid w:val="0086210A"/>
    <w:rsid w:val="00865176"/>
    <w:rsid w:val="00865D6C"/>
    <w:rsid w:val="00870FBF"/>
    <w:rsid w:val="0089008F"/>
    <w:rsid w:val="00894701"/>
    <w:rsid w:val="00895C52"/>
    <w:rsid w:val="00897BE8"/>
    <w:rsid w:val="008A03E1"/>
    <w:rsid w:val="008A565F"/>
    <w:rsid w:val="008A5A6A"/>
    <w:rsid w:val="008A783D"/>
    <w:rsid w:val="008B15B6"/>
    <w:rsid w:val="008C7451"/>
    <w:rsid w:val="008C7BA0"/>
    <w:rsid w:val="008C7EF6"/>
    <w:rsid w:val="008D52CC"/>
    <w:rsid w:val="008D5B64"/>
    <w:rsid w:val="008E5B6A"/>
    <w:rsid w:val="008F25AB"/>
    <w:rsid w:val="008F637A"/>
    <w:rsid w:val="00901715"/>
    <w:rsid w:val="00903312"/>
    <w:rsid w:val="0090561A"/>
    <w:rsid w:val="00913890"/>
    <w:rsid w:val="00913B79"/>
    <w:rsid w:val="009142BE"/>
    <w:rsid w:val="00916638"/>
    <w:rsid w:val="0093538A"/>
    <w:rsid w:val="009359D8"/>
    <w:rsid w:val="00941B2F"/>
    <w:rsid w:val="00942923"/>
    <w:rsid w:val="009469A2"/>
    <w:rsid w:val="0095274F"/>
    <w:rsid w:val="009532BB"/>
    <w:rsid w:val="00955FD3"/>
    <w:rsid w:val="0096131F"/>
    <w:rsid w:val="00964BAE"/>
    <w:rsid w:val="0096668B"/>
    <w:rsid w:val="009724F7"/>
    <w:rsid w:val="00972549"/>
    <w:rsid w:val="00972BD1"/>
    <w:rsid w:val="009748E1"/>
    <w:rsid w:val="00980B74"/>
    <w:rsid w:val="00987F30"/>
    <w:rsid w:val="009A16DF"/>
    <w:rsid w:val="009A427C"/>
    <w:rsid w:val="009A5942"/>
    <w:rsid w:val="009B1F7C"/>
    <w:rsid w:val="009B249E"/>
    <w:rsid w:val="009B3FBF"/>
    <w:rsid w:val="009C0930"/>
    <w:rsid w:val="009C0D15"/>
    <w:rsid w:val="009D02E3"/>
    <w:rsid w:val="009D20EC"/>
    <w:rsid w:val="009D245D"/>
    <w:rsid w:val="009D45BA"/>
    <w:rsid w:val="009D6382"/>
    <w:rsid w:val="009E2EC6"/>
    <w:rsid w:val="009E3473"/>
    <w:rsid w:val="009F502E"/>
    <w:rsid w:val="00A1579E"/>
    <w:rsid w:val="00A16C14"/>
    <w:rsid w:val="00A1759A"/>
    <w:rsid w:val="00A228B0"/>
    <w:rsid w:val="00A31860"/>
    <w:rsid w:val="00A3405A"/>
    <w:rsid w:val="00A34617"/>
    <w:rsid w:val="00A34FBC"/>
    <w:rsid w:val="00A50CEE"/>
    <w:rsid w:val="00A51D8F"/>
    <w:rsid w:val="00A5236F"/>
    <w:rsid w:val="00A534F6"/>
    <w:rsid w:val="00A57899"/>
    <w:rsid w:val="00A61D9E"/>
    <w:rsid w:val="00A65A46"/>
    <w:rsid w:val="00A66338"/>
    <w:rsid w:val="00A708DB"/>
    <w:rsid w:val="00A7422C"/>
    <w:rsid w:val="00A753F2"/>
    <w:rsid w:val="00A761DB"/>
    <w:rsid w:val="00A80EF0"/>
    <w:rsid w:val="00A85761"/>
    <w:rsid w:val="00A9660E"/>
    <w:rsid w:val="00A968EC"/>
    <w:rsid w:val="00AA3851"/>
    <w:rsid w:val="00AA4C0D"/>
    <w:rsid w:val="00AB2430"/>
    <w:rsid w:val="00AD24E1"/>
    <w:rsid w:val="00AD3114"/>
    <w:rsid w:val="00AD631B"/>
    <w:rsid w:val="00AD70AF"/>
    <w:rsid w:val="00AE4E54"/>
    <w:rsid w:val="00AF123F"/>
    <w:rsid w:val="00AF2850"/>
    <w:rsid w:val="00AF4091"/>
    <w:rsid w:val="00AF5F63"/>
    <w:rsid w:val="00AF6009"/>
    <w:rsid w:val="00B00512"/>
    <w:rsid w:val="00B020BA"/>
    <w:rsid w:val="00B025C5"/>
    <w:rsid w:val="00B05961"/>
    <w:rsid w:val="00B174D2"/>
    <w:rsid w:val="00B259A5"/>
    <w:rsid w:val="00B325DF"/>
    <w:rsid w:val="00B355EF"/>
    <w:rsid w:val="00B35C2E"/>
    <w:rsid w:val="00B505A3"/>
    <w:rsid w:val="00B50F7B"/>
    <w:rsid w:val="00B54EB2"/>
    <w:rsid w:val="00B6478A"/>
    <w:rsid w:val="00B651FC"/>
    <w:rsid w:val="00B670CF"/>
    <w:rsid w:val="00B80149"/>
    <w:rsid w:val="00B8066E"/>
    <w:rsid w:val="00B95596"/>
    <w:rsid w:val="00BA0295"/>
    <w:rsid w:val="00BA2EFE"/>
    <w:rsid w:val="00BB2F24"/>
    <w:rsid w:val="00BB408D"/>
    <w:rsid w:val="00BB5601"/>
    <w:rsid w:val="00BB620B"/>
    <w:rsid w:val="00BB6F0D"/>
    <w:rsid w:val="00BB75D8"/>
    <w:rsid w:val="00BC39F9"/>
    <w:rsid w:val="00BC4F84"/>
    <w:rsid w:val="00BC5C74"/>
    <w:rsid w:val="00BC649B"/>
    <w:rsid w:val="00BD5794"/>
    <w:rsid w:val="00BF2BDE"/>
    <w:rsid w:val="00BF4295"/>
    <w:rsid w:val="00C03701"/>
    <w:rsid w:val="00C17DE8"/>
    <w:rsid w:val="00C249CD"/>
    <w:rsid w:val="00C2793F"/>
    <w:rsid w:val="00C473F7"/>
    <w:rsid w:val="00C5159A"/>
    <w:rsid w:val="00C652F6"/>
    <w:rsid w:val="00C77F63"/>
    <w:rsid w:val="00C804F0"/>
    <w:rsid w:val="00C8058B"/>
    <w:rsid w:val="00C83012"/>
    <w:rsid w:val="00C938DB"/>
    <w:rsid w:val="00C9487F"/>
    <w:rsid w:val="00C9551D"/>
    <w:rsid w:val="00C96DF3"/>
    <w:rsid w:val="00CA352A"/>
    <w:rsid w:val="00CA4D0D"/>
    <w:rsid w:val="00CA6025"/>
    <w:rsid w:val="00CB375B"/>
    <w:rsid w:val="00CC258F"/>
    <w:rsid w:val="00CC2F9E"/>
    <w:rsid w:val="00CC347C"/>
    <w:rsid w:val="00CC362A"/>
    <w:rsid w:val="00CC60FC"/>
    <w:rsid w:val="00CC7E1F"/>
    <w:rsid w:val="00CF65FC"/>
    <w:rsid w:val="00D0060A"/>
    <w:rsid w:val="00D05C1A"/>
    <w:rsid w:val="00D16FDA"/>
    <w:rsid w:val="00D174BF"/>
    <w:rsid w:val="00D24FD5"/>
    <w:rsid w:val="00D25EDC"/>
    <w:rsid w:val="00D31B44"/>
    <w:rsid w:val="00D3238D"/>
    <w:rsid w:val="00D32D69"/>
    <w:rsid w:val="00D331AB"/>
    <w:rsid w:val="00D33688"/>
    <w:rsid w:val="00D35379"/>
    <w:rsid w:val="00D3786F"/>
    <w:rsid w:val="00D449CE"/>
    <w:rsid w:val="00D45CC2"/>
    <w:rsid w:val="00D46A5E"/>
    <w:rsid w:val="00D52EA9"/>
    <w:rsid w:val="00D56345"/>
    <w:rsid w:val="00D62F37"/>
    <w:rsid w:val="00D706F3"/>
    <w:rsid w:val="00D71A0F"/>
    <w:rsid w:val="00D75E8A"/>
    <w:rsid w:val="00D828EA"/>
    <w:rsid w:val="00D83173"/>
    <w:rsid w:val="00D855AF"/>
    <w:rsid w:val="00D85A5E"/>
    <w:rsid w:val="00D90D4B"/>
    <w:rsid w:val="00D965E3"/>
    <w:rsid w:val="00D96DEB"/>
    <w:rsid w:val="00DA01C5"/>
    <w:rsid w:val="00DA1744"/>
    <w:rsid w:val="00DA1BD8"/>
    <w:rsid w:val="00DA3831"/>
    <w:rsid w:val="00DA7951"/>
    <w:rsid w:val="00DB55F3"/>
    <w:rsid w:val="00DD16B8"/>
    <w:rsid w:val="00DD5E0D"/>
    <w:rsid w:val="00DD6230"/>
    <w:rsid w:val="00DD67DF"/>
    <w:rsid w:val="00DD7A60"/>
    <w:rsid w:val="00DE077C"/>
    <w:rsid w:val="00DF0348"/>
    <w:rsid w:val="00DF290D"/>
    <w:rsid w:val="00DF6D92"/>
    <w:rsid w:val="00E032F7"/>
    <w:rsid w:val="00E04F91"/>
    <w:rsid w:val="00E16FB1"/>
    <w:rsid w:val="00E17EC0"/>
    <w:rsid w:val="00E2132E"/>
    <w:rsid w:val="00E22637"/>
    <w:rsid w:val="00E229A2"/>
    <w:rsid w:val="00E25555"/>
    <w:rsid w:val="00E258A8"/>
    <w:rsid w:val="00E3173C"/>
    <w:rsid w:val="00E4188F"/>
    <w:rsid w:val="00E44E83"/>
    <w:rsid w:val="00E546EE"/>
    <w:rsid w:val="00E57231"/>
    <w:rsid w:val="00E614C9"/>
    <w:rsid w:val="00E621C0"/>
    <w:rsid w:val="00E635B3"/>
    <w:rsid w:val="00E723B7"/>
    <w:rsid w:val="00E72B99"/>
    <w:rsid w:val="00E75DFA"/>
    <w:rsid w:val="00E812B4"/>
    <w:rsid w:val="00E92631"/>
    <w:rsid w:val="00E92A61"/>
    <w:rsid w:val="00EA3797"/>
    <w:rsid w:val="00EA49E3"/>
    <w:rsid w:val="00EB2E38"/>
    <w:rsid w:val="00EB5F08"/>
    <w:rsid w:val="00EC0CCF"/>
    <w:rsid w:val="00EC4199"/>
    <w:rsid w:val="00ED13B0"/>
    <w:rsid w:val="00EF3CFA"/>
    <w:rsid w:val="00F009BC"/>
    <w:rsid w:val="00F02C67"/>
    <w:rsid w:val="00F065AF"/>
    <w:rsid w:val="00F14056"/>
    <w:rsid w:val="00F14781"/>
    <w:rsid w:val="00F17AB1"/>
    <w:rsid w:val="00F22915"/>
    <w:rsid w:val="00F24876"/>
    <w:rsid w:val="00F2602C"/>
    <w:rsid w:val="00F27E41"/>
    <w:rsid w:val="00F338A2"/>
    <w:rsid w:val="00F358AD"/>
    <w:rsid w:val="00F40A8F"/>
    <w:rsid w:val="00F429A3"/>
    <w:rsid w:val="00F437C3"/>
    <w:rsid w:val="00F456A3"/>
    <w:rsid w:val="00F465F3"/>
    <w:rsid w:val="00F46F75"/>
    <w:rsid w:val="00F74EC4"/>
    <w:rsid w:val="00F9612A"/>
    <w:rsid w:val="00F97E00"/>
    <w:rsid w:val="00FB34E7"/>
    <w:rsid w:val="00FC168B"/>
    <w:rsid w:val="00FC2B5F"/>
    <w:rsid w:val="00FC57CC"/>
    <w:rsid w:val="00FC71F8"/>
    <w:rsid w:val="00FD2963"/>
    <w:rsid w:val="00FD2BB9"/>
    <w:rsid w:val="00FE6777"/>
    <w:rsid w:val="00FF5EC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ab">
    <w:name w:val="Содержимое таблицы"/>
    <w:basedOn w:val="a"/>
    <w:rsid w:val="00825B2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2</cp:revision>
  <cp:lastPrinted>2023-11-16T08:05:00Z</cp:lastPrinted>
  <dcterms:created xsi:type="dcterms:W3CDTF">2024-04-23T06:16:00Z</dcterms:created>
  <dcterms:modified xsi:type="dcterms:W3CDTF">2024-04-23T06:16:00Z</dcterms:modified>
</cp:coreProperties>
</file>