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32" w:rsidRDefault="00A96632" w:rsidP="00A96632">
      <w:pPr>
        <w:spacing w:line="216" w:lineRule="auto"/>
        <w:ind w:left="-284" w:firstLine="426"/>
        <w:jc w:val="right"/>
        <w:rPr>
          <w:i/>
        </w:rPr>
      </w:pPr>
      <w:r>
        <w:rPr>
          <w:i/>
        </w:rPr>
        <w:t>Приложение № 1</w:t>
      </w:r>
    </w:p>
    <w:p w:rsidR="00A96632" w:rsidRDefault="00A96632" w:rsidP="00A96632">
      <w:pPr>
        <w:shd w:val="clear" w:color="auto" w:fill="FFFFFF"/>
        <w:spacing w:line="200" w:lineRule="atLeast"/>
        <w:ind w:left="-284" w:firstLine="426"/>
        <w:jc w:val="right"/>
        <w:rPr>
          <w:b/>
          <w:color w:val="000000"/>
          <w:sz w:val="28"/>
          <w:szCs w:val="28"/>
          <w:lang w:eastAsia="ru-RU" w:bidi="ru-RU"/>
        </w:rPr>
      </w:pPr>
      <w:r>
        <w:rPr>
          <w:i/>
        </w:rPr>
        <w:t xml:space="preserve"> к извещению о проведении электронного аукциона</w:t>
      </w:r>
    </w:p>
    <w:p w:rsidR="00A96632" w:rsidRDefault="00A96632" w:rsidP="00A96632">
      <w:pPr>
        <w:shd w:val="clear" w:color="auto" w:fill="FFFFFF"/>
        <w:spacing w:line="200" w:lineRule="atLeast"/>
        <w:ind w:left="-284" w:firstLine="426"/>
        <w:jc w:val="center"/>
        <w:rPr>
          <w:b/>
          <w:color w:val="000000"/>
          <w:sz w:val="28"/>
          <w:szCs w:val="28"/>
          <w:lang w:eastAsia="ru-RU" w:bidi="ru-RU"/>
        </w:rPr>
      </w:pPr>
    </w:p>
    <w:p w:rsidR="00A20047" w:rsidRDefault="00A20047" w:rsidP="00A96632">
      <w:pPr>
        <w:shd w:val="clear" w:color="auto" w:fill="FFFFFF"/>
        <w:spacing w:line="200" w:lineRule="atLeast"/>
        <w:ind w:left="-284" w:firstLine="426"/>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Default="00E3086E" w:rsidP="00A96632">
      <w:pPr>
        <w:tabs>
          <w:tab w:val="left" w:pos="6600"/>
        </w:tabs>
        <w:ind w:left="-284" w:firstLine="426"/>
        <w:jc w:val="center"/>
        <w:rPr>
          <w:b/>
          <w:bCs/>
          <w:color w:val="000000" w:themeColor="text1"/>
        </w:rPr>
      </w:pPr>
      <w:r>
        <w:rPr>
          <w:b/>
          <w:bCs/>
          <w:color w:val="000000" w:themeColor="text1"/>
        </w:rPr>
        <w:t xml:space="preserve">на поставку </w:t>
      </w:r>
      <w:r>
        <w:rPr>
          <w:rFonts w:eastAsia="Times New Roman"/>
          <w:b/>
          <w:lang w:eastAsia="ru-RU"/>
        </w:rPr>
        <w:t>специальных средств при нарушениях функций выделения</w:t>
      </w:r>
      <w:r>
        <w:rPr>
          <w:b/>
          <w:bCs/>
          <w:color w:val="000000" w:themeColor="text1"/>
        </w:rPr>
        <w:t xml:space="preserve"> в целях социального обеспечения граждан в 202</w:t>
      </w:r>
      <w:r w:rsidR="00BF6FCB">
        <w:rPr>
          <w:b/>
          <w:bCs/>
          <w:color w:val="000000" w:themeColor="text1"/>
        </w:rPr>
        <w:t>4</w:t>
      </w:r>
      <w:r>
        <w:rPr>
          <w:b/>
          <w:bCs/>
          <w:color w:val="000000" w:themeColor="text1"/>
        </w:rPr>
        <w:t xml:space="preserve"> году</w:t>
      </w:r>
      <w:r w:rsidR="00A20047" w:rsidRPr="00BE310F">
        <w:rPr>
          <w:rStyle w:val="a8"/>
          <w:b/>
          <w:bCs/>
          <w:color w:val="000000" w:themeColor="text1"/>
        </w:rPr>
        <w:footnoteReference w:id="1"/>
      </w:r>
    </w:p>
    <w:p w:rsidR="009E5E5E" w:rsidRDefault="009E5E5E" w:rsidP="00A96632">
      <w:pPr>
        <w:keepNext/>
        <w:ind w:left="-284" w:firstLine="426"/>
        <w:jc w:val="center"/>
        <w:rPr>
          <w:b/>
        </w:rPr>
      </w:pPr>
    </w:p>
    <w:p w:rsidR="009E5E5E" w:rsidRDefault="009E5E5E" w:rsidP="00A96632">
      <w:pPr>
        <w:keepNext/>
        <w:ind w:left="-284" w:firstLine="426"/>
        <w:jc w:val="center"/>
        <w:rPr>
          <w:b/>
        </w:rPr>
      </w:pPr>
      <w:r>
        <w:rPr>
          <w:b/>
        </w:rPr>
        <w:t>Объект закупки</w:t>
      </w:r>
    </w:p>
    <w:p w:rsidR="009E5E5E" w:rsidRPr="000E3996" w:rsidRDefault="009E5E5E" w:rsidP="00A96632">
      <w:pPr>
        <w:ind w:left="-284" w:firstLine="426"/>
        <w:jc w:val="both"/>
      </w:pPr>
      <w:r w:rsidRPr="000E3996">
        <w:t>Специальные средства при нарушени</w:t>
      </w:r>
      <w:r w:rsidR="0072311A">
        <w:t>ях</w:t>
      </w:r>
      <w:r w:rsidRPr="000E3996">
        <w:t xml:space="preserve"> функци</w:t>
      </w:r>
      <w:r w:rsidR="0072311A">
        <w:t>й</w:t>
      </w:r>
      <w:r w:rsidRPr="000E3996">
        <w:t xml:space="preserve"> выделения. Классификация средств представлена в соответствии с</w:t>
      </w:r>
      <w:r w:rsidR="000E3996">
        <w:t>:</w:t>
      </w:r>
      <w:r w:rsidRPr="000E3996">
        <w:t xml:space="preserve"> </w:t>
      </w:r>
      <w:r w:rsidR="00255CAF">
        <w:t>п. 3.29</w:t>
      </w:r>
      <w:r w:rsidR="000E3996">
        <w:t xml:space="preserve"> </w:t>
      </w:r>
      <w:r w:rsidRPr="000E3996">
        <w:t>ГОСТ Р 58235-2022 «Специальные средства при нарушении функции выделения. Термин</w:t>
      </w:r>
      <w:r w:rsidR="000E3996" w:rsidRPr="000E3996">
        <w:t xml:space="preserve">ы и определения. Классификация»; </w:t>
      </w:r>
      <w:r w:rsidR="009F2861">
        <w:t>п. 5.6.</w:t>
      </w:r>
      <w:r w:rsidR="004E0231">
        <w:t>1</w:t>
      </w:r>
      <w:r w:rsidR="009F2861">
        <w:t xml:space="preserve"> </w:t>
      </w:r>
      <w:r w:rsidR="000E3996" w:rsidRPr="000E3996">
        <w:rPr>
          <w:color w:val="212121"/>
          <w:spacing w:val="-1"/>
        </w:rPr>
        <w:t>ГОСТ Р 58237-20</w:t>
      </w:r>
      <w:r w:rsidR="000E3996">
        <w:rPr>
          <w:color w:val="212121"/>
          <w:spacing w:val="-1"/>
        </w:rPr>
        <w:t xml:space="preserve">22 «Средства ухода за кишечными </w:t>
      </w:r>
      <w:proofErr w:type="spellStart"/>
      <w:r w:rsidR="000E3996" w:rsidRPr="000E3996">
        <w:rPr>
          <w:color w:val="212121"/>
          <w:spacing w:val="-1"/>
        </w:rPr>
        <w:t>стомами</w:t>
      </w:r>
      <w:proofErr w:type="spellEnd"/>
      <w:r w:rsidR="000E3996" w:rsidRPr="000E3996">
        <w:rPr>
          <w:color w:val="212121"/>
          <w:spacing w:val="-1"/>
        </w:rPr>
        <w:t xml:space="preserve">: калоприемники, вспомогательные средства и средства ухода за кожей вокруг </w:t>
      </w:r>
      <w:proofErr w:type="spellStart"/>
      <w:r w:rsidR="000E3996" w:rsidRPr="000E3996">
        <w:rPr>
          <w:color w:val="212121"/>
          <w:spacing w:val="-1"/>
        </w:rPr>
        <w:t>стомы</w:t>
      </w:r>
      <w:proofErr w:type="spellEnd"/>
      <w:r w:rsidR="000E3996" w:rsidRPr="000E3996">
        <w:rPr>
          <w:color w:val="212121"/>
          <w:spacing w:val="-1"/>
        </w:rPr>
        <w:t>. Характеристики и основные требования. Методы испытаний.»</w:t>
      </w:r>
    </w:p>
    <w:p w:rsidR="009E5E5E" w:rsidRDefault="009E5E5E" w:rsidP="00A96632">
      <w:pPr>
        <w:pStyle w:val="a9"/>
        <w:spacing w:before="240" w:beforeAutospacing="0"/>
        <w:ind w:left="-284" w:firstLine="426"/>
        <w:jc w:val="center"/>
        <w:rPr>
          <w:b/>
        </w:rPr>
      </w:pPr>
      <w:r>
        <w:rPr>
          <w:b/>
        </w:rPr>
        <w:t>Требования к качеству товара</w:t>
      </w:r>
    </w:p>
    <w:p w:rsidR="009E5E5E" w:rsidRDefault="009E5E5E" w:rsidP="00A96632">
      <w:pPr>
        <w:keepNext/>
        <w:tabs>
          <w:tab w:val="left" w:pos="708"/>
        </w:tabs>
        <w:ind w:left="-284" w:firstLine="426"/>
        <w:jc w:val="both"/>
        <w:rPr>
          <w:b/>
        </w:rPr>
      </w:pPr>
      <w:r>
        <w:rPr>
          <w:bCs/>
        </w:rPr>
        <w:tab/>
        <w:t xml:space="preserve">В </w:t>
      </w:r>
      <w:r>
        <w:t>специальных средствах при нарушени</w:t>
      </w:r>
      <w:r w:rsidR="0072311A">
        <w:t>ях</w:t>
      </w:r>
      <w:r>
        <w:t xml:space="preserve"> функци</w:t>
      </w:r>
      <w:r w:rsidR="0072311A">
        <w:t>й</w:t>
      </w:r>
      <w:r>
        <w:t xml:space="preserve"> выделения не допускаются механические повреждени</w:t>
      </w:r>
      <w:r w:rsidR="0072311A">
        <w:t>я (разрыв края, разрезы и т.п.)</w:t>
      </w:r>
      <w:r>
        <w:rPr>
          <w:b/>
        </w:rPr>
        <w:t xml:space="preserve"> </w:t>
      </w:r>
    </w:p>
    <w:p w:rsidR="009E5E5E" w:rsidRDefault="009E5E5E" w:rsidP="00A96632">
      <w:pPr>
        <w:keepNext/>
        <w:tabs>
          <w:tab w:val="left" w:pos="708"/>
        </w:tabs>
        <w:ind w:left="-284" w:firstLine="426"/>
        <w:jc w:val="both"/>
        <w:rPr>
          <w:b/>
        </w:rPr>
      </w:pPr>
      <w:r>
        <w:tab/>
        <w:t>Поставляемый товар новый товар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E5E5E" w:rsidRDefault="009E5E5E" w:rsidP="00A96632">
      <w:pPr>
        <w:keepNext/>
        <w:tabs>
          <w:tab w:val="left" w:pos="708"/>
        </w:tabs>
        <w:ind w:left="-284" w:firstLine="426"/>
        <w:jc w:val="both"/>
        <w:rPr>
          <w:b/>
        </w:rPr>
      </w:pPr>
    </w:p>
    <w:p w:rsidR="009E5E5E" w:rsidRDefault="009E5E5E" w:rsidP="00A96632">
      <w:pPr>
        <w:keepNext/>
        <w:tabs>
          <w:tab w:val="left" w:pos="708"/>
        </w:tabs>
        <w:ind w:left="-284" w:firstLine="426"/>
        <w:jc w:val="center"/>
        <w:rPr>
          <w:b/>
        </w:rPr>
      </w:pPr>
      <w:r>
        <w:rPr>
          <w:b/>
        </w:rPr>
        <w:t>Требования к безопасности товара</w:t>
      </w:r>
    </w:p>
    <w:p w:rsidR="009E5E5E" w:rsidRDefault="009E5E5E" w:rsidP="00A96632">
      <w:pPr>
        <w:ind w:left="-284" w:firstLine="426"/>
        <w:jc w:val="both"/>
      </w:pPr>
      <w:r>
        <w:t>Сырье и материалы для изготовления специальных средств при нарушени</w:t>
      </w:r>
      <w:r w:rsidR="0072311A">
        <w:t>ях</w:t>
      </w:r>
      <w:r>
        <w:t xml:space="preserve"> функци</w:t>
      </w:r>
      <w:r w:rsidR="0072311A">
        <w:t>й</w:t>
      </w:r>
      <w:r>
        <w:t xml:space="preserve"> выделения разрешены к применению Министерством здравоохранения и социального развития Российской Федерации</w:t>
      </w:r>
      <w:r w:rsidR="000E3996">
        <w:t>.</w:t>
      </w:r>
      <w:r>
        <w:t xml:space="preserve">  </w:t>
      </w:r>
    </w:p>
    <w:p w:rsidR="009E5E5E" w:rsidRDefault="009E5E5E" w:rsidP="00A96632">
      <w:pPr>
        <w:ind w:left="-284" w:firstLine="426"/>
        <w:jc w:val="both"/>
      </w:pPr>
      <w:r>
        <w:t xml:space="preserve">Товар </w:t>
      </w:r>
      <w:r w:rsidRPr="00432FAC">
        <w:t>соответств</w:t>
      </w:r>
      <w:r>
        <w:t>ует</w:t>
      </w:r>
      <w:r w:rsidRPr="00432FAC">
        <w:t xml:space="preserve"> требованиям Национального стандарта Российской Федерации</w:t>
      </w:r>
      <w:r>
        <w:t xml:space="preserve"> </w:t>
      </w:r>
      <w:r w:rsidRPr="00432FAC">
        <w:t>ГОСТ Р 52770-20</w:t>
      </w:r>
      <w:r w:rsidR="009B1688">
        <w:t>23</w:t>
      </w:r>
      <w:r w:rsidRPr="00432FAC">
        <w:t xml:space="preserve"> «Изделия медицинские. Требования безопасности. Методы санитарно-химических и токси</w:t>
      </w:r>
      <w:r w:rsidR="009B1688">
        <w:t>ко</w:t>
      </w:r>
      <w:r w:rsidRPr="00432FAC">
        <w:t>логических испытаний»</w:t>
      </w:r>
      <w:r>
        <w:t>.</w:t>
      </w:r>
    </w:p>
    <w:p w:rsidR="009E5E5E" w:rsidRDefault="009E5E5E" w:rsidP="00A96632">
      <w:pPr>
        <w:ind w:left="-284" w:firstLine="426"/>
        <w:jc w:val="both"/>
      </w:pPr>
      <w:r w:rsidRPr="00432FAC">
        <w:t>Поставляемый</w:t>
      </w:r>
      <w:r>
        <w:t xml:space="preserve"> </w:t>
      </w:r>
      <w:r w:rsidRPr="00432FAC">
        <w:t xml:space="preserve">Товар </w:t>
      </w:r>
      <w:r>
        <w:t>имеет</w:t>
      </w:r>
      <w:r w:rsidRPr="00432FAC">
        <w:t xml:space="preserve"> действующее регистрационное удостоверение, выданное Федеральной службой по надзору в сфере здравоохранения (в случае, если Товар подлежит регистрации), и иные документы, свидетельствующие о качестве и безопасности Товара, предусмотренные</w:t>
      </w:r>
      <w:r>
        <w:t xml:space="preserve"> действующим законодательством Российской Федерации.</w:t>
      </w:r>
    </w:p>
    <w:p w:rsidR="009E5E5E" w:rsidRDefault="009E5E5E" w:rsidP="00A96632">
      <w:pPr>
        <w:ind w:left="-284" w:firstLine="426"/>
        <w:jc w:val="center"/>
        <w:rPr>
          <w:b/>
        </w:rPr>
      </w:pPr>
    </w:p>
    <w:p w:rsidR="009E5E5E" w:rsidRDefault="009E5E5E" w:rsidP="00A96632">
      <w:pPr>
        <w:ind w:left="-284" w:firstLine="426"/>
        <w:jc w:val="center"/>
        <w:rPr>
          <w:b/>
        </w:rPr>
      </w:pPr>
      <w:r>
        <w:rPr>
          <w:b/>
        </w:rPr>
        <w:t>Требования к хранению, транспортировке, упаковке товара</w:t>
      </w:r>
      <w:r>
        <w:t xml:space="preserve"> </w:t>
      </w:r>
      <w:r>
        <w:rPr>
          <w:b/>
        </w:rPr>
        <w:t xml:space="preserve"> </w:t>
      </w:r>
    </w:p>
    <w:p w:rsidR="009E5E5E" w:rsidRDefault="009E5E5E" w:rsidP="00A96632">
      <w:pPr>
        <w:autoSpaceDE w:val="0"/>
        <w:ind w:left="-284" w:firstLine="426"/>
        <w:jc w:val="both"/>
      </w:pPr>
      <w:r>
        <w:tab/>
        <w:t>Хранение осуществляется в соответствии с требованиями, предъявляемыми к данной категории товара.</w:t>
      </w:r>
    </w:p>
    <w:p w:rsidR="009E5E5E" w:rsidRDefault="009E5E5E" w:rsidP="00A96632">
      <w:pPr>
        <w:keepNext/>
        <w:ind w:left="-284" w:firstLine="426"/>
        <w:jc w:val="both"/>
      </w:pPr>
      <w:r>
        <w:t xml:space="preserve">Транспортировка осуществляется любым видом крытого транспорта, обеспечивающим защиту изделий от климатических воздействий, в соответствии с правилами перевозки грузов, действующими на данном виде транспорта. </w:t>
      </w:r>
    </w:p>
    <w:p w:rsidR="009E5E5E" w:rsidRDefault="009E5E5E" w:rsidP="00A96632">
      <w:pPr>
        <w:autoSpaceDE w:val="0"/>
        <w:ind w:left="-284" w:firstLine="426"/>
        <w:jc w:val="both"/>
      </w:pPr>
      <w:r>
        <w:t>Упаковка обеспечивает их защиту от повреждений, порчи (изнашивания), или загрязнения во время хранения и транспортирования к месту использования по назначению.</w:t>
      </w:r>
    </w:p>
    <w:p w:rsidR="009E5E5E" w:rsidRDefault="009E5E5E" w:rsidP="00A96632">
      <w:pPr>
        <w:keepLines/>
        <w:tabs>
          <w:tab w:val="left" w:pos="708"/>
        </w:tabs>
        <w:ind w:left="-284" w:firstLine="426"/>
        <w:jc w:val="both"/>
      </w:pPr>
      <w:r>
        <w:t>Маркировка упаковки включает:</w:t>
      </w:r>
    </w:p>
    <w:p w:rsidR="009E5E5E" w:rsidRDefault="009E5E5E" w:rsidP="00A96632">
      <w:pPr>
        <w:keepLines/>
        <w:tabs>
          <w:tab w:val="left" w:pos="708"/>
        </w:tabs>
        <w:ind w:left="-284" w:firstLine="426"/>
        <w:jc w:val="both"/>
      </w:pPr>
      <w:r>
        <w:t xml:space="preserve">- условное обозначение группы изделий, товарную марку (при наличии), </w:t>
      </w:r>
    </w:p>
    <w:p w:rsidR="009E5E5E" w:rsidRDefault="009E5E5E" w:rsidP="00A96632">
      <w:pPr>
        <w:keepLines/>
        <w:tabs>
          <w:tab w:val="left" w:pos="708"/>
        </w:tabs>
        <w:ind w:left="-284" w:firstLine="426"/>
        <w:jc w:val="both"/>
      </w:pPr>
      <w:r>
        <w:t>-обозначение номера изделия (при наличии);</w:t>
      </w:r>
    </w:p>
    <w:p w:rsidR="009E5E5E" w:rsidRDefault="009E5E5E" w:rsidP="00A96632">
      <w:pPr>
        <w:keepLines/>
        <w:tabs>
          <w:tab w:val="left" w:pos="708"/>
        </w:tabs>
        <w:ind w:left="-284" w:firstLine="426"/>
        <w:jc w:val="both"/>
      </w:pPr>
      <w:r>
        <w:t>- страну-изготовителя;</w:t>
      </w:r>
    </w:p>
    <w:p w:rsidR="009E5E5E" w:rsidRDefault="009E5E5E" w:rsidP="00A96632">
      <w:pPr>
        <w:keepLines/>
        <w:tabs>
          <w:tab w:val="left" w:pos="708"/>
        </w:tabs>
        <w:ind w:left="-284" w:firstLine="426"/>
        <w:jc w:val="both"/>
      </w:pPr>
      <w:r>
        <w:t>- наименование предприятия-изготовителя, юридический адрес, товарный знак (при наличии);</w:t>
      </w:r>
    </w:p>
    <w:p w:rsidR="009E5E5E" w:rsidRDefault="009E5E5E" w:rsidP="00A96632">
      <w:pPr>
        <w:keepLines/>
        <w:tabs>
          <w:tab w:val="left" w:pos="708"/>
        </w:tabs>
        <w:ind w:left="-284" w:firstLine="426"/>
        <w:jc w:val="both"/>
      </w:pPr>
      <w:r>
        <w:t>- отличительные характеристики изделий в соответствии с их техническим исполнением (при наличии);</w:t>
      </w:r>
    </w:p>
    <w:p w:rsidR="009E5E5E" w:rsidRDefault="009E5E5E" w:rsidP="00A96632">
      <w:pPr>
        <w:keepLines/>
        <w:tabs>
          <w:tab w:val="left" w:pos="708"/>
        </w:tabs>
        <w:ind w:left="-284" w:firstLine="426"/>
        <w:jc w:val="both"/>
      </w:pPr>
      <w:r>
        <w:t>- номер артикула (при наличии);</w:t>
      </w:r>
    </w:p>
    <w:p w:rsidR="009E5E5E" w:rsidRDefault="009E5E5E" w:rsidP="00A96632">
      <w:pPr>
        <w:keepLines/>
        <w:tabs>
          <w:tab w:val="left" w:pos="708"/>
        </w:tabs>
        <w:ind w:left="-284" w:firstLine="426"/>
        <w:jc w:val="both"/>
      </w:pPr>
      <w:r>
        <w:t>- количество изделий в упаковке;</w:t>
      </w:r>
    </w:p>
    <w:p w:rsidR="009E5E5E" w:rsidRDefault="009E5E5E" w:rsidP="00A96632">
      <w:pPr>
        <w:keepLines/>
        <w:tabs>
          <w:tab w:val="left" w:pos="708"/>
        </w:tabs>
        <w:ind w:left="-284" w:firstLine="426"/>
        <w:jc w:val="both"/>
      </w:pPr>
      <w:r>
        <w:t>- дату (месяц, год) изготовления или гарантийный срок годности (при наличии);</w:t>
      </w:r>
    </w:p>
    <w:p w:rsidR="009E5E5E" w:rsidRDefault="009E5E5E" w:rsidP="00A96632">
      <w:pPr>
        <w:tabs>
          <w:tab w:val="left" w:pos="708"/>
        </w:tabs>
        <w:ind w:left="-284" w:firstLine="426"/>
        <w:jc w:val="both"/>
      </w:pPr>
      <w:r>
        <w:lastRenderedPageBreak/>
        <w:t>- правила использования (при необходимости);</w:t>
      </w:r>
    </w:p>
    <w:p w:rsidR="009E5E5E" w:rsidRDefault="009E5E5E" w:rsidP="00A96632">
      <w:pPr>
        <w:tabs>
          <w:tab w:val="left" w:pos="708"/>
        </w:tabs>
        <w:ind w:left="-284" w:firstLine="426"/>
        <w:jc w:val="both"/>
      </w:pPr>
      <w:r>
        <w:t>- штриховой код изделия (при наличии);</w:t>
      </w:r>
    </w:p>
    <w:p w:rsidR="009E5E5E" w:rsidRDefault="009E5E5E" w:rsidP="00A96632">
      <w:pPr>
        <w:tabs>
          <w:tab w:val="left" w:pos="708"/>
        </w:tabs>
        <w:ind w:left="-284" w:firstLine="426"/>
        <w:jc w:val="both"/>
      </w:pPr>
      <w:r>
        <w:t>- информацию о сертификации (при наличии).</w:t>
      </w:r>
    </w:p>
    <w:p w:rsidR="009E5E5E" w:rsidRDefault="009E5E5E" w:rsidP="00A96632">
      <w:pPr>
        <w:autoSpaceDE w:val="0"/>
        <w:ind w:left="-284" w:firstLine="426"/>
        <w:jc w:val="both"/>
      </w:pPr>
    </w:p>
    <w:p w:rsidR="009E5E5E" w:rsidRDefault="009E5E5E" w:rsidP="00A96632">
      <w:pPr>
        <w:ind w:left="-851" w:firstLine="426"/>
        <w:jc w:val="center"/>
        <w:rPr>
          <w:b/>
        </w:rPr>
      </w:pPr>
      <w:r>
        <w:rPr>
          <w:b/>
        </w:rPr>
        <w:t xml:space="preserve">Требования к сроку и (или) объему предоставленных гарантий качества  </w:t>
      </w:r>
    </w:p>
    <w:p w:rsidR="009E5E5E" w:rsidRDefault="009E5E5E" w:rsidP="00A96632">
      <w:pPr>
        <w:ind w:left="-851" w:firstLine="426"/>
        <w:jc w:val="both"/>
        <w:rPr>
          <w:b/>
        </w:rPr>
      </w:pPr>
      <w:r>
        <w:t>Специальные средства при нарушени</w:t>
      </w:r>
      <w:r w:rsidR="00EF30A6">
        <w:t>ях</w:t>
      </w:r>
      <w:r>
        <w:t xml:space="preserve"> функци</w:t>
      </w:r>
      <w:r w:rsidR="00EF30A6">
        <w:t>й</w:t>
      </w:r>
      <w:r>
        <w:t xml:space="preserve"> выделения</w:t>
      </w:r>
      <w:r>
        <w:rPr>
          <w:bCs/>
        </w:rPr>
        <w:t xml:space="preserve"> </w:t>
      </w:r>
      <w:r>
        <w:t xml:space="preserve">соответствуют требованиям государственных стандартов. </w:t>
      </w:r>
      <w:r w:rsidR="00FD3EBC">
        <w:t>Наличие регистрационного удостоверения обязательно.</w:t>
      </w:r>
    </w:p>
    <w:p w:rsidR="009E5E5E" w:rsidRDefault="009E5E5E" w:rsidP="00A96632">
      <w:pPr>
        <w:ind w:left="-851" w:firstLine="426"/>
        <w:jc w:val="both"/>
      </w:pPr>
      <w:r>
        <w:t xml:space="preserve">Срок годности </w:t>
      </w:r>
      <w:r>
        <w:rPr>
          <w:bCs/>
        </w:rPr>
        <w:t xml:space="preserve">изделий </w:t>
      </w:r>
      <w:r>
        <w:t>на момент выдачи изделий - не менее 1 года.</w:t>
      </w:r>
    </w:p>
    <w:p w:rsidR="00A20047" w:rsidRPr="00873D93" w:rsidRDefault="00A20047" w:rsidP="00A96632">
      <w:pPr>
        <w:autoSpaceDE w:val="0"/>
        <w:ind w:left="-284" w:firstLine="426"/>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560"/>
        <w:gridCol w:w="1843"/>
        <w:gridCol w:w="5812"/>
        <w:gridCol w:w="709"/>
      </w:tblGrid>
      <w:tr w:rsidR="00A20047" w:rsidRPr="00873D93" w:rsidTr="00A96632">
        <w:trPr>
          <w:trHeight w:val="513"/>
        </w:trPr>
        <w:tc>
          <w:tcPr>
            <w:tcW w:w="425" w:type="dxa"/>
          </w:tcPr>
          <w:p w:rsidR="00A20047" w:rsidRPr="00873D93" w:rsidRDefault="00A20047" w:rsidP="00A96632">
            <w:pPr>
              <w:rPr>
                <w:sz w:val="20"/>
                <w:szCs w:val="20"/>
              </w:rPr>
            </w:pPr>
            <w:r w:rsidRPr="00873D93">
              <w:rPr>
                <w:sz w:val="20"/>
                <w:szCs w:val="20"/>
              </w:rPr>
              <w:t xml:space="preserve">№ </w:t>
            </w:r>
            <w:proofErr w:type="spellStart"/>
            <w:r w:rsidRPr="00873D93">
              <w:rPr>
                <w:sz w:val="20"/>
                <w:szCs w:val="20"/>
              </w:rPr>
              <w:t>п.п</w:t>
            </w:r>
            <w:proofErr w:type="spellEnd"/>
            <w:r w:rsidRPr="00873D93">
              <w:rPr>
                <w:sz w:val="20"/>
                <w:szCs w:val="20"/>
              </w:rPr>
              <w:t>.</w:t>
            </w:r>
          </w:p>
        </w:tc>
        <w:tc>
          <w:tcPr>
            <w:tcW w:w="1560" w:type="dxa"/>
            <w:vAlign w:val="center"/>
          </w:tcPr>
          <w:p w:rsidR="00A20047" w:rsidRPr="00B644E6" w:rsidRDefault="00A20047" w:rsidP="00A9663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843" w:type="dxa"/>
          </w:tcPr>
          <w:p w:rsidR="00A20047" w:rsidRPr="00B644E6" w:rsidRDefault="00A20047" w:rsidP="00A9663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5812" w:type="dxa"/>
          </w:tcPr>
          <w:p w:rsidR="00A20047" w:rsidRPr="00873D93" w:rsidRDefault="00A20047" w:rsidP="00A9663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709" w:type="dxa"/>
          </w:tcPr>
          <w:p w:rsidR="00A20047" w:rsidRPr="00873D93" w:rsidRDefault="00A20047" w:rsidP="00A96632">
            <w:pPr>
              <w:rPr>
                <w:sz w:val="20"/>
                <w:szCs w:val="20"/>
              </w:rPr>
            </w:pPr>
            <w:r w:rsidRPr="00873D93">
              <w:rPr>
                <w:sz w:val="20"/>
                <w:szCs w:val="20"/>
              </w:rPr>
              <w:t>Количество, шт.</w:t>
            </w:r>
          </w:p>
        </w:tc>
      </w:tr>
      <w:tr w:rsidR="007C559F" w:rsidRPr="00873D93" w:rsidTr="00A96632">
        <w:tc>
          <w:tcPr>
            <w:tcW w:w="425" w:type="dxa"/>
          </w:tcPr>
          <w:p w:rsidR="007C559F" w:rsidRDefault="007C559F" w:rsidP="00A96632">
            <w:pPr>
              <w:rPr>
                <w:sz w:val="20"/>
                <w:szCs w:val="20"/>
              </w:rPr>
            </w:pPr>
            <w:r>
              <w:rPr>
                <w:sz w:val="20"/>
                <w:szCs w:val="20"/>
              </w:rPr>
              <w:t>1</w:t>
            </w:r>
          </w:p>
        </w:tc>
        <w:tc>
          <w:tcPr>
            <w:tcW w:w="1560" w:type="dxa"/>
          </w:tcPr>
          <w:p w:rsidR="007C559F" w:rsidRPr="00873D93" w:rsidRDefault="00905DC8" w:rsidP="00A96632">
            <w:pPr>
              <w:rPr>
                <w:sz w:val="20"/>
                <w:szCs w:val="20"/>
              </w:rPr>
            </w:pPr>
            <w:r>
              <w:rPr>
                <w:sz w:val="20"/>
                <w:szCs w:val="20"/>
              </w:rPr>
              <w:t>01.28.</w:t>
            </w:r>
            <w:r w:rsidR="004627F0" w:rsidRPr="00C27F51">
              <w:rPr>
                <w:sz w:val="20"/>
                <w:szCs w:val="20"/>
              </w:rPr>
              <w:t>21.01.31</w:t>
            </w:r>
            <w:r w:rsidR="004627F0" w:rsidRPr="005029F1">
              <w:rPr>
                <w:sz w:val="20"/>
                <w:szCs w:val="20"/>
              </w:rPr>
              <w:t xml:space="preserve"> Крем защитный в тубе, не менее 60 мл</w:t>
            </w:r>
          </w:p>
        </w:tc>
        <w:tc>
          <w:tcPr>
            <w:tcW w:w="1843" w:type="dxa"/>
          </w:tcPr>
          <w:p w:rsidR="007C559F" w:rsidRPr="00873D93" w:rsidRDefault="004627F0" w:rsidP="00A96632">
            <w:pPr>
              <w:jc w:val="both"/>
              <w:rPr>
                <w:sz w:val="20"/>
                <w:szCs w:val="20"/>
              </w:rPr>
            </w:pPr>
            <w:r w:rsidRPr="007674F4">
              <w:rPr>
                <w:sz w:val="20"/>
                <w:szCs w:val="20"/>
              </w:rPr>
              <w:t xml:space="preserve">32.50.50.000-00000274 - Повязка </w:t>
            </w:r>
            <w:proofErr w:type="spellStart"/>
            <w:r w:rsidRPr="007674F4">
              <w:rPr>
                <w:sz w:val="20"/>
                <w:szCs w:val="20"/>
              </w:rPr>
              <w:t>перистомная</w:t>
            </w:r>
            <w:proofErr w:type="spellEnd"/>
            <w:r w:rsidRPr="007674F4">
              <w:rPr>
                <w:sz w:val="20"/>
                <w:szCs w:val="20"/>
              </w:rPr>
              <w:t>/</w:t>
            </w:r>
            <w:proofErr w:type="spellStart"/>
            <w:r w:rsidRPr="007674F4">
              <w:rPr>
                <w:sz w:val="20"/>
                <w:szCs w:val="20"/>
              </w:rPr>
              <w:t>околораневая</w:t>
            </w:r>
            <w:proofErr w:type="spellEnd"/>
          </w:p>
        </w:tc>
        <w:tc>
          <w:tcPr>
            <w:tcW w:w="5812" w:type="dxa"/>
          </w:tcPr>
          <w:p w:rsidR="007C559F" w:rsidRDefault="00B7452E" w:rsidP="00A96632">
            <w:pPr>
              <w:jc w:val="both"/>
              <w:rPr>
                <w:sz w:val="20"/>
                <w:szCs w:val="20"/>
              </w:rPr>
            </w:pPr>
            <w:r w:rsidRPr="000209D7">
              <w:rPr>
                <w:sz w:val="20"/>
                <w:szCs w:val="20"/>
              </w:rPr>
              <w:t xml:space="preserve">Крем </w:t>
            </w:r>
            <w:r w:rsidR="009B20C1">
              <w:rPr>
                <w:sz w:val="20"/>
                <w:szCs w:val="20"/>
              </w:rPr>
              <w:t xml:space="preserve">защитный для кожи вокруг </w:t>
            </w:r>
            <w:proofErr w:type="spellStart"/>
            <w:r w:rsidR="009B20C1">
              <w:rPr>
                <w:sz w:val="20"/>
                <w:szCs w:val="20"/>
              </w:rPr>
              <w:t>стомы</w:t>
            </w:r>
            <w:proofErr w:type="spellEnd"/>
            <w:r w:rsidR="009B20C1">
              <w:rPr>
                <w:sz w:val="20"/>
                <w:szCs w:val="20"/>
              </w:rPr>
              <w:t>-</w:t>
            </w:r>
            <w:r w:rsidRPr="000209D7">
              <w:rPr>
                <w:sz w:val="20"/>
                <w:szCs w:val="20"/>
              </w:rPr>
              <w:t xml:space="preserve">профилактическое и заживляющее средство при раздражениях кожи вокруг </w:t>
            </w:r>
            <w:proofErr w:type="spellStart"/>
            <w:r w:rsidRPr="000209D7">
              <w:rPr>
                <w:sz w:val="20"/>
                <w:szCs w:val="20"/>
              </w:rPr>
              <w:t>стомы</w:t>
            </w:r>
            <w:proofErr w:type="spellEnd"/>
            <w:r w:rsidRPr="000209D7">
              <w:rPr>
                <w:sz w:val="20"/>
                <w:szCs w:val="20"/>
              </w:rPr>
              <w:t>. Крем водоотталкивающи</w:t>
            </w:r>
            <w:r>
              <w:rPr>
                <w:sz w:val="20"/>
                <w:szCs w:val="20"/>
              </w:rPr>
              <w:t>й</w:t>
            </w:r>
            <w:r w:rsidRPr="000209D7">
              <w:rPr>
                <w:sz w:val="20"/>
                <w:szCs w:val="20"/>
              </w:rPr>
              <w:t>, смягча</w:t>
            </w:r>
            <w:r>
              <w:rPr>
                <w:sz w:val="20"/>
                <w:szCs w:val="20"/>
              </w:rPr>
              <w:t>е</w:t>
            </w:r>
            <w:r w:rsidRPr="000209D7">
              <w:rPr>
                <w:sz w:val="20"/>
                <w:szCs w:val="20"/>
              </w:rPr>
              <w:t>т кожу, восстанавлив</w:t>
            </w:r>
            <w:r w:rsidR="009B20C1">
              <w:rPr>
                <w:sz w:val="20"/>
                <w:szCs w:val="20"/>
              </w:rPr>
              <w:t>ает</w:t>
            </w:r>
            <w:r w:rsidRPr="000209D7">
              <w:rPr>
                <w:sz w:val="20"/>
                <w:szCs w:val="20"/>
              </w:rPr>
              <w:t xml:space="preserve"> нормальный уровень рН кожи, предохраня</w:t>
            </w:r>
            <w:r>
              <w:rPr>
                <w:sz w:val="20"/>
                <w:szCs w:val="20"/>
              </w:rPr>
              <w:t>ет</w:t>
            </w:r>
            <w:r w:rsidRPr="000209D7">
              <w:rPr>
                <w:sz w:val="20"/>
                <w:szCs w:val="20"/>
              </w:rPr>
              <w:t xml:space="preserve"> ее от по</w:t>
            </w:r>
            <w:r w:rsidR="00E91A18">
              <w:rPr>
                <w:sz w:val="20"/>
                <w:szCs w:val="20"/>
              </w:rPr>
              <w:t>вреждения. Объем не менее 60 мл.</w:t>
            </w:r>
          </w:p>
          <w:p w:rsidR="006D057E" w:rsidRPr="00873D93" w:rsidRDefault="006D057E" w:rsidP="00A96632">
            <w:pPr>
              <w:jc w:val="both"/>
              <w:rPr>
                <w:sz w:val="20"/>
                <w:szCs w:val="20"/>
              </w:rPr>
            </w:pPr>
          </w:p>
        </w:tc>
        <w:tc>
          <w:tcPr>
            <w:tcW w:w="709" w:type="dxa"/>
          </w:tcPr>
          <w:p w:rsidR="007C559F" w:rsidRPr="00F120F5" w:rsidRDefault="00680553" w:rsidP="00A96632">
            <w:pPr>
              <w:rPr>
                <w:b/>
                <w:sz w:val="20"/>
                <w:szCs w:val="20"/>
              </w:rPr>
            </w:pPr>
            <w:r>
              <w:rPr>
                <w:b/>
                <w:sz w:val="20"/>
                <w:szCs w:val="20"/>
              </w:rPr>
              <w:t>2 664</w:t>
            </w:r>
          </w:p>
        </w:tc>
      </w:tr>
      <w:tr w:rsidR="00905DC8" w:rsidRPr="00873D93" w:rsidTr="00A96632">
        <w:trPr>
          <w:trHeight w:val="1403"/>
        </w:trPr>
        <w:tc>
          <w:tcPr>
            <w:tcW w:w="425" w:type="dxa"/>
          </w:tcPr>
          <w:p w:rsidR="00905DC8" w:rsidRDefault="00905DC8" w:rsidP="00A96632">
            <w:pPr>
              <w:rPr>
                <w:sz w:val="20"/>
                <w:szCs w:val="20"/>
              </w:rPr>
            </w:pPr>
            <w:r>
              <w:rPr>
                <w:sz w:val="20"/>
                <w:szCs w:val="20"/>
              </w:rPr>
              <w:t>2</w:t>
            </w:r>
          </w:p>
        </w:tc>
        <w:tc>
          <w:tcPr>
            <w:tcW w:w="1560" w:type="dxa"/>
          </w:tcPr>
          <w:p w:rsidR="00905DC8" w:rsidRPr="00C27F51" w:rsidRDefault="00905DC8" w:rsidP="00A96632">
            <w:pPr>
              <w:rPr>
                <w:sz w:val="20"/>
                <w:szCs w:val="20"/>
              </w:rPr>
            </w:pPr>
            <w:r>
              <w:rPr>
                <w:sz w:val="20"/>
                <w:szCs w:val="20"/>
              </w:rPr>
              <w:t>01.2</w:t>
            </w:r>
            <w:r w:rsidR="00883F20">
              <w:rPr>
                <w:sz w:val="20"/>
                <w:szCs w:val="20"/>
              </w:rPr>
              <w:t>9</w:t>
            </w:r>
            <w:r>
              <w:rPr>
                <w:sz w:val="20"/>
                <w:szCs w:val="20"/>
              </w:rPr>
              <w:t>.</w:t>
            </w:r>
            <w:r w:rsidRPr="00C27F51">
              <w:rPr>
                <w:sz w:val="20"/>
                <w:szCs w:val="20"/>
              </w:rPr>
              <w:t>21.01.31</w:t>
            </w:r>
            <w:r w:rsidRPr="005029F1">
              <w:rPr>
                <w:sz w:val="20"/>
                <w:szCs w:val="20"/>
              </w:rPr>
              <w:t xml:space="preserve"> Крем защитный в тубе, не менее 60 мл</w:t>
            </w:r>
          </w:p>
        </w:tc>
        <w:tc>
          <w:tcPr>
            <w:tcW w:w="1843" w:type="dxa"/>
          </w:tcPr>
          <w:p w:rsidR="00905DC8" w:rsidRPr="007674F4" w:rsidRDefault="00905DC8" w:rsidP="00A96632">
            <w:pPr>
              <w:jc w:val="both"/>
              <w:rPr>
                <w:sz w:val="20"/>
                <w:szCs w:val="20"/>
              </w:rPr>
            </w:pPr>
            <w:r w:rsidRPr="007674F4">
              <w:rPr>
                <w:sz w:val="20"/>
                <w:szCs w:val="20"/>
              </w:rPr>
              <w:t xml:space="preserve">32.50.50.000-00000274 - Повязка </w:t>
            </w:r>
            <w:proofErr w:type="spellStart"/>
            <w:r w:rsidRPr="007674F4">
              <w:rPr>
                <w:sz w:val="20"/>
                <w:szCs w:val="20"/>
              </w:rPr>
              <w:t>перистомная</w:t>
            </w:r>
            <w:proofErr w:type="spellEnd"/>
            <w:r w:rsidRPr="007674F4">
              <w:rPr>
                <w:sz w:val="20"/>
                <w:szCs w:val="20"/>
              </w:rPr>
              <w:t>/</w:t>
            </w:r>
            <w:proofErr w:type="spellStart"/>
            <w:r w:rsidRPr="007674F4">
              <w:rPr>
                <w:sz w:val="20"/>
                <w:szCs w:val="20"/>
              </w:rPr>
              <w:t>околораневая</w:t>
            </w:r>
            <w:proofErr w:type="spellEnd"/>
          </w:p>
        </w:tc>
        <w:tc>
          <w:tcPr>
            <w:tcW w:w="5812" w:type="dxa"/>
          </w:tcPr>
          <w:p w:rsidR="00905DC8" w:rsidRDefault="00905DC8" w:rsidP="00A96632">
            <w:pPr>
              <w:jc w:val="both"/>
              <w:rPr>
                <w:sz w:val="20"/>
                <w:szCs w:val="20"/>
              </w:rPr>
            </w:pPr>
            <w:r w:rsidRPr="000209D7">
              <w:rPr>
                <w:sz w:val="20"/>
                <w:szCs w:val="20"/>
              </w:rPr>
              <w:t xml:space="preserve">Крем </w:t>
            </w:r>
            <w:r>
              <w:rPr>
                <w:sz w:val="20"/>
                <w:szCs w:val="20"/>
              </w:rPr>
              <w:t xml:space="preserve">защитный для кожи вокруг </w:t>
            </w:r>
            <w:proofErr w:type="spellStart"/>
            <w:r>
              <w:rPr>
                <w:sz w:val="20"/>
                <w:szCs w:val="20"/>
              </w:rPr>
              <w:t>стомы</w:t>
            </w:r>
            <w:proofErr w:type="spellEnd"/>
            <w:r>
              <w:rPr>
                <w:sz w:val="20"/>
                <w:szCs w:val="20"/>
              </w:rPr>
              <w:t>-</w:t>
            </w:r>
            <w:r w:rsidRPr="000209D7">
              <w:rPr>
                <w:sz w:val="20"/>
                <w:szCs w:val="20"/>
              </w:rPr>
              <w:t xml:space="preserve">профилактическое и заживляющее средство при раздражениях кожи вокруг </w:t>
            </w:r>
            <w:proofErr w:type="spellStart"/>
            <w:r w:rsidRPr="000209D7">
              <w:rPr>
                <w:sz w:val="20"/>
                <w:szCs w:val="20"/>
              </w:rPr>
              <w:t>стомы</w:t>
            </w:r>
            <w:proofErr w:type="spellEnd"/>
            <w:r w:rsidRPr="000209D7">
              <w:rPr>
                <w:sz w:val="20"/>
                <w:szCs w:val="20"/>
              </w:rPr>
              <w:t>. Крем водоотталкивающи</w:t>
            </w:r>
            <w:r>
              <w:rPr>
                <w:sz w:val="20"/>
                <w:szCs w:val="20"/>
              </w:rPr>
              <w:t>й</w:t>
            </w:r>
            <w:r w:rsidRPr="000209D7">
              <w:rPr>
                <w:sz w:val="20"/>
                <w:szCs w:val="20"/>
              </w:rPr>
              <w:t>, смягча</w:t>
            </w:r>
            <w:r>
              <w:rPr>
                <w:sz w:val="20"/>
                <w:szCs w:val="20"/>
              </w:rPr>
              <w:t>е</w:t>
            </w:r>
            <w:r w:rsidRPr="000209D7">
              <w:rPr>
                <w:sz w:val="20"/>
                <w:szCs w:val="20"/>
              </w:rPr>
              <w:t>т кожу, восстанавлив</w:t>
            </w:r>
            <w:r>
              <w:rPr>
                <w:sz w:val="20"/>
                <w:szCs w:val="20"/>
              </w:rPr>
              <w:t>ает</w:t>
            </w:r>
            <w:r w:rsidRPr="000209D7">
              <w:rPr>
                <w:sz w:val="20"/>
                <w:szCs w:val="20"/>
              </w:rPr>
              <w:t xml:space="preserve"> нормальный уровень рН кожи, предохраня</w:t>
            </w:r>
            <w:r>
              <w:rPr>
                <w:sz w:val="20"/>
                <w:szCs w:val="20"/>
              </w:rPr>
              <w:t>ет</w:t>
            </w:r>
            <w:r w:rsidRPr="000209D7">
              <w:rPr>
                <w:sz w:val="20"/>
                <w:szCs w:val="20"/>
              </w:rPr>
              <w:t xml:space="preserve"> ее от по</w:t>
            </w:r>
            <w:r>
              <w:rPr>
                <w:sz w:val="20"/>
                <w:szCs w:val="20"/>
              </w:rPr>
              <w:t>вреждения. Объем не менее 60 мл.</w:t>
            </w:r>
          </w:p>
          <w:p w:rsidR="00905DC8" w:rsidRPr="000209D7" w:rsidRDefault="00905DC8" w:rsidP="00A96632">
            <w:pPr>
              <w:jc w:val="both"/>
              <w:rPr>
                <w:sz w:val="20"/>
                <w:szCs w:val="20"/>
              </w:rPr>
            </w:pPr>
          </w:p>
        </w:tc>
        <w:tc>
          <w:tcPr>
            <w:tcW w:w="709" w:type="dxa"/>
          </w:tcPr>
          <w:p w:rsidR="00905DC8" w:rsidRDefault="00905DC8" w:rsidP="00A96632">
            <w:pPr>
              <w:rPr>
                <w:b/>
                <w:sz w:val="20"/>
                <w:szCs w:val="20"/>
              </w:rPr>
            </w:pPr>
            <w:r>
              <w:rPr>
                <w:b/>
                <w:sz w:val="20"/>
                <w:szCs w:val="20"/>
              </w:rPr>
              <w:t>26</w:t>
            </w:r>
          </w:p>
        </w:tc>
      </w:tr>
    </w:tbl>
    <w:p w:rsidR="007C559F" w:rsidRDefault="007C559F" w:rsidP="00A96632">
      <w:pPr>
        <w:pStyle w:val="ConsPlusNormal"/>
        <w:ind w:left="-284" w:firstLine="426"/>
        <w:jc w:val="both"/>
        <w:rPr>
          <w:rFonts w:ascii="Times New Roman" w:hAnsi="Times New Roman" w:cs="Times New Roman"/>
          <w:sz w:val="22"/>
          <w:szCs w:val="22"/>
        </w:rPr>
      </w:pPr>
    </w:p>
    <w:p w:rsidR="00422D98" w:rsidRDefault="00422D98" w:rsidP="00A96632">
      <w:pPr>
        <w:spacing w:line="360" w:lineRule="exact"/>
        <w:ind w:left="-851" w:firstLine="426"/>
        <w:jc w:val="both"/>
        <w:rPr>
          <w:kern w:val="2"/>
        </w:rPr>
      </w:pPr>
      <w: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w:t>
      </w:r>
    </w:p>
    <w:p w:rsidR="00422D98" w:rsidRDefault="00422D98" w:rsidP="00A96632">
      <w:pPr>
        <w:spacing w:line="360" w:lineRule="exact"/>
        <w:ind w:left="-851" w:firstLine="426"/>
        <w:jc w:val="both"/>
      </w:pPr>
      <w:r>
        <w:t xml:space="preserve">Поставка Товара в Вологодской области должна осуществляется в соответствии с выбором Получателей: </w:t>
      </w:r>
    </w:p>
    <w:p w:rsidR="00422D98" w:rsidRDefault="00422D98" w:rsidP="00A96632">
      <w:pPr>
        <w:spacing w:line="360" w:lineRule="exact"/>
        <w:ind w:left="-851" w:firstLine="426"/>
        <w:jc w:val="both"/>
      </w:pPr>
      <w:r>
        <w:t xml:space="preserve">1. По месту нахождения пунктов выдачи, организованных Поставщиком, в день обращения Получателя, но </w:t>
      </w:r>
      <w:r>
        <w:rPr>
          <w:b/>
        </w:rPr>
        <w:t>до 01.</w:t>
      </w:r>
      <w:r w:rsidR="002102A5">
        <w:rPr>
          <w:b/>
        </w:rPr>
        <w:t>10</w:t>
      </w:r>
      <w:r>
        <w:rPr>
          <w:b/>
        </w:rPr>
        <w:t>.2024 года</w:t>
      </w:r>
      <w:r>
        <w:t xml:space="preserve">: Пункты выдачи организованы Поставщиком в г. Вологда и в г. Череповец.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 Срок действия государственного контракта </w:t>
      </w:r>
      <w:r>
        <w:rPr>
          <w:b/>
        </w:rPr>
        <w:t>до 15.1</w:t>
      </w:r>
      <w:r w:rsidR="002102A5">
        <w:rPr>
          <w:b/>
        </w:rPr>
        <w:t>1</w:t>
      </w:r>
      <w:r>
        <w:rPr>
          <w:b/>
        </w:rPr>
        <w:t>.2024</w:t>
      </w:r>
      <w:r>
        <w:t xml:space="preserve"> года.</w:t>
      </w:r>
    </w:p>
    <w:p w:rsidR="00422D98" w:rsidRDefault="00422D98" w:rsidP="00A96632">
      <w:pPr>
        <w:tabs>
          <w:tab w:val="left" w:pos="1200"/>
        </w:tabs>
        <w:spacing w:line="360" w:lineRule="exact"/>
        <w:ind w:left="-851" w:firstLine="426"/>
        <w:jc w:val="both"/>
      </w:pPr>
      <w:r>
        <w:t>Пункты выдачи товара, организованные поставщиком, должны соответствовать требованиям Приказа Минтруда России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22D98" w:rsidRDefault="00422D98" w:rsidP="00A96632">
      <w:pPr>
        <w:tabs>
          <w:tab w:val="left" w:pos="1200"/>
        </w:tabs>
        <w:spacing w:line="360" w:lineRule="exact"/>
        <w:ind w:left="-851" w:firstLine="426"/>
        <w:jc w:val="both"/>
      </w:pPr>
      <w:r>
        <w:t xml:space="preserve">График работы пунктов выдачи должен обеспечивать возможность передачи Товара Получателям в каждом пункте 5 (Пять) дней в неделю, 40 (сорок) часов в неделю, включая работу в один из выходных дней, при этом время работы каждого пункта попадает в интервал с 08:00 до 20:00. В пунктах выдачи должны находится представители Поставщика для возможности </w:t>
      </w:r>
      <w:r>
        <w:lastRenderedPageBreak/>
        <w:t>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422D98" w:rsidRDefault="00422D98" w:rsidP="00A96632">
      <w:pPr>
        <w:spacing w:line="360" w:lineRule="exact"/>
        <w:ind w:left="-851" w:firstLine="426"/>
        <w:jc w:val="both"/>
      </w:pPr>
      <w:r>
        <w:t xml:space="preserve">           2. По месту жительства получателя в течение 30 (Тридцати) календарных дней с момента получения Поставщиком Реестров получателей Товара, сформированных по заявкам инвалидов, а в отношении Получателей из числа инвалидов, нуждающихся в оказании паллиативной медицинской помощи, в течении 7 (Семи) календарных дней с момента получения Поставщиком Реестров Получателей.</w:t>
      </w:r>
    </w:p>
    <w:p w:rsidR="00422D98" w:rsidRDefault="00422D98" w:rsidP="00A96632">
      <w:pPr>
        <w:pStyle w:val="ConsPlusNormal"/>
        <w:spacing w:line="360" w:lineRule="exact"/>
        <w:ind w:left="-851" w:firstLine="426"/>
        <w:jc w:val="both"/>
        <w:rPr>
          <w:rFonts w:ascii="Times New Roman" w:hAnsi="Times New Roman" w:cs="Times New Roman"/>
          <w:sz w:val="24"/>
          <w:szCs w:val="24"/>
        </w:rPr>
      </w:pPr>
      <w:r>
        <w:rPr>
          <w:rFonts w:ascii="Times New Roman" w:hAnsi="Times New Roman" w:cs="Times New Roman"/>
          <w:b/>
          <w:sz w:val="24"/>
          <w:szCs w:val="24"/>
        </w:rPr>
        <w:t>Сроки поставки Товара в Вологодскую область:</w:t>
      </w:r>
      <w:r>
        <w:rPr>
          <w:rFonts w:ascii="Times New Roman" w:hAnsi="Times New Roman" w:cs="Times New Roman"/>
          <w:sz w:val="24"/>
          <w:szCs w:val="24"/>
        </w:rPr>
        <w:t xml:space="preserve"> в соответствии с календарным планом</w:t>
      </w:r>
    </w:p>
    <w:p w:rsidR="00422D98" w:rsidRDefault="00422D98" w:rsidP="00A96632">
      <w:pPr>
        <w:pStyle w:val="ConsPlusNormal"/>
        <w:ind w:left="-284" w:firstLine="426"/>
        <w:jc w:val="center"/>
        <w:rPr>
          <w:rFonts w:ascii="Times New Roman" w:hAnsi="Times New Roman" w:cs="Times New Roman"/>
          <w:sz w:val="22"/>
          <w:szCs w:val="22"/>
        </w:rPr>
      </w:pPr>
    </w:p>
    <w:p w:rsidR="00F821DB" w:rsidRPr="0014660B" w:rsidRDefault="00F821DB" w:rsidP="00A96632">
      <w:pPr>
        <w:pStyle w:val="ConsPlusNormal"/>
        <w:ind w:left="-284" w:firstLine="426"/>
        <w:rPr>
          <w:rFonts w:ascii="Times New Roman" w:hAnsi="Times New Roman" w:cs="Times New Roman"/>
          <w:sz w:val="24"/>
          <w:szCs w:val="24"/>
        </w:rPr>
      </w:pPr>
      <w:r w:rsidRPr="0014660B">
        <w:rPr>
          <w:rFonts w:ascii="Times New Roman" w:hAnsi="Times New Roman" w:cs="Times New Roman"/>
          <w:sz w:val="24"/>
          <w:szCs w:val="24"/>
        </w:rPr>
        <w:t xml:space="preserve">                                                     Календарный план:</w:t>
      </w:r>
    </w:p>
    <w:tbl>
      <w:tblPr>
        <w:tblpPr w:leftFromText="180" w:rightFromText="180" w:bottomFromText="160" w:vertAnchor="text" w:horzAnchor="margin" w:tblpX="-876" w:tblpY="1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678"/>
        <w:gridCol w:w="2551"/>
        <w:gridCol w:w="2410"/>
      </w:tblGrid>
      <w:tr w:rsidR="00F821DB" w:rsidRPr="00A96632" w:rsidTr="00F90F81">
        <w:trPr>
          <w:trHeight w:val="685"/>
        </w:trPr>
        <w:tc>
          <w:tcPr>
            <w:tcW w:w="704"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pStyle w:val="ConsPlusNormal"/>
              <w:spacing w:line="256" w:lineRule="auto"/>
              <w:ind w:left="-284" w:firstLine="426"/>
              <w:rPr>
                <w:rFonts w:ascii="Times New Roman" w:hAnsi="Times New Roman" w:cs="Times New Roman"/>
                <w:sz w:val="22"/>
                <w:szCs w:val="22"/>
              </w:rPr>
            </w:pPr>
            <w:r w:rsidRPr="00A96632">
              <w:rPr>
                <w:rFonts w:ascii="Times New Roman" w:hAnsi="Times New Roman" w:cs="Times New Roman"/>
                <w:sz w:val="22"/>
                <w:szCs w:val="22"/>
              </w:rPr>
              <w:t>N п/п</w:t>
            </w:r>
          </w:p>
        </w:tc>
        <w:tc>
          <w:tcPr>
            <w:tcW w:w="4678"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pStyle w:val="ConsPlusNormal"/>
              <w:spacing w:line="256" w:lineRule="auto"/>
              <w:ind w:left="-284" w:firstLine="426"/>
              <w:jc w:val="center"/>
              <w:rPr>
                <w:rFonts w:ascii="Times New Roman" w:hAnsi="Times New Roman" w:cs="Times New Roman"/>
                <w:sz w:val="22"/>
                <w:szCs w:val="22"/>
              </w:rPr>
            </w:pPr>
            <w:r w:rsidRPr="00A96632">
              <w:rPr>
                <w:rFonts w:ascii="Times New Roman" w:hAnsi="Times New Roman" w:cs="Times New Roman"/>
                <w:sz w:val="22"/>
                <w:szCs w:val="22"/>
              </w:rPr>
              <w:t>Наименование Товара</w:t>
            </w:r>
          </w:p>
        </w:tc>
        <w:tc>
          <w:tcPr>
            <w:tcW w:w="2551"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pStyle w:val="ConsPlusNormal"/>
              <w:spacing w:line="256" w:lineRule="auto"/>
              <w:ind w:left="-284" w:firstLine="426"/>
              <w:jc w:val="center"/>
              <w:rPr>
                <w:rFonts w:ascii="Times New Roman" w:hAnsi="Times New Roman" w:cs="Times New Roman"/>
                <w:sz w:val="22"/>
                <w:szCs w:val="22"/>
                <w:vertAlign w:val="superscript"/>
              </w:rPr>
            </w:pPr>
            <w:r w:rsidRPr="00A96632">
              <w:rPr>
                <w:rFonts w:ascii="Times New Roman" w:hAnsi="Times New Roman" w:cs="Times New Roman"/>
                <w:sz w:val="22"/>
                <w:szCs w:val="22"/>
              </w:rPr>
              <w:t xml:space="preserve">Периоды (этапы) поставки на 2024 год </w:t>
            </w:r>
            <w:r w:rsidRPr="00A96632">
              <w:rPr>
                <w:rStyle w:val="a8"/>
                <w:rFonts w:ascii="Times New Roman" w:hAnsi="Times New Roman" w:cs="Times New Roman"/>
                <w:sz w:val="22"/>
                <w:szCs w:val="22"/>
              </w:rPr>
              <w:footnoteReference w:id="4"/>
            </w:r>
          </w:p>
        </w:tc>
        <w:tc>
          <w:tcPr>
            <w:tcW w:w="2410"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pStyle w:val="ConsPlusNormal"/>
              <w:spacing w:line="256" w:lineRule="auto"/>
              <w:ind w:left="-284" w:firstLine="426"/>
              <w:jc w:val="center"/>
              <w:rPr>
                <w:rFonts w:ascii="Times New Roman" w:hAnsi="Times New Roman" w:cs="Times New Roman"/>
                <w:sz w:val="22"/>
                <w:szCs w:val="22"/>
              </w:rPr>
            </w:pPr>
            <w:r w:rsidRPr="00A96632">
              <w:rPr>
                <w:rFonts w:ascii="Times New Roman" w:hAnsi="Times New Roman" w:cs="Times New Roman"/>
                <w:sz w:val="22"/>
                <w:szCs w:val="22"/>
              </w:rPr>
              <w:t>Количество</w:t>
            </w:r>
          </w:p>
          <w:p w:rsidR="00F821DB" w:rsidRPr="00A96632" w:rsidRDefault="00F821DB" w:rsidP="00A96632">
            <w:pPr>
              <w:pStyle w:val="ConsPlusNormal"/>
              <w:spacing w:line="256" w:lineRule="auto"/>
              <w:ind w:left="-284" w:firstLine="426"/>
              <w:jc w:val="center"/>
              <w:rPr>
                <w:rFonts w:ascii="Times New Roman" w:hAnsi="Times New Roman" w:cs="Times New Roman"/>
                <w:sz w:val="22"/>
                <w:szCs w:val="22"/>
              </w:rPr>
            </w:pPr>
            <w:r w:rsidRPr="00A96632">
              <w:rPr>
                <w:rFonts w:ascii="Times New Roman" w:hAnsi="Times New Roman" w:cs="Times New Roman"/>
                <w:sz w:val="22"/>
                <w:szCs w:val="22"/>
              </w:rPr>
              <w:t>(шт.)</w:t>
            </w:r>
          </w:p>
        </w:tc>
      </w:tr>
      <w:tr w:rsidR="00F821DB" w:rsidRPr="00A96632" w:rsidTr="00F90F81">
        <w:trPr>
          <w:trHeight w:val="697"/>
        </w:trPr>
        <w:tc>
          <w:tcPr>
            <w:tcW w:w="704"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jc w:val="center"/>
              <w:rPr>
                <w:sz w:val="22"/>
                <w:szCs w:val="22"/>
              </w:rPr>
            </w:pPr>
            <w:r w:rsidRPr="00A96632">
              <w:rPr>
                <w:sz w:val="22"/>
                <w:szCs w:val="22"/>
              </w:rPr>
              <w:t>1</w:t>
            </w:r>
          </w:p>
        </w:tc>
        <w:tc>
          <w:tcPr>
            <w:tcW w:w="4678"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jc w:val="center"/>
              <w:rPr>
                <w:sz w:val="22"/>
                <w:szCs w:val="22"/>
              </w:rPr>
            </w:pPr>
            <w:r w:rsidRPr="00A96632">
              <w:rPr>
                <w:sz w:val="22"/>
                <w:szCs w:val="22"/>
              </w:rPr>
              <w:t>01.28.21.01.31 Крем защитный в тубе, не менее 60 мл</w:t>
            </w:r>
          </w:p>
        </w:tc>
        <w:tc>
          <w:tcPr>
            <w:tcW w:w="2551"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jc w:val="center"/>
              <w:rPr>
                <w:sz w:val="22"/>
                <w:szCs w:val="22"/>
              </w:rPr>
            </w:pPr>
            <w:r w:rsidRPr="00A96632">
              <w:rPr>
                <w:sz w:val="22"/>
                <w:szCs w:val="22"/>
              </w:rPr>
              <w:t xml:space="preserve">В течение 10 (Десяти) календарных дней с даты заключения </w:t>
            </w:r>
            <w:r w:rsidR="00A96632" w:rsidRPr="00A96632">
              <w:rPr>
                <w:sz w:val="22"/>
                <w:szCs w:val="22"/>
              </w:rPr>
              <w:t>Контракта</w:t>
            </w:r>
          </w:p>
        </w:tc>
        <w:tc>
          <w:tcPr>
            <w:tcW w:w="2410"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jc w:val="center"/>
              <w:rPr>
                <w:sz w:val="22"/>
                <w:szCs w:val="22"/>
              </w:rPr>
            </w:pPr>
            <w:r w:rsidRPr="00A96632">
              <w:rPr>
                <w:sz w:val="22"/>
                <w:szCs w:val="22"/>
              </w:rPr>
              <w:t>2 664</w:t>
            </w:r>
          </w:p>
        </w:tc>
      </w:tr>
      <w:tr w:rsidR="00F821DB" w:rsidRPr="00A96632" w:rsidTr="00F90F81">
        <w:trPr>
          <w:trHeight w:val="135"/>
        </w:trPr>
        <w:tc>
          <w:tcPr>
            <w:tcW w:w="5382" w:type="dxa"/>
            <w:gridSpan w:val="2"/>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rPr>
                <w:rFonts w:ascii="Times" w:eastAsia="Times" w:hAnsi="Times" w:cs="Times"/>
                <w:sz w:val="22"/>
                <w:szCs w:val="22"/>
              </w:rPr>
            </w:pPr>
            <w:r w:rsidRPr="00A96632">
              <w:rPr>
                <w:sz w:val="22"/>
                <w:szCs w:val="22"/>
              </w:rPr>
              <w:t>Итого по категории (28) инвалиды (ветераны):</w:t>
            </w:r>
          </w:p>
        </w:tc>
        <w:tc>
          <w:tcPr>
            <w:tcW w:w="2551"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jc w:val="center"/>
              <w:rPr>
                <w:sz w:val="22"/>
                <w:szCs w:val="22"/>
              </w:rPr>
            </w:pPr>
            <w:r w:rsidRPr="00A96632">
              <w:rPr>
                <w:sz w:val="22"/>
                <w:szCs w:val="22"/>
              </w:rPr>
              <w:t>х</w:t>
            </w:r>
          </w:p>
        </w:tc>
        <w:tc>
          <w:tcPr>
            <w:tcW w:w="2410" w:type="dxa"/>
            <w:tcBorders>
              <w:top w:val="single" w:sz="4" w:space="0" w:color="auto"/>
              <w:left w:val="single" w:sz="4" w:space="0" w:color="auto"/>
              <w:bottom w:val="single" w:sz="4" w:space="0" w:color="auto"/>
              <w:right w:val="single" w:sz="4" w:space="0" w:color="auto"/>
            </w:tcBorders>
            <w:hideMark/>
          </w:tcPr>
          <w:p w:rsidR="00F821DB" w:rsidRPr="00A96632" w:rsidRDefault="00F821DB" w:rsidP="00A96632">
            <w:pPr>
              <w:spacing w:line="256" w:lineRule="auto"/>
              <w:ind w:left="-284" w:firstLine="426"/>
              <w:jc w:val="center"/>
              <w:rPr>
                <w:rFonts w:ascii="Times New Roman CYR" w:hAnsi="Times New Roman CYR" w:cs="Times New Roman CYR"/>
                <w:sz w:val="22"/>
                <w:szCs w:val="22"/>
              </w:rPr>
            </w:pPr>
            <w:r w:rsidRPr="00A96632">
              <w:rPr>
                <w:rFonts w:ascii="Times New Roman CYR" w:hAnsi="Times New Roman CYR" w:cs="Times New Roman CYR"/>
                <w:sz w:val="22"/>
                <w:szCs w:val="22"/>
              </w:rPr>
              <w:t>2 664</w:t>
            </w:r>
          </w:p>
        </w:tc>
      </w:tr>
      <w:tr w:rsidR="00F821DB" w:rsidRPr="00A96632" w:rsidTr="00F90F81">
        <w:trPr>
          <w:trHeight w:val="135"/>
        </w:trPr>
        <w:tc>
          <w:tcPr>
            <w:tcW w:w="704"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sz w:val="22"/>
                <w:szCs w:val="22"/>
              </w:rPr>
            </w:pPr>
            <w:r w:rsidRPr="00A96632">
              <w:rPr>
                <w:sz w:val="22"/>
                <w:szCs w:val="22"/>
              </w:rPr>
              <w:t>2</w:t>
            </w:r>
          </w:p>
        </w:tc>
        <w:tc>
          <w:tcPr>
            <w:tcW w:w="4678"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sz w:val="22"/>
                <w:szCs w:val="22"/>
              </w:rPr>
            </w:pPr>
            <w:r w:rsidRPr="00A96632">
              <w:rPr>
                <w:sz w:val="22"/>
                <w:szCs w:val="22"/>
              </w:rPr>
              <w:t>01.29.21.01.31 Крем защитный в тубе, не менее 60 мл</w:t>
            </w:r>
          </w:p>
        </w:tc>
        <w:tc>
          <w:tcPr>
            <w:tcW w:w="2551"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sz w:val="22"/>
                <w:szCs w:val="22"/>
              </w:rPr>
            </w:pPr>
            <w:r w:rsidRPr="00A96632">
              <w:rPr>
                <w:sz w:val="22"/>
                <w:szCs w:val="22"/>
              </w:rPr>
              <w:t xml:space="preserve">В течение 10 (Десяти) календарных дней с даты заключения </w:t>
            </w:r>
            <w:r w:rsidR="00A96632" w:rsidRPr="00A96632">
              <w:rPr>
                <w:sz w:val="22"/>
                <w:szCs w:val="22"/>
              </w:rPr>
              <w:t>Контракта</w:t>
            </w:r>
          </w:p>
        </w:tc>
        <w:tc>
          <w:tcPr>
            <w:tcW w:w="2410"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rFonts w:ascii="Times New Roman CYR" w:hAnsi="Times New Roman CYR" w:cs="Times New Roman CYR"/>
                <w:sz w:val="22"/>
                <w:szCs w:val="22"/>
              </w:rPr>
            </w:pPr>
            <w:r w:rsidRPr="00A96632">
              <w:rPr>
                <w:rFonts w:ascii="Times New Roman CYR" w:hAnsi="Times New Roman CYR" w:cs="Times New Roman CYR"/>
                <w:sz w:val="22"/>
                <w:szCs w:val="22"/>
              </w:rPr>
              <w:t xml:space="preserve">26 </w:t>
            </w:r>
          </w:p>
        </w:tc>
      </w:tr>
      <w:tr w:rsidR="00F821DB" w:rsidRPr="00A96632" w:rsidTr="00F90F81">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rPr>
                <w:sz w:val="22"/>
                <w:szCs w:val="22"/>
              </w:rPr>
            </w:pPr>
            <w:r w:rsidRPr="00A96632">
              <w:rPr>
                <w:sz w:val="22"/>
                <w:szCs w:val="22"/>
              </w:rPr>
              <w:t>Итого по категории (29) застрахованные лица:</w:t>
            </w:r>
          </w:p>
        </w:tc>
        <w:tc>
          <w:tcPr>
            <w:tcW w:w="2551"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sz w:val="22"/>
                <w:szCs w:val="22"/>
              </w:rPr>
            </w:pPr>
            <w:r w:rsidRPr="00A96632">
              <w:rPr>
                <w:sz w:val="22"/>
                <w:szCs w:val="22"/>
              </w:rPr>
              <w:t>х</w:t>
            </w:r>
          </w:p>
        </w:tc>
        <w:tc>
          <w:tcPr>
            <w:tcW w:w="2410"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rFonts w:ascii="Times New Roman CYR" w:hAnsi="Times New Roman CYR" w:cs="Times New Roman CYR"/>
                <w:sz w:val="22"/>
                <w:szCs w:val="22"/>
              </w:rPr>
            </w:pPr>
            <w:r w:rsidRPr="00A96632">
              <w:rPr>
                <w:rFonts w:ascii="Times New Roman CYR" w:hAnsi="Times New Roman CYR" w:cs="Times New Roman CYR"/>
                <w:sz w:val="22"/>
                <w:szCs w:val="22"/>
              </w:rPr>
              <w:t>26</w:t>
            </w:r>
          </w:p>
        </w:tc>
      </w:tr>
      <w:tr w:rsidR="00F821DB" w:rsidRPr="00A96632" w:rsidTr="00F90F81">
        <w:trPr>
          <w:trHeight w:val="135"/>
        </w:trPr>
        <w:tc>
          <w:tcPr>
            <w:tcW w:w="5382" w:type="dxa"/>
            <w:gridSpan w:val="2"/>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rPr>
                <w:b/>
                <w:sz w:val="22"/>
                <w:szCs w:val="22"/>
              </w:rPr>
            </w:pPr>
            <w:r w:rsidRPr="00A96632">
              <w:rPr>
                <w:b/>
                <w:sz w:val="22"/>
                <w:szCs w:val="22"/>
              </w:rPr>
              <w:t>Всего:</w:t>
            </w:r>
          </w:p>
        </w:tc>
        <w:tc>
          <w:tcPr>
            <w:tcW w:w="2551"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sz w:val="22"/>
                <w:szCs w:val="22"/>
              </w:rPr>
            </w:pPr>
            <w:r w:rsidRPr="00A96632">
              <w:rPr>
                <w:sz w:val="22"/>
                <w:szCs w:val="22"/>
              </w:rPr>
              <w:t>х</w:t>
            </w:r>
          </w:p>
        </w:tc>
        <w:tc>
          <w:tcPr>
            <w:tcW w:w="2410" w:type="dxa"/>
            <w:tcBorders>
              <w:top w:val="single" w:sz="4" w:space="0" w:color="auto"/>
              <w:left w:val="single" w:sz="4" w:space="0" w:color="auto"/>
              <w:bottom w:val="single" w:sz="4" w:space="0" w:color="auto"/>
              <w:right w:val="single" w:sz="4" w:space="0" w:color="auto"/>
            </w:tcBorders>
          </w:tcPr>
          <w:p w:rsidR="00F821DB" w:rsidRPr="00A96632" w:rsidRDefault="00F821DB" w:rsidP="00A96632">
            <w:pPr>
              <w:spacing w:line="256" w:lineRule="auto"/>
              <w:ind w:left="-284" w:firstLine="426"/>
              <w:jc w:val="center"/>
              <w:rPr>
                <w:rFonts w:ascii="Times New Roman CYR" w:hAnsi="Times New Roman CYR" w:cs="Times New Roman CYR"/>
                <w:b/>
                <w:sz w:val="22"/>
                <w:szCs w:val="22"/>
              </w:rPr>
            </w:pPr>
            <w:r w:rsidRPr="00A96632">
              <w:rPr>
                <w:rFonts w:ascii="Times New Roman CYR" w:hAnsi="Times New Roman CYR" w:cs="Times New Roman CYR"/>
                <w:b/>
                <w:sz w:val="22"/>
                <w:szCs w:val="22"/>
              </w:rPr>
              <w:t>2 690</w:t>
            </w:r>
          </w:p>
        </w:tc>
      </w:tr>
    </w:tbl>
    <w:p w:rsidR="00F821DB" w:rsidRDefault="00F821DB" w:rsidP="00A96632">
      <w:pPr>
        <w:pStyle w:val="ConsPlusNormal"/>
        <w:ind w:left="-284" w:firstLine="426"/>
        <w:jc w:val="center"/>
        <w:rPr>
          <w:rFonts w:ascii="Times New Roman" w:hAnsi="Times New Roman" w:cs="Times New Roman"/>
          <w:sz w:val="22"/>
          <w:szCs w:val="22"/>
        </w:rPr>
      </w:pPr>
    </w:p>
    <w:p w:rsidR="00422D98" w:rsidRDefault="00422D98" w:rsidP="00A96632">
      <w:pPr>
        <w:ind w:left="-284" w:firstLine="426"/>
        <w:jc w:val="center"/>
        <w:rPr>
          <w:sz w:val="22"/>
          <w:szCs w:val="22"/>
        </w:rPr>
      </w:pPr>
    </w:p>
    <w:p w:rsidR="001A51E1" w:rsidRPr="001A51E1" w:rsidRDefault="00422D98" w:rsidP="00A96632">
      <w:pPr>
        <w:ind w:left="-284" w:firstLine="426"/>
        <w:jc w:val="center"/>
      </w:pPr>
      <w:r w:rsidRPr="001A51E1">
        <w:t xml:space="preserve"> </w:t>
      </w:r>
    </w:p>
    <w:p w:rsidR="00422D98" w:rsidRPr="001A51E1" w:rsidRDefault="00422D98" w:rsidP="00A96632">
      <w:pPr>
        <w:pStyle w:val="ConsPlusNormal"/>
        <w:ind w:left="-284" w:firstLine="426"/>
        <w:jc w:val="both"/>
        <w:rPr>
          <w:sz w:val="24"/>
          <w:szCs w:val="24"/>
        </w:rPr>
      </w:pPr>
    </w:p>
    <w:p w:rsidR="00E15096" w:rsidRPr="001A51E1" w:rsidRDefault="00E15096" w:rsidP="00A96632">
      <w:pPr>
        <w:ind w:left="-284" w:firstLine="426"/>
        <w:jc w:val="center"/>
      </w:pPr>
      <w:bookmarkStart w:id="0" w:name="_GoBack"/>
      <w:bookmarkEnd w:id="0"/>
    </w:p>
    <w:sectPr w:rsidR="00E15096" w:rsidRPr="001A51E1" w:rsidSect="007B5736">
      <w:pgSz w:w="11906" w:h="16838"/>
      <w:pgMar w:top="28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B9215D" w:rsidRPr="00123832" w:rsidRDefault="00A20047" w:rsidP="00A96632">
      <w:pPr>
        <w:pStyle w:val="a6"/>
        <w:ind w:left="-284" w:right="-144" w:firstLine="283"/>
        <w:jc w:val="both"/>
        <w:rPr>
          <w:rFonts w:ascii="Times New Roman" w:eastAsia="Calibri" w:hAnsi="Times New Roman" w:cs="Times New Roman"/>
          <w:b/>
          <w:i/>
          <w:color w:val="0000FF"/>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00EF07C8" w:rsidRPr="00AA2D89">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r w:rsidR="00EF07C8">
        <w:rPr>
          <w:rFonts w:ascii="Times New Roman" w:hAnsi="Times New Roman" w:cs="Times New Roman"/>
          <w:i/>
          <w:sz w:val="16"/>
          <w:szCs w:val="16"/>
        </w:rPr>
        <w:t>,</w:t>
      </w:r>
      <w:r w:rsidRPr="005E6A5A">
        <w:rPr>
          <w:rFonts w:ascii="Times New Roman" w:hAnsi="Times New Roman" w:cs="Times New Roman"/>
          <w:sz w:val="16"/>
          <w:szCs w:val="16"/>
        </w:rPr>
        <w:t xml:space="preserve"> а именно: </w:t>
      </w:r>
      <w:r w:rsidR="005E6A5A" w:rsidRPr="005E6A5A">
        <w:rPr>
          <w:rFonts w:ascii="Times New Roman" w:hAnsi="Times New Roman" w:cs="Times New Roman"/>
          <w:sz w:val="16"/>
          <w:szCs w:val="16"/>
        </w:rPr>
        <w:t>21-01-</w:t>
      </w:r>
      <w:r w:rsidR="00F00046">
        <w:rPr>
          <w:rFonts w:ascii="Times New Roman" w:hAnsi="Times New Roman" w:cs="Times New Roman"/>
          <w:sz w:val="16"/>
          <w:szCs w:val="16"/>
        </w:rPr>
        <w:t>3</w:t>
      </w:r>
      <w:r w:rsidR="007355DA">
        <w:rPr>
          <w:rFonts w:ascii="Times New Roman" w:hAnsi="Times New Roman" w:cs="Times New Roman"/>
          <w:sz w:val="16"/>
          <w:szCs w:val="16"/>
        </w:rPr>
        <w:t>1</w:t>
      </w:r>
      <w:r w:rsidR="009B1688">
        <w:rPr>
          <w:rFonts w:ascii="Times New Roman" w:hAnsi="Times New Roman" w:cs="Times New Roman"/>
          <w:sz w:val="16"/>
          <w:szCs w:val="16"/>
        </w:rPr>
        <w:t xml:space="preserve"> </w:t>
      </w:r>
      <w:r w:rsidR="007355DA">
        <w:rPr>
          <w:rFonts w:ascii="Times New Roman" w:hAnsi="Times New Roman" w:cs="Times New Roman"/>
          <w:b/>
          <w:sz w:val="16"/>
          <w:szCs w:val="16"/>
        </w:rPr>
        <w:t>Крем защитный</w:t>
      </w:r>
      <w:r w:rsidR="00F00046">
        <w:rPr>
          <w:rFonts w:ascii="Times New Roman" w:hAnsi="Times New Roman" w:cs="Times New Roman"/>
          <w:b/>
          <w:sz w:val="16"/>
          <w:szCs w:val="16"/>
        </w:rPr>
        <w:t xml:space="preserve"> в тубе, не менее </w:t>
      </w:r>
      <w:r w:rsidR="007355DA">
        <w:rPr>
          <w:rFonts w:ascii="Times New Roman" w:hAnsi="Times New Roman" w:cs="Times New Roman"/>
          <w:b/>
          <w:sz w:val="16"/>
          <w:szCs w:val="16"/>
        </w:rPr>
        <w:t>60 мл</w:t>
      </w:r>
      <w:r w:rsidR="00F00046">
        <w:rPr>
          <w:rFonts w:ascii="Times New Roman" w:hAnsi="Times New Roman" w:cs="Times New Roman"/>
          <w:b/>
          <w:sz w:val="16"/>
          <w:szCs w:val="16"/>
        </w:rPr>
        <w:t>.</w:t>
      </w:r>
    </w:p>
  </w:footnote>
  <w:footnote w:id="2">
    <w:p w:rsidR="00A20047" w:rsidRPr="00AA2D89" w:rsidRDefault="00A20047" w:rsidP="00A96632">
      <w:pPr>
        <w:pStyle w:val="a6"/>
        <w:ind w:left="-851" w:right="-17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A96632">
      <w:pPr>
        <w:pStyle w:val="a6"/>
        <w:ind w:left="-851" w:right="-174"/>
        <w:jc w:val="both"/>
        <w:rPr>
          <w:rFonts w:ascii="Times New Roman" w:hAnsi="Times New Roman" w:cs="Times New Roman"/>
          <w:i/>
          <w:sz w:val="16"/>
          <w:szCs w:val="16"/>
        </w:rPr>
      </w:pPr>
    </w:p>
  </w:footnote>
  <w:footnote w:id="3">
    <w:p w:rsidR="00A20047" w:rsidRPr="00651637" w:rsidRDefault="00A20047" w:rsidP="00A96632">
      <w:pPr>
        <w:pStyle w:val="a6"/>
        <w:ind w:left="-851" w:right="-174"/>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F821DB" w:rsidRPr="00FC4438" w:rsidRDefault="00F821DB" w:rsidP="00FC4438">
      <w:pPr>
        <w:pStyle w:val="ConsPlusNormal"/>
        <w:ind w:left="-851" w:firstLine="0"/>
        <w:jc w:val="both"/>
        <w:rPr>
          <w:rFonts w:ascii="Times New Roman" w:hAnsi="Times New Roman" w:cs="Times New Roman"/>
          <w:i/>
          <w:sz w:val="16"/>
          <w:szCs w:val="16"/>
        </w:rPr>
      </w:pPr>
      <w:r w:rsidRPr="00FC4438">
        <w:rPr>
          <w:rStyle w:val="a8"/>
          <w:rFonts w:ascii="Times New Roman" w:hAnsi="Times New Roman" w:cs="Times New Roman"/>
          <w:i/>
          <w:sz w:val="16"/>
          <w:szCs w:val="16"/>
        </w:rPr>
        <w:footnoteRef/>
      </w:r>
      <w:r w:rsidRPr="00FC4438">
        <w:rPr>
          <w:rFonts w:ascii="Times New Roman" w:hAnsi="Times New Roman" w:cs="Times New Roman"/>
          <w:i/>
          <w:sz w:val="16"/>
          <w:szCs w:val="16"/>
        </w:rPr>
        <w:t xml:space="preserve"> Указываются периоды (этапы) поставки Товара в субъект Российской Федерации, указанный в пункте 1.1 Контракта, в том числе сроки (число, месяц или количество дней с даты закл</w:t>
      </w:r>
      <w:r w:rsidR="00A96632" w:rsidRPr="00FC4438">
        <w:rPr>
          <w:rFonts w:ascii="Times New Roman" w:hAnsi="Times New Roman" w:cs="Times New Roman"/>
          <w:i/>
          <w:sz w:val="16"/>
          <w:szCs w:val="16"/>
        </w:rPr>
        <w:t xml:space="preserve">ючения Контракта), количество </w:t>
      </w:r>
      <w:r w:rsidRPr="00FC4438">
        <w:rPr>
          <w:rFonts w:ascii="Times New Roman" w:hAnsi="Times New Roman" w:cs="Times New Roman"/>
          <w:i/>
          <w:sz w:val="16"/>
          <w:szCs w:val="16"/>
        </w:rPr>
        <w:t>Товара.</w:t>
      </w:r>
    </w:p>
    <w:p w:rsidR="00F821DB" w:rsidRDefault="00F821DB" w:rsidP="00F821DB">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278A5"/>
    <w:rsid w:val="00080BC6"/>
    <w:rsid w:val="00092B9B"/>
    <w:rsid w:val="000A549B"/>
    <w:rsid w:val="000E3996"/>
    <w:rsid w:val="000F3BC5"/>
    <w:rsid w:val="0010275E"/>
    <w:rsid w:val="00106F2E"/>
    <w:rsid w:val="00123832"/>
    <w:rsid w:val="00132C9B"/>
    <w:rsid w:val="0014660B"/>
    <w:rsid w:val="00155CE8"/>
    <w:rsid w:val="00170835"/>
    <w:rsid w:val="00195C15"/>
    <w:rsid w:val="001A4D41"/>
    <w:rsid w:val="001A51E1"/>
    <w:rsid w:val="001D4A20"/>
    <w:rsid w:val="001E5AEF"/>
    <w:rsid w:val="001E7ABD"/>
    <w:rsid w:val="001F6CA3"/>
    <w:rsid w:val="002013C7"/>
    <w:rsid w:val="002102A5"/>
    <w:rsid w:val="00217EEB"/>
    <w:rsid w:val="00226C14"/>
    <w:rsid w:val="0024776E"/>
    <w:rsid w:val="00255CAF"/>
    <w:rsid w:val="00265081"/>
    <w:rsid w:val="0027337C"/>
    <w:rsid w:val="00276FE4"/>
    <w:rsid w:val="00294422"/>
    <w:rsid w:val="00296CEE"/>
    <w:rsid w:val="002C3896"/>
    <w:rsid w:val="002C5972"/>
    <w:rsid w:val="002D5F7E"/>
    <w:rsid w:val="00300033"/>
    <w:rsid w:val="00317517"/>
    <w:rsid w:val="003218B8"/>
    <w:rsid w:val="003220CE"/>
    <w:rsid w:val="0032609B"/>
    <w:rsid w:val="0033312D"/>
    <w:rsid w:val="003514A2"/>
    <w:rsid w:val="00371823"/>
    <w:rsid w:val="00384FC5"/>
    <w:rsid w:val="003A57F3"/>
    <w:rsid w:val="003A770A"/>
    <w:rsid w:val="003C19BD"/>
    <w:rsid w:val="003C5D93"/>
    <w:rsid w:val="003D0B33"/>
    <w:rsid w:val="003D37C0"/>
    <w:rsid w:val="003D48BC"/>
    <w:rsid w:val="003E2648"/>
    <w:rsid w:val="003E38B1"/>
    <w:rsid w:val="003E3BF0"/>
    <w:rsid w:val="003E5F6B"/>
    <w:rsid w:val="003E7B22"/>
    <w:rsid w:val="004107C2"/>
    <w:rsid w:val="00415FAC"/>
    <w:rsid w:val="00422D98"/>
    <w:rsid w:val="00431F44"/>
    <w:rsid w:val="00461F6F"/>
    <w:rsid w:val="004627F0"/>
    <w:rsid w:val="0047196F"/>
    <w:rsid w:val="004811FD"/>
    <w:rsid w:val="00482D9F"/>
    <w:rsid w:val="004902D0"/>
    <w:rsid w:val="004B1F7C"/>
    <w:rsid w:val="004B7A88"/>
    <w:rsid w:val="004C100B"/>
    <w:rsid w:val="004E0231"/>
    <w:rsid w:val="004E47B9"/>
    <w:rsid w:val="004E64CD"/>
    <w:rsid w:val="004E7CF3"/>
    <w:rsid w:val="004F7B3E"/>
    <w:rsid w:val="005029F1"/>
    <w:rsid w:val="00504A4B"/>
    <w:rsid w:val="00513856"/>
    <w:rsid w:val="00514387"/>
    <w:rsid w:val="00525EE8"/>
    <w:rsid w:val="00535987"/>
    <w:rsid w:val="00540937"/>
    <w:rsid w:val="00546E4A"/>
    <w:rsid w:val="005A5055"/>
    <w:rsid w:val="005E003E"/>
    <w:rsid w:val="005E6A5A"/>
    <w:rsid w:val="00636DF4"/>
    <w:rsid w:val="00637366"/>
    <w:rsid w:val="0064116A"/>
    <w:rsid w:val="00650EAB"/>
    <w:rsid w:val="006515F9"/>
    <w:rsid w:val="006564AD"/>
    <w:rsid w:val="0067761B"/>
    <w:rsid w:val="00680553"/>
    <w:rsid w:val="006B7C48"/>
    <w:rsid w:val="006C22F9"/>
    <w:rsid w:val="006C43E7"/>
    <w:rsid w:val="006D057E"/>
    <w:rsid w:val="006F229E"/>
    <w:rsid w:val="00700275"/>
    <w:rsid w:val="00700ADD"/>
    <w:rsid w:val="00702521"/>
    <w:rsid w:val="007113D0"/>
    <w:rsid w:val="0072311A"/>
    <w:rsid w:val="007301E7"/>
    <w:rsid w:val="007327FA"/>
    <w:rsid w:val="007353F1"/>
    <w:rsid w:val="007355DA"/>
    <w:rsid w:val="00774D87"/>
    <w:rsid w:val="007770EB"/>
    <w:rsid w:val="00781EE9"/>
    <w:rsid w:val="00795E4D"/>
    <w:rsid w:val="00796D86"/>
    <w:rsid w:val="007B5736"/>
    <w:rsid w:val="007B593D"/>
    <w:rsid w:val="007C322B"/>
    <w:rsid w:val="007C559F"/>
    <w:rsid w:val="007C599E"/>
    <w:rsid w:val="007D02B2"/>
    <w:rsid w:val="007D081B"/>
    <w:rsid w:val="007D4097"/>
    <w:rsid w:val="007E1FEE"/>
    <w:rsid w:val="007E2028"/>
    <w:rsid w:val="00800193"/>
    <w:rsid w:val="008059FC"/>
    <w:rsid w:val="00805A17"/>
    <w:rsid w:val="00820CB5"/>
    <w:rsid w:val="008214A1"/>
    <w:rsid w:val="0083387B"/>
    <w:rsid w:val="00833DE6"/>
    <w:rsid w:val="008402F8"/>
    <w:rsid w:val="0084325C"/>
    <w:rsid w:val="00857172"/>
    <w:rsid w:val="00861D3D"/>
    <w:rsid w:val="00867247"/>
    <w:rsid w:val="00873D93"/>
    <w:rsid w:val="00883C52"/>
    <w:rsid w:val="00883F20"/>
    <w:rsid w:val="008A358A"/>
    <w:rsid w:val="008B1D19"/>
    <w:rsid w:val="008B2ADF"/>
    <w:rsid w:val="008B2CBA"/>
    <w:rsid w:val="008C0B8B"/>
    <w:rsid w:val="008E3B86"/>
    <w:rsid w:val="008E40F1"/>
    <w:rsid w:val="00902ECF"/>
    <w:rsid w:val="00905DC8"/>
    <w:rsid w:val="00931F3E"/>
    <w:rsid w:val="00935E6F"/>
    <w:rsid w:val="009459C1"/>
    <w:rsid w:val="00953B59"/>
    <w:rsid w:val="0095530C"/>
    <w:rsid w:val="009815FF"/>
    <w:rsid w:val="00985214"/>
    <w:rsid w:val="009A68CA"/>
    <w:rsid w:val="009B1688"/>
    <w:rsid w:val="009B20C1"/>
    <w:rsid w:val="009B6E60"/>
    <w:rsid w:val="009C3894"/>
    <w:rsid w:val="009E5A40"/>
    <w:rsid w:val="009E5E5E"/>
    <w:rsid w:val="009F2861"/>
    <w:rsid w:val="009F7633"/>
    <w:rsid w:val="00A16B18"/>
    <w:rsid w:val="00A20047"/>
    <w:rsid w:val="00A234BB"/>
    <w:rsid w:val="00A35C4A"/>
    <w:rsid w:val="00A422AE"/>
    <w:rsid w:val="00A52652"/>
    <w:rsid w:val="00A61CAE"/>
    <w:rsid w:val="00A84E67"/>
    <w:rsid w:val="00A96632"/>
    <w:rsid w:val="00AB292C"/>
    <w:rsid w:val="00AD4DA8"/>
    <w:rsid w:val="00AD7213"/>
    <w:rsid w:val="00AE53A6"/>
    <w:rsid w:val="00AF6A6E"/>
    <w:rsid w:val="00B07F1B"/>
    <w:rsid w:val="00B14AB7"/>
    <w:rsid w:val="00B241F4"/>
    <w:rsid w:val="00B24E77"/>
    <w:rsid w:val="00B30864"/>
    <w:rsid w:val="00B30A1F"/>
    <w:rsid w:val="00B6795F"/>
    <w:rsid w:val="00B7452E"/>
    <w:rsid w:val="00B825F9"/>
    <w:rsid w:val="00B826B3"/>
    <w:rsid w:val="00B9215D"/>
    <w:rsid w:val="00B95D53"/>
    <w:rsid w:val="00BF65CE"/>
    <w:rsid w:val="00BF6FCB"/>
    <w:rsid w:val="00C01764"/>
    <w:rsid w:val="00C0505B"/>
    <w:rsid w:val="00C11983"/>
    <w:rsid w:val="00C16B84"/>
    <w:rsid w:val="00C23323"/>
    <w:rsid w:val="00C472A6"/>
    <w:rsid w:val="00C54BA9"/>
    <w:rsid w:val="00C61F06"/>
    <w:rsid w:val="00C6619B"/>
    <w:rsid w:val="00C74193"/>
    <w:rsid w:val="00C746B2"/>
    <w:rsid w:val="00C775E7"/>
    <w:rsid w:val="00CD077C"/>
    <w:rsid w:val="00CD1A05"/>
    <w:rsid w:val="00CD7920"/>
    <w:rsid w:val="00CE6628"/>
    <w:rsid w:val="00CF14D0"/>
    <w:rsid w:val="00D04B2D"/>
    <w:rsid w:val="00D170E7"/>
    <w:rsid w:val="00D25269"/>
    <w:rsid w:val="00D41220"/>
    <w:rsid w:val="00D4633B"/>
    <w:rsid w:val="00D533DE"/>
    <w:rsid w:val="00D838D6"/>
    <w:rsid w:val="00D85A7D"/>
    <w:rsid w:val="00D9143B"/>
    <w:rsid w:val="00DA4DF3"/>
    <w:rsid w:val="00DB1B63"/>
    <w:rsid w:val="00DB1F16"/>
    <w:rsid w:val="00DB4DCA"/>
    <w:rsid w:val="00DB7544"/>
    <w:rsid w:val="00DD473C"/>
    <w:rsid w:val="00E15096"/>
    <w:rsid w:val="00E302E9"/>
    <w:rsid w:val="00E3086E"/>
    <w:rsid w:val="00E32299"/>
    <w:rsid w:val="00E32F69"/>
    <w:rsid w:val="00E3450C"/>
    <w:rsid w:val="00E37588"/>
    <w:rsid w:val="00E42C36"/>
    <w:rsid w:val="00E44FFC"/>
    <w:rsid w:val="00E500D7"/>
    <w:rsid w:val="00E578EE"/>
    <w:rsid w:val="00E618F2"/>
    <w:rsid w:val="00E62683"/>
    <w:rsid w:val="00E75C8B"/>
    <w:rsid w:val="00E805C0"/>
    <w:rsid w:val="00E80A20"/>
    <w:rsid w:val="00E870D1"/>
    <w:rsid w:val="00E91A18"/>
    <w:rsid w:val="00E96C33"/>
    <w:rsid w:val="00EA2CA3"/>
    <w:rsid w:val="00EA7CAC"/>
    <w:rsid w:val="00EB66AF"/>
    <w:rsid w:val="00EC2C26"/>
    <w:rsid w:val="00EC518C"/>
    <w:rsid w:val="00EC7E9A"/>
    <w:rsid w:val="00ED4036"/>
    <w:rsid w:val="00ED6B0B"/>
    <w:rsid w:val="00EE2CBB"/>
    <w:rsid w:val="00EF0016"/>
    <w:rsid w:val="00EF07C8"/>
    <w:rsid w:val="00EF30A6"/>
    <w:rsid w:val="00EF675E"/>
    <w:rsid w:val="00EF75CD"/>
    <w:rsid w:val="00F00046"/>
    <w:rsid w:val="00F01B0F"/>
    <w:rsid w:val="00F120F5"/>
    <w:rsid w:val="00F3274C"/>
    <w:rsid w:val="00F327CB"/>
    <w:rsid w:val="00F5161F"/>
    <w:rsid w:val="00F576AC"/>
    <w:rsid w:val="00F671D9"/>
    <w:rsid w:val="00F70441"/>
    <w:rsid w:val="00F821DB"/>
    <w:rsid w:val="00FB6D5E"/>
    <w:rsid w:val="00FB7726"/>
    <w:rsid w:val="00FC4438"/>
    <w:rsid w:val="00FC5066"/>
    <w:rsid w:val="00FD3161"/>
    <w:rsid w:val="00FD3EBC"/>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 w:type="paragraph" w:styleId="a9">
    <w:name w:val="Normal (Web)"/>
    <w:basedOn w:val="a"/>
    <w:uiPriority w:val="99"/>
    <w:unhideWhenUsed/>
    <w:rsid w:val="009E5E5E"/>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53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1580944027">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6526-7E5B-4020-A1EF-E5B271F0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Мосягина Клавдия Николаевна</cp:lastModifiedBy>
  <cp:revision>15</cp:revision>
  <cp:lastPrinted>2024-07-19T11:58:00Z</cp:lastPrinted>
  <dcterms:created xsi:type="dcterms:W3CDTF">2024-07-19T07:59:00Z</dcterms:created>
  <dcterms:modified xsi:type="dcterms:W3CDTF">2024-07-30T05:59:00Z</dcterms:modified>
</cp:coreProperties>
</file>