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3D" w:rsidRPr="00447D46" w:rsidRDefault="00775E3D" w:rsidP="00996AC2">
      <w:pPr>
        <w:keepNext/>
        <w:keepLines/>
        <w:widowControl w:val="0"/>
        <w:autoSpaceDE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7D46">
        <w:rPr>
          <w:rFonts w:ascii="Times New Roman" w:eastAsia="Times New Roman" w:hAnsi="Times New Roman" w:cs="Times New Roman"/>
          <w:i/>
          <w:sz w:val="24"/>
          <w:szCs w:val="24"/>
        </w:rPr>
        <w:t>Приложение 1 к извещению об осуществлении закупки</w:t>
      </w:r>
    </w:p>
    <w:p w:rsidR="00A67368" w:rsidRDefault="00FB0D37" w:rsidP="00A67368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7D46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447D46" w:rsidRPr="00447D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549E" w:rsidRPr="00C7549E" w:rsidRDefault="00C7549E" w:rsidP="00C7549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ar-SA"/>
        </w:rPr>
      </w:pPr>
      <w:r w:rsidRPr="00C7549E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ar-SA"/>
        </w:rPr>
        <w:t xml:space="preserve">Наименование объекта закупки: </w:t>
      </w:r>
      <w:r w:rsidRPr="00C7549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ar-SA"/>
        </w:rPr>
        <w:t>поставка в 2025 году кресел-колясок механических с жестким сидением и спинкой.</w:t>
      </w:r>
    </w:p>
    <w:tbl>
      <w:tblPr>
        <w:tblStyle w:val="ad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843"/>
        <w:gridCol w:w="2977"/>
        <w:gridCol w:w="2835"/>
        <w:gridCol w:w="708"/>
      </w:tblGrid>
      <w:tr w:rsidR="00C7549E" w:rsidRPr="00C7549E" w:rsidTr="001D6716">
        <w:trPr>
          <w:trHeight w:val="448"/>
        </w:trPr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02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Наименование товара </w:t>
            </w:r>
          </w:p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КТРУ/ ОКПД2/ КОЗ</w:t>
            </w:r>
          </w:p>
        </w:tc>
        <w:tc>
          <w:tcPr>
            <w:tcW w:w="1843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Номер вида технического средства реабилитации (изделия) и его наименования в соответствии с Классификацией технических средств реабилитации (изделий)</w:t>
            </w:r>
          </w:p>
        </w:tc>
        <w:tc>
          <w:tcPr>
            <w:tcW w:w="6520" w:type="dxa"/>
            <w:gridSpan w:val="3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Функциональные, технические и качественные характеристики</w:t>
            </w:r>
          </w:p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87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Наименование характеристики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Значение характеристики</w:t>
            </w:r>
          </w:p>
        </w:tc>
        <w:tc>
          <w:tcPr>
            <w:tcW w:w="708" w:type="dxa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Количество, </w:t>
            </w:r>
            <w:proofErr w:type="spellStart"/>
            <w:r w:rsidRPr="00C7549E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шт</w:t>
            </w:r>
            <w:proofErr w:type="spellEnd"/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02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механическая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30.92.20.000-00000043/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30.92.20.000/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01.28.07.01.04.12</w:t>
            </w:r>
          </w:p>
        </w:tc>
        <w:tc>
          <w:tcPr>
            <w:tcW w:w="1843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7-01-04 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Пациентом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Максимальный вес пациента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5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gridSpan w:val="2"/>
          </w:tcPr>
          <w:p w:rsidR="00C7549E" w:rsidRPr="00C7549E" w:rsidRDefault="00C7549E" w:rsidP="00C7549E">
            <w:pPr>
              <w:tabs>
                <w:tab w:val="left" w:pos="136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4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*Вид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Кресло-коляска для инвалидов с ручным приводом комнатная, оснащенная набором инструментов и </w:t>
            </w:r>
            <w:proofErr w:type="spellStart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антиопрокидывающим</w:t>
            </w:r>
            <w:proofErr w:type="spellEnd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устройством,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4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жесткого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4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жесткой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рамы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высокопрочный металлический сплав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высокопрочная крестообразная конструкция трехтрубного исполнения, обеспечивающая </w:t>
            </w: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поворотных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литых полиуретановых покрышек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приводных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спинки и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синтетическая ткань (нейтральная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*Высота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*Вес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strike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≤23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02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механическая 30.92.20.000-00000041/ 30.92.20.000/ 01.28.07.01.04.10</w:t>
            </w:r>
          </w:p>
        </w:tc>
        <w:tc>
          <w:tcPr>
            <w:tcW w:w="1843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7-01-04 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Пациентом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Максимальный вес пациента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gridSpan w:val="2"/>
          </w:tcPr>
          <w:p w:rsidR="00C7549E" w:rsidRPr="00C7549E" w:rsidRDefault="00C7549E" w:rsidP="00C7549E">
            <w:pPr>
              <w:tabs>
                <w:tab w:val="left" w:pos="136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*Вид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Кресло-коляска для инвалидов с ручным приводом комнатная, оснащенная набором инструментов и </w:t>
            </w:r>
            <w:proofErr w:type="spellStart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антиопрокидывающим</w:t>
            </w:r>
            <w:proofErr w:type="spellEnd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устройством,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жесткого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жесткой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рамы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высокопрочный металлический сплав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поворотных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литых полиуретановых покрышек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приводных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спинки и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синтетическая ткань (нейтральная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*Высота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5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*Вес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≤23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02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механическая 30.92.20.000-00000039/ 30.92.20.000/ 01.28.07.01.04.08</w:t>
            </w:r>
          </w:p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7-01-04 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с ручным приводом с жестким сидением и спинкой комнатная (для инвалидов и детей-инвалидов)</w:t>
            </w: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Комнатная</w:t>
            </w:r>
          </w:p>
        </w:tc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Пациентом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46 см и ≤ 55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Максимальный вес пациента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5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gridSpan w:val="2"/>
          </w:tcPr>
          <w:p w:rsidR="00C7549E" w:rsidRPr="00C7549E" w:rsidRDefault="00C7549E" w:rsidP="00C7549E">
            <w:pPr>
              <w:tabs>
                <w:tab w:val="left" w:pos="1365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*Вид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Кресло-коляска для инвалидов с ручным приводом комнатная, оснащенная набором инструментов и </w:t>
            </w:r>
            <w:proofErr w:type="spellStart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антиопрокидывающим</w:t>
            </w:r>
            <w:proofErr w:type="spellEnd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устройством,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жесткого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жесткой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рамы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высокопрочный металлический сплав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поворотных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литых полиуретановых покрышек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приводных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спинки и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синтетическая ткань (нейтральная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*Высота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*Наличие подножек, легко демонтируемых или просто </w:t>
            </w: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отводящихся внутрь рамы без демонтажа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*Вес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≤23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702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механическая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30.92.20.000-00000043/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30.92.20.000/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01.28.07.02.05.12</w:t>
            </w:r>
          </w:p>
        </w:tc>
        <w:tc>
          <w:tcPr>
            <w:tcW w:w="1843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7-02-05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с ручным приводом с жестким сидением и спинкой прогулочная (для инвалидов и детей-инвалидов)</w:t>
            </w: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</w:p>
        </w:tc>
      </w:tr>
      <w:tr w:rsidR="00C7549E" w:rsidRPr="00C7549E" w:rsidTr="001D6716">
        <w:trPr>
          <w:trHeight w:val="1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Пациентом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4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33 см и ≤ 38,5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Максимальный вес пациента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100 кг и ≤ 150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gridSpan w:val="2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*Вид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антиопрокидывающим</w:t>
            </w:r>
            <w:proofErr w:type="spellEnd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жесткого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жесткой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рамы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высокопрочный металлический сплав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поворотных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надувных покрышек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приводных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спинки и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синтетическая ткань (нейтральная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2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*Высота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4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4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4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4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4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*Вес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≤23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50"/>
        </w:trPr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702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механическая 30.92.20.000-00000041/ 30.92.20.000/ 01.28.07.02.05.10</w:t>
            </w:r>
          </w:p>
        </w:tc>
        <w:tc>
          <w:tcPr>
            <w:tcW w:w="1843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7-02-05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с ручным приводом с жестким сидением и спинкой прогулочная (для инвалидов и детей-инвалидов)</w:t>
            </w: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Пациентом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39 см и ≤ 45,5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5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Максимальный вес пациента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100 кг и ≤ 135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5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gridSpan w:val="2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5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*Вид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антиопрокидывающим</w:t>
            </w:r>
            <w:proofErr w:type="spellEnd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5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жесткого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5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жесткой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рамы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высокопрочный металлический сплав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поворотных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надувных покрышек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приводных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спинки и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синтетическая ткань (нейтральная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*Высота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*Вес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≤23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70"/>
        </w:trPr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702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механическая 30.92.20.000-00000039/ 30.92.20.000/ 01.28.07.02.05.08</w:t>
            </w:r>
          </w:p>
        </w:tc>
        <w:tc>
          <w:tcPr>
            <w:tcW w:w="1843" w:type="dxa"/>
            <w:vMerge w:val="restart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7-02-05</w:t>
            </w: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Кресло-коляска с ручным приводом с жестким сидением и спинкой прогулочная (для инвалидов и детей-инвалидов)</w:t>
            </w: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Назначение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Прогулочная</w:t>
            </w:r>
          </w:p>
        </w:tc>
        <w:tc>
          <w:tcPr>
            <w:tcW w:w="708" w:type="dxa"/>
            <w:vMerge w:val="restart"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</w:t>
            </w:r>
          </w:p>
        </w:tc>
      </w:tr>
      <w:tr w:rsidR="00C7549E" w:rsidRPr="00C7549E" w:rsidTr="001D6716">
        <w:trPr>
          <w:trHeight w:val="21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Тип управления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Пациентом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4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Наличие подголовника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6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Откидная спинка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2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Фиксация туловища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Конструкция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Складная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Максимальная ширина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46 см и ≤ 55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Регулировка угла наклона подножки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Рычажный привод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Нет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Максимальный вес пациента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113 кг и ≤ 200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gridSpan w:val="2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 xml:space="preserve">*Обоснование необходимости использования дополнительной информации: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 не являются исчерпывающими и не позволяют точно определить качественные, функциональные и технические характеристики закупаемого товара, Заказчик в описании объекта закупки указал дополнительную информацию исходя из </w:t>
            </w: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характеристик, которым должен отвечать закупаемый товар, а именно: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*Вид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Кресло-коляска для инвалидов с ручным приводом прогулочная, оснащенная набором инструментов, насосом и </w:t>
            </w:r>
            <w:proofErr w:type="spellStart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антиопрокидывающим</w:t>
            </w:r>
            <w:proofErr w:type="spellEnd"/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устройством предназначена для передвижения лиц с ограниченными двигательными возможностями как самостоятельно, так и с посторонней помощью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жесткого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жесткой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привода от обода колеса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рамы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высокопрочный металлический сплав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*Конструкция рамы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высокопрочная крестообразная конструкция трехтрубного исполнения, обеспечивающая стабильность конструкции при эксплуатации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*Покрытия поверхности металлических элементов кресло-коляски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порошковая краска на основе полиэфира, обеспечивающая антикоррозийную защиту, устойчива к дезинфекции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поворотных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15 см и ≤ 20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надувных покрышек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приводных колес, легко демонтируемых путем использования быстросъемных колесных осей с пружинно-шариковыми фиксаторами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8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*Диаметр приводных колес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57 см и ≤ 62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*Материал спинки и сиденья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высококачественная синтетическая ткань (нейтральная термически и химически), армированная нейлоновыми волокнами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*Высота спинки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≥ 42,5 см 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откидных подлокотников, регулируемых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9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подножек, легко демонтируемых или просто отводящихся внутрь рамы без демонтажа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22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*Регулировка длины подножки по высоте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3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*Толщина подушки на сиденье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≥ 5 см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20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*Наличие страховочного устройства от опрокидывания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да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C7549E" w:rsidRPr="00C7549E" w:rsidTr="001D6716">
        <w:trPr>
          <w:trHeight w:val="105"/>
        </w:trPr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2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*Вес кресла-коляски</w:t>
            </w:r>
          </w:p>
        </w:tc>
        <w:tc>
          <w:tcPr>
            <w:tcW w:w="2835" w:type="dxa"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7549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≤23 кг</w:t>
            </w:r>
          </w:p>
        </w:tc>
        <w:tc>
          <w:tcPr>
            <w:tcW w:w="708" w:type="dxa"/>
            <w:vMerge/>
          </w:tcPr>
          <w:p w:rsidR="00C7549E" w:rsidRPr="00C7549E" w:rsidRDefault="00C7549E" w:rsidP="00C7549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C7549E" w:rsidRPr="00C7549E" w:rsidRDefault="00C7549E" w:rsidP="00C754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7549E" w:rsidRPr="00C7549E" w:rsidRDefault="00C7549E" w:rsidP="00C7549E">
      <w:pPr>
        <w:keepNext/>
        <w:keepLines/>
        <w:widowControl w:val="0"/>
        <w:suppressAutoHyphens/>
        <w:autoSpaceDN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</w:t>
      </w:r>
      <w:r w:rsidRPr="00C754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случае, если </w:t>
      </w: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иное не предусмотрено описанием объекта закупки. 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Кресла-коляски должны соответствовать требованиям действующего законодательства, в том числе: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(далее - ГОСТ Р 51632-2021).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- ГОСТ Р 50444-2020. «Национальный стандарт Российской Федерации. Приборы, аппараты и оборудование медицинские. Общие технические требования»;  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- ГОСТ Р ИСО 7176-8-2015. «Национальный стандарт Российской Федерации. Кресла-коляски. Часть 8. Требования и методы испытаний на статическую, ударную и усталостную прочность»;  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ГОСТ Р ИСО 7176-16-2015. «Национальный стандарт Российской Федерации. Кресла-коляски. Часть 16. Стойкость к возгоранию устройств поддержания положения тела» (далее - ГОСТ Р ИСО 7176-16-2015);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      - ГОСТ Р ИСО 7176-7-2015. «Национальный стандарт Российской Федерации. Кресла-коляски. Часть 7. Измерение размеров сиденья и колеса»;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     - ГОСТ Р 51083-2021. «Национальный стандарт Российской Федерации. Кресла-коляски с ручным приводом. Общие технические условия».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Кресла-коляски должны быть устойчивы к санитарно-гигиенической обработке и очистке. Методы очистки и соответствующие чистящие материалы, а также меры предосторожности, необходимые для защиты от коррозии, должны быть описаны в технической и эксплуатационной документации изготовителя.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Шины колес кресел-колясок должны плотно прилегать к бортам ободьев по всей окружности колеса и не оставлять на полу помещения никаких следов.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Подвижные соединения должны быть отрегулированы и иметь плавный ход. Заедания не допускаются.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Конструкция кресел-колясок должна содержать или предусматривать установку ручек для сопровождающего лица.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Кресла-коляски должны удовлетворять требованиям к преодолению препятствий, высота которых определена (установлена) изготовителем в технической документации.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Элементы конструкции кресел-колясок, имеющие непосредственный (опосредованный) контакт с кожей пользователя (рукоятки, ободья ручного привода, элементы системы опоры тела), должны быть устойчивы к воздействию пота. Элементы конструкции кресел-колясок, имеющие контакт с нижней частью тела пользователя, должны быть устойчивы к воздействию мочи.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Требования к сырью, материалам, покупным изделиям: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Материалы, полуфабрикаты и покупные изделия, применяемые для изготовления кресел-колясок, должны соответствовать требованиям действующих нормативных документов и стандартов и документации, утвержденной и принятой к исполнению в установленном порядке изготовителем кресел-колясок.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Материалы, полуфабрикаты и покупные изделия, применяемые для изготовления кресел-колясок, не должны содержать ядовитых (токсичных) компонентов, а также воздействовать на цвет </w:t>
      </w: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поверхности (пола, одежды, кожи пользователя), с которой контактируют те или иные детали кресла-коляски при его нормальном использовании.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Материалы и полуфабрикаты, контактирующие с телом человека, следует применять для изготовления кресел-колясок при наличии результатов токсикологических исследований, подтверждающих токсикологическую и санитарно-химическую безопасность этих материалов и полуфабрикатов.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Материалы животного происхождения (кожаные изделия, овчина и т.п.) допускают к применению в креслах-колясках только при наличии оформленных в установленном порядке санитарно-эпидемиологических заключений на эти материалы.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Металлические части кресел-колясок должны быть изготовлены из </w:t>
      </w:r>
      <w:proofErr w:type="gramStart"/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коррозионно-стойких</w:t>
      </w:r>
      <w:proofErr w:type="gramEnd"/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материалов или защищены от коррозии защитными или защитно-декоративными покрытиями. 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Комплектность: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В комплект поставки кресла-коляски должны входить: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кресло-коляска в сложенном (разобранном для хранения или/и транспортирования) состоянии;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насос (для кресла-коляски с пневматическими шинами);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принадлежности и запасные части (при наличии), комплект инструментов, обеспечивающий сборку/разборку и техническое обслуживание кресла-коляски в течение срока службы;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эксплуатационная документация.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Перечень инструмента, запасных частей и принадлежностей (при наличии), входящих в комплект кресла-коляски, устанавливает изготовитель в технической и эксплуатационной документации.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Маркировка товара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Требования к маркировке товара установлены Правилами маркировки отдельных видов технических средств реабилитации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технических средств реабилитации, утвержденными Постановлением Правительства Российской Федерации от 31 мая 2024 г. N 744.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На каждое кресло-коляску должна быть прикреплена табличка, на которой, как минимум, должны быть указаны: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наименование и адрес (с указанием страны) изготовителя кресла-коляски;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серийный номер кресла-коляски;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дата изготовления кресла-коляски (как минимум - год, месяц);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ограничения использования (максимальная масса пользователя);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номер и дата регистрационного удостоверения;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информация о подтверждении соответствия (знак обращения на рынке) в сфере законодательного регулирования;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другие данные, определенные изготовителем кресла-коляски.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Маркировка должна оставаться четкой и различимой в условиях нормального использования кресла-коляски и должна быть стойкой к воздействию средств очистки.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Упаковка: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Упаковка должна гарантировать достаточную защиту от повреждений, ухудшения качества или загрязнения кресла-коляски во время хранения и транспортирования до места назначения. Конкретные способы упаковывания кресел-колясок (включая консервацию) с указанием применяемых средств, а также применяемые при этом упаковочные материалы и тип транспортной тары должны быть указаны в технической документации.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Требования безопасности: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Все устройства поддержания тела, которые поставляют как составную часть кресла-коляски или его системы сиденья, должны быть стойкими к возгоранию в соответствии с требованиями ГОСТ Р ИСО 7176-16-2015.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Если устройства поддержания тела не являются стойкими к возгоранию (соответствие </w:t>
      </w: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требованиям ГОСТ Р ИСО 7176-16-2015 не подтверждено при установленных условиях испытаний), то техническая и эксплуатационная документация должна содержать описание мер предосторожности, необходимых для обеспечения безопасности пользователя, а кресло-коляску маркируют таким образом, чтобы показать, что она не противостоит возгоранию: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предостережение, что кресло-коляска не противостоит возгоранию, располагают на изделии и включают в эксплуатационную документацию;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в эксплуатационную документацию включают описание мер предосторожности для компенсации остаточного риска возгорания.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Подвижные регулируемые элементы кресел-колясок (например, такие как сиденья, опоры спины, опоры стопы, поворотно-отводные опоры нижней части ноги и подлокотники) и неподвижные детали и узлы, которые доступны для пользователя во время эксплуатации изделия, в том числе складные (разборные) и регулируемые механизмы, должны: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надежно запираться (стопориться) в любой фиксированной позиции;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- иметь устройства для защиты пользователя от опасности </w:t>
      </w:r>
      <w:proofErr w:type="spellStart"/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прищемления</w:t>
      </w:r>
      <w:proofErr w:type="spellEnd"/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 и (или) прижатия деталями или элементами складывающихся и регулирующих механизмов;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- иметь зазоры (безопасное расстояние между деталями), позволяющие избежать защемления частей тела пользователя этими деталями.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Все доступные для пользователя кромки, узлы и поверхности кресла-коляски должны быть гладкими, а также чистыми от заусенцев и острых кромок. Необходимые выступы (если возможно) должны иметь защиту для предотвращения травм и/или повреждений.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C7549E" w:rsidRPr="00C7549E" w:rsidRDefault="00C7549E" w:rsidP="00C7549E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Гарантийный срок кресел-колясок - 12 месяцев со дня подписания акта приема-передачи товара получателем.</w:t>
      </w:r>
      <w:r w:rsidRPr="00C7549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</w:p>
    <w:p w:rsidR="00C7549E" w:rsidRPr="00C7549E" w:rsidRDefault="00C7549E" w:rsidP="00C7549E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7549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в соответствии с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:rsidR="00C7549E" w:rsidRPr="00C7549E" w:rsidRDefault="00C7549E" w:rsidP="00C7549E">
      <w:pPr>
        <w:suppressAutoHyphens/>
        <w:spacing w:after="0" w:line="240" w:lineRule="auto"/>
        <w:ind w:left="-709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A10C7" w:rsidRDefault="00FA10C7" w:rsidP="00FA10C7">
      <w:pPr>
        <w:widowControl w:val="0"/>
        <w:tabs>
          <w:tab w:val="left" w:pos="851"/>
          <w:tab w:val="left" w:pos="993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FA10C7" w:rsidSect="00C7549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D"/>
    <w:rsid w:val="00090A8E"/>
    <w:rsid w:val="000D59E4"/>
    <w:rsid w:val="00133F6C"/>
    <w:rsid w:val="00187D05"/>
    <w:rsid w:val="00207BA0"/>
    <w:rsid w:val="002E0C47"/>
    <w:rsid w:val="00360769"/>
    <w:rsid w:val="003E59BE"/>
    <w:rsid w:val="003E7C97"/>
    <w:rsid w:val="00447D46"/>
    <w:rsid w:val="0066021B"/>
    <w:rsid w:val="006F2B9D"/>
    <w:rsid w:val="00775E3D"/>
    <w:rsid w:val="00851A58"/>
    <w:rsid w:val="008C322B"/>
    <w:rsid w:val="00996AC2"/>
    <w:rsid w:val="009E1492"/>
    <w:rsid w:val="009E67AA"/>
    <w:rsid w:val="00A67368"/>
    <w:rsid w:val="00C05C76"/>
    <w:rsid w:val="00C21A3D"/>
    <w:rsid w:val="00C2332E"/>
    <w:rsid w:val="00C27E20"/>
    <w:rsid w:val="00C7549E"/>
    <w:rsid w:val="00E25359"/>
    <w:rsid w:val="00E45736"/>
    <w:rsid w:val="00F201A2"/>
    <w:rsid w:val="00FA0A6B"/>
    <w:rsid w:val="00FA10C7"/>
    <w:rsid w:val="00FB0D37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E8ECF-A0D2-4AAE-AA96-9524D2F0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7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736"/>
    <w:rPr>
      <w:color w:val="800080"/>
      <w:u w:val="single"/>
    </w:rPr>
  </w:style>
  <w:style w:type="paragraph" w:customStyle="1" w:styleId="xl65">
    <w:name w:val="xl65"/>
    <w:basedOn w:val="a"/>
    <w:rsid w:val="00E4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4573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45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45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3D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447D46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Cs/>
      <w:sz w:val="28"/>
      <w:szCs w:val="28"/>
      <w:lang w:eastAsia="zh-CN"/>
    </w:rPr>
  </w:style>
  <w:style w:type="paragraph" w:styleId="a7">
    <w:name w:val="Normal (Web)"/>
    <w:aliases w:val="Обычный (Web),Обычный (веб) Знак Знак Знак,Обычный (Web) Знак"/>
    <w:basedOn w:val="a"/>
    <w:uiPriority w:val="99"/>
    <w:qFormat/>
    <w:rsid w:val="0044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7D4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47D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47D46"/>
    <w:rPr>
      <w:rFonts w:ascii="Times New Roman" w:eastAsia="Times New Roman" w:hAnsi="Times New Roman" w:cs="Times New Roman"/>
      <w:sz w:val="20"/>
      <w:szCs w:val="20"/>
    </w:rPr>
  </w:style>
  <w:style w:type="character" w:customStyle="1" w:styleId="hgkelc">
    <w:name w:val="hgkelc"/>
    <w:basedOn w:val="a0"/>
    <w:rsid w:val="00447D46"/>
  </w:style>
  <w:style w:type="character" w:customStyle="1" w:styleId="ab">
    <w:name w:val="Абзац списка Знак"/>
    <w:aliases w:val="Заголовок_3 Знак,H4 Знак,Bullet List Знак,FooterText Знак,numbered Знак,Paragraphe de liste1 Знак,lp1 Знак,Подпись рисунка Знак,ПКФ Список Знак,Абзац списка5 Знак,Use Case List Paragraph Знак,Маркер Знак,Bullet_IRAO Знак,A_Bullet Знак"/>
    <w:link w:val="ac"/>
    <w:uiPriority w:val="34"/>
    <w:locked/>
    <w:rsid w:val="00996AC2"/>
  </w:style>
  <w:style w:type="paragraph" w:styleId="ac">
    <w:name w:val="List Paragraph"/>
    <w:aliases w:val="Заголовок_3,H4,Bullet List,FooterText,numbered,Paragraphe de liste1,lp1,Подпись рисунка,ПКФ Список,Абзац списка5,Use Case List Paragraph,Маркер,Bullet_IRAO,Мой Список,AC List 01,Table-Normal,RSHB_Table-Normal,A_Bullet,UL,Bullet Number,Dash"/>
    <w:basedOn w:val="a"/>
    <w:link w:val="ab"/>
    <w:uiPriority w:val="34"/>
    <w:qFormat/>
    <w:rsid w:val="00996AC2"/>
    <w:pPr>
      <w:spacing w:after="0" w:line="240" w:lineRule="auto"/>
      <w:ind w:left="720"/>
      <w:contextualSpacing/>
    </w:pPr>
  </w:style>
  <w:style w:type="table" w:styleId="ad">
    <w:name w:val="Table Grid"/>
    <w:basedOn w:val="a1"/>
    <w:uiPriority w:val="39"/>
    <w:rsid w:val="0099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7549E"/>
  </w:style>
  <w:style w:type="character" w:customStyle="1" w:styleId="layout">
    <w:name w:val="layout"/>
    <w:basedOn w:val="a0"/>
    <w:rsid w:val="00C7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Смыков Валерий Алексеевич</dc:creator>
  <cp:keywords/>
  <dc:description/>
  <cp:lastModifiedBy>Осипова Виктория Викторовна</cp:lastModifiedBy>
  <cp:revision>9</cp:revision>
  <cp:lastPrinted>2024-12-04T08:50:00Z</cp:lastPrinted>
  <dcterms:created xsi:type="dcterms:W3CDTF">2024-10-29T10:10:00Z</dcterms:created>
  <dcterms:modified xsi:type="dcterms:W3CDTF">2024-12-04T12:23:00Z</dcterms:modified>
</cp:coreProperties>
</file>