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3F" w:rsidRDefault="00023762" w:rsidP="009B6B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14490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5" w:anchor="/document/70353464/entry/33" w:history="1">
        <w:r w:rsidRPr="00014490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Pr="00014490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Pr="00014490">
        <w:rPr>
          <w:rFonts w:ascii="Times New Roman" w:hAnsi="Times New Roman" w:cs="Times New Roman"/>
          <w:b/>
          <w:color w:val="000000"/>
        </w:rPr>
        <w:br/>
        <w:t>№ 44-ФЗ «О контрактной системе в сфере закупок товаров, работ, услуг для обеспечения государственных и муниципальн</w:t>
      </w:r>
      <w:r w:rsidR="00A14566">
        <w:rPr>
          <w:rFonts w:ascii="Times New Roman" w:hAnsi="Times New Roman" w:cs="Times New Roman"/>
          <w:b/>
          <w:color w:val="000000"/>
        </w:rPr>
        <w:t>ы</w:t>
      </w:r>
      <w:r w:rsidRPr="00014490">
        <w:rPr>
          <w:rFonts w:ascii="Times New Roman" w:hAnsi="Times New Roman" w:cs="Times New Roman"/>
          <w:b/>
          <w:color w:val="000000"/>
        </w:rPr>
        <w:t xml:space="preserve">х нужд» </w:t>
      </w:r>
    </w:p>
    <w:p w:rsidR="00F3471F" w:rsidRDefault="00403FA4" w:rsidP="00F347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</w:t>
      </w:r>
      <w:r w:rsidR="00C13A8D" w:rsidRPr="00014490">
        <w:rPr>
          <w:rFonts w:ascii="Times New Roman" w:hAnsi="Times New Roman" w:cs="Times New Roman"/>
          <w:b/>
          <w:color w:val="000000"/>
        </w:rPr>
        <w:t>.</w:t>
      </w:r>
      <w:r w:rsidR="00046912">
        <w:rPr>
          <w:rFonts w:ascii="Times New Roman" w:hAnsi="Times New Roman" w:cs="Times New Roman"/>
          <w:b/>
          <w:color w:val="000000"/>
        </w:rPr>
        <w:t xml:space="preserve"> </w:t>
      </w:r>
      <w:r w:rsidR="00576717">
        <w:rPr>
          <w:rFonts w:ascii="Times New Roman" w:hAnsi="Times New Roman" w:cs="Times New Roman"/>
          <w:b/>
          <w:color w:val="000000"/>
        </w:rPr>
        <w:t>93</w:t>
      </w:r>
      <w:r w:rsidR="00560707" w:rsidRPr="00014490">
        <w:rPr>
          <w:rFonts w:ascii="Times New Roman" w:hAnsi="Times New Roman" w:cs="Times New Roman"/>
          <w:b/>
          <w:color w:val="000000"/>
        </w:rPr>
        <w:t>-2</w:t>
      </w:r>
      <w:r w:rsidR="00046912">
        <w:rPr>
          <w:rFonts w:ascii="Times New Roman" w:hAnsi="Times New Roman" w:cs="Times New Roman"/>
          <w:b/>
          <w:color w:val="000000"/>
        </w:rPr>
        <w:t>4</w:t>
      </w:r>
    </w:p>
    <w:p w:rsidR="00F3471F" w:rsidRDefault="00F3471F" w:rsidP="00121D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379A8" w:rsidRPr="003D56A5" w:rsidRDefault="00F3471F" w:rsidP="006379A8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6F4C5C">
        <w:rPr>
          <w:rFonts w:eastAsia="Calibri"/>
          <w:b/>
        </w:rPr>
        <w:t xml:space="preserve">Наименование объекта закупки: </w:t>
      </w:r>
      <w:r w:rsidR="006379A8" w:rsidRPr="003D56A5">
        <w:rPr>
          <w:bCs/>
          <w:sz w:val="22"/>
          <w:szCs w:val="22"/>
        </w:rPr>
        <w:t>Выполнение работ по обеспечению глазными протезами пластмассовыми в 202</w:t>
      </w:r>
      <w:r w:rsidR="00576717">
        <w:rPr>
          <w:bCs/>
          <w:sz w:val="22"/>
          <w:szCs w:val="22"/>
        </w:rPr>
        <w:t>5</w:t>
      </w:r>
      <w:r w:rsidR="006379A8" w:rsidRPr="003D56A5">
        <w:rPr>
          <w:bCs/>
          <w:sz w:val="22"/>
          <w:szCs w:val="22"/>
        </w:rPr>
        <w:t xml:space="preserve"> году</w:t>
      </w:r>
    </w:p>
    <w:p w:rsidR="00046912" w:rsidRDefault="00046912" w:rsidP="00121D4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0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2"/>
        <w:gridCol w:w="2541"/>
        <w:gridCol w:w="7525"/>
      </w:tblGrid>
      <w:tr w:rsidR="00576717" w:rsidRPr="006379A8" w:rsidTr="00576717">
        <w:trPr>
          <w:trHeight w:val="509"/>
        </w:trPr>
        <w:tc>
          <w:tcPr>
            <w:tcW w:w="762" w:type="dxa"/>
            <w:vAlign w:val="center"/>
          </w:tcPr>
          <w:p w:rsidR="00576717" w:rsidRPr="006379A8" w:rsidRDefault="00576717" w:rsidP="00637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9A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576717" w:rsidRPr="006379A8" w:rsidRDefault="00576717" w:rsidP="00637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9A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525" w:type="dxa"/>
            <w:shd w:val="clear" w:color="auto" w:fill="auto"/>
            <w:vAlign w:val="center"/>
          </w:tcPr>
          <w:p w:rsidR="00576717" w:rsidRPr="006379A8" w:rsidRDefault="00576717" w:rsidP="00637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9A8">
              <w:rPr>
                <w:rFonts w:ascii="Times New Roman" w:hAnsi="Times New Roman" w:cs="Times New Roman"/>
                <w:b/>
                <w:bCs/>
              </w:rPr>
              <w:t>Функциональные характеристики</w:t>
            </w:r>
          </w:p>
        </w:tc>
      </w:tr>
      <w:tr w:rsidR="00576717" w:rsidRPr="006379A8" w:rsidTr="00576717">
        <w:trPr>
          <w:trHeight w:val="509"/>
        </w:trPr>
        <w:tc>
          <w:tcPr>
            <w:tcW w:w="762" w:type="dxa"/>
            <w:vAlign w:val="center"/>
          </w:tcPr>
          <w:p w:rsidR="00576717" w:rsidRPr="006379A8" w:rsidRDefault="00576717" w:rsidP="00576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7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576717" w:rsidRPr="00A503C7" w:rsidRDefault="00576717" w:rsidP="0057671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A503C7">
              <w:rPr>
                <w:rFonts w:ascii="Times New Roman" w:hAnsi="Times New Roman"/>
                <w:b/>
              </w:rPr>
              <w:t>Глазной протез пластмассовый</w:t>
            </w:r>
          </w:p>
          <w:p w:rsidR="00576717" w:rsidRPr="00A503C7" w:rsidRDefault="00576717" w:rsidP="00576717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  <w:p w:rsidR="00576717" w:rsidRPr="00A503C7" w:rsidRDefault="00576717" w:rsidP="00576717">
            <w:pPr>
              <w:pStyle w:val="aa"/>
              <w:jc w:val="center"/>
              <w:rPr>
                <w:rFonts w:ascii="Times New Roman" w:hAnsi="Times New Roman"/>
              </w:rPr>
            </w:pPr>
            <w:r w:rsidRPr="00A503C7">
              <w:rPr>
                <w:rFonts w:ascii="Times New Roman" w:hAnsi="Times New Roman"/>
              </w:rPr>
              <w:t>КОЗ</w:t>
            </w:r>
            <w:r w:rsidRPr="00A503C7">
              <w:rPr>
                <w:rFonts w:ascii="Times New Roman" w:hAnsi="Times New Roman"/>
                <w:lang w:val="en-US"/>
              </w:rPr>
              <w:t>:</w:t>
            </w:r>
            <w:r w:rsidRPr="00A503C7">
              <w:rPr>
                <w:rFonts w:ascii="Times New Roman" w:hAnsi="Times New Roman"/>
              </w:rPr>
              <w:t xml:space="preserve"> 03.28.08.09.05</w:t>
            </w:r>
          </w:p>
        </w:tc>
        <w:tc>
          <w:tcPr>
            <w:tcW w:w="7525" w:type="dxa"/>
            <w:shd w:val="clear" w:color="auto" w:fill="auto"/>
          </w:tcPr>
          <w:p w:rsidR="00576717" w:rsidRPr="00A503C7" w:rsidRDefault="00576717" w:rsidP="00576717">
            <w:pPr>
              <w:pStyle w:val="a7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03C7">
              <w:rPr>
                <w:rFonts w:ascii="Times New Roman" w:hAnsi="Times New Roman"/>
                <w:sz w:val="22"/>
                <w:szCs w:val="22"/>
              </w:rPr>
              <w:t xml:space="preserve">Индивидуальный глазной протез изготовлен из медицинской пластмассы, устойчив к воздействиям механических и биологических сред, на поверхности протеза нет вмятин, трещин, бугров, шероховатостей, острых и зазубренных краев, перехода от выпуклой к вогнутой поверхности. </w:t>
            </w:r>
          </w:p>
          <w:p w:rsidR="00576717" w:rsidRPr="00A503C7" w:rsidRDefault="00576717" w:rsidP="00576717">
            <w:pPr>
              <w:pStyle w:val="aa"/>
              <w:jc w:val="both"/>
              <w:rPr>
                <w:rFonts w:ascii="Times New Roman" w:hAnsi="Times New Roman"/>
              </w:rPr>
            </w:pPr>
            <w:r w:rsidRPr="00A503C7">
              <w:rPr>
                <w:rFonts w:ascii="Times New Roman" w:hAnsi="Times New Roman"/>
              </w:rPr>
              <w:t>Форма, размеры каждого протеза, посадка радужки, расцветка радужки и склеры (наличие кровеносных сосудов и различный цвет белка) изготавливаются в зависимости от индивидуальных параметров каждого инвалида. Внешняя поверхность протеза соответствует конфигурации здорового глаза, а внутренняя поверхность опирается на места прикрепления глазных мышц для улучшения подвижности протеза. Глазные протезы не вызывают болевых ощущений, не оказывают давления на костные выступы.</w:t>
            </w:r>
          </w:p>
        </w:tc>
      </w:tr>
    </w:tbl>
    <w:p w:rsidR="00046912" w:rsidRDefault="00046912" w:rsidP="00121D4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379A8" w:rsidRPr="006379A8" w:rsidRDefault="006379A8" w:rsidP="006379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6379A8">
        <w:rPr>
          <w:rFonts w:ascii="Times New Roman" w:eastAsia="Times New Roman" w:hAnsi="Times New Roman" w:cs="Times New Roman"/>
          <w:b/>
          <w:color w:val="000000"/>
          <w:lang w:eastAsia="ar-SA"/>
        </w:rPr>
        <w:t>Требования к безопасности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 xml:space="preserve">Индивидуальные глазные протезы из пластмассы должны быть изготовлены в соответствии с общими техническими требованиями Межгосударственного стандарта ГОСТ ISO 10993-1-2021 "Изделия медицинские. Оценка биологического действия медицинских изделий. Часть 1. Оценка и исследования в процессе менеджмента риска", Межгосударственного стандарта ГОСТ ISO 10993-5-2023 "Изделия медицинские. Оценка биологического действия медицинских изделий. Часть 5. Исследования на </w:t>
      </w:r>
      <w:proofErr w:type="spellStart"/>
      <w:r w:rsidRPr="00576717">
        <w:rPr>
          <w:rFonts w:ascii="Times New Roman" w:eastAsia="Calibri" w:hAnsi="Times New Roman" w:cs="Times New Roman"/>
          <w:bCs/>
          <w:iCs/>
          <w:spacing w:val="-3"/>
        </w:rPr>
        <w:t>цитотоксичность</w:t>
      </w:r>
      <w:proofErr w:type="spellEnd"/>
      <w:r w:rsidRPr="00576717">
        <w:rPr>
          <w:rFonts w:ascii="Times New Roman" w:eastAsia="Calibri" w:hAnsi="Times New Roman" w:cs="Times New Roman"/>
          <w:bCs/>
          <w:iCs/>
          <w:spacing w:val="-3"/>
        </w:rPr>
        <w:t xml:space="preserve"> методами </w:t>
      </w:r>
      <w:proofErr w:type="spellStart"/>
      <w:r w:rsidRPr="00576717">
        <w:rPr>
          <w:rFonts w:ascii="Times New Roman" w:eastAsia="Calibri" w:hAnsi="Times New Roman" w:cs="Times New Roman"/>
          <w:bCs/>
          <w:iCs/>
          <w:spacing w:val="-3"/>
        </w:rPr>
        <w:t>in</w:t>
      </w:r>
      <w:proofErr w:type="spellEnd"/>
      <w:r w:rsidRPr="00576717">
        <w:rPr>
          <w:rFonts w:ascii="Times New Roman" w:eastAsia="Calibri" w:hAnsi="Times New Roman" w:cs="Times New Roman"/>
          <w:bCs/>
          <w:iCs/>
          <w:spacing w:val="-3"/>
        </w:rPr>
        <w:t xml:space="preserve"> </w:t>
      </w:r>
      <w:proofErr w:type="spellStart"/>
      <w:r w:rsidRPr="00576717">
        <w:rPr>
          <w:rFonts w:ascii="Times New Roman" w:eastAsia="Calibri" w:hAnsi="Times New Roman" w:cs="Times New Roman"/>
          <w:bCs/>
          <w:iCs/>
          <w:spacing w:val="-3"/>
        </w:rPr>
        <w:t>vitro</w:t>
      </w:r>
      <w:proofErr w:type="spellEnd"/>
      <w:r w:rsidRPr="00576717">
        <w:rPr>
          <w:rFonts w:ascii="Times New Roman" w:eastAsia="Calibri" w:hAnsi="Times New Roman" w:cs="Times New Roman"/>
          <w:bCs/>
          <w:iCs/>
          <w:spacing w:val="-3"/>
        </w:rPr>
        <w:t>", Межгосударственного стандарта ГОСТ ISO 10993-10-2023 "Изделия медицинские. Оценка биологического действия медицинских изделий. Часть 10. Исследования сенсибилизирующего действия", Межгосударственного стандарта ГОСТ ISO 10993-11-2021 "Изделия медицинские. Оценка биологического действия медицинских изделий. Часть 11. Исследования общетоксического действия", Национального стандарта Российской Федерации ГОСТ Р 52770-2023 "Изделия медицинские. Система оценки биологического действия. Общие требования безопасности",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 xml:space="preserve">Исполнитель должен изготавливать протезно-ортопедические изделия, удовлетворяющие следующим требованиям: 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- не должно создаваться угрозы для жизни и здоровья Получателя, окружающей среды, а также использование протезно-ортопедических изделий не должно причинять вред здоровью получателя при его эксплуатации;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- материалы, применяемые для изготовления протезно-ортопедических изделий, должны быть разрешены к применению на территории Российской Федерации, а также не должны содержать ядовитых (токсичных) компонентов;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- протезно-ортопедические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Исполнитель должен: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 электронной почты;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576717">
        <w:rPr>
          <w:rFonts w:ascii="Times New Roman" w:eastAsia="Calibri" w:hAnsi="Times New Roman" w:cs="Times New Roman"/>
          <w:bCs/>
          <w:iCs/>
          <w:spacing w:val="-3"/>
        </w:rPr>
        <w:t>т.п</w:t>
      </w:r>
      <w:proofErr w:type="spellEnd"/>
      <w:r w:rsidRPr="00576717">
        <w:rPr>
          <w:rFonts w:ascii="Times New Roman" w:eastAsia="Calibri" w:hAnsi="Times New Roman" w:cs="Times New Roman"/>
          <w:bCs/>
          <w:iCs/>
          <w:spacing w:val="-3"/>
        </w:rPr>
        <w:t>;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lastRenderedPageBreak/>
        <w:t>- 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- осуществлять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Изделия, вышедшего из строя до истечения гарантийного срока. Гарантия качества результата работ должна распространяться на все составляющие результата работ.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Качество результата Работ Товара должно быть подтверждено документами (сертификаты соответствия, декларации о соответствии, в случае, если результат Работ подлежит сертификации, регистрации в установленном порядке).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 xml:space="preserve">Гарантийный срок </w:t>
      </w:r>
      <w:bookmarkStart w:id="0" w:name="_GoBack"/>
      <w:bookmarkEnd w:id="0"/>
      <w:r w:rsidRPr="00576717">
        <w:rPr>
          <w:rFonts w:ascii="Times New Roman" w:eastAsia="Calibri" w:hAnsi="Times New Roman" w:cs="Times New Roman"/>
          <w:bCs/>
          <w:iCs/>
          <w:spacing w:val="-3"/>
        </w:rPr>
        <w:t>12 месяцев.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Срок пользования протезами должен составлять не менее 2 лет (для детей-инвалидов – не менее 1 года) с даты предоставления их Получателю.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Место выполнения работ: Российская Федерация, по месту нахождения Исполнителя.</w:t>
      </w:r>
    </w:p>
    <w:p w:rsidR="00576717" w:rsidRPr="00576717" w:rsidRDefault="00576717" w:rsidP="00576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</w:rPr>
      </w:pPr>
      <w:r w:rsidRPr="00576717">
        <w:rPr>
          <w:rFonts w:ascii="Times New Roman" w:eastAsia="Calibri" w:hAnsi="Times New Roman" w:cs="Times New Roman"/>
          <w:bCs/>
          <w:iCs/>
          <w:spacing w:val="-3"/>
        </w:rPr>
        <w:t>Выполнение работ по контракту осуществляется Исполнителем на основании сведений о Получателях, которым Заказчиком выданы Направления на обеспечение глазными протезами пластмассовыми. Исполнитель обязан произвести индивидуальную подборку и разработку изделия каждому Получателю с учетом его физиологических особенностей.</w:t>
      </w:r>
    </w:p>
    <w:sectPr w:rsidR="00576717" w:rsidRPr="00576717" w:rsidSect="00696F96">
      <w:pgSz w:w="12240" w:h="15840"/>
      <w:pgMar w:top="567" w:right="758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E"/>
    <w:rsid w:val="00000012"/>
    <w:rsid w:val="00010CA1"/>
    <w:rsid w:val="00012FA8"/>
    <w:rsid w:val="00014490"/>
    <w:rsid w:val="000166DE"/>
    <w:rsid w:val="000226FF"/>
    <w:rsid w:val="00023722"/>
    <w:rsid w:val="00023762"/>
    <w:rsid w:val="00037692"/>
    <w:rsid w:val="00043BB2"/>
    <w:rsid w:val="00046912"/>
    <w:rsid w:val="00046A83"/>
    <w:rsid w:val="00064930"/>
    <w:rsid w:val="0007073C"/>
    <w:rsid w:val="00072DDD"/>
    <w:rsid w:val="00082B96"/>
    <w:rsid w:val="000A7266"/>
    <w:rsid w:val="000B03F4"/>
    <w:rsid w:val="000B3C25"/>
    <w:rsid w:val="000C2732"/>
    <w:rsid w:val="000C4094"/>
    <w:rsid w:val="000C461E"/>
    <w:rsid w:val="000E0A23"/>
    <w:rsid w:val="000F70F9"/>
    <w:rsid w:val="000F710C"/>
    <w:rsid w:val="00112B84"/>
    <w:rsid w:val="00121D43"/>
    <w:rsid w:val="001234D2"/>
    <w:rsid w:val="00127D1F"/>
    <w:rsid w:val="00137B9F"/>
    <w:rsid w:val="00141224"/>
    <w:rsid w:val="001607D9"/>
    <w:rsid w:val="00162195"/>
    <w:rsid w:val="0016568F"/>
    <w:rsid w:val="001975FC"/>
    <w:rsid w:val="001B09BB"/>
    <w:rsid w:val="001C78F2"/>
    <w:rsid w:val="001D1DB1"/>
    <w:rsid w:val="001D5B4B"/>
    <w:rsid w:val="001F6CE5"/>
    <w:rsid w:val="002030B6"/>
    <w:rsid w:val="0020390C"/>
    <w:rsid w:val="0020571D"/>
    <w:rsid w:val="00217DCB"/>
    <w:rsid w:val="0024017C"/>
    <w:rsid w:val="00241666"/>
    <w:rsid w:val="00244134"/>
    <w:rsid w:val="002577A8"/>
    <w:rsid w:val="002630D1"/>
    <w:rsid w:val="00273C4D"/>
    <w:rsid w:val="002A579E"/>
    <w:rsid w:val="002E36E2"/>
    <w:rsid w:val="002F7A4C"/>
    <w:rsid w:val="00310983"/>
    <w:rsid w:val="00313B50"/>
    <w:rsid w:val="00314561"/>
    <w:rsid w:val="00327269"/>
    <w:rsid w:val="00333321"/>
    <w:rsid w:val="0034717F"/>
    <w:rsid w:val="0035226B"/>
    <w:rsid w:val="00353EFD"/>
    <w:rsid w:val="0038625C"/>
    <w:rsid w:val="003A0460"/>
    <w:rsid w:val="003A0E88"/>
    <w:rsid w:val="003A2542"/>
    <w:rsid w:val="003A2674"/>
    <w:rsid w:val="003D5100"/>
    <w:rsid w:val="003E0154"/>
    <w:rsid w:val="003E6C67"/>
    <w:rsid w:val="003F608E"/>
    <w:rsid w:val="00403FA4"/>
    <w:rsid w:val="004209FD"/>
    <w:rsid w:val="00425026"/>
    <w:rsid w:val="004302B6"/>
    <w:rsid w:val="00437BF4"/>
    <w:rsid w:val="00446558"/>
    <w:rsid w:val="00454F86"/>
    <w:rsid w:val="00460C65"/>
    <w:rsid w:val="004657B4"/>
    <w:rsid w:val="004671D7"/>
    <w:rsid w:val="004910FF"/>
    <w:rsid w:val="004A1A8D"/>
    <w:rsid w:val="004A25F8"/>
    <w:rsid w:val="004A451F"/>
    <w:rsid w:val="004A5AC2"/>
    <w:rsid w:val="004B3087"/>
    <w:rsid w:val="004C10A3"/>
    <w:rsid w:val="004C5E40"/>
    <w:rsid w:val="004D699C"/>
    <w:rsid w:val="004D6CC5"/>
    <w:rsid w:val="004E3926"/>
    <w:rsid w:val="004E4ECE"/>
    <w:rsid w:val="005066FE"/>
    <w:rsid w:val="0051052B"/>
    <w:rsid w:val="005106F2"/>
    <w:rsid w:val="005216E1"/>
    <w:rsid w:val="0053069F"/>
    <w:rsid w:val="00535CA9"/>
    <w:rsid w:val="00545620"/>
    <w:rsid w:val="00553773"/>
    <w:rsid w:val="00560707"/>
    <w:rsid w:val="00562207"/>
    <w:rsid w:val="00563EEB"/>
    <w:rsid w:val="0056456E"/>
    <w:rsid w:val="00576717"/>
    <w:rsid w:val="00577723"/>
    <w:rsid w:val="00577A63"/>
    <w:rsid w:val="00580091"/>
    <w:rsid w:val="005956D6"/>
    <w:rsid w:val="005B024C"/>
    <w:rsid w:val="005D41DA"/>
    <w:rsid w:val="005F6F8B"/>
    <w:rsid w:val="00605B2D"/>
    <w:rsid w:val="00607C79"/>
    <w:rsid w:val="00612004"/>
    <w:rsid w:val="00625DD0"/>
    <w:rsid w:val="006379A8"/>
    <w:rsid w:val="00642012"/>
    <w:rsid w:val="00644655"/>
    <w:rsid w:val="00665796"/>
    <w:rsid w:val="00674087"/>
    <w:rsid w:val="00674BA7"/>
    <w:rsid w:val="0067503A"/>
    <w:rsid w:val="00682FD9"/>
    <w:rsid w:val="006861BC"/>
    <w:rsid w:val="00696F96"/>
    <w:rsid w:val="006A7DF6"/>
    <w:rsid w:val="006B7B78"/>
    <w:rsid w:val="006C054E"/>
    <w:rsid w:val="006C2DA0"/>
    <w:rsid w:val="006C5539"/>
    <w:rsid w:val="006D1E38"/>
    <w:rsid w:val="006D77A2"/>
    <w:rsid w:val="006D79AE"/>
    <w:rsid w:val="006F4C5C"/>
    <w:rsid w:val="0072319F"/>
    <w:rsid w:val="007269D6"/>
    <w:rsid w:val="007307BC"/>
    <w:rsid w:val="00744139"/>
    <w:rsid w:val="00772666"/>
    <w:rsid w:val="0077400B"/>
    <w:rsid w:val="00774279"/>
    <w:rsid w:val="00775DC5"/>
    <w:rsid w:val="0077660C"/>
    <w:rsid w:val="00785CE7"/>
    <w:rsid w:val="00795A29"/>
    <w:rsid w:val="00797866"/>
    <w:rsid w:val="007B0189"/>
    <w:rsid w:val="007D0819"/>
    <w:rsid w:val="007D40C1"/>
    <w:rsid w:val="007D73FF"/>
    <w:rsid w:val="007E2059"/>
    <w:rsid w:val="00811A05"/>
    <w:rsid w:val="0082561F"/>
    <w:rsid w:val="0083218E"/>
    <w:rsid w:val="008371B2"/>
    <w:rsid w:val="00851F0A"/>
    <w:rsid w:val="00890AD9"/>
    <w:rsid w:val="008A397F"/>
    <w:rsid w:val="008A44F0"/>
    <w:rsid w:val="008A4C8A"/>
    <w:rsid w:val="008C330F"/>
    <w:rsid w:val="008E1F7B"/>
    <w:rsid w:val="008E2EF0"/>
    <w:rsid w:val="008F4440"/>
    <w:rsid w:val="008F5AD8"/>
    <w:rsid w:val="009042D6"/>
    <w:rsid w:val="00914896"/>
    <w:rsid w:val="009217F2"/>
    <w:rsid w:val="00922726"/>
    <w:rsid w:val="00922D1E"/>
    <w:rsid w:val="0093268D"/>
    <w:rsid w:val="009779CA"/>
    <w:rsid w:val="00984265"/>
    <w:rsid w:val="0098636F"/>
    <w:rsid w:val="0099113F"/>
    <w:rsid w:val="009937A3"/>
    <w:rsid w:val="00993B69"/>
    <w:rsid w:val="009B6B3F"/>
    <w:rsid w:val="009E15E5"/>
    <w:rsid w:val="009F76A0"/>
    <w:rsid w:val="00A1062C"/>
    <w:rsid w:val="00A108BA"/>
    <w:rsid w:val="00A14566"/>
    <w:rsid w:val="00A17F83"/>
    <w:rsid w:val="00A2676B"/>
    <w:rsid w:val="00A31458"/>
    <w:rsid w:val="00A3613D"/>
    <w:rsid w:val="00A419BB"/>
    <w:rsid w:val="00A503C7"/>
    <w:rsid w:val="00A51D10"/>
    <w:rsid w:val="00A63C69"/>
    <w:rsid w:val="00A662CE"/>
    <w:rsid w:val="00A874B4"/>
    <w:rsid w:val="00A906FA"/>
    <w:rsid w:val="00A95CE4"/>
    <w:rsid w:val="00A97AE8"/>
    <w:rsid w:val="00AA2BCA"/>
    <w:rsid w:val="00AF53D8"/>
    <w:rsid w:val="00B022D4"/>
    <w:rsid w:val="00B031CE"/>
    <w:rsid w:val="00B276F7"/>
    <w:rsid w:val="00B4498D"/>
    <w:rsid w:val="00B63BC4"/>
    <w:rsid w:val="00B766D4"/>
    <w:rsid w:val="00B954C9"/>
    <w:rsid w:val="00BA1E19"/>
    <w:rsid w:val="00BB215B"/>
    <w:rsid w:val="00BB64FB"/>
    <w:rsid w:val="00BC716F"/>
    <w:rsid w:val="00BE7212"/>
    <w:rsid w:val="00BF0B1E"/>
    <w:rsid w:val="00BF3AEB"/>
    <w:rsid w:val="00C01D90"/>
    <w:rsid w:val="00C033E9"/>
    <w:rsid w:val="00C06E9A"/>
    <w:rsid w:val="00C10595"/>
    <w:rsid w:val="00C13A8D"/>
    <w:rsid w:val="00C2082A"/>
    <w:rsid w:val="00C22B24"/>
    <w:rsid w:val="00C430E8"/>
    <w:rsid w:val="00C56A6B"/>
    <w:rsid w:val="00C61C85"/>
    <w:rsid w:val="00C638F6"/>
    <w:rsid w:val="00C70F49"/>
    <w:rsid w:val="00C74B93"/>
    <w:rsid w:val="00C84AE9"/>
    <w:rsid w:val="00C97E26"/>
    <w:rsid w:val="00CC3C2F"/>
    <w:rsid w:val="00CC4C76"/>
    <w:rsid w:val="00CF3B03"/>
    <w:rsid w:val="00CF4273"/>
    <w:rsid w:val="00D060A6"/>
    <w:rsid w:val="00D2213D"/>
    <w:rsid w:val="00D23DB1"/>
    <w:rsid w:val="00D24FD5"/>
    <w:rsid w:val="00D42AC5"/>
    <w:rsid w:val="00D649BF"/>
    <w:rsid w:val="00D82B9B"/>
    <w:rsid w:val="00D92759"/>
    <w:rsid w:val="00DA5C38"/>
    <w:rsid w:val="00DC394A"/>
    <w:rsid w:val="00DC4BA7"/>
    <w:rsid w:val="00DE7961"/>
    <w:rsid w:val="00DF3D91"/>
    <w:rsid w:val="00DF5A99"/>
    <w:rsid w:val="00E16241"/>
    <w:rsid w:val="00E24688"/>
    <w:rsid w:val="00E313E0"/>
    <w:rsid w:val="00E6331F"/>
    <w:rsid w:val="00E80C3A"/>
    <w:rsid w:val="00E80CD5"/>
    <w:rsid w:val="00EA169D"/>
    <w:rsid w:val="00EE17B5"/>
    <w:rsid w:val="00EE3C67"/>
    <w:rsid w:val="00EE51F2"/>
    <w:rsid w:val="00EF2D30"/>
    <w:rsid w:val="00EF39A6"/>
    <w:rsid w:val="00F05A65"/>
    <w:rsid w:val="00F07BC9"/>
    <w:rsid w:val="00F14351"/>
    <w:rsid w:val="00F24B17"/>
    <w:rsid w:val="00F2661F"/>
    <w:rsid w:val="00F27581"/>
    <w:rsid w:val="00F3471F"/>
    <w:rsid w:val="00F446E3"/>
    <w:rsid w:val="00F5305D"/>
    <w:rsid w:val="00F61054"/>
    <w:rsid w:val="00F80534"/>
    <w:rsid w:val="00F87ABA"/>
    <w:rsid w:val="00FA4338"/>
    <w:rsid w:val="00FA5977"/>
    <w:rsid w:val="00FB000D"/>
    <w:rsid w:val="00FB4C07"/>
    <w:rsid w:val="00FC063A"/>
    <w:rsid w:val="00FC41A1"/>
    <w:rsid w:val="00FD2963"/>
    <w:rsid w:val="00FE1DE4"/>
    <w:rsid w:val="00FF0201"/>
    <w:rsid w:val="00FF4633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A331-15ED-4FFA-B679-63B9B30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A108BA"/>
    <w:pPr>
      <w:keepNext/>
      <w:widowControl w:val="0"/>
      <w:suppressAutoHyphens/>
      <w:spacing w:before="240" w:after="120"/>
      <w:contextualSpacing w:val="0"/>
      <w:outlineLvl w:val="0"/>
    </w:pPr>
    <w:rPr>
      <w:rFonts w:ascii="Times New Roman" w:eastAsia="SimSun" w:hAnsi="Times New Roman" w:cs="Mangal"/>
      <w:b/>
      <w:bCs/>
      <w:spacing w:val="0"/>
      <w:kern w:val="1"/>
      <w:sz w:val="48"/>
      <w:szCs w:val="48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7660C"/>
    <w:rPr>
      <w:color w:val="0563C1" w:themeColor="hyperlink"/>
      <w:u w:val="single"/>
    </w:rPr>
  </w:style>
  <w:style w:type="table" w:styleId="a6">
    <w:name w:val="Table Grid"/>
    <w:basedOn w:val="a3"/>
    <w:uiPriority w:val="59"/>
    <w:rsid w:val="00BB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4671D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аголовок таблицы"/>
    <w:basedOn w:val="a7"/>
    <w:rsid w:val="00FA5977"/>
    <w:pPr>
      <w:jc w:val="center"/>
    </w:pPr>
    <w:rPr>
      <w:b/>
      <w:bCs/>
      <w:lang w:eastAsia="ar-SA"/>
    </w:rPr>
  </w:style>
  <w:style w:type="paragraph" w:styleId="a1">
    <w:name w:val="Body Text"/>
    <w:basedOn w:val="a"/>
    <w:link w:val="a9"/>
    <w:rsid w:val="00FA597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2"/>
    <w:link w:val="a1"/>
    <w:rsid w:val="00FA5977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ng-binding">
    <w:name w:val="ng-binding"/>
    <w:rsid w:val="00F3471F"/>
  </w:style>
  <w:style w:type="paragraph" w:styleId="aa">
    <w:name w:val="No Spacing"/>
    <w:link w:val="ab"/>
    <w:qFormat/>
    <w:rsid w:val="00F34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F3471F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67503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707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16568F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3E6C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2"/>
    <w:link w:val="1"/>
    <w:rsid w:val="00A108BA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Title"/>
    <w:basedOn w:val="a"/>
    <w:next w:val="a"/>
    <w:link w:val="af1"/>
    <w:uiPriority w:val="10"/>
    <w:qFormat/>
    <w:rsid w:val="00A10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2"/>
    <w:link w:val="a0"/>
    <w:uiPriority w:val="10"/>
    <w:rsid w:val="00A1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1">
    <w:name w:val="s_1"/>
    <w:basedOn w:val="a"/>
    <w:rsid w:val="0063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Шегай Инна Карловна</cp:lastModifiedBy>
  <cp:revision>4</cp:revision>
  <cp:lastPrinted>2024-10-10T02:29:00Z</cp:lastPrinted>
  <dcterms:created xsi:type="dcterms:W3CDTF">2024-10-10T02:06:00Z</dcterms:created>
  <dcterms:modified xsi:type="dcterms:W3CDTF">2024-10-16T06:04:00Z</dcterms:modified>
</cp:coreProperties>
</file>