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7" w:rsidRPr="00D60378" w:rsidRDefault="00C16FC7" w:rsidP="00C16F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60378">
        <w:rPr>
          <w:rFonts w:ascii="Times New Roman" w:eastAsia="Calibri" w:hAnsi="Times New Roman" w:cs="Times New Roman"/>
          <w:sz w:val="20"/>
          <w:szCs w:val="20"/>
        </w:rPr>
        <w:t xml:space="preserve">Приложение № 1                                                                                                                                      </w:t>
      </w:r>
    </w:p>
    <w:p w:rsidR="00C16FC7" w:rsidRPr="00D60378" w:rsidRDefault="003B79B3" w:rsidP="00C16F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Извещению о закупке</w:t>
      </w:r>
    </w:p>
    <w:p w:rsidR="00A118C0" w:rsidRPr="00D60378" w:rsidRDefault="00A118C0" w:rsidP="00A118C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378">
        <w:rPr>
          <w:rFonts w:ascii="Times New Roman" w:eastAsia="Calibri" w:hAnsi="Times New Roman" w:cs="Times New Roman"/>
          <w:b/>
          <w:sz w:val="24"/>
          <w:szCs w:val="24"/>
        </w:rPr>
        <w:t>Описание объекта закупки</w:t>
      </w:r>
    </w:p>
    <w:p w:rsidR="00A118C0" w:rsidRPr="00D60378" w:rsidRDefault="00A118C0" w:rsidP="00A118C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378">
        <w:rPr>
          <w:rFonts w:ascii="Times New Roman" w:eastAsia="Calibri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405F4C" w:rsidRPr="00D60378" w:rsidRDefault="00405F4C" w:rsidP="00405F4C">
      <w:pPr>
        <w:pStyle w:val="a5"/>
        <w:keepNext w:val="0"/>
        <w:widowControl w:val="0"/>
        <w:tabs>
          <w:tab w:val="left" w:pos="8160"/>
        </w:tabs>
        <w:overflowPunct/>
        <w:autoSpaceDE/>
        <w:spacing w:line="240" w:lineRule="auto"/>
        <w:ind w:firstLine="567"/>
        <w:jc w:val="both"/>
        <w:textAlignment w:val="auto"/>
        <w:rPr>
          <w:rFonts w:eastAsia="Lucida Sans Unicode"/>
          <w:color w:val="auto"/>
          <w:lang w:bidi="en-US"/>
        </w:rPr>
      </w:pPr>
      <w:r w:rsidRPr="00D60378">
        <w:rPr>
          <w:color w:val="auto"/>
        </w:rPr>
        <w:t>Поставка специальных устрой</w:t>
      </w:r>
      <w:proofErr w:type="gramStart"/>
      <w:r w:rsidRPr="00D60378">
        <w:rPr>
          <w:color w:val="auto"/>
        </w:rPr>
        <w:t>ств дл</w:t>
      </w:r>
      <w:proofErr w:type="gramEnd"/>
      <w:r w:rsidRPr="00D60378">
        <w:rPr>
          <w:color w:val="auto"/>
        </w:rPr>
        <w:t>я чтения «говорящих книг» на флэш-картах</w:t>
      </w:r>
    </w:p>
    <w:p w:rsidR="00405F4C" w:rsidRPr="00D60378" w:rsidRDefault="00405F4C" w:rsidP="00405F4C">
      <w:pPr>
        <w:pStyle w:val="a5"/>
        <w:keepNext w:val="0"/>
        <w:widowControl w:val="0"/>
        <w:tabs>
          <w:tab w:val="left" w:pos="8160"/>
        </w:tabs>
        <w:overflowPunct/>
        <w:autoSpaceDE/>
        <w:spacing w:line="240" w:lineRule="auto"/>
        <w:ind w:firstLine="567"/>
        <w:textAlignment w:val="auto"/>
        <w:rPr>
          <w:rFonts w:cs="Times New Roman"/>
          <w:color w:val="auto"/>
        </w:rPr>
      </w:pPr>
      <w:r w:rsidRPr="00D60378">
        <w:rPr>
          <w:rFonts w:eastAsia="Lucida Sans Unicode"/>
          <w:color w:val="auto"/>
          <w:lang w:bidi="en-US"/>
        </w:rPr>
        <w:t>Срок поставки</w:t>
      </w:r>
      <w:r w:rsidRPr="00D60378">
        <w:rPr>
          <w:rFonts w:cs="Times New Roman"/>
          <w:color w:val="auto"/>
        </w:rPr>
        <w:t xml:space="preserve">: </w:t>
      </w:r>
      <w:r w:rsidR="005A28A5" w:rsidRPr="00DD1A1C">
        <w:rPr>
          <w:b/>
        </w:rPr>
        <w:t xml:space="preserve">по 31 октября </w:t>
      </w:r>
      <w:r w:rsidR="005A28A5" w:rsidRPr="008378B4">
        <w:rPr>
          <w:b/>
        </w:rPr>
        <w:t>2024 года</w:t>
      </w:r>
      <w:r w:rsidR="005A28A5" w:rsidRPr="00DD1A1C">
        <w:rPr>
          <w:b/>
        </w:rPr>
        <w:t xml:space="preserve"> включительно</w:t>
      </w:r>
    </w:p>
    <w:p w:rsidR="00405F4C" w:rsidRPr="00D60378" w:rsidRDefault="00405F4C" w:rsidP="00405F4C">
      <w:pPr>
        <w:pStyle w:val="a5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ind w:firstLine="567"/>
        <w:rPr>
          <w:rFonts w:cs="Times New Roman"/>
          <w:color w:val="auto"/>
        </w:rPr>
      </w:pPr>
      <w:r w:rsidRPr="00D60378">
        <w:rPr>
          <w:color w:val="auto"/>
        </w:rPr>
        <w:t xml:space="preserve">Место поставки: </w:t>
      </w:r>
      <w:r w:rsidRPr="00D60378">
        <w:rPr>
          <w:rFonts w:eastAsia="Times New Roman"/>
          <w:color w:val="auto"/>
          <w:lang w:eastAsia="ar-SA"/>
        </w:rPr>
        <w:t>Российская Федерация, Республика Коми:</w:t>
      </w:r>
      <w:r w:rsidR="005A28A5">
        <w:rPr>
          <w:rFonts w:eastAsia="Times New Roman"/>
          <w:color w:val="auto"/>
          <w:lang w:eastAsia="ar-SA"/>
        </w:rPr>
        <w:t xml:space="preserve"> по месту жительства Получателя </w:t>
      </w:r>
      <w:r w:rsidR="005A28A5" w:rsidRPr="001F2A53">
        <w:rPr>
          <w:rFonts w:eastAsia="Times New Roman" w:cs="Times New Roman"/>
          <w:color w:val="auto"/>
        </w:rPr>
        <w:t>или в пункте выдачи Товара</w:t>
      </w:r>
      <w:r w:rsidRPr="00D60378">
        <w:rPr>
          <w:rFonts w:eastAsia="Times New Roman"/>
          <w:color w:val="auto"/>
          <w:lang w:eastAsia="ar-SA"/>
        </w:rPr>
        <w:t>.</w:t>
      </w:r>
    </w:p>
    <w:p w:rsidR="00405F4C" w:rsidRPr="00D60378" w:rsidRDefault="00405F4C" w:rsidP="00405F4C">
      <w:pPr>
        <w:tabs>
          <w:tab w:val="left" w:pos="8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378">
        <w:rPr>
          <w:rFonts w:ascii="Times New Roman" w:hAnsi="Times New Roman"/>
          <w:sz w:val="24"/>
          <w:szCs w:val="24"/>
          <w:lang w:eastAsia="ru-RU"/>
        </w:rPr>
        <w:t>ОКПД</w:t>
      </w:r>
      <w:proofErr w:type="gramStart"/>
      <w:r w:rsidRPr="00D60378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D6037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60378">
        <w:rPr>
          <w:rFonts w:ascii="Times New Roman" w:hAnsi="Times New Roman"/>
          <w:sz w:val="24"/>
          <w:szCs w:val="24"/>
        </w:rPr>
        <w:t>26.40.31.190</w:t>
      </w:r>
    </w:p>
    <w:p w:rsidR="00405F4C" w:rsidRPr="00D60378" w:rsidRDefault="00405F4C" w:rsidP="00405F4C">
      <w:pPr>
        <w:tabs>
          <w:tab w:val="left" w:pos="8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378">
        <w:rPr>
          <w:rFonts w:ascii="Times New Roman" w:hAnsi="Times New Roman"/>
          <w:sz w:val="24"/>
          <w:szCs w:val="24"/>
        </w:rPr>
        <w:t>Начальная (максимальная) цена контракта:</w:t>
      </w:r>
      <w:r w:rsidR="00A871CE" w:rsidRPr="00D60378">
        <w:rPr>
          <w:rFonts w:ascii="Times New Roman" w:hAnsi="Times New Roman"/>
          <w:sz w:val="24"/>
          <w:szCs w:val="24"/>
        </w:rPr>
        <w:t xml:space="preserve"> </w:t>
      </w:r>
      <w:r w:rsidR="005A28A5" w:rsidRPr="005A28A5">
        <w:rPr>
          <w:rFonts w:ascii="Times New Roman" w:eastAsia="Calibri" w:hAnsi="Times New Roman" w:cs="Tahoma"/>
          <w:b/>
          <w:color w:val="000000"/>
          <w:sz w:val="24"/>
          <w:szCs w:val="24"/>
        </w:rPr>
        <w:t>1 018</w:t>
      </w:r>
      <w:r w:rsidR="005A28A5">
        <w:rPr>
          <w:rFonts w:ascii="Times New Roman" w:eastAsia="Calibri" w:hAnsi="Times New Roman" w:cs="Tahoma"/>
          <w:b/>
          <w:color w:val="000000"/>
          <w:sz w:val="24"/>
          <w:szCs w:val="24"/>
        </w:rPr>
        <w:t> </w:t>
      </w:r>
      <w:r w:rsidR="005A28A5" w:rsidRPr="005A28A5">
        <w:rPr>
          <w:rFonts w:ascii="Times New Roman" w:eastAsia="Calibri" w:hAnsi="Times New Roman" w:cs="Tahoma"/>
          <w:b/>
          <w:color w:val="000000"/>
          <w:sz w:val="24"/>
          <w:szCs w:val="24"/>
        </w:rPr>
        <w:t>333</w:t>
      </w:r>
      <w:r w:rsidR="005A28A5">
        <w:rPr>
          <w:rFonts w:ascii="Times New Roman" w:eastAsia="Calibri" w:hAnsi="Times New Roman" w:cs="Tahoma"/>
          <w:b/>
          <w:color w:val="000000"/>
          <w:sz w:val="24"/>
          <w:szCs w:val="24"/>
        </w:rPr>
        <w:t xml:space="preserve"> рубля</w:t>
      </w:r>
      <w:r w:rsidRPr="00D60378">
        <w:rPr>
          <w:rFonts w:ascii="Times New Roman" w:hAnsi="Times New Roman"/>
          <w:sz w:val="24"/>
          <w:szCs w:val="24"/>
        </w:rPr>
        <w:t xml:space="preserve"> </w:t>
      </w:r>
      <w:r w:rsidR="005A28A5" w:rsidRPr="005A28A5">
        <w:rPr>
          <w:rFonts w:ascii="Times New Roman" w:hAnsi="Times New Roman"/>
          <w:b/>
          <w:sz w:val="24"/>
          <w:szCs w:val="24"/>
        </w:rPr>
        <w:t>20</w:t>
      </w:r>
      <w:r w:rsidRPr="005A28A5">
        <w:rPr>
          <w:rFonts w:ascii="Times New Roman" w:hAnsi="Times New Roman"/>
          <w:b/>
          <w:sz w:val="24"/>
          <w:szCs w:val="24"/>
        </w:rPr>
        <w:t xml:space="preserve"> коп</w:t>
      </w:r>
      <w:r w:rsidRPr="00D60378">
        <w:rPr>
          <w:rFonts w:ascii="Times New Roman" w:hAnsi="Times New Roman"/>
          <w:sz w:val="24"/>
          <w:szCs w:val="24"/>
        </w:rPr>
        <w:t>.</w:t>
      </w:r>
    </w:p>
    <w:p w:rsidR="00405F4C" w:rsidRPr="00D60378" w:rsidRDefault="00405F4C" w:rsidP="00405F4C">
      <w:pPr>
        <w:tabs>
          <w:tab w:val="left" w:pos="8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8A5" w:rsidRDefault="005A28A5" w:rsidP="005A28A5">
      <w:pPr>
        <w:pStyle w:val="Style7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</w:r>
    </w:p>
    <w:p w:rsidR="005A28A5" w:rsidRDefault="005A28A5" w:rsidP="005A28A5">
      <w:pPr>
        <w:pStyle w:val="Style7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004/2011 «О безопасности низковольтного оборудования»;</w:t>
      </w:r>
    </w:p>
    <w:p w:rsidR="005A28A5" w:rsidRDefault="005A28A5" w:rsidP="005A28A5">
      <w:pPr>
        <w:pStyle w:val="Style7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020/2011 «Электромагнитная совместимость технических средств».</w:t>
      </w:r>
    </w:p>
    <w:p w:rsidR="005A28A5" w:rsidRDefault="005A28A5" w:rsidP="005A28A5">
      <w:pPr>
        <w:pStyle w:val="Style7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Устройство должно соответствовать всем требованиям для носимого типа </w:t>
      </w:r>
      <w:proofErr w:type="spellStart"/>
      <w:r>
        <w:rPr>
          <w:sz w:val="22"/>
          <w:szCs w:val="22"/>
        </w:rPr>
        <w:t>тифлофлешплеера</w:t>
      </w:r>
      <w:proofErr w:type="spellEnd"/>
      <w:r>
        <w:rPr>
          <w:sz w:val="22"/>
          <w:szCs w:val="22"/>
        </w:rPr>
        <w:t xml:space="preserve">, указанным в национальном стандарте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58510-2019 «Специальные устройства для чтения «говорящих» книг на </w:t>
      </w:r>
      <w:proofErr w:type="spellStart"/>
      <w:r>
        <w:rPr>
          <w:sz w:val="22"/>
          <w:szCs w:val="22"/>
        </w:rPr>
        <w:t>флешкартах</w:t>
      </w:r>
      <w:proofErr w:type="spellEnd"/>
      <w:r>
        <w:rPr>
          <w:sz w:val="22"/>
          <w:szCs w:val="22"/>
        </w:rPr>
        <w:t xml:space="preserve">. Технические требования и методы испытаний». Встроенный синтезатор речи должен быть русскоязычным и соответствовать высшему классу качества в соответствии с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50840 - 95 (пункт 8.4).</w:t>
      </w:r>
    </w:p>
    <w:p w:rsidR="005A28A5" w:rsidRPr="00661ACE" w:rsidRDefault="005A28A5" w:rsidP="005A28A5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789"/>
        <w:gridCol w:w="673"/>
      </w:tblGrid>
      <w:tr w:rsidR="00FE0A10" w:rsidRPr="00FE0A10" w:rsidTr="00F521C7">
        <w:trPr>
          <w:trHeight w:val="77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0" w:rsidRPr="00FE0A10" w:rsidRDefault="00FE0A10" w:rsidP="00CA1B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r w:rsidRPr="00F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Товара</w:t>
            </w:r>
            <w:r w:rsidRPr="00F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0" w:rsidRPr="00FE0A10" w:rsidRDefault="00FE0A10" w:rsidP="00CA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0" w:rsidRPr="00FE0A10" w:rsidRDefault="00FE0A10" w:rsidP="00CA1B30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0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 w:rsidRPr="00FE0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A10" w:rsidRPr="00FE0A10" w:rsidTr="00F521C7">
        <w:trPr>
          <w:trHeight w:val="27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0" w:rsidRPr="00FE0A10" w:rsidRDefault="00FE0A10" w:rsidP="00CA1B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0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Специальное устройство для чтения "говорящих книг" на флэш-картах</w:t>
            </w:r>
          </w:p>
          <w:p w:rsidR="00FE0A10" w:rsidRPr="00FE0A10" w:rsidRDefault="00FE0A10" w:rsidP="00CA1B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0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13-01-01</w:t>
            </w:r>
          </w:p>
          <w:p w:rsidR="00FE0A10" w:rsidRPr="00FE0A10" w:rsidRDefault="00FE0A10" w:rsidP="00CA1B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22" w:type="dxa"/>
              <w:jc w:val="center"/>
              <w:tblInd w:w="8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2326"/>
              <w:gridCol w:w="3969"/>
              <w:gridCol w:w="1937"/>
              <w:gridCol w:w="681"/>
            </w:tblGrid>
            <w:tr w:rsidR="00FE0A10" w:rsidRPr="00FE0A10" w:rsidTr="00F521C7">
              <w:trPr>
                <w:trHeight w:val="20"/>
                <w:jc w:val="center"/>
              </w:trPr>
              <w:tc>
                <w:tcPr>
                  <w:tcW w:w="233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A10" w:rsidRPr="00FE0A10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характеристики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A10" w:rsidRPr="00FE0A10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ind w:right="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</w:t>
                  </w:r>
                </w:p>
              </w:tc>
              <w:tc>
                <w:tcPr>
                  <w:tcW w:w="26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A10" w:rsidRPr="00FE0A10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Инструкция по заполнению характеристик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заявке</w:t>
                  </w:r>
                </w:p>
              </w:tc>
            </w:tr>
            <w:tr w:rsidR="00FE0A10" w:rsidRPr="00FE0A10" w:rsidTr="00F521C7">
              <w:trPr>
                <w:trHeight w:val="2042"/>
                <w:jc w:val="center"/>
              </w:trPr>
              <w:tc>
                <w:tcPr>
                  <w:tcW w:w="233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0A10" w:rsidRPr="00A9685D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товара</w:t>
                  </w:r>
                </w:p>
              </w:tc>
              <w:tc>
                <w:tcPr>
                  <w:tcW w:w="3969" w:type="dxa"/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Специальное устройство для чтения «говорящих» книг на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-картах (далее – устройство) предназначено для воспроизведения «говорящих» книг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тифлоформата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«Говорящая» книга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тифлоформата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Электронная аудиокнига, записанная в </w:t>
                  </w:r>
                  <w:proofErr w:type="gram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цифровом</w:t>
                  </w:r>
                  <w:proofErr w:type="gram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криптозащищенном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аудиоформате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прослушивания на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тифлофлешплеере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Данный формат утвержден постановлением Правительства Российской Федерации от 5 ноября 2022 года №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</w:t>
                  </w:r>
                  <w:proofErr w:type="gram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информацию могут использовать экземпляры произведений, созданные в таких форматах, и библиотек и иных организаций, предоставляющих доступ </w:t>
                  </w: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</w:t>
                  </w:r>
                  <w:proofErr w:type="gram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23 января 2016 г. № 32».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      </w:r>
                </w:p>
              </w:tc>
              <w:tc>
                <w:tcPr>
                  <w:tcW w:w="2618" w:type="dxa"/>
                  <w:gridSpan w:val="2"/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tabs>
                      <w:tab w:val="left" w:pos="3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Значение характеристики не может изменяться участником закупки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Требования к безопасности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отвечать требованиям к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безопасностии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электромагнитной совместимости товара в соответствии с техническими регламентами Таможенного союза: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</w:t>
                  </w:r>
                  <w:proofErr w:type="gram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ТС 004/2011 «О безопасности низковольтного оборудования»;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-ТРТС 020/2011 «Электромагнитная совместимость технических средств».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соответствовать всем требованиям для носимого типа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тифлофлешплеера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указанным в национальном стандарте ГОСТ </w:t>
                  </w:r>
                  <w:proofErr w:type="gram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58510-2019 «Специальные устройства для чтения «говорящих» книг на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флешкартах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Технические требования и методы испытаний».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 не может изменяться участником закупки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183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«Говорящие» книги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тифлоформата</w:t>
                  </w:r>
                  <w:proofErr w:type="spell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этом устройство должно выполнять следующие функции: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следующие два по 30 с, а остальные по одной минуте);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часу);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возможность устанавливать «электронные закладки» (маркеры мест воспроизведения «говорящей» книги, которые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содержат информацию, необходимую для запуска воспроизведения с установленного места) в количестве – не менее 50 для каждой книги (отдельный список для каждой книги);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 менее чем в 2 раза, и в сторону увеличения –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чем в 3 раза;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к нормальной скорости воспроизведения;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озвученная речевая навигация в прямом и обратном направлениях по книгам, фрагментам, закладкам;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на начало текущего фрагмента;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на начало текущей книги;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«Говорящие» книги формата DAISY (2.0, 2.02, 3.0).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этом устройство должно выполнять следующие функции: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озвученная ускоренная перемотка в пределах всей книги в прямом и обратном направлениях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(первые два изменения позиции воспроизведения должны быть равны 15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следующие два по 30 с, а остальные по одной минуте);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возможность устанавливать «электронные закладки»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(маркеры мест воспроизведения «говорящей» книги, которые содержат информацию, необходимую для запуска воспроизведения с установленного места)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количестве – не менее 50 для каждой книги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(отдельный список для каждой книги);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плавная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ступенчатая с количеством градаций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16 регулировка скорости воспроизведения без изменения тембра голоса: в сторону уменьшения – не менее чем в 2 раза, и в сторону увеличения –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чем в 3 раза;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к нормальной скорости воспроизведения;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озвученная речевая навигация в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прямом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обратном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направлениях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книгам, по заголовкам, группам, страницам,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фразам и закладкам при наличии соответствующей разметки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структуре самой книги;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на начало текущей книги;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озвучивание встроенным синтезатором речи текущего места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воспроизведения: имени автора, названия книги, времени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начала книги и общего времени звучания книги.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Аудиофайлы формата МРЗ (.mp3),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Vorbis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ogg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),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FLAC (.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flac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), WAVE (.wav), AAC (.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aac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 .m4a, .mp4).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этом устройство должно выполнять следующие функции: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– не менее 50 для каждой папки (отдельный список для каждой папки);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чем в 2 раза, и в сторону увеличения – не менее чем в 3 раза;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к нормальной скорости воспроизведения;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озвученная речевая навигация в прямом и обратном направлениях по папкам,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файлам, закладкам;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на начало текущего файла;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на начало первого файла в текущей папке;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озвучивание встроенным синтезатором речи текущего места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воспроизведения: имени файла.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Электронные текстовые файлы формата TXT (.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txt</w:t>
                  </w:r>
                  <w:proofErr w:type="spellEnd"/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кодировках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Windows-1251, UTF-8, UTF-16BE, UTF-16LE,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KOI8-R,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MacCyrillic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 ISO 8859-5, CP866), RTF (.rtf), Microsoft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Word (.doc, 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docx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), ODF (.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odt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), HTML (.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htm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 .html), XML (.xml),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PDF (.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pdf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),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FictionBook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(.fb2)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EPUB 2.0 (.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epub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)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наличии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текстового слоя в файле и при помощи встроенного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русскоязычного синтезатора речи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этом устройство должно выполнять следующие функции: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озвученная ускоренная перемотка в пределах файла в прямом и обратном направлениях;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возможность устанавливать «электронные закладки»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–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50 для каждого файла (отдельный список для каждого файла);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чем в 2 раза, и в сторону увеличения – не менее чем в 3 раза;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к нормальной скорости воспроизведения;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на начало текущего файла;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команда перехода на начало первого файла в текущей папке;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озвучивание встроенным синтезатором речи текущего места воспроизведения: имени файла и количества, прочитанного в процентах.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Возможности соединения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сетью Интернет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иметь возможность соединения с сетью интернет по беспроводному интерфейсу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Wi-Fi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реализуемому с помощью встроенного в устройство модуля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Wi-Fi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должно иметь возможность подключения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сети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Wi-Fi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технологии WPS (кнопка).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Возможности соединения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сетью Интернет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Wi-Fi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роутер (маршрутизатор) со встроенным аккумулятором и функцией WPS.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1189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должно иметь возможность: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-прослушивания интернет-радиостанций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вещающих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протоколам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Shoutcast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Icecast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аудиоформатах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MP3 и ААС.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прослушивания звукового сопровождения телевизионных каналов при подключении к сети Интернет.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воспроизведения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подкастов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аудиоформатах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MP3 и ААС при Подключении к сети Интернет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чтения встроенным синтезатором речи новостей из новостных лент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форматах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RSS 2.0 и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Atom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1.0 при подключении к сети Интернет.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3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Прослушивание прогноза погоды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3" w:right="-111" w:firstLine="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должно иметь возможность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3" w:right="-111" w:firstLine="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прослушивания прогноза погоды для городов Российской Федерации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93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Поддержание устройством работы с сервисами сетевых электронных библиотек для инвалидов по зрению 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поддерживать работу с сервисами сетевых электронных библиотек для инвалидов по зрению по протоколу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DAISY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Online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Delivery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Protocol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DODP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 закупки указывает в заявке конкретное значение характеристики 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93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выборе книг в сетевых электронных библиотеках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слепых и слабовидящих устройство должно предоставлять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пользователю следующие возможности: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самостоятельный выбор книг путем текстового поиска;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самостоятельный выбор книг путем голосового поиска;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выбор книг путем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очного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удаленного (по телефону)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запроса в библиотеку с установкой выбранных книг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электронную полку читателя;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загрузка выбранных книг из электронной полки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библиотечной базы в устройство;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онлайн прослушивание выбранных книг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их загрузки в устройство с сохранением позиции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воспроизведения каждой книги.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588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Устройство должно иметь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встроенный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УКВ/FM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радиоприемник со следующими техническими параметрами и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функциональными характеристиками: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наличие озвученной речевой навигации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сохраненным в памяти устройства радиостанциям;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приемной антенны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телескопическая или внутренняя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0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 записи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наличие режима записи с радиоприемника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флешкарту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во внутреннюю память с возможностью последующего воспроизведения.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Диапазон принимаемых частот: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не уже чем от 64 до 108 МГц (Мегагерц)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функции сохранения в памяти устройства настроек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определенные радиостанции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количестве не менее 50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397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перехода к заданной позиции устройство должно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иметь возможность цифрового ввода: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номера «говорящей» книги;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номера фрагмента «говорящей» книги;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времени от начала «говорящей» книги;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времени от конца «говорящей» книги;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времени для перемещения вперед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воспроизведении «говорящих» книг и аудиофайлов;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времени для перемещения назад при воспроизведении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«говорящих» книг и аудиофайлов;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номера страницы при чтении текстового файла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встроенным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синтезатором речи;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номера сохраненной радиостанции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прослушивании радиоприемника;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номера закладки.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0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должно иметь встроенный диктофон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 следующими функциональными характеристиками: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запись с возможностью последующего воспроизведения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следующие носители информации: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-карта, внутренняя память;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запись со следующих источников: встроенный микрофон, внешний микрофон;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редактирование записей, выполненных в режиме диктофона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дозапись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конец файла ранее выполненной записи, отмена последней операции редактирования записи).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0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Переключение параметра качества записи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количеством градаций не менее 3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0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Звукозаписывающие и звуковоспроизводящие функции устройства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звукозаписывающие и звуковоспроизводящие функции устройства должны быть высокого качества: без вибраций и без искажения частотных характеристик,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тембра голоса и громкости звучания. Встроенный синтезатор речи должен быть русскоязычным и соответствовать высшему классу качества в соответствии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50840-95 (пункт 8.4).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Переключения между режимами работы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Переход с активированного режима на другие режимы работы должен производиться при включенном устройстве.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Время переключения между режимами работы (воспроизведение «говорящих» книг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тифлоформата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формата DAISY, воспроизведение аудиофайлов, прослушивание радио, чтение текстовых файлов встроенным синтезатором речи,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 Интернет, запись диктофона) не должно превышать 2 с.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Возможность прослушивания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обеспечивать возможность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прослушивания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как через встроенную стереофоническую акустическую систему, так и с использованием стереонаушников.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Подключение стереонаушников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Стереонаушники должны подключаться к устройству, находящемуся во включённом состоянии.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Встроенная акустическая система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Встроенная акустическая система должна иметь звукопроницаемую защиту от механических повреждений.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548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Суммарная выходная мощность встроенной акустической системы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4,0 Вт. (Ватт)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10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Диапазон воспроизводимых частот: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уже чем 160-16000 Гц. (Герц)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1829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Регулировка громкости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Регулировка громкости во всех режимах работы устройства должна быть плавной или ступенчатой с количеством градаций не менее 16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Раздельные параметры относительной громкости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устройстве должны быть предусмотрены раздельные параметры относительной громкости в пределах не менее ±6 дБ и шагом не более 1 дБ (Децибел)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Раздельные параметры относительной громкости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при чтении текстовых файлов встроенным синтезатором речи; 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при воспроизведении сообщений речевого информатора; 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при озвучивании звуковыми сигналами команд навигации. 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относительной громкости базовым параметром является громкость воспроизведения «говорящих» книг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тифлоформата</w:t>
                  </w:r>
                  <w:proofErr w:type="spellEnd"/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 не может изменяться участником закупки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обеспечивать работу </w:t>
                  </w:r>
                  <w:proofErr w:type="gram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</w:t>
                  </w:r>
                  <w:proofErr w:type="gramEnd"/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следующими типами носителей информации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USB-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-накопитель;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USB-SSD-накопитель;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внутренняя память.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 не может изменяться участником закупки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обеспечивать работу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следующими типами носителей информации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-карты типа SD, SDHC и SDXC с максимальным возможным объемом не менее 64 Гбайт (Гигабайт)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886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 внутренней памяти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Должен быть не менее 8 Гбайт </w:t>
                  </w: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(Гигабайт)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Устройство должно обеспечивать работу со следующими файловыми структурами (файловыми системами)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FAT16, FAT32 и </w:t>
                  </w:r>
                  <w:proofErr w:type="spellStart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exFAT</w:t>
                  </w:r>
                  <w:proofErr w:type="spellEnd"/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 не может изменяться участником закупки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должно обеспечивать доступ к файлам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 вложенных папках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семи уровней вложенности, включая корневую папку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341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68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Режим автоматического отключения устройства при отсутствии активности пользователя (режим «Сон»)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68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Нажатие на любую кнопку клавиатуры должно приводить к отключению этого режима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повторном включении устройства после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его выключения должны оставаться неизменными актуальные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параметры работы: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режим, громкость воспроизведения, скорость воспроизведения, 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воспроизведения и частота радиостанции.</w:t>
                  </w: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 не может изменяться участником закупки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Озвучивание хода выполнения длительных операций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настройках: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периодическое озвучивание речевым информатором количества процентов;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 периодическое воспроизведение звуковых сигналов;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без озвучивания.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отключенном озвучивании и при осуществлении фонового скачивания файлов из Интернета процесс хода выполнения в процентах должен озвучиваться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речевым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информатором по команде пользователя.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Режим записи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режима записи как на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-карту, так и во внутреннюю память с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внешних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аудиоисточников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(режим активной акустической системы).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A9685D" w:rsidTr="00F521C7">
              <w:trPr>
                <w:gridBefore w:val="1"/>
                <w:gridAfter w:val="1"/>
                <w:wBefore w:w="9" w:type="dxa"/>
                <w:wAfter w:w="681" w:type="dxa"/>
                <w:trHeight w:val="384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функции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блокировки клавиатуры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A9685D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 не может изменяться участником закупки</w:t>
                  </w:r>
                </w:p>
              </w:tc>
              <w:bookmarkStart w:id="0" w:name="_GoBack"/>
              <w:bookmarkEnd w:id="0"/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0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Часы-будильник</w:t>
                  </w:r>
                  <w:proofErr w:type="gramEnd"/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иметь встроенные «говорящие»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часы-будильник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возможностью синхронизации времени через Интернет. 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Возможность удаления «говорящих» книг и отдельных файлов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-карт и с USB-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-накопителей с обязательным запросом подтверждения операции.</w:t>
                  </w:r>
                  <w:proofErr w:type="gramEnd"/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2247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Устройство должно поддерживать возможность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обновления внутреннего программного обеспечения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следующими двумя способами: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из файлов, записанных на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-карте или на USB-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-накопителе или во внутренней памяти;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через сеть Интернет.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Считывание в режиме NFC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обеспечивает считывание в режиме NFC информации в формате NDEF с бесконтактных идентификационных карт.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 не может изменяться участником закупки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Встроенный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-модуль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иметь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встроенный</w:t>
                  </w:r>
                  <w:proofErr w:type="gramEnd"/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-модуль, 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соответствующий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спецификации не ниже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v4.1.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Встроенный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-модуль должен реализовывать профили A2DP(SRC)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AVRCP(TG) для сопряжения 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-наушниками, гарнитурами и активными акустическими системами.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Разъем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должно иметь разъем USB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-C для подключения к компьютеру с помощью кабеля USB для обеспечения доступа к файлам на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-карте (режим 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кардридера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и для зарядки встроенного аккумулятора.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Корпус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Корпус устройства должен быть изготовлен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высокопрочного материала.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Клавиатура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Клавиатура управления должна быть кнопочной или клавишной.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кнопки или клавиши управления должны быть снабжены звуковым сигнализатором (речевым информатором) и тактильными обозначениями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77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Тактильные обозначения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Питание устройства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Питание устройства комбинированное: от сети 220</w:t>
                  </w:r>
                  <w:proofErr w:type="gramStart"/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(Вольт), 50 Гц (Герц) и от встроенного аккумулятора. 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 не может изменяться участником закупки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Речевой информатор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Устройство должно иметь функцию озвучивания речевым информатором уровня заряда аккумулятора в процентах и состояние процесса его зарядки.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автономной работы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 аккумулятора не менее 16 часов в режиме чтения «говорящей» книги через встроенную акустическую систему при среднем уровне громкости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полной зарядки аккумулятора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более 4 часов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Габаритные размеры ширины, миллиметр: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 не менее 170 и не более 200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Габаритные размеры высоты, миллиметр: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не менее 80 и не более 140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Габаритные размеры глубины: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не менее 30 мм и не более 80 мм (Миллиметр);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988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Масса, килограмм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более 0,5  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988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Комплект поставки</w:t>
                  </w: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специальное устройство для чтения «говорящих» книг на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-картах;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сетевой адаптер;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наушники;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паспорт изделия;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краткое руководство по эксплуатации, выполненное шрифтом Брайля;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ремень или сумка для переноски;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упаковочная коробка;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кабель USB для соединения устройства с компьютером;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-гарантийный талон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плоскопечатное руководство по эксплуатации должно быть выполнено крупным шрифтом не менее 14 пунктов (4,5 мм) (Миллиметр)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988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комплект поставки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должна входить: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-карта SDHC или SDXC объемом не менее 4 Гбайт  (Гигабайт) с записанными «говорящими» книгами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тифлоформата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  <w:tr w:rsidR="00FE0A10" w:rsidRPr="00FE0A10" w:rsidTr="00F521C7">
              <w:trPr>
                <w:gridBefore w:val="1"/>
                <w:gridAfter w:val="1"/>
                <w:wBefore w:w="9" w:type="dxa"/>
                <w:wAfter w:w="681" w:type="dxa"/>
                <w:trHeight w:val="107"/>
                <w:jc w:val="center"/>
              </w:trPr>
              <w:tc>
                <w:tcPr>
                  <w:tcW w:w="23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комплект поставки 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должна входить:</w:t>
                  </w:r>
                </w:p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</w:t>
                  </w:r>
                  <w:proofErr w:type="spellEnd"/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-карта SDHC или SDXC объемом не менее 16 Гбайт (Гигабайт) и классом не ниже 10;</w:t>
                  </w:r>
                </w:p>
              </w:tc>
              <w:tc>
                <w:tcPr>
                  <w:tcW w:w="19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0A10" w:rsidRPr="00FE0A10" w:rsidRDefault="00FE0A10" w:rsidP="00CA1B3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 закупки указывает в заявке конкретное значение характеристики</w:t>
                  </w:r>
                </w:p>
              </w:tc>
            </w:tr>
          </w:tbl>
          <w:p w:rsidR="00FE0A10" w:rsidRPr="00FE0A10" w:rsidRDefault="00FE0A10" w:rsidP="00CA1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0" w:rsidRPr="00FE0A10" w:rsidRDefault="00FE0A10" w:rsidP="00CA1B30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E0A10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30</w:t>
            </w:r>
          </w:p>
        </w:tc>
      </w:tr>
    </w:tbl>
    <w:p w:rsidR="005A28A5" w:rsidRPr="00F86326" w:rsidRDefault="005A28A5" w:rsidP="005A28A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kern w:val="2"/>
          <w:sz w:val="20"/>
          <w:lang w:eastAsia="ru-RU"/>
        </w:rPr>
      </w:pPr>
      <w:r w:rsidRPr="00F86326">
        <w:rPr>
          <w:rFonts w:ascii="Times New Roman" w:hAnsi="Times New Roman"/>
          <w:b/>
          <w:kern w:val="2"/>
          <w:sz w:val="20"/>
          <w:lang w:eastAsia="ru-RU"/>
        </w:rPr>
        <w:lastRenderedPageBreak/>
        <w:t xml:space="preserve">Гарантийный срок Товара составляет 24 </w:t>
      </w:r>
      <w:r w:rsidR="007E356C" w:rsidRPr="00F86326">
        <w:rPr>
          <w:rFonts w:ascii="Times New Roman" w:hAnsi="Times New Roman"/>
          <w:b/>
          <w:kern w:val="2"/>
          <w:sz w:val="20"/>
          <w:lang w:eastAsia="ru-RU"/>
        </w:rPr>
        <w:t>(двадцать четыре)</w:t>
      </w:r>
      <w:r w:rsidRPr="00F86326">
        <w:rPr>
          <w:rFonts w:ascii="Times New Roman" w:hAnsi="Times New Roman"/>
          <w:b/>
          <w:kern w:val="2"/>
          <w:sz w:val="20"/>
          <w:lang w:eastAsia="ru-RU"/>
        </w:rPr>
        <w:t xml:space="preserve"> месяца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5A28A5" w:rsidRPr="0076110A" w:rsidRDefault="005A28A5" w:rsidP="005A28A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kern w:val="2"/>
          <w:sz w:val="20"/>
          <w:lang w:eastAsia="ru-RU"/>
        </w:rPr>
      </w:pPr>
      <w:r w:rsidRPr="0076110A">
        <w:rPr>
          <w:rFonts w:ascii="Times New Roman" w:hAnsi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5A28A5" w:rsidRPr="0076110A" w:rsidRDefault="005A28A5" w:rsidP="005A28A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76110A">
        <w:rPr>
          <w:rFonts w:ascii="Times New Roman" w:hAnsi="Times New Roman"/>
          <w:kern w:val="2"/>
          <w:sz w:val="20"/>
        </w:rPr>
        <w:t xml:space="preserve">и </w:t>
      </w:r>
      <w:r w:rsidRPr="0076110A">
        <w:rPr>
          <w:rFonts w:ascii="Times New Roman" w:hAnsi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</w:t>
      </w:r>
      <w:r>
        <w:rPr>
          <w:rFonts w:ascii="Times New Roman" w:hAnsi="Times New Roman"/>
          <w:kern w:val="2"/>
          <w:sz w:val="20"/>
          <w:lang w:eastAsia="ru-RU"/>
        </w:rPr>
        <w:t xml:space="preserve"> или посредством</w:t>
      </w:r>
      <w:r w:rsidR="007E356C">
        <w:rPr>
          <w:rFonts w:ascii="Times New Roman" w:hAnsi="Times New Roman"/>
          <w:kern w:val="2"/>
          <w:sz w:val="20"/>
          <w:lang w:eastAsia="ru-RU"/>
        </w:rPr>
        <w:t xml:space="preserve">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>
        <w:rPr>
          <w:rFonts w:ascii="Times New Roman" w:hAnsi="Times New Roman"/>
          <w:kern w:val="2"/>
          <w:sz w:val="20"/>
          <w:lang w:eastAsia="ru-RU"/>
        </w:rPr>
        <w:t>ы.</w:t>
      </w:r>
    </w:p>
    <w:p w:rsidR="005A28A5" w:rsidRPr="0076110A" w:rsidRDefault="005A28A5" w:rsidP="005A28A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5A28A5" w:rsidRDefault="005A28A5" w:rsidP="005A28A5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не позднее одного рабочего дня </w:t>
      </w:r>
      <w:proofErr w:type="gramStart"/>
      <w:r w:rsidRPr="0076110A">
        <w:rPr>
          <w:rFonts w:ascii="Times New Roman" w:hAnsi="Times New Roman"/>
          <w:kern w:val="2"/>
          <w:sz w:val="20"/>
          <w:lang w:eastAsia="ru-RU"/>
        </w:rPr>
        <w:t>с даты организации</w:t>
      </w:r>
      <w:proofErr w:type="gramEnd"/>
      <w:r w:rsidRPr="0076110A">
        <w:rPr>
          <w:rFonts w:ascii="Times New Roman" w:hAnsi="Times New Roman"/>
          <w:kern w:val="2"/>
          <w:sz w:val="20"/>
          <w:lang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направления сообщения </w:t>
      </w:r>
      <w:r>
        <w:rPr>
          <w:rFonts w:ascii="Times New Roman" w:hAnsi="Times New Roman"/>
          <w:kern w:val="2"/>
          <w:sz w:val="20"/>
          <w:lang w:eastAsia="ru-RU"/>
        </w:rPr>
        <w:t xml:space="preserve">посредством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>
        <w:rPr>
          <w:rFonts w:ascii="Times New Roman" w:hAnsi="Times New Roman"/>
          <w:kern w:val="2"/>
          <w:sz w:val="20"/>
          <w:lang w:eastAsia="ru-RU"/>
        </w:rPr>
        <w:t>ы</w:t>
      </w:r>
      <w:r w:rsidRPr="0076110A">
        <w:rPr>
          <w:rFonts w:ascii="Times New Roman" w:hAnsi="Times New Roman"/>
          <w:kern w:val="2"/>
          <w:sz w:val="20"/>
          <w:lang w:eastAsia="ru-RU"/>
        </w:rPr>
        <w:t xml:space="preserve"> и почтовой связи</w:t>
      </w:r>
      <w:r w:rsidRPr="0076110A">
        <w:rPr>
          <w:kern w:val="2"/>
          <w:sz w:val="20"/>
          <w:lang w:eastAsia="ru-RU"/>
        </w:rPr>
        <w:t>.</w:t>
      </w:r>
    </w:p>
    <w:p w:rsidR="005A28A5" w:rsidRDefault="005A28A5" w:rsidP="005A28A5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</w:p>
    <w:p w:rsidR="005A28A5" w:rsidRDefault="005A28A5" w:rsidP="005A28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¹ </w:t>
      </w:r>
      <w:r>
        <w:rPr>
          <w:rFonts w:ascii="Times New Roman" w:hAnsi="Times New Roman"/>
          <w:sz w:val="18"/>
          <w:szCs w:val="18"/>
        </w:rPr>
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абилитации инвалидов,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</w:t>
      </w:r>
      <w:proofErr w:type="gramEnd"/>
      <w:r>
        <w:rPr>
          <w:rFonts w:ascii="Times New Roman" w:hAnsi="Times New Roman"/>
          <w:sz w:val="18"/>
          <w:szCs w:val="18"/>
        </w:rPr>
        <w:t xml:space="preserve">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2347-р».</w:t>
      </w:r>
    </w:p>
    <w:p w:rsidR="005A28A5" w:rsidRDefault="005A28A5" w:rsidP="005A28A5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</w:p>
    <w:p w:rsidR="005A28A5" w:rsidRDefault="005A28A5" w:rsidP="005A28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8A5" w:rsidRDefault="005A28A5" w:rsidP="005A28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8A5" w:rsidRPr="0080603A" w:rsidRDefault="005A28A5" w:rsidP="005A28A5">
      <w:p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80603A">
        <w:rPr>
          <w:rFonts w:ascii="Times New Roman" w:hAnsi="Times New Roman"/>
        </w:rPr>
        <w:t xml:space="preserve">лавный специалист - эксперт </w:t>
      </w:r>
    </w:p>
    <w:p w:rsidR="005A28A5" w:rsidRPr="0080603A" w:rsidRDefault="005A28A5" w:rsidP="005A28A5">
      <w:pPr>
        <w:spacing w:after="0" w:line="256" w:lineRule="auto"/>
        <w:rPr>
          <w:rFonts w:ascii="Times New Roman" w:hAnsi="Times New Roman"/>
        </w:rPr>
      </w:pPr>
      <w:r w:rsidRPr="0080603A">
        <w:rPr>
          <w:rFonts w:ascii="Times New Roman" w:hAnsi="Times New Roman"/>
        </w:rPr>
        <w:t xml:space="preserve">отдела контроля предоставления технических средств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A5040A">
        <w:rPr>
          <w:rFonts w:ascii="Times New Roman" w:hAnsi="Times New Roman"/>
        </w:rPr>
        <w:t xml:space="preserve">                                                                              </w:t>
      </w:r>
    </w:p>
    <w:p w:rsidR="005A28A5" w:rsidRPr="0080603A" w:rsidRDefault="005A28A5" w:rsidP="005A28A5">
      <w:pPr>
        <w:spacing w:after="0" w:line="256" w:lineRule="auto"/>
        <w:rPr>
          <w:rFonts w:ascii="Times New Roman" w:hAnsi="Times New Roman"/>
        </w:rPr>
      </w:pPr>
      <w:r w:rsidRPr="0080603A">
        <w:rPr>
          <w:rFonts w:ascii="Times New Roman" w:hAnsi="Times New Roman"/>
        </w:rPr>
        <w:t>реабилитации и санаторно – курортного лечения</w:t>
      </w:r>
      <w:r w:rsidR="00FE0A10">
        <w:rPr>
          <w:rFonts w:ascii="Times New Roman" w:hAnsi="Times New Roman"/>
        </w:rPr>
        <w:t xml:space="preserve">                                                                     </w:t>
      </w:r>
      <w:r w:rsidR="00FE0A10" w:rsidRPr="0080603A">
        <w:rPr>
          <w:rFonts w:ascii="Times New Roman" w:hAnsi="Times New Roman"/>
        </w:rPr>
        <w:t>М.А. Карманов</w:t>
      </w:r>
    </w:p>
    <w:p w:rsidR="00405F4C" w:rsidRPr="009A2EA5" w:rsidRDefault="00405F4C" w:rsidP="00A118C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05F4C" w:rsidRPr="009A2EA5" w:rsidSect="00405F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AD"/>
    <w:rsid w:val="00062D3A"/>
    <w:rsid w:val="00083EAB"/>
    <w:rsid w:val="0009109C"/>
    <w:rsid w:val="000C483E"/>
    <w:rsid w:val="001030D3"/>
    <w:rsid w:val="00167BCA"/>
    <w:rsid w:val="00195AD1"/>
    <w:rsid w:val="001A0138"/>
    <w:rsid w:val="001E714A"/>
    <w:rsid w:val="00224D22"/>
    <w:rsid w:val="00241F59"/>
    <w:rsid w:val="002A73B6"/>
    <w:rsid w:val="0032596A"/>
    <w:rsid w:val="00393E42"/>
    <w:rsid w:val="00394678"/>
    <w:rsid w:val="003B7269"/>
    <w:rsid w:val="003B79B3"/>
    <w:rsid w:val="003D0DE5"/>
    <w:rsid w:val="003F631D"/>
    <w:rsid w:val="00405F4C"/>
    <w:rsid w:val="00407732"/>
    <w:rsid w:val="00412F91"/>
    <w:rsid w:val="0046211D"/>
    <w:rsid w:val="0048243E"/>
    <w:rsid w:val="004A4F6E"/>
    <w:rsid w:val="004D15DB"/>
    <w:rsid w:val="004D2BCB"/>
    <w:rsid w:val="005061E3"/>
    <w:rsid w:val="0055575C"/>
    <w:rsid w:val="005A09B5"/>
    <w:rsid w:val="005A28A5"/>
    <w:rsid w:val="005A3EC9"/>
    <w:rsid w:val="006017CB"/>
    <w:rsid w:val="00721654"/>
    <w:rsid w:val="00770509"/>
    <w:rsid w:val="007E0AE0"/>
    <w:rsid w:val="007E356C"/>
    <w:rsid w:val="00811EA7"/>
    <w:rsid w:val="00860461"/>
    <w:rsid w:val="008B5A32"/>
    <w:rsid w:val="008B5C3F"/>
    <w:rsid w:val="008E0D72"/>
    <w:rsid w:val="009461F5"/>
    <w:rsid w:val="009A2EA5"/>
    <w:rsid w:val="009B6961"/>
    <w:rsid w:val="00A05418"/>
    <w:rsid w:val="00A118C0"/>
    <w:rsid w:val="00A15A6C"/>
    <w:rsid w:val="00A363A4"/>
    <w:rsid w:val="00A871CE"/>
    <w:rsid w:val="00A9685D"/>
    <w:rsid w:val="00AE1597"/>
    <w:rsid w:val="00B41443"/>
    <w:rsid w:val="00C16FC7"/>
    <w:rsid w:val="00C94429"/>
    <w:rsid w:val="00CB3F19"/>
    <w:rsid w:val="00CF0CDB"/>
    <w:rsid w:val="00D22A20"/>
    <w:rsid w:val="00D356FB"/>
    <w:rsid w:val="00D60378"/>
    <w:rsid w:val="00DF52A7"/>
    <w:rsid w:val="00E361AD"/>
    <w:rsid w:val="00E51FFB"/>
    <w:rsid w:val="00E5324F"/>
    <w:rsid w:val="00E63145"/>
    <w:rsid w:val="00EA7B72"/>
    <w:rsid w:val="00EC58E8"/>
    <w:rsid w:val="00EF3A71"/>
    <w:rsid w:val="00F048E2"/>
    <w:rsid w:val="00F25165"/>
    <w:rsid w:val="00F34BA5"/>
    <w:rsid w:val="00F521C7"/>
    <w:rsid w:val="00F86326"/>
    <w:rsid w:val="00F92C32"/>
    <w:rsid w:val="00F9670A"/>
    <w:rsid w:val="00FC36C9"/>
    <w:rsid w:val="00FE0A10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05F4C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Calibri" w:hAnsi="Times New Roman" w:cs="Tahoma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05F4C"/>
    <w:rPr>
      <w:rFonts w:ascii="Times New Roman" w:eastAsia="Calibri" w:hAnsi="Times New Roman" w:cs="Tahoma"/>
      <w:color w:val="000000"/>
      <w:sz w:val="24"/>
      <w:szCs w:val="24"/>
    </w:rPr>
  </w:style>
  <w:style w:type="paragraph" w:styleId="a7">
    <w:name w:val="Normal (Web)"/>
    <w:aliases w:val="Обычный (Web),Обычный (веб) Знак Знак Знак,Обычный (Web) Знак"/>
    <w:basedOn w:val="a"/>
    <w:link w:val="a8"/>
    <w:uiPriority w:val="99"/>
    <w:qFormat/>
    <w:rsid w:val="00405F4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aliases w:val="Обычный (Web) Знак1,Обычный (веб) Знак Знак Знак Знак,Обычный (Web) Знак Знак"/>
    <w:link w:val="a7"/>
    <w:uiPriority w:val="99"/>
    <w:locked/>
    <w:rsid w:val="00405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next w:val="a"/>
    <w:uiPriority w:val="99"/>
    <w:qFormat/>
    <w:rsid w:val="005A28A5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05F4C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Calibri" w:hAnsi="Times New Roman" w:cs="Tahoma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05F4C"/>
    <w:rPr>
      <w:rFonts w:ascii="Times New Roman" w:eastAsia="Calibri" w:hAnsi="Times New Roman" w:cs="Tahoma"/>
      <w:color w:val="000000"/>
      <w:sz w:val="24"/>
      <w:szCs w:val="24"/>
    </w:rPr>
  </w:style>
  <w:style w:type="paragraph" w:styleId="a7">
    <w:name w:val="Normal (Web)"/>
    <w:aliases w:val="Обычный (Web),Обычный (веб) Знак Знак Знак,Обычный (Web) Знак"/>
    <w:basedOn w:val="a"/>
    <w:link w:val="a8"/>
    <w:uiPriority w:val="99"/>
    <w:qFormat/>
    <w:rsid w:val="00405F4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aliases w:val="Обычный (Web) Знак1,Обычный (веб) Знак Знак Знак Знак,Обычный (Web) Знак Знак"/>
    <w:link w:val="a7"/>
    <w:uiPriority w:val="99"/>
    <w:locked/>
    <w:rsid w:val="00405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next w:val="a"/>
    <w:uiPriority w:val="99"/>
    <w:qFormat/>
    <w:rsid w:val="005A28A5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11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Юлия Юрьевна</dc:creator>
  <cp:keywords/>
  <dc:description/>
  <cp:lastModifiedBy>Чупракова Жанна Михайловна</cp:lastModifiedBy>
  <cp:revision>49</cp:revision>
  <cp:lastPrinted>2024-02-05T09:53:00Z</cp:lastPrinted>
  <dcterms:created xsi:type="dcterms:W3CDTF">2023-09-22T05:59:00Z</dcterms:created>
  <dcterms:modified xsi:type="dcterms:W3CDTF">2024-05-17T10:19:00Z</dcterms:modified>
</cp:coreProperties>
</file>