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6" w:rsidRPr="005456DC" w:rsidRDefault="00601C06" w:rsidP="002750A5">
      <w:pPr>
        <w:tabs>
          <w:tab w:val="left" w:pos="5954"/>
        </w:tabs>
        <w:ind w:left="5954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 xml:space="preserve">Приложение 1 к извещению </w:t>
      </w:r>
    </w:p>
    <w:p w:rsidR="00E017AF" w:rsidRPr="005456DC" w:rsidRDefault="00601C06" w:rsidP="00973737">
      <w:pPr>
        <w:ind w:left="6663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>об осуществлении закупки</w:t>
      </w:r>
    </w:p>
    <w:p w:rsidR="00E017AF" w:rsidRPr="00F66C19" w:rsidRDefault="00E017AF" w:rsidP="00E017AF">
      <w:pPr>
        <w:ind w:left="5103"/>
        <w:rPr>
          <w:b/>
        </w:rPr>
      </w:pPr>
    </w:p>
    <w:p w:rsidR="003673B7" w:rsidRPr="00B629C6" w:rsidRDefault="00E017AF" w:rsidP="00B629C6">
      <w:pPr>
        <w:ind w:firstLine="709"/>
        <w:rPr>
          <w:b/>
          <w:bCs/>
        </w:rPr>
      </w:pPr>
      <w:r w:rsidRPr="00F66C19">
        <w:rPr>
          <w:b/>
          <w:bCs/>
        </w:rPr>
        <w:t xml:space="preserve">       </w:t>
      </w:r>
      <w:r w:rsidR="00B629C6">
        <w:rPr>
          <w:b/>
          <w:bCs/>
        </w:rPr>
        <w:t xml:space="preserve">                             </w:t>
      </w:r>
    </w:p>
    <w:p w:rsidR="00D47BDC" w:rsidRPr="008C5CE6" w:rsidRDefault="00D47BDC" w:rsidP="00D47BDC">
      <w:pPr>
        <w:keepNext/>
        <w:keepLines/>
        <w:widowControl w:val="0"/>
        <w:ind w:firstLine="709"/>
        <w:jc w:val="center"/>
        <w:rPr>
          <w:b/>
          <w:sz w:val="26"/>
          <w:szCs w:val="26"/>
        </w:rPr>
      </w:pPr>
      <w:r w:rsidRPr="008C5CE6">
        <w:rPr>
          <w:b/>
          <w:sz w:val="26"/>
          <w:szCs w:val="26"/>
        </w:rPr>
        <w:t>Описание объекта закупки</w:t>
      </w:r>
    </w:p>
    <w:p w:rsidR="00D47BDC" w:rsidRDefault="00D47BDC" w:rsidP="00D47BDC">
      <w:pPr>
        <w:keepNext/>
        <w:keepLines/>
        <w:widowControl w:val="0"/>
        <w:ind w:firstLine="709"/>
        <w:jc w:val="center"/>
        <w:rPr>
          <w:b/>
          <w:sz w:val="26"/>
          <w:szCs w:val="26"/>
        </w:rPr>
      </w:pPr>
      <w:r w:rsidRPr="008C5CE6">
        <w:rPr>
          <w:b/>
          <w:sz w:val="26"/>
          <w:szCs w:val="26"/>
        </w:rPr>
        <w:t>(Технические требования)</w:t>
      </w:r>
    </w:p>
    <w:p w:rsidR="00D47BDC" w:rsidRPr="008C5CE6" w:rsidRDefault="00D47BDC" w:rsidP="00D47BDC">
      <w:pPr>
        <w:keepNext/>
        <w:keepLines/>
        <w:widowControl w:val="0"/>
        <w:ind w:firstLine="709"/>
        <w:jc w:val="center"/>
        <w:rPr>
          <w:b/>
          <w:sz w:val="26"/>
          <w:szCs w:val="26"/>
        </w:rPr>
      </w:pPr>
    </w:p>
    <w:p w:rsidR="00544F2A" w:rsidRPr="00F30E58" w:rsidRDefault="00D47BDC" w:rsidP="00F30E58">
      <w:pPr>
        <w:pStyle w:val="Standard"/>
        <w:ind w:firstLine="709"/>
        <w:jc w:val="center"/>
        <w:rPr>
          <w:rFonts w:ascii="Times New Roman" w:hAnsi="Times New Roman" w:cs="Times New Roman"/>
          <w:b/>
        </w:rPr>
      </w:pPr>
      <w:r w:rsidRPr="00F30E58">
        <w:rPr>
          <w:rFonts w:ascii="Times New Roman" w:hAnsi="Times New Roman" w:cs="Times New Roman"/>
        </w:rPr>
        <w:t>Наименование объекта закупки:</w:t>
      </w:r>
      <w:r w:rsidRPr="00D47BDC">
        <w:rPr>
          <w:rFonts w:ascii="Times New Roman" w:hAnsi="Times New Roman" w:cs="Times New Roman"/>
        </w:rPr>
        <w:t xml:space="preserve"> </w:t>
      </w:r>
      <w:r w:rsidR="002462C3" w:rsidRPr="00F30E58">
        <w:rPr>
          <w:rFonts w:ascii="Times New Roman" w:hAnsi="Times New Roman" w:cs="Times New Roman"/>
          <w:b/>
        </w:rPr>
        <w:t>Поставка транспортных средств (автомобилей)</w:t>
      </w:r>
      <w:r w:rsidR="00F30E58" w:rsidRPr="00F30E58">
        <w:rPr>
          <w:rFonts w:ascii="Times New Roman" w:hAnsi="Times New Roman" w:cs="Times New Roman"/>
          <w:b/>
        </w:rPr>
        <w:t>,</w:t>
      </w:r>
      <w:r w:rsidR="002462C3" w:rsidRPr="00F30E58">
        <w:rPr>
          <w:rFonts w:ascii="Times New Roman" w:hAnsi="Times New Roman" w:cs="Times New Roman"/>
          <w:b/>
        </w:rPr>
        <w:t xml:space="preserve"> </w:t>
      </w:r>
      <w:r w:rsidR="00F46D32" w:rsidRPr="00F30E58">
        <w:rPr>
          <w:rFonts w:ascii="Times New Roman" w:hAnsi="Times New Roman" w:cs="Times New Roman"/>
          <w:b/>
        </w:rPr>
        <w:t xml:space="preserve"> </w:t>
      </w:r>
      <w:r w:rsidR="002462C3" w:rsidRPr="00F30E58">
        <w:rPr>
          <w:rFonts w:ascii="Times New Roman" w:hAnsi="Times New Roman" w:cs="Times New Roman"/>
          <w:b/>
        </w:rPr>
        <w:t>в целях социального обеспечения граждан в 2024 году</w:t>
      </w:r>
    </w:p>
    <w:p w:rsidR="004E552E" w:rsidRDefault="004E552E" w:rsidP="004E552E">
      <w:pPr>
        <w:autoSpaceDE w:val="0"/>
        <w:autoSpaceDN w:val="0"/>
        <w:adjustRightInd w:val="0"/>
        <w:jc w:val="center"/>
        <w:rPr>
          <w:b/>
          <w:bCs/>
        </w:rPr>
      </w:pPr>
    </w:p>
    <w:p w:rsidR="00F32E40" w:rsidRPr="00D47BDC" w:rsidRDefault="004E552E" w:rsidP="004E552E">
      <w:pPr>
        <w:pStyle w:val="Standard"/>
        <w:tabs>
          <w:tab w:val="left" w:pos="3120"/>
        </w:tabs>
        <w:ind w:firstLine="709"/>
        <w:jc w:val="center"/>
        <w:rPr>
          <w:rFonts w:ascii="Times New Roman" w:hAnsi="Times New Roman" w:cs="Times New Roman"/>
        </w:rPr>
      </w:pPr>
      <w:r w:rsidRPr="00AA44C7">
        <w:rPr>
          <w:rFonts w:ascii="Times New Roman" w:eastAsia="Times New Roman" w:hAnsi="Times New Roman" w:cs="Times New Roman"/>
          <w:b/>
          <w:lang w:eastAsia="ru-RU"/>
        </w:rPr>
        <w:t>Требования к количеству, качеству, техническим и функциональным характеристикам, безопасности товара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2410"/>
        <w:gridCol w:w="3686"/>
        <w:gridCol w:w="2976"/>
        <w:gridCol w:w="851"/>
      </w:tblGrid>
      <w:tr w:rsidR="004340BC" w:rsidRPr="00781981" w:rsidTr="004340B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BC" w:rsidRPr="00781981" w:rsidRDefault="004340BC" w:rsidP="004340BC">
            <w:pPr>
              <w:jc w:val="center"/>
              <w:rPr>
                <w:b/>
              </w:rPr>
            </w:pPr>
            <w:r w:rsidRPr="00781981">
              <w:rPr>
                <w:b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BC" w:rsidRPr="00781981" w:rsidRDefault="004340BC" w:rsidP="004340BC">
            <w:pPr>
              <w:jc w:val="center"/>
              <w:rPr>
                <w:b/>
              </w:rPr>
            </w:pPr>
            <w:r w:rsidRPr="00781981">
              <w:rPr>
                <w:b/>
              </w:rPr>
              <w:t>Наименование товара</w:t>
            </w:r>
          </w:p>
          <w:p w:rsidR="004340BC" w:rsidRPr="00781981" w:rsidRDefault="004340BC" w:rsidP="004340BC">
            <w:pPr>
              <w:jc w:val="center"/>
              <w:rPr>
                <w:b/>
              </w:rPr>
            </w:pPr>
            <w:r w:rsidRPr="00781981">
              <w:rPr>
                <w:b/>
              </w:rPr>
              <w:t>КТРУ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BC" w:rsidRPr="00781981" w:rsidRDefault="004340BC" w:rsidP="004340BC">
            <w:pPr>
              <w:jc w:val="center"/>
              <w:rPr>
                <w:b/>
              </w:rPr>
            </w:pPr>
            <w:r w:rsidRPr="00781981">
              <w:rPr>
                <w:b/>
              </w:rPr>
              <w:t>Технические характеристики автомобиля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BC" w:rsidRPr="00781981" w:rsidRDefault="004340BC" w:rsidP="004340BC">
            <w:pPr>
              <w:jc w:val="center"/>
              <w:rPr>
                <w:b/>
              </w:rPr>
            </w:pPr>
            <w:r w:rsidRPr="00781981">
              <w:rPr>
                <w:b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BC" w:rsidRPr="00781981" w:rsidRDefault="004340BC" w:rsidP="004340BC">
            <w:pPr>
              <w:jc w:val="center"/>
              <w:rPr>
                <w:b/>
              </w:rPr>
            </w:pPr>
            <w:r w:rsidRPr="00781981">
              <w:rPr>
                <w:b/>
              </w:rPr>
              <w:t>Количество, штука</w:t>
            </w:r>
          </w:p>
        </w:tc>
      </w:tr>
      <w:tr w:rsidR="006C1207" w:rsidRPr="00781981" w:rsidTr="004340BC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4340BC">
            <w:pPr>
              <w:jc w:val="center"/>
            </w:pPr>
            <w:r w:rsidRPr="00781981"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207" w:rsidRDefault="006C1207" w:rsidP="004340BC">
            <w:pPr>
              <w:jc w:val="center"/>
            </w:pPr>
          </w:p>
          <w:p w:rsidR="006C1207" w:rsidRDefault="006C1207" w:rsidP="004340BC">
            <w:pPr>
              <w:jc w:val="center"/>
            </w:pPr>
          </w:p>
          <w:p w:rsidR="006C1207" w:rsidRDefault="006C1207" w:rsidP="004340BC">
            <w:pPr>
              <w:jc w:val="center"/>
            </w:pPr>
          </w:p>
          <w:p w:rsidR="006C1207" w:rsidRDefault="006C1207" w:rsidP="00F30E58"/>
          <w:p w:rsidR="006C1207" w:rsidRDefault="006C1207" w:rsidP="004340BC">
            <w:pPr>
              <w:jc w:val="center"/>
            </w:pPr>
          </w:p>
          <w:p w:rsidR="006C1207" w:rsidRDefault="006C1207" w:rsidP="004340BC">
            <w:pPr>
              <w:jc w:val="center"/>
            </w:pPr>
            <w:r w:rsidRPr="00781981">
              <w:t xml:space="preserve">КТРУ: </w:t>
            </w:r>
          </w:p>
          <w:p w:rsidR="006C1207" w:rsidRPr="004340BC" w:rsidRDefault="006C1207" w:rsidP="004340BC">
            <w:pPr>
              <w:jc w:val="center"/>
              <w:rPr>
                <w:lang w:val="en-US"/>
              </w:rPr>
            </w:pPr>
            <w:r w:rsidRPr="00781981">
              <w:t>29.10.20.000-0000001</w:t>
            </w:r>
            <w:r>
              <w:rPr>
                <w:lang w:val="en-US"/>
              </w:rPr>
              <w:t>2</w:t>
            </w:r>
          </w:p>
          <w:p w:rsidR="006C1207" w:rsidRPr="00781981" w:rsidRDefault="006C1207" w:rsidP="00F30E58">
            <w:pPr>
              <w:jc w:val="center"/>
            </w:pPr>
            <w:r w:rsidRPr="00781981">
              <w:t>Автомобиль легк</w:t>
            </w:r>
            <w:r>
              <w:t>овой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Pr="00781981" w:rsidRDefault="006C1207" w:rsidP="004340BC">
            <w:pPr>
              <w:jc w:val="center"/>
            </w:pPr>
            <w:r w:rsidRPr="00781981">
              <w:t>Тип привода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Pr="00781981" w:rsidRDefault="008A50AA" w:rsidP="004340BC">
            <w:pPr>
              <w:jc w:val="center"/>
            </w:pPr>
            <w:r w:rsidRPr="008A50AA">
              <w:t>Моноприводный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207" w:rsidRPr="00781981" w:rsidRDefault="00694113" w:rsidP="004340BC">
            <w:pPr>
              <w:jc w:val="center"/>
            </w:pPr>
            <w:r>
              <w:t>4</w:t>
            </w:r>
          </w:p>
        </w:tc>
      </w:tr>
      <w:tr w:rsidR="006C1207" w:rsidRPr="00781981" w:rsidTr="004340BC"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Pr="00781981" w:rsidRDefault="006C1207" w:rsidP="004340BC">
            <w:pPr>
              <w:jc w:val="center"/>
            </w:pPr>
            <w:r w:rsidRPr="00781981">
              <w:t>Тип двигателя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Pr="00781981" w:rsidRDefault="006C1207" w:rsidP="004340BC">
            <w:pPr>
              <w:jc w:val="center"/>
            </w:pPr>
            <w:r w:rsidRPr="00781981">
              <w:t>бензиновый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207" w:rsidRPr="00781981" w:rsidRDefault="006C1207" w:rsidP="00781981"/>
        </w:tc>
      </w:tr>
      <w:tr w:rsidR="006C1207" w:rsidRPr="00781981" w:rsidTr="004340BC"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07" w:rsidRPr="00781981" w:rsidRDefault="006C1207" w:rsidP="004340BC">
            <w:pPr>
              <w:jc w:val="center"/>
            </w:pPr>
            <w:r w:rsidRPr="00781981">
              <w:t>Тип коробки передач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07" w:rsidRPr="004340BC" w:rsidRDefault="006C1207" w:rsidP="004340BC">
            <w:pPr>
              <w:jc w:val="center"/>
            </w:pPr>
            <w:r>
              <w:t>автомат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207" w:rsidRPr="00781981" w:rsidRDefault="006C1207" w:rsidP="00781981"/>
        </w:tc>
      </w:tr>
      <w:tr w:rsidR="006C1207" w:rsidRPr="00781981" w:rsidTr="004340BC"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Pr="00781981" w:rsidRDefault="006C1207" w:rsidP="004340BC">
            <w:pPr>
              <w:jc w:val="center"/>
            </w:pPr>
            <w:r w:rsidRPr="004340BC">
              <w:t>Рабочий объем двигателя (Кубический сантиметр; миллилитр)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Pr="00781981" w:rsidRDefault="006C1207" w:rsidP="00575E40">
            <w:pPr>
              <w:jc w:val="center"/>
            </w:pPr>
            <w:r>
              <w:t>˃</w:t>
            </w:r>
            <w:r w:rsidRPr="00781981">
              <w:t xml:space="preserve">1500 </w:t>
            </w:r>
            <w:r>
              <w:t>и ≤</w:t>
            </w:r>
            <w:r w:rsidRPr="00781981">
              <w:t xml:space="preserve"> </w:t>
            </w:r>
            <w:r w:rsidR="00575E40">
              <w:t>2000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207" w:rsidRPr="00781981" w:rsidRDefault="006C1207" w:rsidP="00781981"/>
        </w:tc>
      </w:tr>
      <w:tr w:rsidR="006C1207" w:rsidRPr="00781981" w:rsidTr="004340BC"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Pr="00781981" w:rsidRDefault="006C1207" w:rsidP="004340BC">
            <w:pPr>
              <w:jc w:val="center"/>
            </w:pPr>
            <w:r w:rsidRPr="00781981">
              <w:t>Категория автомобиля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Pr="00781981" w:rsidRDefault="006C1207" w:rsidP="004340BC">
            <w:pPr>
              <w:jc w:val="center"/>
            </w:pPr>
            <w:r w:rsidRPr="00781981">
              <w:t>М1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207" w:rsidRPr="00781981" w:rsidRDefault="006C1207" w:rsidP="00781981"/>
        </w:tc>
      </w:tr>
      <w:tr w:rsidR="006C1207" w:rsidRPr="00781981" w:rsidTr="004340BC"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Pr="00781981" w:rsidRDefault="006C1207" w:rsidP="009F6AFE">
            <w:pPr>
              <w:jc w:val="center"/>
            </w:pPr>
            <w:r w:rsidRPr="00781981">
              <w:t xml:space="preserve">Тип </w:t>
            </w:r>
            <w:r w:rsidR="00793CE4">
              <w:t>автомобиля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Pr="00781981" w:rsidRDefault="006C1207" w:rsidP="009F6AFE">
            <w:pPr>
              <w:jc w:val="center"/>
            </w:pPr>
            <w:r w:rsidRPr="00781981">
              <w:t>Се</w:t>
            </w:r>
            <w:r w:rsidR="009F6AFE">
              <w:t xml:space="preserve">дан или хэтчбек или универсал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</w:tr>
      <w:tr w:rsidR="009F6AFE" w:rsidRPr="00781981" w:rsidTr="004340BC"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FE" w:rsidRPr="00781981" w:rsidRDefault="009F6AFE" w:rsidP="007819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FE" w:rsidRPr="00781981" w:rsidRDefault="009F6AFE" w:rsidP="0078198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E" w:rsidRPr="00781981" w:rsidRDefault="009F6AFE" w:rsidP="00793CE4">
            <w:pPr>
              <w:jc w:val="center"/>
            </w:pPr>
            <w:r>
              <w:t>К</w:t>
            </w:r>
            <w:r w:rsidRPr="00781981">
              <w:t>оличество дверей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E" w:rsidRPr="00781981" w:rsidRDefault="009F6AFE" w:rsidP="009F6AFE">
            <w:pPr>
              <w:jc w:val="center"/>
            </w:pPr>
            <w:r w:rsidRPr="00781981">
              <w:t>Не</w:t>
            </w:r>
            <w:r>
              <w:t xml:space="preserve"> </w:t>
            </w:r>
            <w:r w:rsidRPr="00781981">
              <w:t>менее 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FE" w:rsidRPr="00781981" w:rsidRDefault="009F6AFE" w:rsidP="00781981"/>
        </w:tc>
      </w:tr>
      <w:tr w:rsidR="006C1207" w:rsidRPr="00781981" w:rsidTr="004340BC"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Pr="00781981" w:rsidRDefault="006C1207" w:rsidP="004340BC">
            <w:pPr>
              <w:jc w:val="center"/>
            </w:pPr>
            <w:r w:rsidRPr="00781981">
              <w:t>Колесная формула/ведущие колеса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Pr="00781981" w:rsidRDefault="006C1207" w:rsidP="004340BC">
            <w:pPr>
              <w:jc w:val="center"/>
            </w:pPr>
            <w:r w:rsidRPr="00781981">
              <w:t>4 х 2 / передние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</w:tr>
      <w:tr w:rsidR="006C1207" w:rsidRPr="00781981" w:rsidTr="004340BC"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Pr="00781981" w:rsidRDefault="006C1207" w:rsidP="004340BC">
            <w:pPr>
              <w:jc w:val="center"/>
            </w:pPr>
            <w:r w:rsidRPr="00781981">
              <w:t>Схема компоновки автомобиля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Pr="00781981" w:rsidRDefault="006C1207" w:rsidP="004340BC">
            <w:pPr>
              <w:jc w:val="center"/>
            </w:pPr>
            <w:r w:rsidRPr="00781981">
              <w:t>переднеприводная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</w:tr>
      <w:tr w:rsidR="006C1207" w:rsidRPr="00781981" w:rsidTr="004340BC"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1207" w:rsidRPr="00781981" w:rsidRDefault="006C1207" w:rsidP="004340BC">
            <w:pPr>
              <w:jc w:val="center"/>
            </w:pPr>
            <w:r w:rsidRPr="00781981">
              <w:t>Расположение двигателя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07" w:rsidRPr="00781981" w:rsidRDefault="006C1207" w:rsidP="004340BC">
            <w:pPr>
              <w:jc w:val="center"/>
            </w:pPr>
            <w:r w:rsidRPr="00781981">
              <w:t>переднее поперечное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</w:tr>
      <w:tr w:rsidR="006C1207" w:rsidRPr="00781981" w:rsidTr="004340BC"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1207" w:rsidRPr="00781981" w:rsidRDefault="00DB0CA7" w:rsidP="004340BC">
            <w:pPr>
              <w:jc w:val="center"/>
            </w:pPr>
            <w:r>
              <w:t>Трансмиссия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07" w:rsidRPr="00781981" w:rsidRDefault="006C1207" w:rsidP="004340BC">
            <w:pPr>
              <w:jc w:val="center"/>
            </w:pPr>
            <w:r w:rsidRPr="00781981">
              <w:t>Автоматическая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</w:tr>
      <w:tr w:rsidR="006C1207" w:rsidRPr="00781981" w:rsidTr="00F30E58">
        <w:trPr>
          <w:trHeight w:val="683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Default="006C1207" w:rsidP="00F30E58">
            <w:pPr>
              <w:jc w:val="center"/>
            </w:pPr>
            <w:r w:rsidRPr="00781981">
              <w:t>Топливо</w:t>
            </w:r>
          </w:p>
          <w:p w:rsidR="006C1207" w:rsidRPr="00F30E58" w:rsidRDefault="006C1207" w:rsidP="00F30E58">
            <w:pPr>
              <w:tabs>
                <w:tab w:val="left" w:pos="90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Pr="00781981" w:rsidRDefault="006C1207" w:rsidP="004340BC">
            <w:pPr>
              <w:jc w:val="center"/>
            </w:pPr>
            <w:r w:rsidRPr="00781981">
              <w:t>бензин с октановым</w:t>
            </w:r>
          </w:p>
          <w:p w:rsidR="006C1207" w:rsidRPr="00F30E58" w:rsidRDefault="006C1207" w:rsidP="00F30E58">
            <w:pPr>
              <w:jc w:val="center"/>
            </w:pPr>
            <w:r w:rsidRPr="00781981">
              <w:t>числом не менее 92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</w:tr>
      <w:tr w:rsidR="006C1207" w:rsidRPr="00781981" w:rsidTr="006C1207">
        <w:trPr>
          <w:trHeight w:val="277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Pr="00781981" w:rsidRDefault="006C1207" w:rsidP="006C1207">
            <w:pPr>
              <w:jc w:val="center"/>
            </w:pPr>
            <w:r w:rsidRPr="00781981">
              <w:t>Экологический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7" w:rsidRPr="00781981" w:rsidRDefault="006C1207" w:rsidP="006C1207">
            <w:pPr>
              <w:jc w:val="center"/>
            </w:pPr>
            <w:r w:rsidRPr="00781981">
              <w:t>не менее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1207" w:rsidRPr="00781981" w:rsidRDefault="006C1207" w:rsidP="00781981"/>
        </w:tc>
      </w:tr>
    </w:tbl>
    <w:p w:rsidR="00E1306D" w:rsidRDefault="00E1306D" w:rsidP="00B65AB6">
      <w:pPr>
        <w:keepNext/>
        <w:contextualSpacing/>
        <w:jc w:val="both"/>
        <w:rPr>
          <w:b/>
          <w:spacing w:val="-7"/>
        </w:rPr>
        <w:sectPr w:rsidR="00E1306D" w:rsidSect="00BE2E2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65AB6" w:rsidRPr="00F30E58" w:rsidRDefault="00B65AB6" w:rsidP="006C40D6">
      <w:pPr>
        <w:rPr>
          <w:b/>
        </w:rPr>
      </w:pPr>
    </w:p>
    <w:p w:rsidR="00F30E58" w:rsidRPr="00F30E58" w:rsidRDefault="00F30E58" w:rsidP="00F30E58">
      <w:pPr>
        <w:ind w:firstLine="567"/>
        <w:jc w:val="center"/>
        <w:rPr>
          <w:b/>
        </w:rPr>
      </w:pPr>
      <w:r w:rsidRPr="00F30E58">
        <w:rPr>
          <w:b/>
        </w:rPr>
        <w:t>Требования к качеству Товара, требования к их безопасности, требования к размерам, упаковке, 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6C40D6" w:rsidRDefault="006C40D6" w:rsidP="006C40D6">
      <w:pPr>
        <w:ind w:firstLine="567"/>
        <w:jc w:val="both"/>
      </w:pPr>
      <w: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F30E58" w:rsidRDefault="00F30E58" w:rsidP="00F30E58">
      <w:pPr>
        <w:ind w:firstLine="567"/>
        <w:jc w:val="both"/>
      </w:pPr>
      <w:r>
        <w:t xml:space="preserve">Автомобиль должен быть 2024 года изготовления. Автомобиль должен быть изготовлен промышленным способом.  </w:t>
      </w:r>
    </w:p>
    <w:p w:rsidR="00F30E58" w:rsidRDefault="00F30E58" w:rsidP="00F30E58">
      <w:pPr>
        <w:ind w:firstLine="567"/>
        <w:jc w:val="both"/>
      </w:pPr>
      <w:r>
        <w:t>Товар должен быть новым (ранее неиспользованным), не должен содержать восстановленных (отремонтированных) или бывших в употреблении деталей, не должен иметь дефектов связанных с конструкцией, материалами или функционированием при штатном использовании. Товар должен соответствовать требованиям безопасности для здоровья человека, санитарно-гигиеническим требованиям, не должен выделять при эксплуатации токсичных и агрессивных веществ. Материалы, применяемые для изготовления товара, не должны воздействовать на поверхности, с которыми контактируют при их нормальной эксплуатации. Поставляемые автомобили должны соответствовать требованиям ГОСТ 33997-2016 Межгосударственный стандарт. Колесные транспортные средства. Требования к безопасности в эксплуатации и методы проверки.</w:t>
      </w:r>
    </w:p>
    <w:p w:rsidR="00F30E58" w:rsidRDefault="00F30E58" w:rsidP="00F30E58">
      <w:pPr>
        <w:ind w:firstLine="567"/>
        <w:jc w:val="both"/>
      </w:pPr>
      <w:r>
        <w:t>1. Требования к условиям поставки:</w:t>
      </w:r>
    </w:p>
    <w:p w:rsidR="00F30E58" w:rsidRDefault="00F30E58" w:rsidP="00F30E58">
      <w:pPr>
        <w:ind w:firstLine="567"/>
        <w:jc w:val="both"/>
      </w:pPr>
      <w:r>
        <w:t xml:space="preserve">1.1. 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г. № 877 (далее - ТР ТС 018/2011) и/или </w:t>
      </w:r>
      <w:r>
        <w:lastRenderedPageBreak/>
        <w:t>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F30E58" w:rsidRDefault="00F30E58" w:rsidP="00F30E58">
      <w:pPr>
        <w:ind w:firstLine="567"/>
        <w:jc w:val="both"/>
      </w:pPr>
      <w:r>
        <w:t>Соответствие автомобилей и их компонентов обязательным требованиям должно подтверждаться документами, принятыми для данного вида товара.</w:t>
      </w:r>
    </w:p>
    <w:p w:rsidR="00F30E58" w:rsidRDefault="00F30E58" w:rsidP="00F30E58">
      <w:pPr>
        <w:ind w:firstLine="567"/>
        <w:jc w:val="both"/>
      </w:pPr>
      <w:r>
        <w:t>1.2. Комплект документов на автомобили должны находиться внутри автомобиля. В рамках предпродажной подготовки автомобили должны быть заправлены бензином, предусмотренным в одобрении типа транспортного средства, в объеме не менее 5 литров.</w:t>
      </w:r>
    </w:p>
    <w:p w:rsidR="00F30E58" w:rsidRDefault="00F30E58" w:rsidP="006C40D6">
      <w:pPr>
        <w:ind w:firstLine="567"/>
        <w:jc w:val="both"/>
      </w:pPr>
      <w:r>
        <w:t>1.3. Автомобили должны быть оборудованы комплектом шин в соответствии с сезонностью и климатическими ус</w:t>
      </w:r>
      <w:r w:rsidR="006C40D6">
        <w:t>ловиями местности эксплуатации.</w:t>
      </w:r>
    </w:p>
    <w:p w:rsidR="00F30E58" w:rsidRDefault="00F30E58" w:rsidP="00F30E58">
      <w:pPr>
        <w:ind w:firstLine="567"/>
        <w:jc w:val="both"/>
      </w:pPr>
      <w:r>
        <w:t>2. Документы, передаваемые вместе с автомобилем:</w:t>
      </w:r>
    </w:p>
    <w:p w:rsidR="00F30E58" w:rsidRDefault="00F30E58" w:rsidP="00F30E58">
      <w:pPr>
        <w:ind w:firstLine="567"/>
        <w:jc w:val="both"/>
      </w:pPr>
      <w:r>
        <w:t>2.1.    Гарантийный талон на автомобиль;</w:t>
      </w:r>
    </w:p>
    <w:p w:rsidR="00F30E58" w:rsidRDefault="00F30E58" w:rsidP="00F30E58">
      <w:pPr>
        <w:ind w:firstLine="567"/>
        <w:jc w:val="both"/>
      </w:pPr>
      <w:r>
        <w:t>2.2. Паспорт транспортного средства или Выписка из электронного паспорта транспортного средства (ЭПТС) (далее – ЭПТС);</w:t>
      </w:r>
    </w:p>
    <w:p w:rsidR="00F30E58" w:rsidRDefault="00F30E58" w:rsidP="00F30E58">
      <w:pPr>
        <w:ind w:firstLine="567"/>
        <w:jc w:val="both"/>
      </w:pPr>
      <w:r>
        <w:t>2.3. Сервисная книжка;</w:t>
      </w:r>
    </w:p>
    <w:p w:rsidR="00F30E58" w:rsidRDefault="00F30E58" w:rsidP="00F30E58">
      <w:pPr>
        <w:ind w:firstLine="567"/>
        <w:jc w:val="both"/>
      </w:pPr>
      <w:r>
        <w:t>2.4. Руководство по эксплуатации автомобиля;</w:t>
      </w:r>
    </w:p>
    <w:p w:rsidR="00F30E58" w:rsidRDefault="00F30E58" w:rsidP="00F30E58">
      <w:pPr>
        <w:ind w:firstLine="567"/>
        <w:jc w:val="both"/>
      </w:pPr>
      <w:r>
        <w:t>2.5. Договор между Заказчиком, Поставщиком и Получателем о приобретении Получателем автомобиля и оплате его стоимости Заказчиком;</w:t>
      </w:r>
    </w:p>
    <w:p w:rsidR="00F30E58" w:rsidRDefault="00F30E58" w:rsidP="00F30E58">
      <w:pPr>
        <w:ind w:firstLine="567"/>
        <w:jc w:val="both"/>
      </w:pPr>
      <w:r>
        <w:t>2.6. Копия одобрения типа транспортного средства или заключения об оценке типа транспортного средства;</w:t>
      </w:r>
    </w:p>
    <w:p w:rsidR="00F30E58" w:rsidRDefault="00F30E58" w:rsidP="00F30E58">
      <w:pPr>
        <w:ind w:firstLine="567"/>
        <w:jc w:val="both"/>
      </w:pPr>
      <w:r>
        <w:t xml:space="preserve">2.7. Копия сертификата соответствия на автомобиль;   </w:t>
      </w:r>
    </w:p>
    <w:p w:rsidR="00F30E58" w:rsidRDefault="00F30E58" w:rsidP="00F30E58">
      <w:pPr>
        <w:ind w:firstLine="567"/>
        <w:jc w:val="both"/>
      </w:pPr>
      <w:r>
        <w:t>2.8. Акт приемки-передачи автомобиля.</w:t>
      </w:r>
    </w:p>
    <w:p w:rsidR="00F30E58" w:rsidRDefault="00F30E58" w:rsidP="00F30E58">
      <w:pPr>
        <w:ind w:firstLine="567"/>
        <w:jc w:val="both"/>
      </w:pPr>
      <w:r>
        <w:t>2.9.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F30E58" w:rsidRDefault="00F30E58" w:rsidP="00F30E58">
      <w:pPr>
        <w:ind w:firstLine="567"/>
        <w:jc w:val="both"/>
      </w:pPr>
      <w:r>
        <w:t>3. Требования к сроку и объему предоставления гарантий на товар:</w:t>
      </w:r>
    </w:p>
    <w:p w:rsidR="00F30E58" w:rsidRDefault="00F30E58" w:rsidP="00F30E58">
      <w:pPr>
        <w:ind w:firstLine="567"/>
        <w:jc w:val="both"/>
      </w:pPr>
      <w:r>
        <w:t>3.1. Гарантия на товар составляет 36 месяцев или 100 000 км (сто тысяч километров) пробега (в зависимости от того, что наступит раньше), с момента передачи его Получателю.</w:t>
      </w:r>
    </w:p>
    <w:p w:rsidR="00F30E58" w:rsidRDefault="00F30E58" w:rsidP="00F30E58">
      <w:pPr>
        <w:ind w:firstLine="567"/>
        <w:jc w:val="both"/>
      </w:pPr>
      <w:r>
        <w:t>3.2. На отдельные комплектующие изделия и элементы устанавливаться гарантия 12 (двенадцать) месяцев (в соответствии с данными завода изготовителя с учетом допустимого пробега), с момента передачи товара Получателю.</w:t>
      </w:r>
    </w:p>
    <w:p w:rsidR="00F30E58" w:rsidRDefault="00F30E58" w:rsidP="00F30E58">
      <w:pPr>
        <w:ind w:firstLine="567"/>
        <w:jc w:val="both"/>
      </w:pPr>
      <w:r>
        <w:t>3.3. 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с даты передачи товара Получателю,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:rsidR="00F30E58" w:rsidRDefault="00F30E58" w:rsidP="00F30E58">
      <w:pPr>
        <w:ind w:firstLine="567"/>
        <w:jc w:val="both"/>
      </w:pPr>
      <w:r>
        <w:t>3.4. Условия и порядок гарантийного обслуживания товара указаны в сервисной книжке, выдаваемой Получателю при фактической передачи товара.</w:t>
      </w:r>
    </w:p>
    <w:p w:rsidR="00F30E58" w:rsidRDefault="00F30E58" w:rsidP="00F30E58">
      <w:pPr>
        <w:ind w:firstLine="567"/>
        <w:jc w:val="both"/>
      </w:pPr>
      <w:r>
        <w:t>3.5.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F30E58" w:rsidRDefault="00F30E58" w:rsidP="00F30E58">
      <w:pPr>
        <w:ind w:firstLine="567"/>
        <w:jc w:val="both"/>
      </w:pPr>
      <w:r>
        <w:t xml:space="preserve">3.6.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F30E58" w:rsidRDefault="00F30E58" w:rsidP="00F30E58">
      <w:pPr>
        <w:ind w:firstLine="567"/>
        <w:jc w:val="both"/>
      </w:pPr>
      <w:r>
        <w:t>3.7. Недостатки, обнаруженные в товаре, подлежат устранению Поставщиком либо соисполнителем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F30E58" w:rsidRDefault="00F30E58" w:rsidP="00F30E58">
      <w:pPr>
        <w:ind w:firstLine="567"/>
        <w:jc w:val="both"/>
      </w:pPr>
      <w:r>
        <w:t>4.Требования к качеству товара:</w:t>
      </w:r>
    </w:p>
    <w:p w:rsidR="00F30E58" w:rsidRDefault="00F30E58" w:rsidP="00F30E58">
      <w:pPr>
        <w:ind w:firstLine="567"/>
        <w:jc w:val="both"/>
      </w:pPr>
      <w:r>
        <w:t>4.1. 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F30E58" w:rsidRDefault="00F30E58" w:rsidP="00F30E58">
      <w:pPr>
        <w:ind w:firstLine="567"/>
        <w:jc w:val="both"/>
      </w:pPr>
      <w:r>
        <w:t xml:space="preserve">4.2. Качество и маркировка товара должны соответствовать требованиям ТР ТС 018/2011 и/или постановлению Правительства РФ от 12.05.2022 N 855 (ред. от 03.10.2023) «Об утверждении </w:t>
      </w:r>
      <w:r>
        <w:lastRenderedPageBreak/>
        <w:t>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F30E58" w:rsidRDefault="00F30E58" w:rsidP="00F30E58">
      <w:pPr>
        <w:ind w:firstLine="567"/>
        <w:jc w:val="both"/>
      </w:pPr>
    </w:p>
    <w:p w:rsidR="00F30E58" w:rsidRDefault="00F30E58" w:rsidP="006C40D6">
      <w:pPr>
        <w:jc w:val="both"/>
      </w:pPr>
    </w:p>
    <w:p w:rsidR="00F30E58" w:rsidRDefault="00F30E58" w:rsidP="00F30E58">
      <w:pPr>
        <w:ind w:firstLine="567"/>
        <w:jc w:val="both"/>
      </w:pPr>
      <w:r>
        <w:t xml:space="preserve"> </w:t>
      </w:r>
    </w:p>
    <w:p w:rsidR="002C0B7C" w:rsidRPr="004E552E" w:rsidRDefault="002C0B7C" w:rsidP="00F30E58">
      <w:pPr>
        <w:ind w:firstLine="567"/>
        <w:jc w:val="both"/>
        <w:rPr>
          <w:b/>
          <w:spacing w:val="-7"/>
        </w:rPr>
      </w:pPr>
    </w:p>
    <w:sectPr w:rsidR="002C0B7C" w:rsidRPr="004E552E" w:rsidSect="00F30E58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Arial"/>
    <w:charset w:val="00"/>
    <w:family w:val="swiss"/>
    <w:pitch w:val="default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AB3245"/>
    <w:multiLevelType w:val="hybridMultilevel"/>
    <w:tmpl w:val="775EB23A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770ED"/>
    <w:multiLevelType w:val="hybridMultilevel"/>
    <w:tmpl w:val="42504D8A"/>
    <w:lvl w:ilvl="0" w:tplc="0B5AE5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53703"/>
    <w:multiLevelType w:val="hybridMultilevel"/>
    <w:tmpl w:val="3FAAE9A0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025D2D"/>
    <w:multiLevelType w:val="hybridMultilevel"/>
    <w:tmpl w:val="C2B04D04"/>
    <w:lvl w:ilvl="0" w:tplc="10586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BF4F91"/>
    <w:multiLevelType w:val="hybridMultilevel"/>
    <w:tmpl w:val="DD24422C"/>
    <w:lvl w:ilvl="0" w:tplc="F136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D6D10"/>
    <w:multiLevelType w:val="multilevel"/>
    <w:tmpl w:val="A4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9270F2"/>
    <w:multiLevelType w:val="hybridMultilevel"/>
    <w:tmpl w:val="8B6C1BC0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7D4162F"/>
    <w:multiLevelType w:val="hybridMultilevel"/>
    <w:tmpl w:val="D3006840"/>
    <w:lvl w:ilvl="0" w:tplc="EDEE6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55874"/>
    <w:multiLevelType w:val="hybridMultilevel"/>
    <w:tmpl w:val="FD48496E"/>
    <w:lvl w:ilvl="0" w:tplc="A1641190">
      <w:start w:val="1"/>
      <w:numFmt w:val="decimal"/>
      <w:lvlText w:val="%1."/>
      <w:lvlJc w:val="left"/>
      <w:pPr>
        <w:ind w:left="2130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5809C1"/>
    <w:multiLevelType w:val="hybridMultilevel"/>
    <w:tmpl w:val="C1BA7F14"/>
    <w:lvl w:ilvl="0" w:tplc="625270C6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D"/>
    <w:rsid w:val="00006A42"/>
    <w:rsid w:val="00035D35"/>
    <w:rsid w:val="000B134B"/>
    <w:rsid w:val="000B20F0"/>
    <w:rsid w:val="000D2123"/>
    <w:rsid w:val="000E6C7E"/>
    <w:rsid w:val="0010080D"/>
    <w:rsid w:val="00130160"/>
    <w:rsid w:val="00131BCA"/>
    <w:rsid w:val="00147694"/>
    <w:rsid w:val="00154F03"/>
    <w:rsid w:val="00156CB4"/>
    <w:rsid w:val="00162DA5"/>
    <w:rsid w:val="00177ACD"/>
    <w:rsid w:val="00193FE1"/>
    <w:rsid w:val="001B44C0"/>
    <w:rsid w:val="001F306F"/>
    <w:rsid w:val="00201523"/>
    <w:rsid w:val="00207BD2"/>
    <w:rsid w:val="0021182F"/>
    <w:rsid w:val="00220B02"/>
    <w:rsid w:val="00235B76"/>
    <w:rsid w:val="00237763"/>
    <w:rsid w:val="00244513"/>
    <w:rsid w:val="002462C3"/>
    <w:rsid w:val="002638B6"/>
    <w:rsid w:val="00266622"/>
    <w:rsid w:val="002750A5"/>
    <w:rsid w:val="002B2776"/>
    <w:rsid w:val="002B5C86"/>
    <w:rsid w:val="002C0B7C"/>
    <w:rsid w:val="00311141"/>
    <w:rsid w:val="00316792"/>
    <w:rsid w:val="003242A6"/>
    <w:rsid w:val="003347C1"/>
    <w:rsid w:val="0034341B"/>
    <w:rsid w:val="003673B7"/>
    <w:rsid w:val="00371F99"/>
    <w:rsid w:val="00381214"/>
    <w:rsid w:val="003B56DC"/>
    <w:rsid w:val="003D1BFD"/>
    <w:rsid w:val="004004BD"/>
    <w:rsid w:val="004222D0"/>
    <w:rsid w:val="004340BC"/>
    <w:rsid w:val="00453227"/>
    <w:rsid w:val="00455A41"/>
    <w:rsid w:val="004952E9"/>
    <w:rsid w:val="004E328C"/>
    <w:rsid w:val="004E552E"/>
    <w:rsid w:val="004F2F9B"/>
    <w:rsid w:val="004F47D3"/>
    <w:rsid w:val="004F59C3"/>
    <w:rsid w:val="00501F5E"/>
    <w:rsid w:val="00544F2A"/>
    <w:rsid w:val="005456DC"/>
    <w:rsid w:val="00575E40"/>
    <w:rsid w:val="0057764D"/>
    <w:rsid w:val="005A7787"/>
    <w:rsid w:val="005C5666"/>
    <w:rsid w:val="005F4461"/>
    <w:rsid w:val="00601C06"/>
    <w:rsid w:val="0063049D"/>
    <w:rsid w:val="00647E5E"/>
    <w:rsid w:val="0067545D"/>
    <w:rsid w:val="00682CFA"/>
    <w:rsid w:val="00694113"/>
    <w:rsid w:val="006B655A"/>
    <w:rsid w:val="006C1207"/>
    <w:rsid w:val="006C40D6"/>
    <w:rsid w:val="006F3693"/>
    <w:rsid w:val="00711772"/>
    <w:rsid w:val="007121D1"/>
    <w:rsid w:val="00723A76"/>
    <w:rsid w:val="007422C3"/>
    <w:rsid w:val="0077132B"/>
    <w:rsid w:val="00781981"/>
    <w:rsid w:val="00793CE4"/>
    <w:rsid w:val="007D2850"/>
    <w:rsid w:val="007E3BBC"/>
    <w:rsid w:val="00812BBA"/>
    <w:rsid w:val="00815E52"/>
    <w:rsid w:val="00853076"/>
    <w:rsid w:val="0085535D"/>
    <w:rsid w:val="008668ED"/>
    <w:rsid w:val="00884AF1"/>
    <w:rsid w:val="00890433"/>
    <w:rsid w:val="008A50AA"/>
    <w:rsid w:val="008C3515"/>
    <w:rsid w:val="00911ED0"/>
    <w:rsid w:val="00955621"/>
    <w:rsid w:val="00973737"/>
    <w:rsid w:val="0098447F"/>
    <w:rsid w:val="009B0BF0"/>
    <w:rsid w:val="009F30F9"/>
    <w:rsid w:val="009F5567"/>
    <w:rsid w:val="009F6AFE"/>
    <w:rsid w:val="009F7282"/>
    <w:rsid w:val="00A0309F"/>
    <w:rsid w:val="00A60D7E"/>
    <w:rsid w:val="00A85E7E"/>
    <w:rsid w:val="00A917D4"/>
    <w:rsid w:val="00AC147C"/>
    <w:rsid w:val="00B14DE0"/>
    <w:rsid w:val="00B1521D"/>
    <w:rsid w:val="00B2198E"/>
    <w:rsid w:val="00B30D09"/>
    <w:rsid w:val="00B47340"/>
    <w:rsid w:val="00B629C6"/>
    <w:rsid w:val="00B65AB6"/>
    <w:rsid w:val="00BB5F46"/>
    <w:rsid w:val="00BD1AAA"/>
    <w:rsid w:val="00BD7A7E"/>
    <w:rsid w:val="00BE2E28"/>
    <w:rsid w:val="00BF605C"/>
    <w:rsid w:val="00C123D3"/>
    <w:rsid w:val="00C73055"/>
    <w:rsid w:val="00C83F92"/>
    <w:rsid w:val="00C9673A"/>
    <w:rsid w:val="00CA675D"/>
    <w:rsid w:val="00CB0A09"/>
    <w:rsid w:val="00CF42D2"/>
    <w:rsid w:val="00D1458D"/>
    <w:rsid w:val="00D16D6C"/>
    <w:rsid w:val="00D475CB"/>
    <w:rsid w:val="00D47BDC"/>
    <w:rsid w:val="00D83248"/>
    <w:rsid w:val="00DA10A7"/>
    <w:rsid w:val="00DB0CA7"/>
    <w:rsid w:val="00DB65EB"/>
    <w:rsid w:val="00DF0520"/>
    <w:rsid w:val="00DF76E9"/>
    <w:rsid w:val="00E00951"/>
    <w:rsid w:val="00E017AF"/>
    <w:rsid w:val="00E12B1F"/>
    <w:rsid w:val="00E1306D"/>
    <w:rsid w:val="00E26237"/>
    <w:rsid w:val="00E4742C"/>
    <w:rsid w:val="00EA6563"/>
    <w:rsid w:val="00ED5E12"/>
    <w:rsid w:val="00F20C2E"/>
    <w:rsid w:val="00F30E58"/>
    <w:rsid w:val="00F32E40"/>
    <w:rsid w:val="00F46D32"/>
    <w:rsid w:val="00F6108B"/>
    <w:rsid w:val="00F623E7"/>
    <w:rsid w:val="00F66C19"/>
    <w:rsid w:val="00F67A9E"/>
    <w:rsid w:val="00F81CFC"/>
    <w:rsid w:val="00F862A1"/>
    <w:rsid w:val="00FD5A03"/>
    <w:rsid w:val="00F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ля таблиц,Без интервала2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для таблиц Знак,Без интервала2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3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8">
    <w:name w:val="Hyperlink"/>
    <w:semiHidden/>
    <w:rsid w:val="009F7282"/>
    <w:rPr>
      <w:color w:val="0000FF"/>
      <w:u w:val="single"/>
    </w:rPr>
  </w:style>
  <w:style w:type="character" w:styleId="a9">
    <w:name w:val="Emphasis"/>
    <w:basedOn w:val="a0"/>
    <w:uiPriority w:val="20"/>
    <w:qFormat/>
    <w:rsid w:val="009F7282"/>
    <w:rPr>
      <w:i/>
      <w:iCs/>
    </w:rPr>
  </w:style>
  <w:style w:type="table" w:customStyle="1" w:styleId="13">
    <w:name w:val="Сетка таблицы1"/>
    <w:basedOn w:val="a1"/>
    <w:rsid w:val="00AC14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uiPriority w:val="99"/>
    <w:qFormat/>
    <w:rsid w:val="0021182F"/>
    <w:rPr>
      <w:rFonts w:ascii="Times New Roman" w:hAnsi="Times New Roman" w:cs="Times New Roman"/>
      <w:color w:val="000000"/>
      <w:sz w:val="26"/>
      <w:szCs w:val="26"/>
    </w:rPr>
  </w:style>
  <w:style w:type="paragraph" w:customStyle="1" w:styleId="aa">
    <w:name w:val="Содержимое таблицы"/>
    <w:basedOn w:val="a"/>
    <w:qFormat/>
    <w:rsid w:val="002C0B7C"/>
    <w:pPr>
      <w:suppressLineNumbers/>
      <w:suppressAutoHyphens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C56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6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ля таблиц,Без интервала2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для таблиц Знак,Без интервала2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3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8">
    <w:name w:val="Hyperlink"/>
    <w:semiHidden/>
    <w:rsid w:val="009F7282"/>
    <w:rPr>
      <w:color w:val="0000FF"/>
      <w:u w:val="single"/>
    </w:rPr>
  </w:style>
  <w:style w:type="character" w:styleId="a9">
    <w:name w:val="Emphasis"/>
    <w:basedOn w:val="a0"/>
    <w:uiPriority w:val="20"/>
    <w:qFormat/>
    <w:rsid w:val="009F7282"/>
    <w:rPr>
      <w:i/>
      <w:iCs/>
    </w:rPr>
  </w:style>
  <w:style w:type="table" w:customStyle="1" w:styleId="13">
    <w:name w:val="Сетка таблицы1"/>
    <w:basedOn w:val="a1"/>
    <w:rsid w:val="00AC14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uiPriority w:val="99"/>
    <w:qFormat/>
    <w:rsid w:val="0021182F"/>
    <w:rPr>
      <w:rFonts w:ascii="Times New Roman" w:hAnsi="Times New Roman" w:cs="Times New Roman"/>
      <w:color w:val="000000"/>
      <w:sz w:val="26"/>
      <w:szCs w:val="26"/>
    </w:rPr>
  </w:style>
  <w:style w:type="paragraph" w:customStyle="1" w:styleId="aa">
    <w:name w:val="Содержимое таблицы"/>
    <w:basedOn w:val="a"/>
    <w:qFormat/>
    <w:rsid w:val="002C0B7C"/>
    <w:pPr>
      <w:suppressLineNumbers/>
      <w:suppressAutoHyphens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C56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6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Григорий Александрович</dc:creator>
  <cp:lastModifiedBy>Аширбаев Руслан Талипович</cp:lastModifiedBy>
  <cp:revision>9</cp:revision>
  <cp:lastPrinted>2024-06-11T07:06:00Z</cp:lastPrinted>
  <dcterms:created xsi:type="dcterms:W3CDTF">2024-06-05T06:50:00Z</dcterms:created>
  <dcterms:modified xsi:type="dcterms:W3CDTF">2024-08-09T05:49:00Z</dcterms:modified>
</cp:coreProperties>
</file>