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DB" w:rsidRPr="009269DE" w:rsidRDefault="00A57CDB" w:rsidP="00A57CDB">
      <w:pPr>
        <w:spacing w:line="240" w:lineRule="atLeast"/>
        <w:jc w:val="right"/>
      </w:pPr>
      <w:r w:rsidRPr="009269DE">
        <w:t xml:space="preserve">Приложение №3 к извещению </w:t>
      </w:r>
    </w:p>
    <w:p w:rsidR="00A57CDB" w:rsidRPr="009269DE" w:rsidRDefault="00A57CDB" w:rsidP="00A57CDB">
      <w:pPr>
        <w:spacing w:line="240" w:lineRule="atLeast"/>
        <w:jc w:val="right"/>
        <w:rPr>
          <w:b/>
        </w:rPr>
      </w:pPr>
      <w:r w:rsidRPr="009269DE">
        <w:t>о проведении открытого конкурса в электронной форме</w:t>
      </w:r>
    </w:p>
    <w:p w:rsidR="00A57CDB" w:rsidRDefault="00A57CDB" w:rsidP="00A57CDB">
      <w:pPr>
        <w:ind w:left="160" w:right="140"/>
        <w:jc w:val="right"/>
        <w:rPr>
          <w:lang w:eastAsia="ru-RU"/>
        </w:rPr>
      </w:pPr>
    </w:p>
    <w:p w:rsidR="00A57CDB" w:rsidRPr="0032006B" w:rsidRDefault="00A57CDB" w:rsidP="00A57CDB">
      <w:pPr>
        <w:ind w:left="160" w:right="140"/>
        <w:jc w:val="center"/>
        <w:rPr>
          <w:b/>
          <w:lang w:eastAsia="ru-RU"/>
        </w:rPr>
      </w:pPr>
      <w:r>
        <w:rPr>
          <w:b/>
          <w:lang w:eastAsia="ru-RU"/>
        </w:rPr>
        <w:t>Описание объекта закупки</w:t>
      </w:r>
    </w:p>
    <w:p w:rsidR="00A57CDB" w:rsidRPr="0032006B" w:rsidRDefault="00A57CDB" w:rsidP="00A57CDB">
      <w:pPr>
        <w:ind w:left="160" w:right="140"/>
        <w:jc w:val="center"/>
        <w:rPr>
          <w:b/>
          <w:lang w:eastAsia="ru-RU"/>
        </w:rPr>
      </w:pPr>
    </w:p>
    <w:p w:rsidR="00A57CDB" w:rsidRDefault="00A57CDB" w:rsidP="00A57CDB">
      <w:pPr>
        <w:ind w:left="-142" w:hanging="425"/>
        <w:jc w:val="center"/>
        <w:rPr>
          <w:b/>
          <w:lang w:eastAsia="ru-RU"/>
        </w:rPr>
      </w:pPr>
      <w:r w:rsidRPr="0032006B">
        <w:rPr>
          <w:b/>
          <w:lang w:eastAsia="ru-RU"/>
        </w:rPr>
        <w:t xml:space="preserve">Выполнение работ по изготовлению </w:t>
      </w:r>
      <w:r>
        <w:rPr>
          <w:b/>
          <w:lang w:eastAsia="ru-RU"/>
        </w:rPr>
        <w:t>протезов нижних конечностей на</w:t>
      </w:r>
      <w:r w:rsidRPr="0032006B">
        <w:rPr>
          <w:b/>
          <w:lang w:eastAsia="ru-RU"/>
        </w:rPr>
        <w:t xml:space="preserve"> 202</w:t>
      </w:r>
      <w:r>
        <w:rPr>
          <w:b/>
          <w:lang w:eastAsia="ru-RU"/>
        </w:rPr>
        <w:t>5</w:t>
      </w:r>
      <w:r w:rsidRPr="0032006B">
        <w:rPr>
          <w:b/>
          <w:lang w:eastAsia="ru-RU"/>
        </w:rPr>
        <w:t xml:space="preserve"> год</w:t>
      </w:r>
    </w:p>
    <w:p w:rsidR="005D3E52" w:rsidRDefault="005D3E52"/>
    <w:p w:rsidR="00A57CDB" w:rsidRDefault="00A57CDB" w:rsidP="00A57CDB">
      <w:pPr>
        <w:ind w:left="-567"/>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976"/>
        <w:gridCol w:w="2410"/>
        <w:gridCol w:w="992"/>
      </w:tblGrid>
      <w:tr w:rsidR="0059477C" w:rsidRPr="00A57CDB" w:rsidTr="0059477C">
        <w:trPr>
          <w:trHeight w:val="315"/>
          <w:jc w:val="center"/>
        </w:trPr>
        <w:tc>
          <w:tcPr>
            <w:tcW w:w="562" w:type="dxa"/>
            <w:vMerge w:val="restart"/>
            <w:shd w:val="clear" w:color="auto" w:fill="auto"/>
            <w:vAlign w:val="center"/>
          </w:tcPr>
          <w:p w:rsidR="0059477C" w:rsidRPr="00A57CDB" w:rsidRDefault="0059477C" w:rsidP="00A57CDB">
            <w:r w:rsidRPr="00A57CDB">
              <w:t>№ п/п</w:t>
            </w:r>
          </w:p>
        </w:tc>
        <w:tc>
          <w:tcPr>
            <w:tcW w:w="1560" w:type="dxa"/>
            <w:vMerge w:val="restart"/>
            <w:shd w:val="clear" w:color="auto" w:fill="auto"/>
          </w:tcPr>
          <w:p w:rsidR="0059477C" w:rsidRPr="00A57CDB" w:rsidRDefault="0059477C" w:rsidP="00A57CDB">
            <w:pPr>
              <w:rPr>
                <w:rFonts w:eastAsia="Calibri"/>
              </w:rPr>
            </w:pPr>
            <w:r w:rsidRPr="00A57CDB">
              <w:t>Наименование Товара / Номер вида (ТСР) изделий</w:t>
            </w:r>
          </w:p>
        </w:tc>
        <w:tc>
          <w:tcPr>
            <w:tcW w:w="5386" w:type="dxa"/>
            <w:gridSpan w:val="2"/>
            <w:shd w:val="clear" w:color="auto" w:fill="auto"/>
            <w:vAlign w:val="center"/>
          </w:tcPr>
          <w:p w:rsidR="0059477C" w:rsidRPr="00A57CDB" w:rsidRDefault="0059477C" w:rsidP="00A57CDB">
            <w:r w:rsidRPr="00A57CDB">
              <w:t>Функциональные, технические и качественные характеристики Товара</w:t>
            </w:r>
          </w:p>
        </w:tc>
        <w:tc>
          <w:tcPr>
            <w:tcW w:w="992" w:type="dxa"/>
            <w:vMerge w:val="restart"/>
          </w:tcPr>
          <w:p w:rsidR="0059477C" w:rsidRPr="00A57CDB" w:rsidRDefault="0059477C" w:rsidP="00A57CDB">
            <w:bookmarkStart w:id="0" w:name="_GoBack"/>
            <w:bookmarkEnd w:id="0"/>
            <w:r w:rsidRPr="00A57CDB">
              <w:t>Ед. изм.</w:t>
            </w:r>
          </w:p>
        </w:tc>
      </w:tr>
      <w:tr w:rsidR="0059477C" w:rsidRPr="00A57CDB" w:rsidTr="0059477C">
        <w:trPr>
          <w:trHeight w:val="315"/>
          <w:jc w:val="center"/>
        </w:trPr>
        <w:tc>
          <w:tcPr>
            <w:tcW w:w="562" w:type="dxa"/>
            <w:vMerge/>
            <w:shd w:val="clear" w:color="auto" w:fill="auto"/>
            <w:vAlign w:val="center"/>
          </w:tcPr>
          <w:p w:rsidR="0059477C" w:rsidRPr="00A57CDB" w:rsidRDefault="0059477C" w:rsidP="00A57CDB"/>
        </w:tc>
        <w:tc>
          <w:tcPr>
            <w:tcW w:w="1560" w:type="dxa"/>
            <w:vMerge/>
            <w:shd w:val="clear" w:color="auto" w:fill="auto"/>
            <w:vAlign w:val="center"/>
          </w:tcPr>
          <w:p w:rsidR="0059477C" w:rsidRPr="00A57CDB" w:rsidRDefault="0059477C" w:rsidP="00A57CDB"/>
        </w:tc>
        <w:tc>
          <w:tcPr>
            <w:tcW w:w="2976" w:type="dxa"/>
            <w:shd w:val="clear" w:color="auto" w:fill="auto"/>
            <w:vAlign w:val="center"/>
          </w:tcPr>
          <w:p w:rsidR="0059477C" w:rsidRPr="00A57CDB" w:rsidRDefault="0059477C" w:rsidP="00A57CDB">
            <w:r w:rsidRPr="00A57CDB">
              <w:t>Наименование характеристики</w:t>
            </w:r>
          </w:p>
        </w:tc>
        <w:tc>
          <w:tcPr>
            <w:tcW w:w="2410" w:type="dxa"/>
            <w:shd w:val="clear" w:color="auto" w:fill="auto"/>
            <w:vAlign w:val="center"/>
          </w:tcPr>
          <w:p w:rsidR="0059477C" w:rsidRPr="00A57CDB" w:rsidRDefault="0059477C" w:rsidP="00A57CDB">
            <w:r w:rsidRPr="00A57CDB">
              <w:t>Значения</w:t>
            </w:r>
          </w:p>
        </w:tc>
        <w:tc>
          <w:tcPr>
            <w:tcW w:w="992" w:type="dxa"/>
            <w:vMerge/>
          </w:tcPr>
          <w:p w:rsidR="0059477C" w:rsidRPr="00A57CDB" w:rsidRDefault="0059477C" w:rsidP="00A57CDB"/>
        </w:tc>
      </w:tr>
      <w:tr w:rsidR="0059477C" w:rsidRPr="00A57CDB" w:rsidTr="0059477C">
        <w:trPr>
          <w:trHeight w:val="315"/>
          <w:jc w:val="center"/>
        </w:trPr>
        <w:tc>
          <w:tcPr>
            <w:tcW w:w="562" w:type="dxa"/>
            <w:shd w:val="clear" w:color="auto" w:fill="auto"/>
            <w:vAlign w:val="center"/>
          </w:tcPr>
          <w:p w:rsidR="0059477C" w:rsidRPr="00A57CDB" w:rsidRDefault="0059477C" w:rsidP="00A57CDB">
            <w:pPr>
              <w:jc w:val="center"/>
            </w:pPr>
            <w:r w:rsidRPr="00A57CDB">
              <w:t>1</w:t>
            </w:r>
          </w:p>
        </w:tc>
        <w:tc>
          <w:tcPr>
            <w:tcW w:w="1560" w:type="dxa"/>
            <w:shd w:val="clear" w:color="auto" w:fill="auto"/>
            <w:vAlign w:val="center"/>
          </w:tcPr>
          <w:p w:rsidR="0059477C" w:rsidRPr="00A57CDB" w:rsidRDefault="0059477C" w:rsidP="00A57CDB">
            <w:pPr>
              <w:jc w:val="center"/>
            </w:pPr>
            <w:r w:rsidRPr="00A57CDB">
              <w:t>2</w:t>
            </w:r>
          </w:p>
        </w:tc>
        <w:tc>
          <w:tcPr>
            <w:tcW w:w="2976" w:type="dxa"/>
            <w:shd w:val="clear" w:color="auto" w:fill="auto"/>
            <w:vAlign w:val="center"/>
          </w:tcPr>
          <w:p w:rsidR="0059477C" w:rsidRPr="00A57CDB" w:rsidRDefault="0059477C" w:rsidP="00A57CDB">
            <w:pPr>
              <w:jc w:val="center"/>
            </w:pPr>
            <w:r w:rsidRPr="00A57CDB">
              <w:t>3</w:t>
            </w:r>
          </w:p>
        </w:tc>
        <w:tc>
          <w:tcPr>
            <w:tcW w:w="2410" w:type="dxa"/>
            <w:shd w:val="clear" w:color="auto" w:fill="auto"/>
            <w:vAlign w:val="center"/>
          </w:tcPr>
          <w:p w:rsidR="0059477C" w:rsidRPr="00A57CDB" w:rsidRDefault="0059477C" w:rsidP="00A57CDB">
            <w:pPr>
              <w:jc w:val="center"/>
            </w:pPr>
            <w:r w:rsidRPr="00A57CDB">
              <w:t>4</w:t>
            </w:r>
          </w:p>
        </w:tc>
        <w:tc>
          <w:tcPr>
            <w:tcW w:w="992" w:type="dxa"/>
          </w:tcPr>
          <w:p w:rsidR="0059477C" w:rsidRPr="00A57CDB" w:rsidRDefault="0059477C" w:rsidP="00A57CDB">
            <w:pPr>
              <w:jc w:val="center"/>
            </w:pPr>
            <w:r w:rsidRPr="00A57CDB">
              <w:t>5</w:t>
            </w:r>
          </w:p>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w:t>
            </w:r>
          </w:p>
        </w:tc>
        <w:tc>
          <w:tcPr>
            <w:tcW w:w="1560" w:type="dxa"/>
            <w:vMerge w:val="restart"/>
            <w:shd w:val="clear" w:color="auto" w:fill="auto"/>
          </w:tcPr>
          <w:p w:rsidR="0059477C" w:rsidRPr="001D7BD4" w:rsidRDefault="0059477C" w:rsidP="001D7BD4">
            <w:pPr>
              <w:keepNext/>
              <w:keepLines/>
              <w:widowControl w:val="0"/>
              <w:jc w:val="center"/>
              <w:rPr>
                <w:lang w:eastAsia="zh-CN"/>
              </w:rPr>
            </w:pPr>
            <w:r w:rsidRPr="001D7BD4">
              <w:rPr>
                <w:lang w:eastAsia="zh-CN"/>
              </w:rPr>
              <w:t>8-07-01</w:t>
            </w:r>
          </w:p>
          <w:p w:rsidR="0059477C" w:rsidRPr="001D7BD4" w:rsidRDefault="0059477C" w:rsidP="001D7BD4">
            <w:pPr>
              <w:widowControl w:val="0"/>
              <w:ind w:left="-57" w:right="-57"/>
              <w:jc w:val="center"/>
              <w:rPr>
                <w:lang w:eastAsia="zh-CN"/>
              </w:rPr>
            </w:pPr>
            <w:r w:rsidRPr="001D7BD4">
              <w:rPr>
                <w:lang w:eastAsia="zh-CN"/>
              </w:rPr>
              <w:t>Протез стопы</w:t>
            </w:r>
          </w:p>
          <w:p w:rsidR="0059477C" w:rsidRPr="001D7BD4" w:rsidRDefault="0059477C" w:rsidP="001D7BD4">
            <w:pPr>
              <w:widowControl w:val="0"/>
              <w:ind w:left="-57" w:right="-57"/>
              <w:jc w:val="center"/>
              <w:rPr>
                <w:lang w:eastAsia="zh-CN"/>
              </w:rPr>
            </w:pPr>
          </w:p>
          <w:p w:rsidR="0059477C" w:rsidRPr="001D7BD4" w:rsidRDefault="0059477C" w:rsidP="001D7BD4">
            <w:pPr>
              <w:widowControl w:val="0"/>
              <w:ind w:left="-57" w:right="-57"/>
              <w:jc w:val="center"/>
              <w:rPr>
                <w:lang w:eastAsia="zh-CN"/>
              </w:rPr>
            </w:pPr>
            <w:r w:rsidRPr="001D7BD4">
              <w:rPr>
                <w:lang w:eastAsia="zh-CN"/>
              </w:rPr>
              <w:t>03.28.08.07.01</w:t>
            </w:r>
          </w:p>
          <w:p w:rsidR="0059477C" w:rsidRPr="001D7BD4" w:rsidRDefault="0059477C" w:rsidP="001D7BD4">
            <w:pPr>
              <w:widowControl w:val="0"/>
              <w:ind w:left="-57" w:right="-57"/>
              <w:jc w:val="center"/>
              <w:rPr>
                <w:lang w:eastAsia="zh-CN"/>
              </w:rPr>
            </w:pPr>
          </w:p>
          <w:p w:rsidR="0059477C" w:rsidRPr="001D7BD4" w:rsidRDefault="0059477C" w:rsidP="001D7BD4">
            <w:pPr>
              <w:jc w:val="center"/>
            </w:pPr>
            <w:r w:rsidRPr="001D7BD4">
              <w:rPr>
                <w:rFonts w:eastAsia="Calibri"/>
                <w:lang w:eastAsia="hi-IN" w:bidi="hi-IN"/>
              </w:rPr>
              <w:t xml:space="preserve">ОКПД2: </w:t>
            </w:r>
            <w:r w:rsidRPr="001D7BD4">
              <w:rPr>
                <w:rFonts w:eastAsia="Calibri"/>
                <w:bCs/>
                <w:lang w:eastAsia="hi-IN" w:bidi="hi-IN"/>
              </w:rPr>
              <w:t>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из пластозота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силоновые, перлоновые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кожа или 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силиконового наколенника и за счет формы приемной гильзы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шарнирная или полиуретановая монолитная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w:t>
            </w:r>
          </w:p>
        </w:tc>
        <w:tc>
          <w:tcPr>
            <w:tcW w:w="1560" w:type="dxa"/>
            <w:vMerge w:val="restart"/>
            <w:shd w:val="clear" w:color="auto" w:fill="auto"/>
          </w:tcPr>
          <w:p w:rsidR="0059477C" w:rsidRPr="001D7BD4" w:rsidRDefault="0059477C" w:rsidP="001D7BD4">
            <w:pPr>
              <w:jc w:val="center"/>
            </w:pPr>
            <w:r w:rsidRPr="001D7BD4">
              <w:t>8-07-04</w:t>
            </w:r>
          </w:p>
          <w:p w:rsidR="0059477C" w:rsidRPr="001D7BD4" w:rsidRDefault="0059477C" w:rsidP="001D7BD4">
            <w:pPr>
              <w:jc w:val="center"/>
            </w:pPr>
            <w:r w:rsidRPr="001D7BD4">
              <w:t>Протез голени для купания</w:t>
            </w:r>
          </w:p>
          <w:p w:rsidR="0059477C" w:rsidRPr="001D7BD4" w:rsidRDefault="0059477C" w:rsidP="001D7BD4">
            <w:pPr>
              <w:jc w:val="center"/>
            </w:pPr>
          </w:p>
          <w:p w:rsidR="0059477C" w:rsidRPr="001D7BD4" w:rsidRDefault="0059477C" w:rsidP="001D7BD4">
            <w:pPr>
              <w:jc w:val="center"/>
              <w:rPr>
                <w:rFonts w:eastAsia="Calibri"/>
              </w:rPr>
            </w:pPr>
            <w:r w:rsidRPr="001D7BD4">
              <w:rPr>
                <w:rFonts w:eastAsia="Calibri"/>
              </w:rPr>
              <w:t>03.28.08.07.04</w:t>
            </w: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для купания</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влагозащищенных и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вспененные материалы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кожаных полуфабрикатов или силиконового наколенника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 xml:space="preserve">влагозащищенная шарнирная, полиуретановая с рифлёным протектором </w:t>
            </w:r>
            <w:r w:rsidRPr="001D7BD4">
              <w:lastRenderedPageBreak/>
              <w:t>подошвы или влагозащищенная бесшарнирной, с рифлёным протектором подошвы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3</w:t>
            </w:r>
          </w:p>
        </w:tc>
        <w:tc>
          <w:tcPr>
            <w:tcW w:w="1560" w:type="dxa"/>
            <w:vMerge w:val="restart"/>
            <w:shd w:val="clear" w:color="auto" w:fill="auto"/>
          </w:tcPr>
          <w:p w:rsidR="0059477C" w:rsidRPr="001D7BD4" w:rsidRDefault="0059477C" w:rsidP="001D7BD4">
            <w:pPr>
              <w:jc w:val="center"/>
            </w:pPr>
            <w:r w:rsidRPr="001D7BD4">
              <w:t>8-07-04</w:t>
            </w:r>
          </w:p>
          <w:p w:rsidR="0059477C" w:rsidRPr="001D7BD4" w:rsidRDefault="0059477C" w:rsidP="001D7BD4">
            <w:pPr>
              <w:jc w:val="center"/>
            </w:pPr>
            <w:r w:rsidRPr="001D7BD4">
              <w:t>Протез голени для купания</w:t>
            </w:r>
          </w:p>
          <w:p w:rsidR="0059477C" w:rsidRPr="001D7BD4" w:rsidRDefault="0059477C" w:rsidP="001D7BD4">
            <w:pPr>
              <w:jc w:val="center"/>
            </w:pPr>
            <w:r w:rsidRPr="001D7BD4">
              <w:t>03.28.08.07.04</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для купания</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t>Вкладная гильза (в зависимости от индивидуальной потребности получателя)</w:t>
            </w:r>
          </w:p>
          <w:p w:rsidR="0059477C" w:rsidRPr="001D7BD4" w:rsidRDefault="0059477C" w:rsidP="001D7BD4">
            <w:pPr>
              <w:jc w:val="center"/>
            </w:pPr>
          </w:p>
          <w:p w:rsidR="0059477C" w:rsidRPr="001D7BD4" w:rsidRDefault="0059477C" w:rsidP="001D7BD4"/>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влагозащищенных и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силикон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кожаных полуфабрикатов или силиконового наколенника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влагозащищенная шарнирная, полиуретановая с рифлёным протектором подошвы или влагозащищенная бесшарнирной, с рифлёным протектором подошвы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4</w:t>
            </w:r>
          </w:p>
        </w:tc>
        <w:tc>
          <w:tcPr>
            <w:tcW w:w="1560" w:type="dxa"/>
            <w:vMerge w:val="restart"/>
            <w:shd w:val="clear" w:color="auto" w:fill="auto"/>
          </w:tcPr>
          <w:p w:rsidR="0059477C" w:rsidRPr="001D7BD4" w:rsidRDefault="0059477C" w:rsidP="001D7BD4">
            <w:pPr>
              <w:jc w:val="center"/>
            </w:pPr>
            <w:r w:rsidRPr="001D7BD4">
              <w:t>8-07-04</w:t>
            </w:r>
          </w:p>
          <w:p w:rsidR="0059477C" w:rsidRPr="001D7BD4" w:rsidRDefault="0059477C" w:rsidP="001D7BD4">
            <w:pPr>
              <w:jc w:val="center"/>
            </w:pPr>
            <w:r w:rsidRPr="001D7BD4">
              <w:t>Протез голени для купания</w:t>
            </w:r>
          </w:p>
          <w:p w:rsidR="0059477C" w:rsidRPr="001D7BD4" w:rsidRDefault="0059477C" w:rsidP="001D7BD4">
            <w:pPr>
              <w:jc w:val="center"/>
              <w:rPr>
                <w:rFonts w:eastAsia="Calibri"/>
              </w:rPr>
            </w:pPr>
            <w:r w:rsidRPr="001D7BD4">
              <w:rPr>
                <w:rFonts w:eastAsia="Calibri"/>
              </w:rPr>
              <w:t>03.28.08.07.04</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для купания</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жесткой влагостойкой косметической облицовка</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70"/>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влагозащищенных и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вспененные материалы.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замковое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w:t>
            </w:r>
          </w:p>
        </w:tc>
        <w:tc>
          <w:tcPr>
            <w:tcW w:w="2410" w:type="dxa"/>
            <w:shd w:val="clear" w:color="auto" w:fill="auto"/>
            <w:vAlign w:val="center"/>
          </w:tcPr>
          <w:p w:rsidR="0059477C" w:rsidRPr="001D7BD4" w:rsidRDefault="0059477C" w:rsidP="001D7BD4">
            <w:r w:rsidRPr="001D7BD4">
              <w:t>влагозащищенная, из композиционных материалов (энергосберегающая)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5</w:t>
            </w:r>
          </w:p>
        </w:tc>
        <w:tc>
          <w:tcPr>
            <w:tcW w:w="1560" w:type="dxa"/>
            <w:vMerge w:val="restart"/>
            <w:shd w:val="clear" w:color="auto" w:fill="auto"/>
          </w:tcPr>
          <w:p w:rsidR="0059477C" w:rsidRPr="001D7BD4" w:rsidRDefault="0059477C" w:rsidP="001D7BD4">
            <w:pPr>
              <w:jc w:val="center"/>
            </w:pPr>
            <w:r w:rsidRPr="001D7BD4">
              <w:t>8-07-05</w:t>
            </w:r>
          </w:p>
          <w:p w:rsidR="0059477C" w:rsidRPr="001D7BD4" w:rsidRDefault="0059477C" w:rsidP="001D7BD4">
            <w:pPr>
              <w:jc w:val="center"/>
            </w:pPr>
            <w:r w:rsidRPr="001D7BD4">
              <w:t>Протез бедра для купания</w:t>
            </w:r>
          </w:p>
          <w:p w:rsidR="0059477C" w:rsidRPr="001D7BD4" w:rsidRDefault="0059477C" w:rsidP="001D7BD4">
            <w:pPr>
              <w:jc w:val="center"/>
            </w:pPr>
            <w:r w:rsidRPr="001D7BD4">
              <w:t>03.28.08.07.05</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Для купания</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влагозащищенных и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поясное, или с использованием бандажа, или вакуумно-мышечное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полицентрический с блокирующим устройством, устойчивый к применению во влажной среде, или одноосный замковым механическим с фиксатором для купательных протезов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влагозащищенная шарнирная, полиуретановая с рифлёным протектором подошвы или влагозащищенная бесшарнирная, с рифлёным протектором подошвы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6</w:t>
            </w:r>
          </w:p>
        </w:tc>
        <w:tc>
          <w:tcPr>
            <w:tcW w:w="1560" w:type="dxa"/>
            <w:vMerge w:val="restart"/>
            <w:shd w:val="clear" w:color="auto" w:fill="auto"/>
          </w:tcPr>
          <w:p w:rsidR="0059477C" w:rsidRPr="001D7BD4" w:rsidRDefault="0059477C" w:rsidP="001D7BD4">
            <w:pPr>
              <w:jc w:val="center"/>
            </w:pPr>
            <w:r w:rsidRPr="001D7BD4">
              <w:t>8-07-05</w:t>
            </w:r>
          </w:p>
          <w:p w:rsidR="0059477C" w:rsidRPr="001D7BD4" w:rsidRDefault="0059477C" w:rsidP="001D7BD4">
            <w:pPr>
              <w:jc w:val="center"/>
            </w:pPr>
            <w:r w:rsidRPr="001D7BD4">
              <w:t>Протез бедра для купания</w:t>
            </w:r>
          </w:p>
          <w:p w:rsidR="0059477C" w:rsidRPr="001D7BD4" w:rsidRDefault="0059477C" w:rsidP="001D7BD4">
            <w:pPr>
              <w:jc w:val="center"/>
              <w:rPr>
                <w:rFonts w:eastAsia="Calibri"/>
              </w:rPr>
            </w:pPr>
            <w:r w:rsidRPr="001D7BD4">
              <w:rPr>
                <w:rFonts w:eastAsia="Calibri"/>
              </w:rPr>
              <w:t>03.28.08.07.05</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Для купания</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влагозащищенных и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или вакуумно-мышечное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w:t>
            </w:r>
          </w:p>
        </w:tc>
        <w:tc>
          <w:tcPr>
            <w:tcW w:w="2410" w:type="dxa"/>
            <w:shd w:val="clear" w:color="auto" w:fill="auto"/>
            <w:vAlign w:val="center"/>
          </w:tcPr>
          <w:p w:rsidR="0059477C" w:rsidRPr="001D7BD4" w:rsidRDefault="0059477C" w:rsidP="001D7BD4">
            <w:r w:rsidRPr="001D7BD4">
              <w:t>одноосный замковый гидравлический для купательных протезов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w:t>
            </w:r>
          </w:p>
        </w:tc>
        <w:tc>
          <w:tcPr>
            <w:tcW w:w="2410" w:type="dxa"/>
            <w:shd w:val="clear" w:color="auto" w:fill="auto"/>
            <w:vAlign w:val="center"/>
          </w:tcPr>
          <w:p w:rsidR="0059477C" w:rsidRPr="001D7BD4" w:rsidRDefault="0059477C" w:rsidP="001D7BD4">
            <w:r w:rsidRPr="001D7BD4">
              <w:t>влагозащищенная, из композиционных материалов (энергосберегающая).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7</w:t>
            </w:r>
          </w:p>
        </w:tc>
        <w:tc>
          <w:tcPr>
            <w:tcW w:w="1560" w:type="dxa"/>
            <w:vMerge w:val="restart"/>
            <w:shd w:val="clear" w:color="auto" w:fill="auto"/>
          </w:tcPr>
          <w:p w:rsidR="0059477C" w:rsidRPr="001D7BD4" w:rsidRDefault="0059477C" w:rsidP="001D7BD4">
            <w:pPr>
              <w:jc w:val="center"/>
            </w:pPr>
            <w:r w:rsidRPr="001D7BD4">
              <w:t>8-07-06</w:t>
            </w:r>
          </w:p>
          <w:p w:rsidR="0059477C" w:rsidRPr="001D7BD4" w:rsidRDefault="0059477C" w:rsidP="001D7BD4">
            <w:pPr>
              <w:jc w:val="center"/>
              <w:rPr>
                <w:rFonts w:eastAsia="Calibri"/>
              </w:rPr>
            </w:pPr>
            <w:r w:rsidRPr="001D7BD4">
              <w:t>Протез голени немодульный,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03.28.08.07.06</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кожа или 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формы гильзы, или манжеты с шинами на бедро, или крепление с использованием кожаных полуфабрикатов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голеностопным шарниром, подвижным в сагиттальной плоскости, или шарнирной полиуретановой, или монолитной полиуретановой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8</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lastRenderedPageBreak/>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03.28.08.07.09</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2—х сменных гильз</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Материалом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кожаных полуфабрикатов, или силиконового наколенника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стопа шарнирная полиуретановая;</w:t>
            </w:r>
          </w:p>
          <w:p w:rsidR="0059477C" w:rsidRPr="001D7BD4" w:rsidRDefault="0059477C" w:rsidP="001D7BD4">
            <w:pPr>
              <w:jc w:val="center"/>
            </w:pPr>
            <w:r w:rsidRPr="001D7BD4">
              <w:t>- стопа полиуретановая с голеностопным адаптером;</w:t>
            </w:r>
          </w:p>
          <w:p w:rsidR="0059477C" w:rsidRPr="001D7BD4" w:rsidRDefault="0059477C" w:rsidP="001D7BD4">
            <w:r w:rsidRPr="001D7BD4">
              <w:t>- стопа шарнирная полиуретановая со сменным задним амортизатором, с переключением высоты каблука.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9</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03.28.08.07.09</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 xml:space="preserve">Наличие регулировочно-соединительных устройств, </w:t>
            </w:r>
            <w:r w:rsidRPr="001D7BD4">
              <w:lastRenderedPageBreak/>
              <w:t>соответствующих весу получателя</w:t>
            </w:r>
          </w:p>
        </w:tc>
        <w:tc>
          <w:tcPr>
            <w:tcW w:w="2410" w:type="dxa"/>
            <w:shd w:val="clear" w:color="auto" w:fill="auto"/>
            <w:vAlign w:val="center"/>
          </w:tcPr>
          <w:p w:rsidR="0059477C" w:rsidRPr="001D7BD4" w:rsidRDefault="0059477C" w:rsidP="001D7BD4">
            <w:r w:rsidRPr="001D7BD4">
              <w:lastRenderedPageBreak/>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Материалом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t>Материал вкладной гильзы</w:t>
            </w:r>
          </w:p>
          <w:p w:rsidR="0059477C" w:rsidRPr="001D7BD4" w:rsidRDefault="0059477C" w:rsidP="001D7BD4">
            <w:pPr>
              <w:jc w:val="center"/>
            </w:pPr>
          </w:p>
          <w:p w:rsidR="0059477C" w:rsidRPr="001D7BD4" w:rsidRDefault="0059477C" w:rsidP="001D7BD4">
            <w:pPr>
              <w:jc w:val="center"/>
            </w:pPr>
          </w:p>
          <w:p w:rsidR="0059477C" w:rsidRPr="001D7BD4" w:rsidRDefault="0059477C" w:rsidP="001D7BD4"/>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стопа шарнирная полиуретановая;</w:t>
            </w:r>
          </w:p>
          <w:p w:rsidR="0059477C" w:rsidRPr="001D7BD4" w:rsidRDefault="0059477C" w:rsidP="001D7BD4">
            <w:pPr>
              <w:jc w:val="center"/>
            </w:pPr>
            <w:r w:rsidRPr="001D7BD4">
              <w:t>- стопа полиуретановая с голеностопным адаптером;</w:t>
            </w:r>
          </w:p>
          <w:p w:rsidR="0059477C" w:rsidRPr="001D7BD4" w:rsidRDefault="0059477C" w:rsidP="001D7BD4">
            <w:r w:rsidRPr="001D7BD4">
              <w:t>- стопа шарнирная полиуретановая со сменным задним амортизатором, с переключением высоты каблука.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10</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03.28.08.07.09</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силиконового наколенника, или с использованием кожаных полуфабрикатов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полиуретановая монолитная с голеностопным адаптером;</w:t>
            </w:r>
          </w:p>
          <w:p w:rsidR="0059477C" w:rsidRPr="001D7BD4" w:rsidRDefault="0059477C" w:rsidP="001D7BD4">
            <w:r w:rsidRPr="001D7BD4">
              <w:t>- стопа углепластиковая со средней степенью энергосбережения;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11</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03.28.08.07.09</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с использованием чехла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полиуретановая монолитная с голеностопным адаптером;</w:t>
            </w:r>
          </w:p>
          <w:p w:rsidR="0059477C" w:rsidRPr="001D7BD4" w:rsidRDefault="0059477C" w:rsidP="001D7BD4">
            <w:r w:rsidRPr="001D7BD4">
              <w:t>- стопа углепластиковая со средней степенью энергосбережения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12</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03.28.08.07.09</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Силикон или вспененный полимер</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с использованием чехла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w:t>
            </w:r>
          </w:p>
        </w:tc>
        <w:tc>
          <w:tcPr>
            <w:tcW w:w="2410" w:type="dxa"/>
            <w:shd w:val="clear" w:color="auto" w:fill="auto"/>
            <w:vAlign w:val="center"/>
          </w:tcPr>
          <w:p w:rsidR="0059477C" w:rsidRPr="001D7BD4" w:rsidRDefault="0059477C" w:rsidP="001D7BD4">
            <w:pPr>
              <w:jc w:val="center"/>
            </w:pPr>
            <w:r w:rsidRPr="001D7BD4">
              <w:t>2-3 степени активности:</w:t>
            </w:r>
          </w:p>
          <w:p w:rsidR="0059477C" w:rsidRPr="001D7BD4" w:rsidRDefault="0059477C" w:rsidP="001D7BD4">
            <w:r w:rsidRPr="001D7BD4">
              <w:t>- шарнирная полиуретановая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13</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03.28.08.07.09</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Материалом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с использованием чехла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3-4 степени активности:</w:t>
            </w:r>
          </w:p>
          <w:p w:rsidR="0059477C" w:rsidRPr="001D7BD4" w:rsidRDefault="0059477C" w:rsidP="001D7BD4">
            <w:pPr>
              <w:jc w:val="center"/>
            </w:pPr>
            <w:r w:rsidRPr="001D7BD4">
              <w:t>- стопа углепластиковая со средней и повышенной степенью энергосбережения;</w:t>
            </w:r>
          </w:p>
          <w:p w:rsidR="0059477C" w:rsidRPr="001D7BD4" w:rsidRDefault="0059477C" w:rsidP="001D7BD4">
            <w:pPr>
              <w:jc w:val="center"/>
            </w:pPr>
            <w:r w:rsidRPr="001D7BD4">
              <w:t>- стопа углепластиковая с регулируемой высотой каблука;</w:t>
            </w:r>
          </w:p>
          <w:p w:rsidR="0059477C" w:rsidRPr="001D7BD4" w:rsidRDefault="0059477C" w:rsidP="001D7BD4">
            <w:r w:rsidRPr="001D7BD4">
              <w:t>- стопа углепластиковая с гидравлической щиколоткой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14</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03.28.08.07.09</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Материалом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материал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Бандаж-наколенник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3-4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r w:rsidRPr="001D7BD4">
              <w:t>-бесшарнирная полиуретановая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15</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03.28.08.07.09</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 xml:space="preserve">Наличие регулировочно-соединительных устройств, </w:t>
            </w:r>
            <w:r w:rsidRPr="001D7BD4">
              <w:lastRenderedPageBreak/>
              <w:t>соответствующих весу получателя</w:t>
            </w:r>
          </w:p>
        </w:tc>
        <w:tc>
          <w:tcPr>
            <w:tcW w:w="2410" w:type="dxa"/>
            <w:shd w:val="clear" w:color="auto" w:fill="auto"/>
            <w:vAlign w:val="center"/>
          </w:tcPr>
          <w:p w:rsidR="0059477C" w:rsidRPr="001D7BD4" w:rsidRDefault="0059477C" w:rsidP="001D7BD4">
            <w:r w:rsidRPr="001D7BD4">
              <w:lastRenderedPageBreak/>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материал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Бандаж-наколенник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w:t>
            </w:r>
          </w:p>
        </w:tc>
        <w:tc>
          <w:tcPr>
            <w:tcW w:w="2410" w:type="dxa"/>
            <w:shd w:val="clear" w:color="auto" w:fill="auto"/>
            <w:vAlign w:val="center"/>
          </w:tcPr>
          <w:p w:rsidR="0059477C" w:rsidRPr="001D7BD4" w:rsidRDefault="0059477C" w:rsidP="001D7BD4">
            <w:pPr>
              <w:jc w:val="center"/>
            </w:pPr>
            <w:r w:rsidRPr="001D7BD4">
              <w:t>3-4 степени активности:</w:t>
            </w:r>
          </w:p>
          <w:p w:rsidR="0059477C" w:rsidRPr="001D7BD4" w:rsidRDefault="0059477C" w:rsidP="001D7BD4">
            <w:r w:rsidRPr="001D7BD4">
              <w:t>- стопа бесшарнирная полиуретановая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16</w:t>
            </w:r>
          </w:p>
        </w:tc>
        <w:tc>
          <w:tcPr>
            <w:tcW w:w="1560" w:type="dxa"/>
            <w:vMerge w:val="restart"/>
            <w:shd w:val="clear" w:color="auto" w:fill="auto"/>
          </w:tcPr>
          <w:p w:rsidR="0059477C" w:rsidRPr="001D7BD4" w:rsidRDefault="0059477C" w:rsidP="001D7BD4">
            <w:pPr>
              <w:jc w:val="center"/>
            </w:pPr>
            <w:r w:rsidRPr="001D7BD4">
              <w:t>8-07-07</w:t>
            </w:r>
          </w:p>
          <w:p w:rsidR="0059477C" w:rsidRPr="001D7BD4" w:rsidRDefault="0059477C" w:rsidP="001D7BD4">
            <w:pPr>
              <w:jc w:val="center"/>
              <w:rPr>
                <w:rFonts w:eastAsia="Calibri"/>
              </w:rPr>
            </w:pPr>
            <w:r w:rsidRPr="001D7BD4">
              <w:t>Протез бедра немодульный,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03.28.08.07.07</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слоистый пластик на основе полиамидных или акриловых смол или кожа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w:t>
            </w:r>
          </w:p>
        </w:tc>
        <w:tc>
          <w:tcPr>
            <w:tcW w:w="2410" w:type="dxa"/>
            <w:shd w:val="clear" w:color="auto" w:fill="auto"/>
            <w:vAlign w:val="center"/>
          </w:tcPr>
          <w:p w:rsidR="0059477C" w:rsidRPr="001D7BD4" w:rsidRDefault="0059477C" w:rsidP="001D7BD4">
            <w:r w:rsidRPr="001D7BD4">
              <w:t>замковый одноосный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кожаный пояс, с вакуумным клапаном или без него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шарнирная полиуретановая или монолитная полиуретановая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17</w:t>
            </w:r>
          </w:p>
        </w:tc>
        <w:tc>
          <w:tcPr>
            <w:tcW w:w="1560" w:type="dxa"/>
            <w:vMerge w:val="restart"/>
            <w:shd w:val="clear" w:color="auto" w:fill="auto"/>
          </w:tcPr>
          <w:p w:rsidR="0059477C" w:rsidRPr="001D7BD4" w:rsidRDefault="0059477C" w:rsidP="001D7BD4">
            <w:pPr>
              <w:jc w:val="center"/>
            </w:pPr>
            <w:r w:rsidRPr="001D7BD4">
              <w:t>8-07-10</w:t>
            </w:r>
          </w:p>
          <w:p w:rsidR="0059477C" w:rsidRPr="001D7BD4" w:rsidRDefault="0059477C" w:rsidP="001D7BD4">
            <w:pPr>
              <w:jc w:val="center"/>
              <w:rPr>
                <w:rFonts w:eastAsia="Calibri"/>
              </w:rPr>
            </w:pPr>
            <w:r w:rsidRPr="001D7BD4">
              <w:t xml:space="preserve">Протез бедра модульный, в том числе при </w:t>
            </w:r>
            <w:r w:rsidRPr="001D7BD4">
              <w:lastRenderedPageBreak/>
              <w:t>врожденном недоразвитии</w:t>
            </w:r>
          </w:p>
          <w:p w:rsidR="0059477C" w:rsidRPr="001D7BD4" w:rsidRDefault="0059477C" w:rsidP="001D7BD4">
            <w:pPr>
              <w:jc w:val="center"/>
              <w:rPr>
                <w:rFonts w:eastAsia="Calibri"/>
              </w:rPr>
            </w:pPr>
            <w:r w:rsidRPr="001D7BD4">
              <w:rPr>
                <w:rFonts w:eastAsia="Calibri"/>
              </w:rPr>
              <w:t>03.28.08.07.10</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p w:rsidR="0059477C" w:rsidRPr="001D7BD4" w:rsidRDefault="0059477C" w:rsidP="001D7BD4">
            <w:pPr>
              <w:jc w:val="cente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 xml:space="preserve">Формообразующая часть косметической облицовки (в зависимости от </w:t>
            </w:r>
            <w:r w:rsidRPr="001D7BD4">
              <w:lastRenderedPageBreak/>
              <w:t>индивидуальной потребности получателя)</w:t>
            </w:r>
          </w:p>
        </w:tc>
        <w:tc>
          <w:tcPr>
            <w:tcW w:w="2410" w:type="dxa"/>
            <w:shd w:val="clear" w:color="auto" w:fill="auto"/>
            <w:vAlign w:val="center"/>
          </w:tcPr>
          <w:p w:rsidR="0059477C" w:rsidRPr="001D7BD4" w:rsidRDefault="0059477C" w:rsidP="001D7BD4">
            <w:r w:rsidRPr="001D7BD4">
              <w:lastRenderedPageBreak/>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2-х штук сменных гильз</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вспененные материалы или листовой термопластичный пластик (в зависимости от индивидуальной потребности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коленный шарнир моноцентрический с фиксатором под нагрузкой.</w:t>
            </w:r>
          </w:p>
          <w:p w:rsidR="0059477C" w:rsidRPr="001D7BD4" w:rsidRDefault="0059477C" w:rsidP="001D7BD4">
            <w:pPr>
              <w:jc w:val="center"/>
            </w:pPr>
            <w:r w:rsidRPr="001D7BD4">
              <w:t>- полицентрический механический, с регулированием фаз сгибания–разгибания,</w:t>
            </w:r>
          </w:p>
          <w:p w:rsidR="0059477C" w:rsidRPr="001D7BD4" w:rsidRDefault="0059477C" w:rsidP="001D7BD4">
            <w:r w:rsidRPr="001D7BD4">
              <w:t>- коленный шарнир одноосный механический замковый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поясное, или с использованием бандажа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бесшарнирная монолитная полиуретановая с голеностопным адаптером;</w:t>
            </w:r>
          </w:p>
          <w:p w:rsidR="0059477C" w:rsidRPr="001D7BD4" w:rsidRDefault="0059477C" w:rsidP="001D7BD4">
            <w:r w:rsidRPr="001D7BD4">
              <w:t>- стопа шарнирная, с переключением высоты каблука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18</w:t>
            </w:r>
          </w:p>
        </w:tc>
        <w:tc>
          <w:tcPr>
            <w:tcW w:w="1560" w:type="dxa"/>
            <w:vMerge w:val="restart"/>
            <w:shd w:val="clear" w:color="auto" w:fill="auto"/>
          </w:tcPr>
          <w:p w:rsidR="0059477C" w:rsidRPr="001D7BD4" w:rsidRDefault="0059477C" w:rsidP="001D7BD4">
            <w:pPr>
              <w:jc w:val="center"/>
            </w:pPr>
          </w:p>
          <w:p w:rsidR="0059477C" w:rsidRPr="001D7BD4" w:rsidRDefault="0059477C" w:rsidP="001D7BD4">
            <w:pPr>
              <w:jc w:val="center"/>
            </w:pPr>
            <w:r w:rsidRPr="001D7BD4">
              <w:lastRenderedPageBreak/>
              <w:t>8-07-10</w:t>
            </w:r>
          </w:p>
          <w:p w:rsidR="0059477C" w:rsidRPr="001D7BD4" w:rsidRDefault="0059477C" w:rsidP="001D7BD4">
            <w:pPr>
              <w:jc w:val="center"/>
              <w:rPr>
                <w:rFonts w:eastAsia="Calibri"/>
              </w:rPr>
            </w:pPr>
            <w:r w:rsidRPr="001D7BD4">
              <w:t>Протез бедра 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03.28.08.07.10</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вспененные материалы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коленный шарнир моноцентрический с фиксатором под нагрузкой.</w:t>
            </w:r>
          </w:p>
          <w:p w:rsidR="0059477C" w:rsidRPr="001D7BD4" w:rsidRDefault="0059477C" w:rsidP="001D7BD4">
            <w:pPr>
              <w:jc w:val="center"/>
            </w:pPr>
            <w:r w:rsidRPr="001D7BD4">
              <w:t>- полицентрический механический, с регулированием фаз сгибания–разгибания,</w:t>
            </w:r>
          </w:p>
          <w:p w:rsidR="0059477C" w:rsidRPr="001D7BD4" w:rsidRDefault="0059477C" w:rsidP="001D7BD4">
            <w:r w:rsidRPr="001D7BD4">
              <w:t>- коленный шарнир одноосный механический замковый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или вакуумно-мышечное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 (в зависимости от индивидуальной потребности получателя):</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бесшарнирная монолитная полиуретановая с голеностопным адаптером;</w:t>
            </w:r>
          </w:p>
          <w:p w:rsidR="0059477C" w:rsidRPr="001D7BD4" w:rsidRDefault="0059477C" w:rsidP="001D7BD4">
            <w:r w:rsidRPr="001D7BD4">
              <w:t>- стопа шарнирная, с переключением высоты каблука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19</w:t>
            </w:r>
          </w:p>
        </w:tc>
        <w:tc>
          <w:tcPr>
            <w:tcW w:w="1560" w:type="dxa"/>
            <w:vMerge w:val="restart"/>
            <w:shd w:val="clear" w:color="auto" w:fill="auto"/>
          </w:tcPr>
          <w:p w:rsidR="0059477C" w:rsidRPr="001D7BD4" w:rsidRDefault="0059477C" w:rsidP="001D7BD4">
            <w:pPr>
              <w:jc w:val="center"/>
            </w:pPr>
            <w:r w:rsidRPr="001D7BD4">
              <w:t>8-07-10</w:t>
            </w:r>
          </w:p>
          <w:p w:rsidR="0059477C" w:rsidRPr="001D7BD4" w:rsidRDefault="0059477C" w:rsidP="001D7BD4">
            <w:pPr>
              <w:jc w:val="center"/>
              <w:rPr>
                <w:rFonts w:eastAsia="Calibri"/>
              </w:rPr>
            </w:pPr>
            <w:r w:rsidRPr="001D7BD4">
              <w:t>Протез бедра 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03.28.08.07.10</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вспененные материалы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2-3 степени активности</w:t>
            </w:r>
          </w:p>
          <w:p w:rsidR="0059477C" w:rsidRPr="001D7BD4" w:rsidRDefault="0059477C" w:rsidP="001D7BD4">
            <w:pPr>
              <w:jc w:val="center"/>
            </w:pPr>
            <w:r w:rsidRPr="001D7BD4">
              <w:t>- коленный шарнир моноцентрический с фиксатором под нагрузкой и замком.</w:t>
            </w:r>
          </w:p>
          <w:p w:rsidR="0059477C" w:rsidRPr="001D7BD4" w:rsidRDefault="0059477C" w:rsidP="001D7BD4">
            <w:pPr>
              <w:jc w:val="center"/>
            </w:pPr>
            <w:r w:rsidRPr="001D7BD4">
              <w:t>- полицентрический механический, с регулированием фаз сгибания–разгибания,</w:t>
            </w:r>
          </w:p>
          <w:p w:rsidR="0059477C" w:rsidRPr="001D7BD4" w:rsidRDefault="0059477C" w:rsidP="001D7BD4">
            <w:pPr>
              <w:jc w:val="center"/>
            </w:pPr>
            <w:r w:rsidRPr="001D7BD4">
              <w:t>- полицентрический пневматический с «геометрическим замком», с независимым регулированием фаз сгибания–разгибания</w:t>
            </w:r>
          </w:p>
          <w:p w:rsidR="0059477C" w:rsidRPr="001D7BD4" w:rsidRDefault="0059477C" w:rsidP="001D7BD4">
            <w:r w:rsidRPr="001D7BD4">
              <w:t>- моноцентрический пневматический, с высокой подкосоустойчивостью и механизмом торможения.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поясное, или с использованием бандажа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2-3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полиуретановая с голеностопным адаптером;</w:t>
            </w:r>
          </w:p>
          <w:p w:rsidR="0059477C" w:rsidRPr="001D7BD4" w:rsidRDefault="0059477C" w:rsidP="001D7BD4">
            <w:r w:rsidRPr="001D7BD4">
              <w:lastRenderedPageBreak/>
              <w:t>- стопа углепластиковая со средней степенью энергосбережения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20</w:t>
            </w:r>
          </w:p>
        </w:tc>
        <w:tc>
          <w:tcPr>
            <w:tcW w:w="1560" w:type="dxa"/>
            <w:vMerge w:val="restart"/>
            <w:shd w:val="clear" w:color="auto" w:fill="auto"/>
          </w:tcPr>
          <w:p w:rsidR="0059477C" w:rsidRPr="001D7BD4" w:rsidRDefault="0059477C" w:rsidP="001D7BD4">
            <w:pPr>
              <w:jc w:val="center"/>
            </w:pPr>
            <w:r w:rsidRPr="001D7BD4">
              <w:t>8-07-10</w:t>
            </w:r>
          </w:p>
          <w:p w:rsidR="0059477C" w:rsidRPr="001D7BD4" w:rsidRDefault="0059477C" w:rsidP="001D7BD4">
            <w:pPr>
              <w:jc w:val="center"/>
              <w:rPr>
                <w:rFonts w:eastAsia="Calibri"/>
              </w:rPr>
            </w:pPr>
            <w:r w:rsidRPr="001D7BD4">
              <w:t>Протез бедра 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03.28.08.07.10</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пробной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вспененные материалы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2-3 степени активности:</w:t>
            </w:r>
          </w:p>
          <w:p w:rsidR="0059477C" w:rsidRPr="001D7BD4" w:rsidRDefault="0059477C" w:rsidP="001D7BD4">
            <w:pPr>
              <w:jc w:val="center"/>
            </w:pPr>
            <w:r w:rsidRPr="001D7BD4">
              <w:t>- коленный шарнир моноцентрический с фиксатором под нагрузкой и замком.</w:t>
            </w:r>
          </w:p>
          <w:p w:rsidR="0059477C" w:rsidRPr="001D7BD4" w:rsidRDefault="0059477C" w:rsidP="001D7BD4">
            <w:pPr>
              <w:jc w:val="center"/>
            </w:pPr>
            <w:r w:rsidRPr="001D7BD4">
              <w:t>- полицентрический механический, с регулированием фаз сгибания–разгибания,</w:t>
            </w:r>
          </w:p>
          <w:p w:rsidR="0059477C" w:rsidRPr="001D7BD4" w:rsidRDefault="0059477C" w:rsidP="001D7BD4">
            <w:pPr>
              <w:jc w:val="center"/>
            </w:pPr>
            <w:r w:rsidRPr="001D7BD4">
              <w:t>- полицентрический пневматический с «геометрическим замком», с независимым регулированием фаз сгибания–разгибания</w:t>
            </w:r>
          </w:p>
          <w:p w:rsidR="0059477C" w:rsidRPr="001D7BD4" w:rsidRDefault="0059477C" w:rsidP="001D7BD4">
            <w:r w:rsidRPr="001D7BD4">
              <w:t>- моноцентрический пневматический, с высокой подкосоустойчивостью и механизмом торможения.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замковое или вакуумно-мышечное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2-3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полиуретановая с голеностопным адаптером;</w:t>
            </w:r>
          </w:p>
          <w:p w:rsidR="0059477C" w:rsidRPr="001D7BD4" w:rsidRDefault="0059477C" w:rsidP="001D7BD4">
            <w:r w:rsidRPr="001D7BD4">
              <w:t>- стопа углепластиковая со средней степенью энергосбережения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21</w:t>
            </w:r>
          </w:p>
        </w:tc>
        <w:tc>
          <w:tcPr>
            <w:tcW w:w="1560" w:type="dxa"/>
            <w:vMerge w:val="restart"/>
            <w:shd w:val="clear" w:color="auto" w:fill="auto"/>
          </w:tcPr>
          <w:p w:rsidR="0059477C" w:rsidRPr="001D7BD4" w:rsidRDefault="0059477C" w:rsidP="001D7BD4">
            <w:pPr>
              <w:jc w:val="center"/>
            </w:pPr>
            <w:r w:rsidRPr="001D7BD4">
              <w:t>8-07-10</w:t>
            </w:r>
          </w:p>
          <w:p w:rsidR="0059477C" w:rsidRPr="001D7BD4" w:rsidRDefault="0059477C" w:rsidP="001D7BD4">
            <w:pPr>
              <w:jc w:val="center"/>
              <w:rPr>
                <w:rFonts w:eastAsia="Calibri"/>
              </w:rPr>
            </w:pPr>
            <w:r w:rsidRPr="001D7BD4">
              <w:t>Протез бедра 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03.28.08.07.10</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пробной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вспененные материалы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3-4 степени активности:</w:t>
            </w:r>
          </w:p>
          <w:p w:rsidR="0059477C" w:rsidRPr="001D7BD4" w:rsidRDefault="0059477C" w:rsidP="001D7BD4">
            <w:pPr>
              <w:jc w:val="center"/>
            </w:pPr>
            <w:r w:rsidRPr="001D7BD4">
              <w:t>- моноцентрический гидравлический с фиксатором под нагрузкой.</w:t>
            </w:r>
          </w:p>
          <w:p w:rsidR="0059477C" w:rsidRPr="001D7BD4" w:rsidRDefault="0059477C" w:rsidP="001D7BD4">
            <w:pPr>
              <w:jc w:val="center"/>
            </w:pPr>
            <w:r w:rsidRPr="001D7BD4">
              <w:t>-полицентрический гидравлический с «геометрическим замком»;</w:t>
            </w:r>
          </w:p>
          <w:p w:rsidR="0059477C" w:rsidRPr="001D7BD4" w:rsidRDefault="0059477C" w:rsidP="001D7BD4">
            <w:pPr>
              <w:jc w:val="center"/>
            </w:pPr>
            <w:r w:rsidRPr="001D7BD4">
              <w:t>-полицентрический пневматический с «геометрическим замком», с независимым регулированием фаз сгибания–разгибания</w:t>
            </w:r>
          </w:p>
          <w:p w:rsidR="0059477C" w:rsidRPr="001D7BD4" w:rsidRDefault="0059477C" w:rsidP="001D7BD4">
            <w:r w:rsidRPr="001D7BD4">
              <w:t>- моноцентрический пневматический, с высокой подкосоустойчивостью и механизмом торможения.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замковое или вакуумно-мышечное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3-4 степени активности:</w:t>
            </w:r>
          </w:p>
          <w:p w:rsidR="0059477C" w:rsidRPr="001D7BD4" w:rsidRDefault="0059477C" w:rsidP="001D7BD4">
            <w:pPr>
              <w:jc w:val="center"/>
            </w:pPr>
            <w:r w:rsidRPr="001D7BD4">
              <w:t>- стопа углепластиковая со средней и повышенной степенью энергосбережения;</w:t>
            </w:r>
          </w:p>
          <w:p w:rsidR="0059477C" w:rsidRPr="001D7BD4" w:rsidRDefault="0059477C" w:rsidP="001D7BD4">
            <w:pPr>
              <w:jc w:val="center"/>
            </w:pPr>
            <w:r w:rsidRPr="001D7BD4">
              <w:t>- стопа углепластиковая с регулируемой высотой каблука.</w:t>
            </w:r>
          </w:p>
          <w:p w:rsidR="0059477C" w:rsidRPr="001D7BD4" w:rsidRDefault="0059477C" w:rsidP="001D7BD4">
            <w:r w:rsidRPr="001D7BD4">
              <w:t>- стопа углепластиковая с гидравлической щиколоткой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22</w:t>
            </w:r>
          </w:p>
        </w:tc>
        <w:tc>
          <w:tcPr>
            <w:tcW w:w="1560" w:type="dxa"/>
            <w:vMerge w:val="restart"/>
            <w:shd w:val="clear" w:color="auto" w:fill="auto"/>
          </w:tcPr>
          <w:p w:rsidR="0059477C" w:rsidRPr="001D7BD4" w:rsidRDefault="0059477C" w:rsidP="001D7BD4">
            <w:pPr>
              <w:jc w:val="center"/>
            </w:pPr>
            <w:r w:rsidRPr="001D7BD4">
              <w:t>8-07-08</w:t>
            </w:r>
          </w:p>
          <w:p w:rsidR="0059477C" w:rsidRPr="001D7BD4" w:rsidRDefault="0059477C" w:rsidP="001D7BD4">
            <w:pPr>
              <w:jc w:val="center"/>
              <w:rPr>
                <w:rFonts w:eastAsia="Calibri"/>
              </w:rPr>
            </w:pPr>
            <w:r w:rsidRPr="001D7BD4">
              <w:t>Протез при вычленении бедра немодульный</w:t>
            </w:r>
          </w:p>
          <w:p w:rsidR="0059477C" w:rsidRPr="001D7BD4" w:rsidRDefault="0059477C" w:rsidP="001D7BD4">
            <w:pPr>
              <w:jc w:val="center"/>
              <w:rPr>
                <w:rFonts w:eastAsia="Calibri"/>
              </w:rPr>
            </w:pPr>
            <w:r w:rsidRPr="001D7BD4">
              <w:rPr>
                <w:rFonts w:eastAsia="Calibri"/>
              </w:rPr>
              <w:t>03.28.08.07.08</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Приемная гильза</w:t>
            </w:r>
          </w:p>
        </w:tc>
        <w:tc>
          <w:tcPr>
            <w:tcW w:w="2410" w:type="dxa"/>
            <w:shd w:val="clear" w:color="auto" w:fill="auto"/>
            <w:vAlign w:val="center"/>
          </w:tcPr>
          <w:p w:rsidR="0059477C" w:rsidRPr="001D7BD4" w:rsidRDefault="0059477C" w:rsidP="001D7BD4">
            <w:r w:rsidRPr="001D7BD4">
              <w:t>индивидуальной в виде корсета, изготовленной по индивидуальному слепку с культи получателя (одна пробная гильза)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 или кожа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w:t>
            </w:r>
          </w:p>
        </w:tc>
        <w:tc>
          <w:tcPr>
            <w:tcW w:w="2410" w:type="dxa"/>
            <w:shd w:val="clear" w:color="auto" w:fill="auto"/>
            <w:vAlign w:val="center"/>
          </w:tcPr>
          <w:p w:rsidR="0059477C" w:rsidRPr="001D7BD4" w:rsidRDefault="0059477C" w:rsidP="001D7BD4">
            <w:r w:rsidRPr="001D7BD4">
              <w:t>замковый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поясное с использованием кожаных или пластиковых полуфабрикатов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шарнирная полиуретановая или монолитная полиуретановая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23</w:t>
            </w:r>
          </w:p>
        </w:tc>
        <w:tc>
          <w:tcPr>
            <w:tcW w:w="1560" w:type="dxa"/>
            <w:vMerge w:val="restart"/>
            <w:shd w:val="clear" w:color="auto" w:fill="auto"/>
          </w:tcPr>
          <w:p w:rsidR="0059477C" w:rsidRPr="001D7BD4" w:rsidRDefault="0059477C" w:rsidP="001D7BD4">
            <w:pPr>
              <w:jc w:val="center"/>
            </w:pPr>
            <w:r w:rsidRPr="001D7BD4">
              <w:t>8-07-11</w:t>
            </w:r>
          </w:p>
          <w:p w:rsidR="0059477C" w:rsidRPr="001D7BD4" w:rsidRDefault="0059477C" w:rsidP="001D7BD4">
            <w:pPr>
              <w:jc w:val="center"/>
              <w:rPr>
                <w:rFonts w:eastAsia="Calibri"/>
              </w:rPr>
            </w:pPr>
            <w:r w:rsidRPr="001D7BD4">
              <w:t xml:space="preserve">Протез при вычленении </w:t>
            </w:r>
            <w:r w:rsidRPr="001D7BD4">
              <w:lastRenderedPageBreak/>
              <w:t>бедра модульный</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03.28.08.07.11</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 xml:space="preserve">Формообразующая часть косметической облицовки (в зависимости от </w:t>
            </w:r>
            <w:r w:rsidRPr="001D7BD4">
              <w:lastRenderedPageBreak/>
              <w:t>индивидуальной потребности получателя)</w:t>
            </w:r>
          </w:p>
        </w:tc>
        <w:tc>
          <w:tcPr>
            <w:tcW w:w="2410" w:type="dxa"/>
            <w:shd w:val="clear" w:color="auto" w:fill="auto"/>
            <w:vAlign w:val="center"/>
          </w:tcPr>
          <w:p w:rsidR="0059477C" w:rsidRPr="001D7BD4" w:rsidRDefault="0059477C" w:rsidP="001D7BD4">
            <w:r w:rsidRPr="001D7BD4">
              <w:lastRenderedPageBreak/>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Приемная гильза</w:t>
            </w:r>
          </w:p>
        </w:tc>
        <w:tc>
          <w:tcPr>
            <w:tcW w:w="2410" w:type="dxa"/>
            <w:shd w:val="clear" w:color="auto" w:fill="auto"/>
            <w:vAlign w:val="center"/>
          </w:tcPr>
          <w:p w:rsidR="0059477C" w:rsidRPr="001D7BD4" w:rsidRDefault="0059477C" w:rsidP="001D7BD4">
            <w:r w:rsidRPr="001D7BD4">
              <w:t>индивидуальной в виде корсета, изготовленной по индивидуальному слепку с культи получателя (одна пробная гильза)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устройства,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полицентрический механический, с регулированием фаз сгибания–разгибания или  одноосный механический замковый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Тазобедренный шарнир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замковый или без замковый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поясное с использованием кожаных или пластиковых полуфабрикатов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-бесшарнирная полиуретановая;</w:t>
            </w:r>
          </w:p>
          <w:p w:rsidR="0059477C" w:rsidRPr="001D7BD4" w:rsidRDefault="0059477C" w:rsidP="001D7BD4">
            <w:pPr>
              <w:jc w:val="center"/>
            </w:pPr>
            <w:r w:rsidRPr="001D7BD4">
              <w:t>- стопа полиуретановая с голеностопным адаптером;</w:t>
            </w:r>
          </w:p>
          <w:p w:rsidR="0059477C" w:rsidRPr="001D7BD4" w:rsidRDefault="0059477C" w:rsidP="001D7BD4">
            <w:pPr>
              <w:jc w:val="center"/>
            </w:pPr>
            <w:r w:rsidRPr="001D7BD4">
              <w:t>- стопа шарнирная со сменным задним амортизатором, с переключением высоты каблука</w:t>
            </w:r>
          </w:p>
          <w:p w:rsidR="0059477C" w:rsidRPr="001D7BD4" w:rsidRDefault="0059477C" w:rsidP="001D7BD4"/>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24</w:t>
            </w:r>
          </w:p>
        </w:tc>
        <w:tc>
          <w:tcPr>
            <w:tcW w:w="1560" w:type="dxa"/>
            <w:vMerge w:val="restart"/>
            <w:shd w:val="clear" w:color="auto" w:fill="auto"/>
          </w:tcPr>
          <w:p w:rsidR="0059477C" w:rsidRPr="001D7BD4" w:rsidRDefault="0059477C" w:rsidP="001D7BD4">
            <w:pPr>
              <w:jc w:val="center"/>
            </w:pPr>
            <w:r w:rsidRPr="001D7BD4">
              <w:t>8-07-01</w:t>
            </w:r>
          </w:p>
          <w:p w:rsidR="0059477C" w:rsidRPr="001D7BD4" w:rsidRDefault="0059477C" w:rsidP="001D7BD4">
            <w:pPr>
              <w:jc w:val="center"/>
            </w:pPr>
            <w:r w:rsidRPr="001D7BD4">
              <w:lastRenderedPageBreak/>
              <w:t>Протез стопы</w:t>
            </w:r>
          </w:p>
          <w:p w:rsidR="0059477C" w:rsidRPr="001D7BD4" w:rsidRDefault="0059477C" w:rsidP="001D7BD4">
            <w:pPr>
              <w:jc w:val="center"/>
            </w:pPr>
            <w:r w:rsidRPr="001D7BD4">
              <w:t>03.29.08.07.01</w:t>
            </w:r>
          </w:p>
          <w:p w:rsidR="0059477C" w:rsidRPr="001D7BD4" w:rsidRDefault="0059477C" w:rsidP="001D7BD4">
            <w:pPr>
              <w:jc w:val="center"/>
            </w:pPr>
          </w:p>
          <w:p w:rsidR="0059477C" w:rsidRPr="001D7BD4" w:rsidRDefault="0059477C" w:rsidP="001D7BD4">
            <w:pPr>
              <w:jc w:val="cente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из пластозота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силоновые, перлоновые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кожа или 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силиконового наколенника и за счет формы приемной гильзы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шарнирная или полиуретановая монолитная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25</w:t>
            </w:r>
          </w:p>
        </w:tc>
        <w:tc>
          <w:tcPr>
            <w:tcW w:w="1560" w:type="dxa"/>
            <w:vMerge w:val="restart"/>
            <w:shd w:val="clear" w:color="auto" w:fill="auto"/>
          </w:tcPr>
          <w:p w:rsidR="0059477C" w:rsidRPr="001D7BD4" w:rsidRDefault="0059477C" w:rsidP="001D7BD4">
            <w:pPr>
              <w:jc w:val="center"/>
            </w:pPr>
            <w:r w:rsidRPr="001D7BD4">
              <w:t>8-07-04</w:t>
            </w:r>
          </w:p>
          <w:p w:rsidR="0059477C" w:rsidRPr="001D7BD4" w:rsidRDefault="0059477C" w:rsidP="001D7BD4">
            <w:pPr>
              <w:jc w:val="center"/>
            </w:pPr>
            <w:r w:rsidRPr="001D7BD4">
              <w:t>Протез голени для купания</w:t>
            </w:r>
          </w:p>
          <w:p w:rsidR="0059477C" w:rsidRPr="001D7BD4" w:rsidRDefault="0059477C" w:rsidP="001D7BD4">
            <w:pPr>
              <w:jc w:val="center"/>
            </w:pPr>
            <w:r w:rsidRPr="001D7BD4">
              <w:t>03.29.08.07.04</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для купания</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влагозащищенных и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вспененные материалы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кожаных полуфабрикатов или силиконового наколенника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влагозащищенная шарнирная, полиуретановая с рифлёным протектором подошвы или влагозащищенная бесшарнирной, с рифлёным протектором подошвы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26</w:t>
            </w:r>
          </w:p>
        </w:tc>
        <w:tc>
          <w:tcPr>
            <w:tcW w:w="1560" w:type="dxa"/>
            <w:vMerge w:val="restart"/>
            <w:shd w:val="clear" w:color="auto" w:fill="auto"/>
          </w:tcPr>
          <w:p w:rsidR="0059477C" w:rsidRPr="001D7BD4" w:rsidRDefault="0059477C" w:rsidP="001D7BD4">
            <w:pPr>
              <w:jc w:val="center"/>
            </w:pPr>
            <w:r w:rsidRPr="001D7BD4">
              <w:t>8-07-04</w:t>
            </w:r>
          </w:p>
          <w:p w:rsidR="0059477C" w:rsidRPr="001D7BD4" w:rsidRDefault="0059477C" w:rsidP="001D7BD4">
            <w:pPr>
              <w:jc w:val="center"/>
            </w:pPr>
            <w:r w:rsidRPr="001D7BD4">
              <w:t>Протез голени для купания</w:t>
            </w:r>
          </w:p>
          <w:p w:rsidR="0059477C" w:rsidRPr="001D7BD4" w:rsidRDefault="0059477C" w:rsidP="001D7BD4">
            <w:pPr>
              <w:jc w:val="center"/>
            </w:pPr>
            <w:r w:rsidRPr="001D7BD4">
              <w:t>03.29.08.07.04</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lastRenderedPageBreak/>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для купания</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 xml:space="preserve">Наличие регулировочно-соединительных устройств </w:t>
            </w:r>
            <w:r w:rsidRPr="001D7BD4">
              <w:lastRenderedPageBreak/>
              <w:t>влагозащищенных и соответствующих весу получателя</w:t>
            </w:r>
          </w:p>
        </w:tc>
        <w:tc>
          <w:tcPr>
            <w:tcW w:w="2410" w:type="dxa"/>
            <w:shd w:val="clear" w:color="auto" w:fill="auto"/>
            <w:vAlign w:val="center"/>
          </w:tcPr>
          <w:p w:rsidR="0059477C" w:rsidRPr="001D7BD4" w:rsidRDefault="0059477C" w:rsidP="001D7BD4">
            <w:r w:rsidRPr="001D7BD4">
              <w:lastRenderedPageBreak/>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силикон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кожаных полуфабрикатов или силиконового наколенника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влагозащищенная шарнирная, полиуретановая с рифлёным протектором подошвы или влагозащищенная бесшарнирной, с рифлёным протектором подошвы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27</w:t>
            </w:r>
          </w:p>
        </w:tc>
        <w:tc>
          <w:tcPr>
            <w:tcW w:w="1560" w:type="dxa"/>
            <w:vMerge w:val="restart"/>
            <w:shd w:val="clear" w:color="auto" w:fill="auto"/>
          </w:tcPr>
          <w:p w:rsidR="0059477C" w:rsidRPr="001D7BD4" w:rsidRDefault="0059477C" w:rsidP="001D7BD4">
            <w:pPr>
              <w:jc w:val="center"/>
            </w:pPr>
            <w:r w:rsidRPr="001D7BD4">
              <w:t>8-07-04</w:t>
            </w:r>
          </w:p>
          <w:p w:rsidR="0059477C" w:rsidRPr="001D7BD4" w:rsidRDefault="0059477C" w:rsidP="001D7BD4">
            <w:pPr>
              <w:jc w:val="center"/>
            </w:pPr>
            <w:r w:rsidRPr="001D7BD4">
              <w:t>Протез голени для купания</w:t>
            </w:r>
          </w:p>
          <w:p w:rsidR="0059477C" w:rsidRPr="001D7BD4" w:rsidRDefault="0059477C" w:rsidP="001D7BD4">
            <w:pPr>
              <w:jc w:val="center"/>
              <w:rPr>
                <w:rFonts w:eastAsia="Calibri"/>
              </w:rPr>
            </w:pPr>
            <w:r w:rsidRPr="001D7BD4">
              <w:rPr>
                <w:rFonts w:eastAsia="Calibri"/>
              </w:rPr>
              <w:t>03.29.08.07.04</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для купания</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жесткой влагостойкой косметической облицовка</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70"/>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влагозащищенных и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вспененные материалы.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замковое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w:t>
            </w:r>
          </w:p>
        </w:tc>
        <w:tc>
          <w:tcPr>
            <w:tcW w:w="2410" w:type="dxa"/>
            <w:shd w:val="clear" w:color="auto" w:fill="auto"/>
            <w:vAlign w:val="center"/>
          </w:tcPr>
          <w:p w:rsidR="0059477C" w:rsidRPr="001D7BD4" w:rsidRDefault="0059477C" w:rsidP="001D7BD4">
            <w:r w:rsidRPr="001D7BD4">
              <w:t>влагозащищенная, из композиционных материалов (энергосберегающая)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28</w:t>
            </w:r>
          </w:p>
        </w:tc>
        <w:tc>
          <w:tcPr>
            <w:tcW w:w="1560" w:type="dxa"/>
            <w:vMerge w:val="restart"/>
            <w:shd w:val="clear" w:color="auto" w:fill="auto"/>
          </w:tcPr>
          <w:p w:rsidR="0059477C" w:rsidRPr="001D7BD4" w:rsidRDefault="0059477C" w:rsidP="001D7BD4">
            <w:pPr>
              <w:jc w:val="center"/>
            </w:pPr>
            <w:r w:rsidRPr="001D7BD4">
              <w:t>8-07-05</w:t>
            </w:r>
          </w:p>
          <w:p w:rsidR="0059477C" w:rsidRDefault="0059477C" w:rsidP="001D7BD4">
            <w:pPr>
              <w:jc w:val="center"/>
            </w:pPr>
            <w:r w:rsidRPr="001D7BD4">
              <w:t>Протез бедра для купания</w:t>
            </w:r>
          </w:p>
          <w:p w:rsidR="0059477C" w:rsidRPr="001D7BD4" w:rsidRDefault="0059477C" w:rsidP="001D7BD4">
            <w:pPr>
              <w:jc w:val="center"/>
            </w:pPr>
            <w:r>
              <w:t>03.29.08.07.05</w:t>
            </w:r>
          </w:p>
          <w:p w:rsidR="0059477C" w:rsidRPr="001D7BD4" w:rsidRDefault="0059477C" w:rsidP="001D7BD4">
            <w:pPr>
              <w:jc w:val="cente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Для купания</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 xml:space="preserve">Наличие регулировочно-соединительных устройств, влагозащищенных и </w:t>
            </w:r>
            <w:r w:rsidRPr="001D7BD4">
              <w:lastRenderedPageBreak/>
              <w:t>соответствующих весу получателя</w:t>
            </w:r>
          </w:p>
        </w:tc>
        <w:tc>
          <w:tcPr>
            <w:tcW w:w="2410" w:type="dxa"/>
            <w:shd w:val="clear" w:color="auto" w:fill="auto"/>
            <w:vAlign w:val="center"/>
          </w:tcPr>
          <w:p w:rsidR="0059477C" w:rsidRPr="001D7BD4" w:rsidRDefault="0059477C" w:rsidP="001D7BD4">
            <w:r w:rsidRPr="001D7BD4">
              <w:lastRenderedPageBreak/>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поясное, или с использованием бандажа, или вакуумно-мышечное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полицентрический с блокирующим устройством, устойчивый к применению во влажной среде, или одноосный замковым механическим с фиксатором для купательных протезов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влагозащищенная шарнирная, полиуретановая с рифлёным протектором подошвы или влагозащищенная бесшарнирная, с рифлёным протектором подошвы</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29</w:t>
            </w:r>
          </w:p>
        </w:tc>
        <w:tc>
          <w:tcPr>
            <w:tcW w:w="1560" w:type="dxa"/>
            <w:vMerge w:val="restart"/>
            <w:shd w:val="clear" w:color="auto" w:fill="auto"/>
          </w:tcPr>
          <w:p w:rsidR="0059477C" w:rsidRPr="001D7BD4" w:rsidRDefault="0059477C" w:rsidP="001D7BD4">
            <w:pPr>
              <w:jc w:val="center"/>
            </w:pPr>
            <w:r w:rsidRPr="001D7BD4">
              <w:t>8-07-05</w:t>
            </w:r>
          </w:p>
          <w:p w:rsidR="0059477C" w:rsidRPr="001D7BD4" w:rsidRDefault="0059477C" w:rsidP="001D7BD4">
            <w:pPr>
              <w:jc w:val="center"/>
            </w:pPr>
            <w:r w:rsidRPr="001D7BD4">
              <w:t>Протез бедра для купания</w:t>
            </w:r>
          </w:p>
          <w:p w:rsidR="0059477C" w:rsidRPr="001D7BD4" w:rsidRDefault="0059477C" w:rsidP="001D7BD4">
            <w:pPr>
              <w:jc w:val="center"/>
              <w:rPr>
                <w:rFonts w:eastAsia="Calibri"/>
              </w:rPr>
            </w:pPr>
            <w:r w:rsidRPr="001D7BD4">
              <w:rPr>
                <w:rFonts w:eastAsia="Calibri"/>
              </w:rPr>
              <w:t>03.29.08.07.05</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Для купания</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влагозащищенных и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или вакуумно-мышечное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w:t>
            </w:r>
          </w:p>
        </w:tc>
        <w:tc>
          <w:tcPr>
            <w:tcW w:w="2410" w:type="dxa"/>
            <w:shd w:val="clear" w:color="auto" w:fill="auto"/>
            <w:vAlign w:val="center"/>
          </w:tcPr>
          <w:p w:rsidR="0059477C" w:rsidRPr="001D7BD4" w:rsidRDefault="0059477C" w:rsidP="001D7BD4">
            <w:r w:rsidRPr="001D7BD4">
              <w:t>одноосный замковый гидравлический для купательных протезов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w:t>
            </w:r>
          </w:p>
        </w:tc>
        <w:tc>
          <w:tcPr>
            <w:tcW w:w="2410" w:type="dxa"/>
            <w:shd w:val="clear" w:color="auto" w:fill="auto"/>
            <w:vAlign w:val="center"/>
          </w:tcPr>
          <w:p w:rsidR="0059477C" w:rsidRPr="001D7BD4" w:rsidRDefault="0059477C" w:rsidP="001D7BD4">
            <w:r w:rsidRPr="001D7BD4">
              <w:t>влагозащищенная, из композиционных материалов (энергосберегающая).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Default="0059477C" w:rsidP="001D7BD4">
            <w:r w:rsidRPr="001D7BD4">
              <w:t>по индивидуальному слепку с культи получателя</w:t>
            </w:r>
          </w:p>
          <w:p w:rsidR="0059477C" w:rsidRPr="001D7BD4" w:rsidRDefault="0059477C" w:rsidP="001D7BD4"/>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lastRenderedPageBreak/>
              <w:t>30</w:t>
            </w:r>
          </w:p>
        </w:tc>
        <w:tc>
          <w:tcPr>
            <w:tcW w:w="1560" w:type="dxa"/>
            <w:vMerge w:val="restart"/>
            <w:shd w:val="clear" w:color="auto" w:fill="auto"/>
          </w:tcPr>
          <w:p w:rsidR="0059477C" w:rsidRPr="001D7BD4" w:rsidRDefault="0059477C" w:rsidP="001D7BD4">
            <w:pPr>
              <w:jc w:val="center"/>
            </w:pPr>
            <w:r w:rsidRPr="001D7BD4">
              <w:t>8-07-06</w:t>
            </w:r>
          </w:p>
          <w:p w:rsidR="0059477C" w:rsidRPr="001D7BD4" w:rsidRDefault="0059477C" w:rsidP="001D7BD4">
            <w:pPr>
              <w:jc w:val="center"/>
              <w:rPr>
                <w:rFonts w:eastAsia="Calibri"/>
              </w:rPr>
            </w:pPr>
            <w:r w:rsidRPr="001D7BD4">
              <w:t>Протез голени немодульный,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03.29.08.07.06</w:t>
            </w: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кожа или 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формы гильзы, или манжеты с шинами на бедро, или крепление с использованием кожаных полуфабрикатов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голеностопным шарниром, подвижным в сагиттальной плоскости, или шарнирной полиуретановой, или монолитной полиуретановой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31</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03.29.08.07.09</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2—х сменных гильз</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Материалом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кожаных полуфабрикатов, или силиконового наколенника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стопа шарнирная полиуретановая;</w:t>
            </w:r>
          </w:p>
          <w:p w:rsidR="0059477C" w:rsidRPr="001D7BD4" w:rsidRDefault="0059477C" w:rsidP="001D7BD4">
            <w:pPr>
              <w:jc w:val="center"/>
            </w:pPr>
            <w:r w:rsidRPr="001D7BD4">
              <w:t>- стопа полиуретановая с голеностопным адаптером;</w:t>
            </w:r>
          </w:p>
          <w:p w:rsidR="0059477C" w:rsidRPr="001D7BD4" w:rsidRDefault="0059477C" w:rsidP="001D7BD4">
            <w:r w:rsidRPr="001D7BD4">
              <w:t>- стопа шарнирная полиуретановая со сменным задним амортизатором, с переключением высоты каблука.</w:t>
            </w:r>
          </w:p>
        </w:tc>
        <w:tc>
          <w:tcPr>
            <w:tcW w:w="992" w:type="dxa"/>
            <w:vMerge/>
          </w:tcPr>
          <w:p w:rsidR="0059477C" w:rsidRPr="00A57CDB" w:rsidRDefault="0059477C" w:rsidP="001D7BD4"/>
        </w:tc>
      </w:tr>
      <w:tr w:rsidR="0059477C" w:rsidRPr="00A57CDB" w:rsidTr="0059477C">
        <w:trPr>
          <w:trHeight w:val="922"/>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32</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03.29.08.07.09</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Материалом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стопа шарнирная полиуретановая;</w:t>
            </w:r>
          </w:p>
          <w:p w:rsidR="0059477C" w:rsidRPr="001D7BD4" w:rsidRDefault="0059477C" w:rsidP="001D7BD4">
            <w:pPr>
              <w:jc w:val="center"/>
            </w:pPr>
            <w:r w:rsidRPr="001D7BD4">
              <w:t>- стопа полиуретановая с голеностопным адаптером;</w:t>
            </w:r>
          </w:p>
          <w:p w:rsidR="0059477C" w:rsidRPr="001D7BD4" w:rsidRDefault="0059477C" w:rsidP="001D7BD4">
            <w:r w:rsidRPr="001D7BD4">
              <w:t>- стопа шарнирная полиуретановая со сменным задним амортизатором, с переключением высоты каблука.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33</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03.29.08.07.09</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 использованием силиконового наколенника, или с использованием кожаных полуфабрикатов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полиуретановая монолитная с голеностопным адаптером;</w:t>
            </w:r>
          </w:p>
          <w:p w:rsidR="0059477C" w:rsidRPr="001D7BD4" w:rsidRDefault="0059477C" w:rsidP="001D7BD4">
            <w:r w:rsidRPr="001D7BD4">
              <w:t>- стопа углепластиковая со средней степенью энергосбережения;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34</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03.29.08.07.09</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с использованием чехла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полиуретановая монолитная с голеностопным адаптером;</w:t>
            </w:r>
          </w:p>
          <w:p w:rsidR="0059477C" w:rsidRPr="001D7BD4" w:rsidRDefault="0059477C" w:rsidP="001D7BD4">
            <w:r w:rsidRPr="001D7BD4">
              <w:t>- стопа углепластиковая со средней степенью энергосбережения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35</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03.29.08.07.09</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Силикон или вспененный полимер</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с использованием чехла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w:t>
            </w:r>
          </w:p>
        </w:tc>
        <w:tc>
          <w:tcPr>
            <w:tcW w:w="2410" w:type="dxa"/>
            <w:shd w:val="clear" w:color="auto" w:fill="auto"/>
            <w:vAlign w:val="center"/>
          </w:tcPr>
          <w:p w:rsidR="0059477C" w:rsidRPr="001D7BD4" w:rsidRDefault="0059477C" w:rsidP="001D7BD4">
            <w:pPr>
              <w:jc w:val="center"/>
            </w:pPr>
            <w:r w:rsidRPr="001D7BD4">
              <w:t>2-3 степени активности:</w:t>
            </w:r>
          </w:p>
          <w:p w:rsidR="0059477C" w:rsidRPr="001D7BD4" w:rsidRDefault="0059477C" w:rsidP="001D7BD4">
            <w:r w:rsidRPr="001D7BD4">
              <w:t>- шарнирная полиуретановая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36</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03.29.08.07.09</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Материалом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с использованием чехла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3-4 степени активности:</w:t>
            </w:r>
          </w:p>
          <w:p w:rsidR="0059477C" w:rsidRPr="001D7BD4" w:rsidRDefault="0059477C" w:rsidP="001D7BD4">
            <w:pPr>
              <w:jc w:val="center"/>
            </w:pPr>
            <w:r w:rsidRPr="001D7BD4">
              <w:t>- стопа углепластиковая со средней и повышенной степенью энергосбережения;</w:t>
            </w:r>
          </w:p>
          <w:p w:rsidR="0059477C" w:rsidRPr="001D7BD4" w:rsidRDefault="0059477C" w:rsidP="001D7BD4">
            <w:pPr>
              <w:jc w:val="center"/>
            </w:pPr>
            <w:r w:rsidRPr="001D7BD4">
              <w:t>- стопа углепластиковая с регулируемой высотой каблука;</w:t>
            </w:r>
          </w:p>
          <w:p w:rsidR="0059477C" w:rsidRPr="001D7BD4" w:rsidRDefault="0059477C" w:rsidP="001D7BD4">
            <w:r w:rsidRPr="001D7BD4">
              <w:t>- стопа углепластиковая с гидравлической щиколоткой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37</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 xml:space="preserve">Протез голени модульный, в </w:t>
            </w:r>
            <w:r w:rsidRPr="001D7BD4">
              <w:lastRenderedPageBreak/>
              <w:t>том числе при недоразвитии</w:t>
            </w:r>
          </w:p>
          <w:p w:rsidR="0059477C" w:rsidRPr="001D7BD4" w:rsidRDefault="0059477C" w:rsidP="001D7BD4">
            <w:pPr>
              <w:jc w:val="center"/>
              <w:rPr>
                <w:rFonts w:eastAsia="Calibri"/>
              </w:rPr>
            </w:pPr>
            <w:r w:rsidRPr="001D7BD4">
              <w:rPr>
                <w:rFonts w:eastAsia="Calibri"/>
              </w:rPr>
              <w:t>03.29.08.07.09</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 xml:space="preserve">Формообразующая часть косметической облицовки (в зависимости от </w:t>
            </w:r>
            <w:r w:rsidRPr="001D7BD4">
              <w:lastRenderedPageBreak/>
              <w:t>индивидуальной потребности получателя)</w:t>
            </w:r>
          </w:p>
        </w:tc>
        <w:tc>
          <w:tcPr>
            <w:tcW w:w="2410" w:type="dxa"/>
            <w:shd w:val="clear" w:color="auto" w:fill="auto"/>
            <w:vAlign w:val="center"/>
          </w:tcPr>
          <w:p w:rsidR="0059477C" w:rsidRPr="001D7BD4" w:rsidRDefault="0059477C" w:rsidP="001D7BD4">
            <w:r w:rsidRPr="001D7BD4">
              <w:lastRenderedPageBreak/>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Материалом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материал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Бандаж-наколенник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3-4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r w:rsidRPr="001D7BD4">
              <w:t>-бесшарнирная полиуретановая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38</w:t>
            </w:r>
          </w:p>
        </w:tc>
        <w:tc>
          <w:tcPr>
            <w:tcW w:w="1560" w:type="dxa"/>
            <w:vMerge w:val="restart"/>
            <w:shd w:val="clear" w:color="auto" w:fill="auto"/>
          </w:tcPr>
          <w:p w:rsidR="0059477C" w:rsidRPr="001D7BD4" w:rsidRDefault="0059477C" w:rsidP="001D7BD4">
            <w:pPr>
              <w:jc w:val="center"/>
            </w:pPr>
            <w:r w:rsidRPr="001D7BD4">
              <w:t>8-07-09</w:t>
            </w:r>
          </w:p>
          <w:p w:rsidR="0059477C" w:rsidRPr="001D7BD4" w:rsidRDefault="0059477C" w:rsidP="001D7BD4">
            <w:pPr>
              <w:jc w:val="center"/>
              <w:rPr>
                <w:rFonts w:eastAsia="Calibri"/>
              </w:rPr>
            </w:pPr>
            <w:r w:rsidRPr="001D7BD4">
              <w:t>Протез голени модульный, в том числе при недоразвитии</w:t>
            </w:r>
          </w:p>
          <w:p w:rsidR="0059477C" w:rsidRPr="001D7BD4" w:rsidRDefault="0059477C" w:rsidP="001D7BD4">
            <w:pPr>
              <w:jc w:val="center"/>
              <w:rPr>
                <w:rFonts w:eastAsia="Calibri"/>
              </w:rPr>
            </w:pPr>
            <w:r w:rsidRPr="001D7BD4">
              <w:rPr>
                <w:rFonts w:eastAsia="Calibri"/>
              </w:rPr>
              <w:t>03.29.08.07.09</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Материалом приемной гильзы</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материал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Бандаж-наколенник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w:t>
            </w:r>
          </w:p>
        </w:tc>
        <w:tc>
          <w:tcPr>
            <w:tcW w:w="2410" w:type="dxa"/>
            <w:shd w:val="clear" w:color="auto" w:fill="auto"/>
            <w:vAlign w:val="center"/>
          </w:tcPr>
          <w:p w:rsidR="0059477C" w:rsidRPr="001D7BD4" w:rsidRDefault="0059477C" w:rsidP="001D7BD4">
            <w:pPr>
              <w:jc w:val="center"/>
            </w:pPr>
            <w:r w:rsidRPr="001D7BD4">
              <w:t>3-4 степени активности:</w:t>
            </w:r>
          </w:p>
          <w:p w:rsidR="0059477C" w:rsidRPr="001D7BD4" w:rsidRDefault="0059477C" w:rsidP="001D7BD4">
            <w:r w:rsidRPr="001D7BD4">
              <w:t>- стопа бесшарнирная полиуретановая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39</w:t>
            </w:r>
          </w:p>
        </w:tc>
        <w:tc>
          <w:tcPr>
            <w:tcW w:w="1560" w:type="dxa"/>
            <w:vMerge w:val="restart"/>
            <w:shd w:val="clear" w:color="auto" w:fill="auto"/>
          </w:tcPr>
          <w:p w:rsidR="0059477C" w:rsidRPr="001D7BD4" w:rsidRDefault="0059477C" w:rsidP="001D7BD4">
            <w:pPr>
              <w:jc w:val="center"/>
            </w:pPr>
            <w:r w:rsidRPr="001D7BD4">
              <w:t>8-07-10</w:t>
            </w:r>
          </w:p>
          <w:p w:rsidR="0059477C" w:rsidRPr="001D7BD4" w:rsidRDefault="0059477C" w:rsidP="001D7BD4">
            <w:pPr>
              <w:jc w:val="center"/>
              <w:rPr>
                <w:rFonts w:eastAsia="Calibri"/>
              </w:rPr>
            </w:pPr>
            <w:r w:rsidRPr="001D7BD4">
              <w:lastRenderedPageBreak/>
              <w:t>Протез бедра 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03.29.08.07.10</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слоистый пластик на основе полиамидных или акриловых смол или кожа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вспененный пенополиэтилен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w:t>
            </w:r>
          </w:p>
        </w:tc>
        <w:tc>
          <w:tcPr>
            <w:tcW w:w="2410" w:type="dxa"/>
            <w:shd w:val="clear" w:color="auto" w:fill="auto"/>
            <w:vAlign w:val="center"/>
          </w:tcPr>
          <w:p w:rsidR="0059477C" w:rsidRPr="001D7BD4" w:rsidRDefault="0059477C" w:rsidP="001D7BD4">
            <w:r w:rsidRPr="001D7BD4">
              <w:t>замковый одноосный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кожаный пояс, с вакуумным клапаном или без него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шарнирная полиуретановая или монолитная полиуретановая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40</w:t>
            </w:r>
          </w:p>
        </w:tc>
        <w:tc>
          <w:tcPr>
            <w:tcW w:w="1560" w:type="dxa"/>
            <w:vMerge w:val="restart"/>
            <w:shd w:val="clear" w:color="auto" w:fill="auto"/>
          </w:tcPr>
          <w:p w:rsidR="0059477C" w:rsidRPr="001D7BD4" w:rsidRDefault="0059477C" w:rsidP="001D7BD4">
            <w:pPr>
              <w:jc w:val="center"/>
            </w:pPr>
            <w:r w:rsidRPr="001D7BD4">
              <w:t>8-07-10</w:t>
            </w:r>
          </w:p>
          <w:p w:rsidR="0059477C" w:rsidRPr="001D7BD4" w:rsidRDefault="0059477C" w:rsidP="001D7BD4">
            <w:pPr>
              <w:jc w:val="center"/>
              <w:rPr>
                <w:rFonts w:eastAsia="Calibri"/>
              </w:rPr>
            </w:pPr>
            <w:r w:rsidRPr="001D7BD4">
              <w:t>Протез бедра 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03.29.08.07.10</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2-х штук сменных гильз</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w:t>
            </w:r>
          </w:p>
        </w:tc>
        <w:tc>
          <w:tcPr>
            <w:tcW w:w="2410" w:type="dxa"/>
            <w:shd w:val="clear" w:color="auto" w:fill="auto"/>
            <w:vAlign w:val="center"/>
          </w:tcPr>
          <w:p w:rsidR="0059477C" w:rsidRPr="001D7BD4" w:rsidRDefault="0059477C" w:rsidP="001D7BD4">
            <w:r w:rsidRPr="001D7BD4">
              <w:t>вспененные материалы или листовой термопластичный пластик (в зависимости от индивидуальной потребности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коленный шарнир моноцентрический с фиксатором под нагрузкой.</w:t>
            </w:r>
          </w:p>
          <w:p w:rsidR="0059477C" w:rsidRPr="001D7BD4" w:rsidRDefault="0059477C" w:rsidP="001D7BD4">
            <w:pPr>
              <w:jc w:val="center"/>
            </w:pPr>
            <w:r w:rsidRPr="001D7BD4">
              <w:t>- полицентрический механический, с регулированием фаз сгибания–разгибания,</w:t>
            </w:r>
          </w:p>
          <w:p w:rsidR="0059477C" w:rsidRPr="001D7BD4" w:rsidRDefault="0059477C" w:rsidP="001D7BD4">
            <w:r w:rsidRPr="001D7BD4">
              <w:t>- коленный шарнир одноосный механический замковый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поясное, или с использованием бандажа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бесшарнирная монолитная полиуретановая с голеностопным адаптером;</w:t>
            </w:r>
          </w:p>
          <w:p w:rsidR="0059477C" w:rsidRPr="001D7BD4" w:rsidRDefault="0059477C" w:rsidP="001D7BD4">
            <w:r w:rsidRPr="001D7BD4">
              <w:t>- стопа шарнирная, с переключением высоты каблука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41</w:t>
            </w:r>
          </w:p>
        </w:tc>
        <w:tc>
          <w:tcPr>
            <w:tcW w:w="1560" w:type="dxa"/>
            <w:vMerge w:val="restart"/>
            <w:shd w:val="clear" w:color="auto" w:fill="auto"/>
          </w:tcPr>
          <w:p w:rsidR="0059477C" w:rsidRPr="001D7BD4" w:rsidRDefault="0059477C" w:rsidP="001D7BD4">
            <w:pPr>
              <w:jc w:val="center"/>
            </w:pPr>
            <w:r w:rsidRPr="001D7BD4">
              <w:t>8-07-10</w:t>
            </w:r>
          </w:p>
          <w:p w:rsidR="0059477C" w:rsidRPr="001D7BD4" w:rsidRDefault="0059477C" w:rsidP="001D7BD4">
            <w:pPr>
              <w:jc w:val="center"/>
              <w:rPr>
                <w:rFonts w:eastAsia="Calibri"/>
              </w:rPr>
            </w:pPr>
            <w:r w:rsidRPr="001D7BD4">
              <w:t>Протез бедра 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03.29.08.07.10</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вспененные материалы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w:t>
            </w:r>
          </w:p>
          <w:p w:rsidR="0059477C" w:rsidRPr="001D7BD4" w:rsidRDefault="0059477C" w:rsidP="001D7BD4">
            <w:pPr>
              <w:jc w:val="center"/>
            </w:pPr>
            <w:r w:rsidRPr="001D7BD4">
              <w:t>- коленный шарнир моноцентрический с фиксатором под нагрузкой.</w:t>
            </w:r>
          </w:p>
          <w:p w:rsidR="0059477C" w:rsidRPr="001D7BD4" w:rsidRDefault="0059477C" w:rsidP="001D7BD4">
            <w:pPr>
              <w:jc w:val="center"/>
            </w:pPr>
            <w:r w:rsidRPr="001D7BD4">
              <w:t>- полицентрический механический, с регулированием фаз сгибания–разгибания,</w:t>
            </w:r>
          </w:p>
          <w:p w:rsidR="0059477C" w:rsidRPr="001D7BD4" w:rsidRDefault="0059477C" w:rsidP="001D7BD4">
            <w:r w:rsidRPr="001D7BD4">
              <w:t>- коленный шарнир одноосный механический замковый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w:t>
            </w:r>
          </w:p>
        </w:tc>
        <w:tc>
          <w:tcPr>
            <w:tcW w:w="2410" w:type="dxa"/>
            <w:shd w:val="clear" w:color="auto" w:fill="auto"/>
            <w:vAlign w:val="center"/>
          </w:tcPr>
          <w:p w:rsidR="0059477C" w:rsidRPr="001D7BD4" w:rsidRDefault="0059477C" w:rsidP="001D7BD4">
            <w:r w:rsidRPr="001D7BD4">
              <w:t>замковое или вакуумно-мышечное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1-2 степени активности (в зависимости от индивидуальной потребности получателя):</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бесшарнирная монолитная полиуретановая с голеностопным адаптером;</w:t>
            </w:r>
          </w:p>
          <w:p w:rsidR="0059477C" w:rsidRPr="001D7BD4" w:rsidRDefault="0059477C" w:rsidP="001D7BD4">
            <w:r w:rsidRPr="001D7BD4">
              <w:t>- стопа шарнирная, с переключением высоты каблука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42</w:t>
            </w:r>
          </w:p>
        </w:tc>
        <w:tc>
          <w:tcPr>
            <w:tcW w:w="1560" w:type="dxa"/>
            <w:vMerge w:val="restart"/>
            <w:shd w:val="clear" w:color="auto" w:fill="auto"/>
          </w:tcPr>
          <w:p w:rsidR="0059477C" w:rsidRPr="001D7BD4" w:rsidRDefault="0059477C" w:rsidP="001D7BD4">
            <w:pPr>
              <w:jc w:val="center"/>
            </w:pPr>
            <w:r w:rsidRPr="001D7BD4">
              <w:t>8-07-10</w:t>
            </w:r>
          </w:p>
          <w:p w:rsidR="0059477C" w:rsidRPr="001D7BD4" w:rsidRDefault="0059477C" w:rsidP="001D7BD4">
            <w:pPr>
              <w:jc w:val="center"/>
              <w:rPr>
                <w:rFonts w:eastAsia="Calibri"/>
              </w:rPr>
            </w:pPr>
            <w:r w:rsidRPr="001D7BD4">
              <w:t>Протез бедра модульный, в том числе при врожденном недоразвитии</w:t>
            </w:r>
          </w:p>
          <w:p w:rsidR="0059477C" w:rsidRPr="001D7BD4" w:rsidRDefault="0059477C" w:rsidP="001D7BD4">
            <w:pPr>
              <w:jc w:val="center"/>
              <w:rPr>
                <w:rFonts w:eastAsia="Calibri"/>
              </w:rPr>
            </w:pPr>
            <w:r w:rsidRPr="001D7BD4">
              <w:rPr>
                <w:rFonts w:eastAsia="Calibri"/>
              </w:rPr>
              <w:t>03.29.08.07.10</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вспененные материалы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2-3 степени активности</w:t>
            </w:r>
          </w:p>
          <w:p w:rsidR="0059477C" w:rsidRPr="001D7BD4" w:rsidRDefault="0059477C" w:rsidP="001D7BD4">
            <w:pPr>
              <w:jc w:val="center"/>
            </w:pPr>
            <w:r w:rsidRPr="001D7BD4">
              <w:t>- коленный шарнир моноцентрический с фиксатором под нагрузкой и замком.</w:t>
            </w:r>
          </w:p>
          <w:p w:rsidR="0059477C" w:rsidRPr="001D7BD4" w:rsidRDefault="0059477C" w:rsidP="001D7BD4">
            <w:pPr>
              <w:jc w:val="center"/>
            </w:pPr>
            <w:r w:rsidRPr="001D7BD4">
              <w:t>- полицентрический механический, с регулированием фаз сгибания–разгибания,</w:t>
            </w:r>
          </w:p>
          <w:p w:rsidR="0059477C" w:rsidRPr="001D7BD4" w:rsidRDefault="0059477C" w:rsidP="001D7BD4">
            <w:pPr>
              <w:jc w:val="center"/>
            </w:pPr>
            <w:r w:rsidRPr="001D7BD4">
              <w:t>- полицентрический пневматический с «геометрическим замком», с независимым регулированием фаз сгибания–разгибания</w:t>
            </w:r>
          </w:p>
          <w:p w:rsidR="0059477C" w:rsidRPr="001D7BD4" w:rsidRDefault="0059477C" w:rsidP="001D7BD4">
            <w:r w:rsidRPr="001D7BD4">
              <w:t>- моноцентрический пневматический, с высокой подкосоустойчивостью и механизмом торможения.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поясное, или с использованием бандажа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2-3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полиуретановая с голеностопным адаптером;</w:t>
            </w:r>
          </w:p>
          <w:p w:rsidR="0059477C" w:rsidRPr="001D7BD4" w:rsidRDefault="0059477C" w:rsidP="001D7BD4">
            <w:r w:rsidRPr="001D7BD4">
              <w:t>- стопа углепластиковая со средней степенью энергосбережения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43</w:t>
            </w:r>
          </w:p>
        </w:tc>
        <w:tc>
          <w:tcPr>
            <w:tcW w:w="1560" w:type="dxa"/>
            <w:vMerge w:val="restart"/>
            <w:shd w:val="clear" w:color="auto" w:fill="auto"/>
          </w:tcPr>
          <w:p w:rsidR="0059477C" w:rsidRPr="001D7BD4" w:rsidRDefault="0059477C" w:rsidP="001D7BD4">
            <w:pPr>
              <w:jc w:val="center"/>
            </w:pPr>
            <w:r w:rsidRPr="001D7BD4">
              <w:t>8-07-10</w:t>
            </w:r>
          </w:p>
          <w:p w:rsidR="0059477C" w:rsidRPr="001D7BD4" w:rsidRDefault="0059477C" w:rsidP="001D7BD4">
            <w:pPr>
              <w:jc w:val="center"/>
              <w:rPr>
                <w:rFonts w:eastAsia="Calibri"/>
              </w:rPr>
            </w:pPr>
            <w:r w:rsidRPr="001D7BD4">
              <w:t>Протез бедра модульный, в том числе при врожденном недоразвитии</w:t>
            </w: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03.29.08.07.10</w:t>
            </w: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lastRenderedPageBreak/>
              <w:t>ОКПД2: 32.50.22.121</w:t>
            </w: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пробной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вспененные материалы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2-3 степени активности:</w:t>
            </w:r>
          </w:p>
          <w:p w:rsidR="0059477C" w:rsidRPr="001D7BD4" w:rsidRDefault="0059477C" w:rsidP="001D7BD4">
            <w:pPr>
              <w:jc w:val="center"/>
            </w:pPr>
            <w:r w:rsidRPr="001D7BD4">
              <w:t>- коленный шарнир моноцентрический с фиксатором под нагрузкой и замком.</w:t>
            </w:r>
          </w:p>
          <w:p w:rsidR="0059477C" w:rsidRPr="001D7BD4" w:rsidRDefault="0059477C" w:rsidP="001D7BD4">
            <w:pPr>
              <w:jc w:val="center"/>
            </w:pPr>
            <w:r w:rsidRPr="001D7BD4">
              <w:t>- полицентрический механический, с регулированием фаз сгибания–разгибания,</w:t>
            </w:r>
          </w:p>
          <w:p w:rsidR="0059477C" w:rsidRPr="001D7BD4" w:rsidRDefault="0059477C" w:rsidP="001D7BD4">
            <w:pPr>
              <w:jc w:val="center"/>
            </w:pPr>
            <w:r w:rsidRPr="001D7BD4">
              <w:t>- полицентрический пневматический с «геометрическим замком», с независимым регулированием фаз сгибания–разгибания</w:t>
            </w:r>
          </w:p>
          <w:p w:rsidR="0059477C" w:rsidRPr="001D7BD4" w:rsidRDefault="0059477C" w:rsidP="001D7BD4">
            <w:r w:rsidRPr="001D7BD4">
              <w:t>- моноцентрический пневматический, с высокой подкосоустойчивостью и механизмом торможения.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замковое или вакуумно-мышечное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2-3 степени активности:</w:t>
            </w:r>
          </w:p>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 стопа полиуретановая с голеностопным адаптером;</w:t>
            </w:r>
          </w:p>
          <w:p w:rsidR="0059477C" w:rsidRPr="001D7BD4" w:rsidRDefault="0059477C" w:rsidP="001D7BD4">
            <w:r w:rsidRPr="001D7BD4">
              <w:t>- стопа углепластиковая со средней степенью энергосбережения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44</w:t>
            </w:r>
          </w:p>
        </w:tc>
        <w:tc>
          <w:tcPr>
            <w:tcW w:w="1560" w:type="dxa"/>
            <w:vMerge w:val="restart"/>
            <w:shd w:val="clear" w:color="auto" w:fill="auto"/>
          </w:tcPr>
          <w:p w:rsidR="0059477C" w:rsidRPr="001D7BD4" w:rsidRDefault="0059477C" w:rsidP="001D7BD4">
            <w:pPr>
              <w:jc w:val="center"/>
            </w:pPr>
            <w:r w:rsidRPr="001D7BD4">
              <w:t>8-07-11</w:t>
            </w:r>
          </w:p>
          <w:p w:rsidR="0059477C" w:rsidRPr="001D7BD4" w:rsidRDefault="0059477C" w:rsidP="001D7BD4">
            <w:pPr>
              <w:jc w:val="center"/>
              <w:rPr>
                <w:rFonts w:eastAsia="Calibri"/>
              </w:rPr>
            </w:pPr>
            <w:r w:rsidRPr="001D7BD4">
              <w:t xml:space="preserve">Протез при вычленении </w:t>
            </w:r>
            <w:r w:rsidRPr="001D7BD4">
              <w:lastRenderedPageBreak/>
              <w:t>бедра модульный</w:t>
            </w:r>
          </w:p>
          <w:p w:rsidR="0059477C" w:rsidRPr="001D7BD4" w:rsidRDefault="0059477C" w:rsidP="001D7BD4">
            <w:pPr>
              <w:jc w:val="center"/>
              <w:rPr>
                <w:rFonts w:eastAsia="Calibri"/>
              </w:rPr>
            </w:pPr>
            <w:r w:rsidRPr="001D7BD4">
              <w:rPr>
                <w:rFonts w:eastAsia="Calibri"/>
              </w:rPr>
              <w:t>03.29.08.07.10</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r w:rsidRPr="001D7BD4">
              <w:rPr>
                <w:rFonts w:eastAsia="Calibri"/>
              </w:rPr>
              <w:t>ОКПД2: 32.50.22.121</w:t>
            </w: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 xml:space="preserve">Формообразующая часть косметической облицовки (в зависимости от </w:t>
            </w:r>
            <w:r w:rsidRPr="001D7BD4">
              <w:lastRenderedPageBreak/>
              <w:t>индивидуальной потребности получателя)</w:t>
            </w:r>
          </w:p>
        </w:tc>
        <w:tc>
          <w:tcPr>
            <w:tcW w:w="2410" w:type="dxa"/>
            <w:shd w:val="clear" w:color="auto" w:fill="auto"/>
            <w:vAlign w:val="center"/>
          </w:tcPr>
          <w:p w:rsidR="0059477C" w:rsidRPr="001D7BD4" w:rsidRDefault="0059477C" w:rsidP="001D7BD4">
            <w:r w:rsidRPr="001D7BD4">
              <w:lastRenderedPageBreak/>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пробной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одной пробной приемной гильзы</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вкладной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вспененные материалы или листовой термопластичный пластик</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3-4 степени активности:</w:t>
            </w:r>
          </w:p>
          <w:p w:rsidR="0059477C" w:rsidRPr="001D7BD4" w:rsidRDefault="0059477C" w:rsidP="001D7BD4">
            <w:pPr>
              <w:jc w:val="center"/>
            </w:pPr>
            <w:r w:rsidRPr="001D7BD4">
              <w:t>- моноцентрический гидравлический с фиксатором под нагрузкой.</w:t>
            </w:r>
          </w:p>
          <w:p w:rsidR="0059477C" w:rsidRPr="001D7BD4" w:rsidRDefault="0059477C" w:rsidP="001D7BD4">
            <w:pPr>
              <w:jc w:val="center"/>
            </w:pPr>
            <w:r w:rsidRPr="001D7BD4">
              <w:t>-полицентрический гидравлический с «геометрическим замком»;</w:t>
            </w:r>
          </w:p>
          <w:p w:rsidR="0059477C" w:rsidRPr="001D7BD4" w:rsidRDefault="0059477C" w:rsidP="001D7BD4">
            <w:pPr>
              <w:jc w:val="center"/>
            </w:pPr>
            <w:r w:rsidRPr="001D7BD4">
              <w:t>-полицентрический пневматический с «геометрическим замком», с независимым регулированием фаз сгибания–разгибания</w:t>
            </w:r>
          </w:p>
          <w:p w:rsidR="0059477C" w:rsidRPr="001D7BD4" w:rsidRDefault="0059477C" w:rsidP="001D7BD4">
            <w:r w:rsidRPr="001D7BD4">
              <w:t>- моноцентрический пневматический, с высокой подкосоустойчивостью и механизмом торможения.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замковое или вакуумно-мышечное с использованием чехла из полимерного материала (силиконового)</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3-4 степени активности:</w:t>
            </w:r>
          </w:p>
          <w:p w:rsidR="0059477C" w:rsidRPr="001D7BD4" w:rsidRDefault="0059477C" w:rsidP="001D7BD4">
            <w:pPr>
              <w:jc w:val="center"/>
            </w:pPr>
            <w:r w:rsidRPr="001D7BD4">
              <w:t>- стопа углепластиковая со средней и повышенной степенью энергосбережения;</w:t>
            </w:r>
          </w:p>
          <w:p w:rsidR="0059477C" w:rsidRPr="001D7BD4" w:rsidRDefault="0059477C" w:rsidP="001D7BD4">
            <w:pPr>
              <w:jc w:val="center"/>
            </w:pPr>
            <w:r w:rsidRPr="001D7BD4">
              <w:t>- стопа углепластиковая с регулируемой высотой каблука.</w:t>
            </w:r>
          </w:p>
          <w:p w:rsidR="0059477C" w:rsidRPr="001D7BD4" w:rsidRDefault="0059477C" w:rsidP="001D7BD4">
            <w:r w:rsidRPr="001D7BD4">
              <w:t>- стопа углепластиковая с гидравлической щиколоткой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45</w:t>
            </w:r>
          </w:p>
        </w:tc>
        <w:tc>
          <w:tcPr>
            <w:tcW w:w="1560" w:type="dxa"/>
            <w:vMerge w:val="restart"/>
            <w:shd w:val="clear" w:color="auto" w:fill="auto"/>
          </w:tcPr>
          <w:p w:rsidR="0059477C" w:rsidRPr="001D7BD4" w:rsidRDefault="0059477C" w:rsidP="001D7BD4">
            <w:pPr>
              <w:jc w:val="center"/>
            </w:pPr>
            <w:r w:rsidRPr="001D7BD4">
              <w:t>8-07-07</w:t>
            </w:r>
          </w:p>
          <w:p w:rsidR="0059477C" w:rsidRPr="001D7BD4" w:rsidRDefault="0059477C" w:rsidP="001D7BD4">
            <w:pPr>
              <w:jc w:val="center"/>
            </w:pPr>
            <w:r w:rsidRPr="001D7BD4">
              <w:t>Протез бедра немодульный, в том числе при врожденном недоразвитии</w:t>
            </w:r>
          </w:p>
          <w:p w:rsidR="0059477C" w:rsidRPr="001D7BD4" w:rsidRDefault="0059477C" w:rsidP="001D7BD4">
            <w:pPr>
              <w:jc w:val="center"/>
            </w:pPr>
            <w:r w:rsidRPr="001D7BD4">
              <w:t>03.29.08.07.07</w:t>
            </w:r>
          </w:p>
          <w:p w:rsidR="0059477C" w:rsidRPr="001D7BD4" w:rsidRDefault="0059477C" w:rsidP="001D7BD4">
            <w:pPr>
              <w:jc w:val="center"/>
            </w:pPr>
          </w:p>
          <w:p w:rsidR="0059477C" w:rsidRPr="001D7BD4" w:rsidRDefault="0059477C" w:rsidP="001D7BD4">
            <w:pPr>
              <w:jc w:val="center"/>
            </w:pPr>
          </w:p>
          <w:p w:rsidR="0059477C" w:rsidRPr="001D7BD4" w:rsidRDefault="0059477C" w:rsidP="001D7BD4">
            <w:pPr>
              <w:jc w:val="center"/>
            </w:pPr>
            <w:r w:rsidRPr="001D7BD4">
              <w:t>ОКПД2: 32.50.22.121</w:t>
            </w:r>
          </w:p>
          <w:p w:rsidR="0059477C" w:rsidRPr="001D7BD4" w:rsidRDefault="0059477C" w:rsidP="001D7BD4">
            <w:pPr>
              <w:jc w:val="center"/>
            </w:pPr>
          </w:p>
          <w:p w:rsidR="0059477C" w:rsidRPr="001D7BD4" w:rsidRDefault="0059477C" w:rsidP="001D7BD4">
            <w:pPr>
              <w:jc w:val="center"/>
            </w:pPr>
          </w:p>
          <w:p w:rsidR="0059477C" w:rsidRPr="001D7BD4" w:rsidRDefault="0059477C" w:rsidP="001D7BD4">
            <w:pPr>
              <w:jc w:val="center"/>
            </w:pPr>
          </w:p>
          <w:p w:rsidR="0059477C" w:rsidRPr="001D7BD4" w:rsidRDefault="0059477C" w:rsidP="001D7BD4">
            <w:pPr>
              <w:jc w:val="center"/>
            </w:pPr>
          </w:p>
          <w:p w:rsidR="0059477C" w:rsidRPr="001D7BD4" w:rsidRDefault="0059477C" w:rsidP="001D7BD4">
            <w:pPr>
              <w:jc w:val="cente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Приемная гильза</w:t>
            </w:r>
          </w:p>
        </w:tc>
        <w:tc>
          <w:tcPr>
            <w:tcW w:w="2410" w:type="dxa"/>
            <w:shd w:val="clear" w:color="auto" w:fill="auto"/>
            <w:vAlign w:val="center"/>
          </w:tcPr>
          <w:p w:rsidR="0059477C" w:rsidRPr="001D7BD4" w:rsidRDefault="0059477C" w:rsidP="001D7BD4">
            <w:r w:rsidRPr="001D7BD4">
              <w:t>индивидуальной в виде корсета, изготовленной по индивидуальному слепку с культи получателя (одна пробная гильза)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Наличие регулировочно-соединительных устройств,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 или листовой термопластичный пластик или кожа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Коленный модуль</w:t>
            </w:r>
          </w:p>
        </w:tc>
        <w:tc>
          <w:tcPr>
            <w:tcW w:w="2410" w:type="dxa"/>
            <w:shd w:val="clear" w:color="auto" w:fill="auto"/>
            <w:vAlign w:val="center"/>
          </w:tcPr>
          <w:p w:rsidR="0059477C" w:rsidRPr="001D7BD4" w:rsidRDefault="0059477C" w:rsidP="001D7BD4">
            <w:r w:rsidRPr="001D7BD4">
              <w:t>замковый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поясное с использованием кожаных или пластиковых полуфабрикатов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шарнирная полиуретановая или монолитная полиуретановая</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pPr>
              <w:jc w:val="center"/>
            </w:pPr>
          </w:p>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r w:rsidR="0059477C" w:rsidRPr="00A57CDB" w:rsidTr="0059477C">
        <w:trPr>
          <w:trHeight w:val="183"/>
          <w:jc w:val="center"/>
        </w:trPr>
        <w:tc>
          <w:tcPr>
            <w:tcW w:w="562" w:type="dxa"/>
            <w:vMerge w:val="restart"/>
            <w:shd w:val="clear" w:color="auto" w:fill="auto"/>
          </w:tcPr>
          <w:p w:rsidR="0059477C" w:rsidRPr="00A57CDB" w:rsidRDefault="0059477C" w:rsidP="001D7BD4">
            <w:r w:rsidRPr="00A57CDB">
              <w:t>46</w:t>
            </w:r>
          </w:p>
        </w:tc>
        <w:tc>
          <w:tcPr>
            <w:tcW w:w="1560" w:type="dxa"/>
            <w:vMerge w:val="restart"/>
            <w:shd w:val="clear" w:color="auto" w:fill="auto"/>
          </w:tcPr>
          <w:p w:rsidR="0059477C" w:rsidRPr="001D7BD4" w:rsidRDefault="0059477C" w:rsidP="001D7BD4">
            <w:pPr>
              <w:jc w:val="center"/>
            </w:pPr>
            <w:r w:rsidRPr="001D7BD4">
              <w:t>8-07-08</w:t>
            </w:r>
          </w:p>
          <w:p w:rsidR="0059477C" w:rsidRPr="001D7BD4" w:rsidRDefault="0059477C" w:rsidP="001D7BD4">
            <w:pPr>
              <w:jc w:val="center"/>
              <w:rPr>
                <w:rFonts w:eastAsia="Calibri"/>
              </w:rPr>
            </w:pPr>
            <w:r w:rsidRPr="001D7BD4">
              <w:t>Протез при вычленении бедра немодульный</w:t>
            </w:r>
          </w:p>
          <w:p w:rsidR="0059477C" w:rsidRPr="001D7BD4" w:rsidRDefault="0059477C" w:rsidP="001D7BD4">
            <w:pPr>
              <w:jc w:val="center"/>
              <w:rPr>
                <w:rFonts w:eastAsia="Calibri"/>
              </w:rPr>
            </w:pPr>
            <w:r w:rsidRPr="001D7BD4">
              <w:rPr>
                <w:rFonts w:eastAsia="Calibri"/>
              </w:rPr>
              <w:t>03.29.08.07.08</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r w:rsidRPr="001D7BD4">
              <w:rPr>
                <w:rFonts w:eastAsia="Calibri"/>
              </w:rPr>
              <w:t>ОКПД2: 32.50.22.121</w:t>
            </w: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rPr>
                <w:rFonts w:eastAsia="Calibri"/>
              </w:rPr>
            </w:pPr>
          </w:p>
          <w:p w:rsidR="0059477C" w:rsidRPr="001D7BD4" w:rsidRDefault="0059477C" w:rsidP="001D7BD4">
            <w:pPr>
              <w:jc w:val="center"/>
            </w:pPr>
          </w:p>
        </w:tc>
        <w:tc>
          <w:tcPr>
            <w:tcW w:w="2976" w:type="dxa"/>
            <w:shd w:val="clear" w:color="auto" w:fill="auto"/>
            <w:vAlign w:val="center"/>
          </w:tcPr>
          <w:p w:rsidR="0059477C" w:rsidRPr="001D7BD4" w:rsidRDefault="0059477C" w:rsidP="001D7BD4">
            <w:pPr>
              <w:jc w:val="center"/>
            </w:pPr>
            <w:r w:rsidRPr="001D7BD4">
              <w:lastRenderedPageBreak/>
              <w:t>Тип протеза</w:t>
            </w:r>
          </w:p>
        </w:tc>
        <w:tc>
          <w:tcPr>
            <w:tcW w:w="2410" w:type="dxa"/>
            <w:shd w:val="clear" w:color="auto" w:fill="auto"/>
            <w:vAlign w:val="center"/>
          </w:tcPr>
          <w:p w:rsidR="0059477C" w:rsidRPr="001D7BD4" w:rsidRDefault="0059477C" w:rsidP="001D7BD4">
            <w:pPr>
              <w:jc w:val="center"/>
            </w:pPr>
            <w:r w:rsidRPr="001D7BD4">
              <w:t>постоянный</w:t>
            </w:r>
          </w:p>
        </w:tc>
        <w:tc>
          <w:tcPr>
            <w:tcW w:w="992" w:type="dxa"/>
            <w:vMerge w:val="restart"/>
          </w:tcPr>
          <w:p w:rsidR="0059477C" w:rsidRPr="00A57CDB" w:rsidRDefault="0059477C" w:rsidP="001D7BD4">
            <w:r w:rsidRPr="00A57CDB">
              <w:t>Шт.</w:t>
            </w:r>
          </w:p>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Формообразующая часть косметической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модульная мягкая полиуретановая или листовой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Покрытие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чулки косметические капроновые или силоновые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Приемная гильза</w:t>
            </w:r>
          </w:p>
        </w:tc>
        <w:tc>
          <w:tcPr>
            <w:tcW w:w="2410" w:type="dxa"/>
            <w:shd w:val="clear" w:color="auto" w:fill="auto"/>
            <w:vAlign w:val="center"/>
          </w:tcPr>
          <w:p w:rsidR="0059477C" w:rsidRPr="001D7BD4" w:rsidRDefault="0059477C" w:rsidP="001D7BD4">
            <w:r w:rsidRPr="001D7BD4">
              <w:t>индивидуальной в виде корсета, изготовленной по индивидуальному слепку с культи получателя (одна пробная гильза)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Вкладная гильза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Наличие</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Наличие регулировочно-соединительных устройства, соответствующих весу получателя</w:t>
            </w:r>
          </w:p>
        </w:tc>
        <w:tc>
          <w:tcPr>
            <w:tcW w:w="2410" w:type="dxa"/>
            <w:shd w:val="clear" w:color="auto" w:fill="auto"/>
            <w:vAlign w:val="center"/>
          </w:tcPr>
          <w:p w:rsidR="0059477C" w:rsidRPr="001D7BD4" w:rsidRDefault="0059477C" w:rsidP="001D7BD4">
            <w:r w:rsidRPr="001D7BD4">
              <w:t>да</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Материал приемной гильзы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литьевой слоистый пластик на основе акриловых смол.</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Материал облицовки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мягкий полиуретан или поролон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Материал облицовки стопы</w:t>
            </w:r>
          </w:p>
        </w:tc>
        <w:tc>
          <w:tcPr>
            <w:tcW w:w="2410" w:type="dxa"/>
            <w:shd w:val="clear" w:color="auto" w:fill="auto"/>
            <w:vAlign w:val="center"/>
          </w:tcPr>
          <w:p w:rsidR="0059477C" w:rsidRPr="001D7BD4" w:rsidRDefault="0059477C" w:rsidP="001D7BD4">
            <w:r w:rsidRPr="001D7BD4">
              <w:t>полиуретан</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Коленный модуль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полицентрический механический, с регулированием фаз сгибания–разгибания или  одноосный механический замковый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Тазобедренный шарнир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замковый или без замковый</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Крепление протеза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r w:rsidRPr="001D7BD4">
              <w:t>поясное с использованием кожаных или пластиковых полуфабрикатов</w:t>
            </w:r>
          </w:p>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Вид стопы (в зависимости от индивидуальной потребности получателя)</w:t>
            </w:r>
          </w:p>
        </w:tc>
        <w:tc>
          <w:tcPr>
            <w:tcW w:w="2410" w:type="dxa"/>
            <w:shd w:val="clear" w:color="auto" w:fill="auto"/>
            <w:vAlign w:val="center"/>
          </w:tcPr>
          <w:p w:rsidR="0059477C" w:rsidRPr="001D7BD4" w:rsidRDefault="0059477C" w:rsidP="001D7BD4">
            <w:pPr>
              <w:jc w:val="center"/>
            </w:pPr>
            <w:r w:rsidRPr="001D7BD4">
              <w:t>- шарнирная полиуретановая;</w:t>
            </w:r>
          </w:p>
          <w:p w:rsidR="0059477C" w:rsidRPr="001D7BD4" w:rsidRDefault="0059477C" w:rsidP="001D7BD4">
            <w:pPr>
              <w:jc w:val="center"/>
            </w:pPr>
            <w:r w:rsidRPr="001D7BD4">
              <w:t>-бесшарнирная полиуретановая;</w:t>
            </w:r>
          </w:p>
          <w:p w:rsidR="0059477C" w:rsidRPr="001D7BD4" w:rsidRDefault="0059477C" w:rsidP="001D7BD4">
            <w:pPr>
              <w:jc w:val="center"/>
            </w:pPr>
            <w:r w:rsidRPr="001D7BD4">
              <w:t>- стопа полиуретановая с голеностопным адаптером;</w:t>
            </w:r>
          </w:p>
          <w:p w:rsidR="0059477C" w:rsidRPr="001D7BD4" w:rsidRDefault="0059477C" w:rsidP="001D7BD4">
            <w:pPr>
              <w:jc w:val="center"/>
            </w:pPr>
            <w:r w:rsidRPr="001D7BD4">
              <w:t>- стопа шарнирная со сменным задним амортизатором, с переключением высоты каблука</w:t>
            </w:r>
          </w:p>
          <w:p w:rsidR="0059477C" w:rsidRPr="001D7BD4" w:rsidRDefault="0059477C" w:rsidP="001D7BD4"/>
        </w:tc>
        <w:tc>
          <w:tcPr>
            <w:tcW w:w="992" w:type="dxa"/>
            <w:vMerge/>
          </w:tcPr>
          <w:p w:rsidR="0059477C" w:rsidRPr="00A57CDB" w:rsidRDefault="0059477C" w:rsidP="001D7BD4"/>
        </w:tc>
      </w:tr>
      <w:tr w:rsidR="0059477C" w:rsidRPr="00A57CDB" w:rsidTr="0059477C">
        <w:trPr>
          <w:trHeight w:val="183"/>
          <w:jc w:val="center"/>
        </w:trPr>
        <w:tc>
          <w:tcPr>
            <w:tcW w:w="562" w:type="dxa"/>
            <w:vMerge/>
            <w:shd w:val="clear" w:color="auto" w:fill="auto"/>
          </w:tcPr>
          <w:p w:rsidR="0059477C" w:rsidRPr="00A57CDB" w:rsidRDefault="0059477C" w:rsidP="001D7BD4"/>
        </w:tc>
        <w:tc>
          <w:tcPr>
            <w:tcW w:w="1560" w:type="dxa"/>
            <w:vMerge/>
            <w:shd w:val="clear" w:color="auto" w:fill="auto"/>
          </w:tcPr>
          <w:p w:rsidR="0059477C" w:rsidRPr="001D7BD4" w:rsidRDefault="0059477C" w:rsidP="001D7BD4"/>
        </w:tc>
        <w:tc>
          <w:tcPr>
            <w:tcW w:w="2976" w:type="dxa"/>
            <w:shd w:val="clear" w:color="auto" w:fill="auto"/>
            <w:vAlign w:val="center"/>
          </w:tcPr>
          <w:p w:rsidR="0059477C" w:rsidRPr="001D7BD4" w:rsidRDefault="0059477C" w:rsidP="001D7BD4">
            <w:r w:rsidRPr="001D7BD4">
              <w:t>Способ изготовления</w:t>
            </w:r>
          </w:p>
        </w:tc>
        <w:tc>
          <w:tcPr>
            <w:tcW w:w="2410" w:type="dxa"/>
            <w:shd w:val="clear" w:color="auto" w:fill="auto"/>
            <w:vAlign w:val="center"/>
          </w:tcPr>
          <w:p w:rsidR="0059477C" w:rsidRPr="001D7BD4" w:rsidRDefault="0059477C" w:rsidP="001D7BD4">
            <w:r w:rsidRPr="001D7BD4">
              <w:t>по индивидуальному слепку с культи получателя</w:t>
            </w:r>
          </w:p>
        </w:tc>
        <w:tc>
          <w:tcPr>
            <w:tcW w:w="992" w:type="dxa"/>
            <w:vMerge/>
          </w:tcPr>
          <w:p w:rsidR="0059477C" w:rsidRPr="00A57CDB" w:rsidRDefault="0059477C" w:rsidP="001D7BD4"/>
        </w:tc>
      </w:tr>
    </w:tbl>
    <w:p w:rsidR="00A57CDB" w:rsidRPr="00A57CDB" w:rsidRDefault="00A57CDB" w:rsidP="00A57CDB"/>
    <w:p w:rsidR="00426FE7" w:rsidRDefault="00426FE7" w:rsidP="00426FE7">
      <w:pPr>
        <w:ind w:left="-993"/>
        <w:jc w:val="both"/>
        <w:rPr>
          <w:bCs/>
        </w:rPr>
      </w:pPr>
    </w:p>
    <w:p w:rsidR="001D7BD4" w:rsidRPr="00FA7154" w:rsidRDefault="001D7BD4" w:rsidP="001D7BD4">
      <w:pPr>
        <w:ind w:right="-143" w:firstLine="425"/>
        <w:contextualSpacing/>
        <w:rPr>
          <w:b/>
          <w:sz w:val="22"/>
          <w:szCs w:val="22"/>
        </w:rPr>
      </w:pPr>
      <w:r w:rsidRPr="00FA7154">
        <w:rPr>
          <w:b/>
          <w:sz w:val="22"/>
          <w:szCs w:val="22"/>
        </w:rPr>
        <w:t>2.Требования к качеству работ</w:t>
      </w:r>
    </w:p>
    <w:p w:rsidR="001D7BD4" w:rsidRPr="00FA7154" w:rsidRDefault="001D7BD4" w:rsidP="001D7BD4">
      <w:pPr>
        <w:widowControl w:val="0"/>
        <w:suppressAutoHyphens w:val="0"/>
        <w:ind w:right="-143" w:firstLine="425"/>
        <w:jc w:val="both"/>
        <w:rPr>
          <w:color w:val="FF0000"/>
          <w:sz w:val="22"/>
          <w:szCs w:val="22"/>
        </w:rPr>
      </w:pPr>
      <w:r w:rsidRPr="00FA7154">
        <w:rPr>
          <w:sz w:val="22"/>
          <w:szCs w:val="22"/>
        </w:rPr>
        <w:t>Протез нижней конечности должен соответствовать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а также ГОСТ Р 57765-2021 «Изделия протезно-ортопедические. Общие технические требования».</w:t>
      </w:r>
    </w:p>
    <w:p w:rsidR="001D7BD4" w:rsidRPr="00FA7154" w:rsidRDefault="001D7BD4" w:rsidP="001D7BD4">
      <w:pPr>
        <w:ind w:right="-143" w:firstLine="425"/>
        <w:contextualSpacing/>
        <w:jc w:val="both"/>
        <w:rPr>
          <w:sz w:val="22"/>
          <w:szCs w:val="22"/>
        </w:rPr>
      </w:pPr>
      <w:r w:rsidRPr="00FA7154">
        <w:rPr>
          <w:sz w:val="22"/>
          <w:szCs w:val="22"/>
        </w:rPr>
        <w:t>В состав работ по изготовлению и обеспечению получателей (далее - Получатель) техническими средствами реабилитации – протезами нижних конечностей (далее - ТСР) должны входить:</w:t>
      </w:r>
    </w:p>
    <w:p w:rsidR="001D7BD4" w:rsidRPr="00FA7154" w:rsidRDefault="001D7BD4" w:rsidP="001D7BD4">
      <w:pPr>
        <w:ind w:right="-143" w:firstLine="425"/>
        <w:contextualSpacing/>
        <w:jc w:val="both"/>
        <w:rPr>
          <w:sz w:val="22"/>
          <w:szCs w:val="22"/>
        </w:rPr>
      </w:pPr>
      <w:r w:rsidRPr="00FA7154">
        <w:rPr>
          <w:sz w:val="22"/>
          <w:szCs w:val="22"/>
        </w:rPr>
        <w:t>- изготовление ТСР по индивидуальным обмерам;</w:t>
      </w:r>
    </w:p>
    <w:p w:rsidR="001D7BD4" w:rsidRPr="00FA7154" w:rsidRDefault="001D7BD4" w:rsidP="001D7BD4">
      <w:pPr>
        <w:ind w:right="-143" w:firstLine="425"/>
        <w:contextualSpacing/>
        <w:jc w:val="both"/>
        <w:rPr>
          <w:sz w:val="22"/>
          <w:szCs w:val="22"/>
        </w:rPr>
      </w:pPr>
      <w:r w:rsidRPr="00FA7154">
        <w:rPr>
          <w:sz w:val="22"/>
          <w:szCs w:val="22"/>
        </w:rPr>
        <w:t>- примерка и подгонка ТСР (при необходимости);</w:t>
      </w:r>
    </w:p>
    <w:p w:rsidR="001D7BD4" w:rsidRPr="00FA7154" w:rsidRDefault="001D7BD4" w:rsidP="001D7BD4">
      <w:pPr>
        <w:ind w:right="-143" w:firstLine="425"/>
        <w:contextualSpacing/>
        <w:jc w:val="both"/>
        <w:rPr>
          <w:sz w:val="22"/>
          <w:szCs w:val="22"/>
        </w:rPr>
      </w:pPr>
      <w:r w:rsidRPr="00FA7154">
        <w:rPr>
          <w:sz w:val="22"/>
          <w:szCs w:val="22"/>
        </w:rPr>
        <w:t>- обучение Получателя пользованию ТСР, уходу за ним и его хранения;</w:t>
      </w:r>
    </w:p>
    <w:p w:rsidR="001D7BD4" w:rsidRPr="00FA7154" w:rsidRDefault="001D7BD4" w:rsidP="001D7BD4">
      <w:pPr>
        <w:ind w:right="-143" w:firstLine="425"/>
        <w:contextualSpacing/>
        <w:jc w:val="both"/>
        <w:rPr>
          <w:sz w:val="22"/>
          <w:szCs w:val="22"/>
        </w:rPr>
      </w:pPr>
      <w:r w:rsidRPr="00FA7154">
        <w:rPr>
          <w:sz w:val="22"/>
          <w:szCs w:val="22"/>
        </w:rPr>
        <w:t>- выдача ТСР Получателю;</w:t>
      </w:r>
    </w:p>
    <w:p w:rsidR="001D7BD4" w:rsidRPr="00FA7154" w:rsidRDefault="001D7BD4" w:rsidP="001D7BD4">
      <w:pPr>
        <w:ind w:right="-143" w:firstLine="425"/>
        <w:contextualSpacing/>
        <w:jc w:val="both"/>
        <w:rPr>
          <w:sz w:val="22"/>
          <w:szCs w:val="22"/>
        </w:rPr>
      </w:pPr>
      <w:r w:rsidRPr="00FA7154">
        <w:rPr>
          <w:sz w:val="22"/>
          <w:szCs w:val="22"/>
        </w:rPr>
        <w:t>- обеспечение Получателя гарантийным талоном на выданное ТСР и информирование об условиях проведения гарантийного обслуживания.</w:t>
      </w:r>
    </w:p>
    <w:p w:rsidR="001D7BD4" w:rsidRPr="00FA7154" w:rsidRDefault="001D7BD4" w:rsidP="001D7BD4">
      <w:pPr>
        <w:widowControl w:val="0"/>
        <w:ind w:right="-143" w:firstLine="425"/>
        <w:contextualSpacing/>
        <w:jc w:val="both"/>
        <w:rPr>
          <w:sz w:val="22"/>
          <w:szCs w:val="22"/>
        </w:rPr>
      </w:pPr>
      <w:r w:rsidRPr="00FA7154">
        <w:rPr>
          <w:sz w:val="22"/>
          <w:szCs w:val="22"/>
        </w:rPr>
        <w:t xml:space="preserve">Протез должен изготавливаться с учетом анатомических дефектов конечностей, индивидуально для каждого Получателя, при этом в каждом конкретном случае необходимо максимально учитывать </w:t>
      </w:r>
      <w:r w:rsidRPr="00FA7154">
        <w:rPr>
          <w:sz w:val="22"/>
          <w:szCs w:val="22"/>
        </w:rPr>
        <w:lastRenderedPageBreak/>
        <w:t xml:space="preserve">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  </w:t>
      </w:r>
    </w:p>
    <w:p w:rsidR="001D7BD4" w:rsidRPr="00FA7154" w:rsidRDefault="001D7BD4" w:rsidP="001D7BD4">
      <w:pPr>
        <w:widowControl w:val="0"/>
        <w:ind w:right="-143" w:firstLine="425"/>
        <w:contextualSpacing/>
        <w:jc w:val="both"/>
        <w:rPr>
          <w:sz w:val="22"/>
          <w:szCs w:val="22"/>
        </w:rPr>
      </w:pPr>
      <w:r w:rsidRPr="00FA7154">
        <w:rPr>
          <w:sz w:val="22"/>
          <w:szCs w:val="22"/>
        </w:rPr>
        <w:t>Работа по изготовлению протеза включает в себя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конечностей с помощью протеза.</w:t>
      </w:r>
    </w:p>
    <w:p w:rsidR="001D7BD4" w:rsidRPr="00FA7154" w:rsidRDefault="001D7BD4" w:rsidP="001D7BD4">
      <w:pPr>
        <w:ind w:right="-143" w:firstLine="425"/>
        <w:contextualSpacing/>
        <w:jc w:val="both"/>
        <w:rPr>
          <w:bCs/>
          <w:iCs/>
          <w:sz w:val="22"/>
          <w:szCs w:val="22"/>
        </w:rPr>
      </w:pPr>
      <w:r w:rsidRPr="00FA7154">
        <w:rPr>
          <w:bCs/>
          <w:iCs/>
          <w:sz w:val="22"/>
          <w:szCs w:val="22"/>
        </w:rPr>
        <w:t xml:space="preserve">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 должна обеспечивать взаимодействие человека с протезом конечности. </w:t>
      </w:r>
    </w:p>
    <w:p w:rsidR="001D7BD4" w:rsidRPr="00FA7154" w:rsidRDefault="001D7BD4" w:rsidP="001D7BD4">
      <w:pPr>
        <w:ind w:right="-143" w:firstLine="425"/>
        <w:contextualSpacing/>
        <w:jc w:val="both"/>
        <w:rPr>
          <w:bCs/>
          <w:iCs/>
          <w:sz w:val="22"/>
          <w:szCs w:val="22"/>
        </w:rPr>
      </w:pPr>
      <w:r w:rsidRPr="00FA7154">
        <w:rPr>
          <w:bCs/>
          <w:iCs/>
          <w:sz w:val="22"/>
          <w:szCs w:val="22"/>
        </w:rPr>
        <w:t>Приемные гильзы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изделием.</w:t>
      </w:r>
    </w:p>
    <w:p w:rsidR="001D7BD4" w:rsidRPr="00FA7154" w:rsidRDefault="001D7BD4" w:rsidP="001D7BD4">
      <w:pPr>
        <w:ind w:right="-143" w:firstLine="425"/>
        <w:contextualSpacing/>
        <w:jc w:val="both"/>
        <w:rPr>
          <w:bCs/>
          <w:iCs/>
          <w:sz w:val="22"/>
          <w:szCs w:val="22"/>
        </w:rPr>
      </w:pPr>
      <w:r w:rsidRPr="00FA7154">
        <w:rPr>
          <w:bCs/>
          <w:iCs/>
          <w:sz w:val="22"/>
          <w:szCs w:val="22"/>
        </w:rPr>
        <w:t>Материалы приемных гильз, контактирующих с телом человека, должны быть разрешены к применению.</w:t>
      </w:r>
    </w:p>
    <w:p w:rsidR="001D7BD4" w:rsidRPr="00FA7154" w:rsidRDefault="001D7BD4" w:rsidP="001D7BD4">
      <w:pPr>
        <w:ind w:right="-143" w:firstLine="425"/>
        <w:contextualSpacing/>
        <w:jc w:val="both"/>
        <w:rPr>
          <w:sz w:val="22"/>
          <w:szCs w:val="22"/>
        </w:rPr>
      </w:pPr>
      <w:r w:rsidRPr="00FA7154">
        <w:rPr>
          <w:bCs/>
          <w:iCs/>
          <w:sz w:val="22"/>
          <w:szCs w:val="22"/>
        </w:rPr>
        <w:t>Функциональный узел протеза конечности должен выполнять заданную функцию и иметь конструктивно-технологическую завершенность.</w:t>
      </w:r>
    </w:p>
    <w:p w:rsidR="001D7BD4" w:rsidRPr="00FA7154" w:rsidRDefault="001D7BD4" w:rsidP="001D7BD4">
      <w:pPr>
        <w:widowControl w:val="0"/>
        <w:ind w:right="-143" w:firstLine="425"/>
        <w:contextualSpacing/>
        <w:jc w:val="both"/>
        <w:rPr>
          <w:sz w:val="22"/>
          <w:szCs w:val="22"/>
        </w:rPr>
      </w:pPr>
      <w:r w:rsidRPr="00FA7154">
        <w:rPr>
          <w:sz w:val="22"/>
          <w:szCs w:val="22"/>
        </w:rPr>
        <w:t xml:space="preserve">Узлы протеза должны быть стойкими к воздействию физиологических растворов (пота, мочи). Металлические части протеза должны быть изготовлены из коррозийно-стойких материалов или защищены от коррозии специальными покрытиями. </w:t>
      </w:r>
    </w:p>
    <w:p w:rsidR="001D7BD4" w:rsidRPr="00FA7154" w:rsidRDefault="001D7BD4" w:rsidP="001D7BD4">
      <w:pPr>
        <w:ind w:right="-143" w:firstLine="425"/>
        <w:contextualSpacing/>
        <w:jc w:val="both"/>
        <w:rPr>
          <w:sz w:val="22"/>
          <w:szCs w:val="22"/>
        </w:rPr>
      </w:pPr>
      <w:r w:rsidRPr="00FA7154">
        <w:rPr>
          <w:sz w:val="22"/>
          <w:szCs w:val="22"/>
        </w:rPr>
        <w:t xml:space="preserve">Уровень степени активности должен определяться в соответствии с классификационной системой MOBIS. </w:t>
      </w:r>
    </w:p>
    <w:p w:rsidR="001D7BD4" w:rsidRPr="00FA7154" w:rsidRDefault="001D7BD4" w:rsidP="001D7BD4">
      <w:pPr>
        <w:ind w:right="-143" w:firstLine="425"/>
        <w:contextualSpacing/>
        <w:jc w:val="both"/>
        <w:rPr>
          <w:sz w:val="22"/>
          <w:szCs w:val="22"/>
        </w:rPr>
      </w:pPr>
      <w:r w:rsidRPr="00FA7154">
        <w:rPr>
          <w:sz w:val="22"/>
          <w:szCs w:val="22"/>
        </w:rPr>
        <w:t>Протезы нижних конечностей должны изготавливаться на основании реестров направлений. В реестре направлений отражается наименование изготавливаемого изделия для конкретного Получателя (в зависимости от индивидуальной потребности).</w:t>
      </w:r>
    </w:p>
    <w:p w:rsidR="001D7BD4" w:rsidRPr="00FA7154" w:rsidRDefault="001D7BD4" w:rsidP="001D7BD4">
      <w:pPr>
        <w:ind w:right="-143" w:firstLine="425"/>
        <w:contextualSpacing/>
        <w:jc w:val="both"/>
        <w:rPr>
          <w:sz w:val="22"/>
          <w:szCs w:val="22"/>
        </w:rPr>
      </w:pPr>
      <w:r w:rsidRPr="00FA7154">
        <w:rPr>
          <w:sz w:val="22"/>
          <w:szCs w:val="22"/>
        </w:rPr>
        <w:t>Работы по обеспечению Получателей протезами следует считать эффективно исполненными, если у Получателя технического средства реабилитации восстановлена опорная и (или)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протезами должны быть выполнены с надлежащим качеством и в установленные сроки.</w:t>
      </w:r>
    </w:p>
    <w:p w:rsidR="001D7BD4" w:rsidRPr="00FA7154" w:rsidRDefault="001D7BD4" w:rsidP="001D7BD4">
      <w:pPr>
        <w:ind w:right="-143" w:firstLine="425"/>
        <w:contextualSpacing/>
        <w:jc w:val="both"/>
        <w:rPr>
          <w:sz w:val="22"/>
          <w:szCs w:val="22"/>
        </w:rPr>
      </w:pPr>
    </w:p>
    <w:p w:rsidR="001D7BD4" w:rsidRPr="00FA7154" w:rsidRDefault="001D7BD4" w:rsidP="001D7BD4">
      <w:pPr>
        <w:numPr>
          <w:ilvl w:val="0"/>
          <w:numId w:val="7"/>
        </w:numPr>
        <w:tabs>
          <w:tab w:val="left" w:pos="426"/>
        </w:tabs>
        <w:suppressAutoHyphens w:val="0"/>
        <w:overflowPunct/>
        <w:autoSpaceDE/>
        <w:ind w:left="0" w:right="-143" w:firstLine="0"/>
        <w:contextualSpacing/>
        <w:textAlignment w:val="auto"/>
        <w:rPr>
          <w:b/>
          <w:sz w:val="22"/>
          <w:szCs w:val="22"/>
        </w:rPr>
      </w:pPr>
      <w:r w:rsidRPr="00FA7154">
        <w:rPr>
          <w:b/>
          <w:sz w:val="22"/>
          <w:szCs w:val="22"/>
        </w:rPr>
        <w:t>Требования к упаковке:</w:t>
      </w:r>
    </w:p>
    <w:p w:rsidR="001D7BD4" w:rsidRPr="00FA7154" w:rsidRDefault="001D7BD4" w:rsidP="001D7BD4">
      <w:pPr>
        <w:ind w:right="-143" w:firstLine="425"/>
        <w:contextualSpacing/>
        <w:jc w:val="both"/>
        <w:rPr>
          <w:sz w:val="22"/>
          <w:szCs w:val="22"/>
        </w:rPr>
      </w:pPr>
      <w:r w:rsidRPr="00FA7154">
        <w:rPr>
          <w:sz w:val="22"/>
          <w:szCs w:val="22"/>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1D7BD4" w:rsidRPr="00FA7154" w:rsidRDefault="001D7BD4" w:rsidP="001D7BD4">
      <w:pPr>
        <w:ind w:right="-143" w:firstLine="425"/>
        <w:contextualSpacing/>
        <w:jc w:val="both"/>
        <w:rPr>
          <w:sz w:val="22"/>
          <w:szCs w:val="22"/>
        </w:rPr>
      </w:pPr>
    </w:p>
    <w:p w:rsidR="001D7BD4" w:rsidRPr="00FA7154" w:rsidRDefault="001D7BD4" w:rsidP="001D7BD4">
      <w:pPr>
        <w:numPr>
          <w:ilvl w:val="0"/>
          <w:numId w:val="7"/>
        </w:numPr>
        <w:tabs>
          <w:tab w:val="left" w:pos="426"/>
        </w:tabs>
        <w:ind w:left="0" w:right="-143" w:firstLine="0"/>
        <w:jc w:val="both"/>
        <w:rPr>
          <w:b/>
          <w:sz w:val="22"/>
          <w:szCs w:val="22"/>
        </w:rPr>
      </w:pPr>
      <w:r>
        <w:rPr>
          <w:b/>
        </w:rPr>
        <w:t xml:space="preserve"> </w:t>
      </w:r>
      <w:r w:rsidRPr="00FA7154">
        <w:rPr>
          <w:b/>
          <w:sz w:val="22"/>
          <w:szCs w:val="22"/>
        </w:rPr>
        <w:t>Требования по обучению пользованию протезами нижней конечности</w:t>
      </w:r>
    </w:p>
    <w:p w:rsidR="001D7BD4" w:rsidRPr="00FA7154" w:rsidRDefault="001D7BD4" w:rsidP="001D7BD4">
      <w:pPr>
        <w:ind w:right="-143" w:firstLine="425"/>
        <w:jc w:val="both"/>
        <w:rPr>
          <w:sz w:val="22"/>
          <w:szCs w:val="22"/>
        </w:rPr>
      </w:pPr>
      <w:r w:rsidRPr="00FA7154">
        <w:rPr>
          <w:sz w:val="22"/>
          <w:szCs w:val="22"/>
        </w:rPr>
        <w:t>Исполнитель обязан провести обучение пользованию протезом нижней конечности, которое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получателям и прочим категориям граждан протезно-ортопедическими предприятиями в процессе выполнения работ (оказания услуг) по протезированию нижних конечностей в соответствии с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1D7BD4" w:rsidRPr="00FA7154" w:rsidRDefault="001D7BD4" w:rsidP="001D7BD4">
      <w:pPr>
        <w:ind w:right="-143" w:firstLine="425"/>
        <w:contextualSpacing/>
        <w:jc w:val="both"/>
        <w:rPr>
          <w:sz w:val="22"/>
          <w:szCs w:val="22"/>
        </w:rPr>
      </w:pPr>
    </w:p>
    <w:p w:rsidR="001D7BD4" w:rsidRPr="00FA7154" w:rsidRDefault="001D7BD4" w:rsidP="001D7BD4">
      <w:pPr>
        <w:ind w:right="-143"/>
        <w:contextualSpacing/>
        <w:jc w:val="both"/>
        <w:rPr>
          <w:b/>
          <w:sz w:val="22"/>
          <w:szCs w:val="22"/>
        </w:rPr>
      </w:pPr>
      <w:r w:rsidRPr="00FA7154">
        <w:rPr>
          <w:b/>
          <w:sz w:val="22"/>
          <w:szCs w:val="22"/>
        </w:rPr>
        <w:t xml:space="preserve">5. </w:t>
      </w:r>
      <w:r>
        <w:rPr>
          <w:b/>
        </w:rPr>
        <w:t xml:space="preserve">  </w:t>
      </w:r>
      <w:r w:rsidRPr="00FA7154">
        <w:rPr>
          <w:b/>
          <w:sz w:val="22"/>
          <w:szCs w:val="22"/>
        </w:rPr>
        <w:t>Требования к гарантийным обязательствам:</w:t>
      </w:r>
    </w:p>
    <w:p w:rsidR="001D7BD4" w:rsidRPr="00FA7154" w:rsidRDefault="001D7BD4" w:rsidP="001D7BD4">
      <w:pPr>
        <w:ind w:right="-143" w:firstLine="425"/>
        <w:contextualSpacing/>
        <w:jc w:val="both"/>
        <w:rPr>
          <w:sz w:val="22"/>
          <w:szCs w:val="22"/>
        </w:rPr>
      </w:pPr>
      <w:r w:rsidRPr="00FA7154">
        <w:rPr>
          <w:sz w:val="22"/>
          <w:szCs w:val="22"/>
        </w:rPr>
        <w:t>- к гарантии качества товара, работы, услуги: Протезы нижних конечностей должны быть новыми (не бывшими в употреблении, в ремонте, в том числе не быть восстановленными, у которых не была осуществлена замена составных частей, не были восстановлены потребительские свойства).</w:t>
      </w:r>
    </w:p>
    <w:p w:rsidR="001D7BD4" w:rsidRPr="00FA7154" w:rsidRDefault="001D7BD4" w:rsidP="001D7BD4">
      <w:pPr>
        <w:ind w:right="-143" w:firstLine="425"/>
        <w:contextualSpacing/>
        <w:jc w:val="both"/>
        <w:rPr>
          <w:sz w:val="22"/>
          <w:szCs w:val="22"/>
        </w:rPr>
      </w:pPr>
      <w:r w:rsidRPr="00FA7154">
        <w:rPr>
          <w:sz w:val="22"/>
          <w:szCs w:val="22"/>
        </w:rPr>
        <w:t>Протезы нижних конечностей должны соответствовать требованиям санитарно-эпидемиологической безопасности. Материалы, применяемые для изготовления протезов не должны содержать ядовитых (токсичных) компонентов и должны быть разрешены к применению Министерством здравоохранения и социального развития Российской Федерации, а также не воздействовать на цвет поверхности (одежды, кожи пользователя), с которым контактирует изделие при его нормальной эксплуатации.</w:t>
      </w:r>
    </w:p>
    <w:p w:rsidR="001D7BD4" w:rsidRPr="00FA7154" w:rsidRDefault="001D7BD4" w:rsidP="001D7BD4">
      <w:pPr>
        <w:ind w:right="-143" w:firstLine="425"/>
        <w:contextualSpacing/>
        <w:jc w:val="both"/>
        <w:rPr>
          <w:sz w:val="22"/>
          <w:szCs w:val="22"/>
        </w:rPr>
      </w:pPr>
      <w:r w:rsidRPr="00FA7154">
        <w:rPr>
          <w:sz w:val="22"/>
          <w:szCs w:val="22"/>
        </w:rPr>
        <w:t xml:space="preserve">Участник закупки должен нести гарантийные обязательства на передаваемые Изделия. Участник закупки должен гарантировать, что результат работ, выполненный в соответствие с условиями Контракта, надлежащего качества, не имеет дефектов, связанных с разработкой, материалами или </w:t>
      </w:r>
      <w:r w:rsidRPr="00FA7154">
        <w:rPr>
          <w:sz w:val="22"/>
          <w:szCs w:val="22"/>
        </w:rPr>
        <w:lastRenderedPageBreak/>
        <w:t>качеством изготовления, либо проявляющихся в результате действия или упущения Участника закупки при нормальном использовании в обычных условиях эксплуатации.</w:t>
      </w:r>
    </w:p>
    <w:p w:rsidR="001D7BD4" w:rsidRPr="00FA7154" w:rsidRDefault="001D7BD4" w:rsidP="001D7BD4">
      <w:pPr>
        <w:ind w:right="-143" w:firstLine="425"/>
        <w:contextualSpacing/>
        <w:jc w:val="both"/>
        <w:rPr>
          <w:sz w:val="22"/>
          <w:szCs w:val="22"/>
        </w:rPr>
      </w:pPr>
      <w:r w:rsidRPr="00FA7154">
        <w:rPr>
          <w:sz w:val="22"/>
          <w:szCs w:val="22"/>
        </w:rPr>
        <w:t>- к гарантийному сроку и (или) объему предоставления гарантий их качества: Протезы нижних конечностей должны иметь гарантийный срок 12 месяцев с момента передачи его Получателю. Исполнитель должен выдать Получателю гарантийный талон, дающий право на бесплатный ремонт во время гарантийного срока.</w:t>
      </w:r>
    </w:p>
    <w:p w:rsidR="001D7BD4" w:rsidRPr="00FA7154" w:rsidRDefault="001D7BD4" w:rsidP="001D7BD4">
      <w:pPr>
        <w:ind w:right="-143" w:firstLine="425"/>
        <w:contextualSpacing/>
        <w:jc w:val="both"/>
        <w:rPr>
          <w:sz w:val="22"/>
          <w:szCs w:val="22"/>
        </w:rPr>
      </w:pPr>
      <w:r w:rsidRPr="00FA7154">
        <w:rPr>
          <w:sz w:val="22"/>
          <w:szCs w:val="22"/>
        </w:rPr>
        <w:t>Гарантийный срок не распространяется на случаи нарушения Получателем условий и требований к эксплуатации Изделия.</w:t>
      </w:r>
    </w:p>
    <w:p w:rsidR="001D7BD4" w:rsidRPr="00FA7154" w:rsidRDefault="001D7BD4" w:rsidP="001D7BD4">
      <w:pPr>
        <w:ind w:right="-143" w:firstLine="425"/>
        <w:contextualSpacing/>
        <w:jc w:val="both"/>
        <w:rPr>
          <w:sz w:val="22"/>
          <w:szCs w:val="22"/>
        </w:rPr>
      </w:pPr>
      <w:r w:rsidRPr="00FA7154">
        <w:rPr>
          <w:sz w:val="22"/>
          <w:szCs w:val="22"/>
        </w:rPr>
        <w:t>В течение гарантийного срока в случае обнаружения Получателем недостатка в протезах нижних конечностей Исполнителем должны быть обеспечены замена изделия на ту же модель либо безвозмездное устранение недостатков (гарантийный ремонт).</w:t>
      </w:r>
    </w:p>
    <w:p w:rsidR="001D7BD4" w:rsidRPr="00FA7154" w:rsidRDefault="001D7BD4" w:rsidP="001D7BD4">
      <w:pPr>
        <w:ind w:right="-143" w:firstLine="425"/>
        <w:contextualSpacing/>
        <w:jc w:val="both"/>
        <w:rPr>
          <w:sz w:val="22"/>
          <w:szCs w:val="22"/>
        </w:rPr>
      </w:pPr>
      <w:r w:rsidRPr="00FA7154">
        <w:rPr>
          <w:sz w:val="22"/>
          <w:szCs w:val="22"/>
        </w:rPr>
        <w:t>При этом срок безвозмездного устранения недостатков (гарантийного ремонта) или замена со дня обращения Получателя не должен превышать 15 рабочих дней со дня обращения Получателя.</w:t>
      </w:r>
    </w:p>
    <w:p w:rsidR="001D7BD4" w:rsidRPr="00FA7154" w:rsidRDefault="001D7BD4" w:rsidP="001D7BD4">
      <w:pPr>
        <w:ind w:right="-143" w:firstLine="425"/>
        <w:contextualSpacing/>
        <w:jc w:val="both"/>
        <w:rPr>
          <w:sz w:val="22"/>
          <w:szCs w:val="22"/>
        </w:rPr>
      </w:pPr>
    </w:p>
    <w:p w:rsidR="001D7BD4" w:rsidRPr="00FA7154" w:rsidRDefault="001D7BD4" w:rsidP="001D7BD4">
      <w:pPr>
        <w:ind w:right="-143" w:firstLine="425"/>
        <w:contextualSpacing/>
        <w:jc w:val="both"/>
        <w:rPr>
          <w:sz w:val="22"/>
          <w:szCs w:val="22"/>
        </w:rPr>
      </w:pPr>
    </w:p>
    <w:p w:rsidR="001D7BD4" w:rsidRPr="00FA7154" w:rsidRDefault="001D7BD4" w:rsidP="001D7BD4">
      <w:pPr>
        <w:ind w:right="-143" w:hanging="398"/>
        <w:contextualSpacing/>
        <w:jc w:val="both"/>
        <w:rPr>
          <w:sz w:val="22"/>
          <w:szCs w:val="22"/>
        </w:rPr>
      </w:pPr>
      <w:r>
        <w:rPr>
          <w:b/>
        </w:rPr>
        <w:t xml:space="preserve">6. </w:t>
      </w:r>
      <w:r w:rsidRPr="00FA7154">
        <w:rPr>
          <w:b/>
          <w:sz w:val="22"/>
          <w:szCs w:val="22"/>
        </w:rPr>
        <w:t xml:space="preserve">Место выполнения работы </w:t>
      </w:r>
    </w:p>
    <w:p w:rsidR="001D7BD4" w:rsidRPr="00FA7154" w:rsidRDefault="001D7BD4" w:rsidP="001D7BD4">
      <w:pPr>
        <w:ind w:right="-143" w:firstLine="425"/>
        <w:contextualSpacing/>
        <w:jc w:val="both"/>
        <w:rPr>
          <w:b/>
          <w:sz w:val="22"/>
          <w:szCs w:val="22"/>
        </w:rPr>
      </w:pPr>
    </w:p>
    <w:p w:rsidR="001D7BD4" w:rsidRPr="00FA7154" w:rsidRDefault="001D7BD4" w:rsidP="001D7BD4">
      <w:pPr>
        <w:ind w:right="-143" w:firstLine="425"/>
        <w:contextualSpacing/>
        <w:jc w:val="both"/>
        <w:rPr>
          <w:sz w:val="22"/>
          <w:szCs w:val="22"/>
        </w:rPr>
      </w:pPr>
      <w:r w:rsidRPr="00FA7154">
        <w:rPr>
          <w:sz w:val="22"/>
          <w:szCs w:val="22"/>
        </w:rPr>
        <w:t>Работа по изготовлению проводится по месту нахождения Исполнителя на территории Российской Федерации.</w:t>
      </w:r>
    </w:p>
    <w:p w:rsidR="001D7BD4" w:rsidRPr="00FA7154" w:rsidRDefault="001D7BD4" w:rsidP="001D7BD4">
      <w:pPr>
        <w:ind w:right="-143" w:firstLine="425"/>
        <w:contextualSpacing/>
        <w:jc w:val="both"/>
        <w:rPr>
          <w:sz w:val="22"/>
          <w:szCs w:val="22"/>
        </w:rPr>
      </w:pPr>
      <w:r w:rsidRPr="00FA7154">
        <w:rPr>
          <w:sz w:val="22"/>
          <w:szCs w:val="22"/>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1D7BD4" w:rsidRPr="00FA7154" w:rsidRDefault="001D7BD4" w:rsidP="001D7BD4">
      <w:pPr>
        <w:ind w:right="-143" w:firstLine="425"/>
        <w:contextualSpacing/>
        <w:jc w:val="both"/>
        <w:rPr>
          <w:sz w:val="22"/>
          <w:szCs w:val="22"/>
        </w:rPr>
      </w:pPr>
      <w:r w:rsidRPr="00FA7154">
        <w:rPr>
          <w:sz w:val="22"/>
          <w:szCs w:val="22"/>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D7BD4" w:rsidRPr="00FA7154" w:rsidRDefault="001D7BD4" w:rsidP="001D7BD4">
      <w:pPr>
        <w:ind w:right="-143"/>
        <w:contextualSpacing/>
        <w:jc w:val="both"/>
        <w:rPr>
          <w:sz w:val="22"/>
          <w:szCs w:val="22"/>
        </w:rPr>
      </w:pPr>
      <w:r w:rsidRPr="00FA7154">
        <w:rPr>
          <w:b/>
          <w:sz w:val="22"/>
          <w:szCs w:val="22"/>
        </w:rPr>
        <w:t>7.</w:t>
      </w:r>
      <w:r w:rsidRPr="00FA7154">
        <w:rPr>
          <w:sz w:val="22"/>
          <w:szCs w:val="22"/>
        </w:rPr>
        <w:t xml:space="preserve"> </w:t>
      </w:r>
      <w:r w:rsidRPr="00FA7154">
        <w:rPr>
          <w:b/>
          <w:sz w:val="22"/>
          <w:szCs w:val="22"/>
        </w:rPr>
        <w:t>Срок выполнения работ</w:t>
      </w:r>
      <w:r w:rsidRPr="00FA7154">
        <w:rPr>
          <w:sz w:val="22"/>
          <w:szCs w:val="22"/>
        </w:rPr>
        <w:t xml:space="preserve">: </w:t>
      </w:r>
    </w:p>
    <w:p w:rsidR="001D7BD4" w:rsidRPr="00FA7154" w:rsidRDefault="001D7BD4" w:rsidP="001D7BD4">
      <w:pPr>
        <w:ind w:right="-143" w:firstLine="425"/>
        <w:contextualSpacing/>
        <w:jc w:val="both"/>
        <w:rPr>
          <w:sz w:val="22"/>
          <w:szCs w:val="22"/>
        </w:rPr>
      </w:pPr>
      <w:r w:rsidRPr="00FA7154">
        <w:rPr>
          <w:sz w:val="22"/>
          <w:szCs w:val="22"/>
        </w:rPr>
        <w:t xml:space="preserve">Работы по изготовлению протезов осуществляются Исполнителем с 1 января 2025 года по 30 сентября 2025 года. </w:t>
      </w:r>
    </w:p>
    <w:p w:rsidR="001D7BD4" w:rsidRPr="00FA7154" w:rsidRDefault="001D7BD4" w:rsidP="001D7BD4">
      <w:pPr>
        <w:ind w:right="-143" w:firstLine="425"/>
        <w:contextualSpacing/>
        <w:jc w:val="both"/>
        <w:rPr>
          <w:sz w:val="22"/>
          <w:szCs w:val="22"/>
        </w:rPr>
      </w:pPr>
      <w:r w:rsidRPr="00FA7154">
        <w:rPr>
          <w:sz w:val="22"/>
          <w:szCs w:val="22"/>
        </w:rPr>
        <w:t>Срок выполнения работ по Контракту включая обеспечение Получателя Изделием: не позднее 60 (шестидесяти) календарных дней с момента получения реестра направлений от Заказчика.</w:t>
      </w:r>
    </w:p>
    <w:p w:rsidR="00426FE7" w:rsidRPr="0074278A" w:rsidRDefault="00426FE7" w:rsidP="001D7BD4">
      <w:pPr>
        <w:ind w:right="-143"/>
        <w:jc w:val="both"/>
      </w:pPr>
    </w:p>
    <w:p w:rsidR="00A57CDB" w:rsidRPr="00A57CDB" w:rsidRDefault="00A57CDB" w:rsidP="001D7BD4">
      <w:pPr>
        <w:ind w:right="-143"/>
        <w:rPr>
          <w:rFonts w:eastAsia="Arial Unicode MS"/>
        </w:rPr>
      </w:pPr>
    </w:p>
    <w:p w:rsidR="00A57CDB" w:rsidRPr="00A57CDB" w:rsidRDefault="00A57CDB" w:rsidP="00A57CDB">
      <w:pPr>
        <w:rPr>
          <w:rFonts w:eastAsia="Arial Unicode MS"/>
        </w:rPr>
      </w:pPr>
    </w:p>
    <w:p w:rsidR="00A57CDB" w:rsidRPr="00A57CDB" w:rsidRDefault="00A57CDB" w:rsidP="00A57CDB">
      <w:pPr>
        <w:rPr>
          <w:rFonts w:eastAsia="Arial Unicode MS"/>
        </w:rPr>
      </w:pPr>
    </w:p>
    <w:p w:rsidR="00A57CDB" w:rsidRPr="00A57CDB" w:rsidRDefault="00A57CDB" w:rsidP="00A57CDB">
      <w:pPr>
        <w:rPr>
          <w:rFonts w:eastAsia="Arial Unicode MS"/>
        </w:rPr>
      </w:pPr>
    </w:p>
    <w:p w:rsidR="00A57CDB" w:rsidRPr="00A57CDB" w:rsidRDefault="00A57CDB" w:rsidP="00A57CDB">
      <w:pPr>
        <w:rPr>
          <w:rFonts w:eastAsia="Arial Unicode MS"/>
        </w:rPr>
      </w:pPr>
    </w:p>
    <w:p w:rsidR="00A57CDB" w:rsidRPr="00A57CDB" w:rsidRDefault="00A57CDB" w:rsidP="00A57CDB">
      <w:pPr>
        <w:rPr>
          <w:rFonts w:eastAsia="Arial Unicode MS"/>
        </w:rPr>
      </w:pPr>
    </w:p>
    <w:sectPr w:rsidR="00A57CDB" w:rsidRPr="00A57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056BB"/>
    <w:multiLevelType w:val="multilevel"/>
    <w:tmpl w:val="193A197A"/>
    <w:lvl w:ilvl="0">
      <w:start w:val="1"/>
      <w:numFmt w:val="decimal"/>
      <w:lvlText w:val="Глава %1."/>
      <w:lvlJc w:val="left"/>
      <w:pPr>
        <w:ind w:left="360" w:hanging="360"/>
      </w:pPr>
      <w:rPr>
        <w:rFonts w:hint="default"/>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A2757"/>
    <w:multiLevelType w:val="multilevel"/>
    <w:tmpl w:val="EF5E7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896F17"/>
    <w:multiLevelType w:val="multilevel"/>
    <w:tmpl w:val="0D896F17"/>
    <w:lvl w:ilvl="0">
      <w:start w:val="3"/>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1A306895"/>
    <w:multiLevelType w:val="multilevel"/>
    <w:tmpl w:val="1A3068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51F706D"/>
    <w:multiLevelType w:val="hybridMultilevel"/>
    <w:tmpl w:val="4C82698C"/>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6" w15:restartNumberingAfterBreak="0">
    <w:nsid w:val="587950BA"/>
    <w:multiLevelType w:val="hybridMultilevel"/>
    <w:tmpl w:val="4B6AA2E6"/>
    <w:lvl w:ilvl="0" w:tplc="684813E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DB"/>
    <w:rsid w:val="001402D0"/>
    <w:rsid w:val="00165D76"/>
    <w:rsid w:val="001B6017"/>
    <w:rsid w:val="001C4213"/>
    <w:rsid w:val="001D7BD4"/>
    <w:rsid w:val="00346663"/>
    <w:rsid w:val="00426FE7"/>
    <w:rsid w:val="00441BCE"/>
    <w:rsid w:val="00517A13"/>
    <w:rsid w:val="0059477C"/>
    <w:rsid w:val="005D3E52"/>
    <w:rsid w:val="00815A80"/>
    <w:rsid w:val="0081762C"/>
    <w:rsid w:val="00871094"/>
    <w:rsid w:val="00895083"/>
    <w:rsid w:val="00913957"/>
    <w:rsid w:val="00983F3A"/>
    <w:rsid w:val="00A57CDB"/>
    <w:rsid w:val="00CC2FFE"/>
    <w:rsid w:val="00D87DBA"/>
    <w:rsid w:val="00DE55FE"/>
    <w:rsid w:val="00E60B7D"/>
    <w:rsid w:val="00F55693"/>
    <w:rsid w:val="00FA0A1F"/>
    <w:rsid w:val="00FC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111BE-1167-428C-866D-98B9A43F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CDB"/>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3">
    <w:name w:val="heading 3"/>
    <w:aliases w:val="Параграф"/>
    <w:basedOn w:val="a"/>
    <w:next w:val="a"/>
    <w:link w:val="30"/>
    <w:autoRedefine/>
    <w:uiPriority w:val="9"/>
    <w:unhideWhenUsed/>
    <w:qFormat/>
    <w:rsid w:val="00913957"/>
    <w:pPr>
      <w:keepNext/>
      <w:keepLines/>
      <w:numPr>
        <w:ilvl w:val="2"/>
        <w:numId w:val="2"/>
      </w:numPr>
      <w:spacing w:before="40"/>
      <w:ind w:left="720"/>
      <w:outlineLvl w:val="2"/>
    </w:pPr>
    <w:rPr>
      <w:rFonts w:eastAsiaTheme="majorEastAsia" w:cstheme="majorBidi"/>
      <w:b/>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Параграф Знак"/>
    <w:basedOn w:val="a0"/>
    <w:link w:val="3"/>
    <w:uiPriority w:val="9"/>
    <w:rsid w:val="00913957"/>
    <w:rPr>
      <w:rFonts w:eastAsiaTheme="majorEastAsia" w:cstheme="majorBidi"/>
      <w:b/>
      <w:color w:val="1F3763" w:themeColor="accent1" w:themeShade="7F"/>
    </w:rPr>
  </w:style>
  <w:style w:type="character" w:customStyle="1" w:styleId="Absatz-Standardschriftart">
    <w:name w:val="Absatz-Standardschriftart"/>
    <w:rsid w:val="00A57CDB"/>
  </w:style>
  <w:style w:type="character" w:customStyle="1" w:styleId="WW-Absatz-Standardschriftart">
    <w:name w:val="WW-Absatz-Standardschriftart"/>
    <w:rsid w:val="00A57CDB"/>
  </w:style>
  <w:style w:type="character" w:customStyle="1" w:styleId="WW-Absatz-Standardschriftart1">
    <w:name w:val="WW-Absatz-Standardschriftart1"/>
    <w:rsid w:val="00A57CDB"/>
  </w:style>
  <w:style w:type="character" w:customStyle="1" w:styleId="WW-Absatz-Standardschriftart11">
    <w:name w:val="WW-Absatz-Standardschriftart11"/>
    <w:rsid w:val="00A57CDB"/>
  </w:style>
  <w:style w:type="character" w:customStyle="1" w:styleId="WW-Absatz-Standardschriftart111">
    <w:name w:val="WW-Absatz-Standardschriftart111"/>
    <w:rsid w:val="00A57CDB"/>
  </w:style>
  <w:style w:type="character" w:customStyle="1" w:styleId="WW-Absatz-Standardschriftart1111">
    <w:name w:val="WW-Absatz-Standardschriftart1111"/>
    <w:rsid w:val="00A57CDB"/>
  </w:style>
  <w:style w:type="character" w:customStyle="1" w:styleId="WW-Absatz-Standardschriftart11111">
    <w:name w:val="WW-Absatz-Standardschriftart11111"/>
    <w:rsid w:val="00A57CDB"/>
  </w:style>
  <w:style w:type="character" w:customStyle="1" w:styleId="WW-Absatz-Standardschriftart111111">
    <w:name w:val="WW-Absatz-Standardschriftart111111"/>
    <w:rsid w:val="00A57CDB"/>
  </w:style>
  <w:style w:type="character" w:customStyle="1" w:styleId="WW-Absatz-Standardschriftart1111111">
    <w:name w:val="WW-Absatz-Standardschriftart1111111"/>
    <w:rsid w:val="00A57CDB"/>
  </w:style>
  <w:style w:type="character" w:customStyle="1" w:styleId="WW-Absatz-Standardschriftart11111111">
    <w:name w:val="WW-Absatz-Standardschriftart11111111"/>
    <w:rsid w:val="00A57CDB"/>
  </w:style>
  <w:style w:type="character" w:customStyle="1" w:styleId="WW-Absatz-Standardschriftart111111111">
    <w:name w:val="WW-Absatz-Standardschriftart111111111"/>
    <w:rsid w:val="00A57CDB"/>
  </w:style>
  <w:style w:type="character" w:customStyle="1" w:styleId="WW-Absatz-Standardschriftart1111111111">
    <w:name w:val="WW-Absatz-Standardschriftart1111111111"/>
    <w:rsid w:val="00A57CDB"/>
  </w:style>
  <w:style w:type="character" w:customStyle="1" w:styleId="1">
    <w:name w:val="Основной шрифт абзаца1"/>
    <w:rsid w:val="00A57CDB"/>
  </w:style>
  <w:style w:type="paragraph" w:customStyle="1" w:styleId="10">
    <w:name w:val="Название1"/>
    <w:basedOn w:val="a"/>
    <w:next w:val="a3"/>
    <w:rsid w:val="00A57CDB"/>
    <w:pPr>
      <w:keepNext/>
      <w:spacing w:before="240" w:after="120"/>
    </w:pPr>
    <w:rPr>
      <w:rFonts w:ascii="Arial" w:eastAsia="Lucida Sans Unicode" w:hAnsi="Arial" w:cs="Tahoma"/>
      <w:sz w:val="28"/>
      <w:szCs w:val="28"/>
    </w:rPr>
  </w:style>
  <w:style w:type="paragraph" w:styleId="a3">
    <w:name w:val="Body Text"/>
    <w:basedOn w:val="a"/>
    <w:link w:val="a4"/>
    <w:rsid w:val="00A57CDB"/>
    <w:pPr>
      <w:spacing w:after="120"/>
    </w:pPr>
  </w:style>
  <w:style w:type="character" w:customStyle="1" w:styleId="a4">
    <w:name w:val="Основной текст Знак"/>
    <w:basedOn w:val="a0"/>
    <w:link w:val="a3"/>
    <w:rsid w:val="00A57CDB"/>
    <w:rPr>
      <w:rFonts w:ascii="Times New Roman" w:eastAsia="Times New Roman" w:hAnsi="Times New Roman" w:cs="Times New Roman"/>
      <w:sz w:val="20"/>
      <w:szCs w:val="20"/>
      <w:lang w:eastAsia="ar-SA"/>
    </w:rPr>
  </w:style>
  <w:style w:type="paragraph" w:styleId="a5">
    <w:name w:val="List"/>
    <w:basedOn w:val="a3"/>
    <w:rsid w:val="00A57CDB"/>
    <w:rPr>
      <w:rFonts w:ascii="Arial" w:hAnsi="Arial" w:cs="Tahoma"/>
    </w:rPr>
  </w:style>
  <w:style w:type="paragraph" w:customStyle="1" w:styleId="11">
    <w:name w:val="Название1"/>
    <w:basedOn w:val="a"/>
    <w:rsid w:val="00A57CDB"/>
    <w:pPr>
      <w:suppressLineNumbers/>
      <w:spacing w:before="120" w:after="120"/>
    </w:pPr>
    <w:rPr>
      <w:rFonts w:ascii="Arial" w:hAnsi="Arial" w:cs="Tahoma"/>
      <w:i/>
      <w:iCs/>
      <w:szCs w:val="24"/>
    </w:rPr>
  </w:style>
  <w:style w:type="paragraph" w:customStyle="1" w:styleId="12">
    <w:name w:val="Указатель1"/>
    <w:basedOn w:val="a"/>
    <w:rsid w:val="00A57CDB"/>
    <w:pPr>
      <w:suppressLineNumbers/>
    </w:pPr>
    <w:rPr>
      <w:rFonts w:ascii="Arial" w:hAnsi="Arial" w:cs="Tahoma"/>
    </w:rPr>
  </w:style>
  <w:style w:type="paragraph" w:customStyle="1" w:styleId="13">
    <w:name w:val="Текст выноски1"/>
    <w:basedOn w:val="a"/>
    <w:rsid w:val="00A57CDB"/>
    <w:rPr>
      <w:rFonts w:ascii="Tahoma" w:hAnsi="Tahoma" w:cs="Tahoma"/>
      <w:sz w:val="16"/>
    </w:rPr>
  </w:style>
  <w:style w:type="paragraph" w:customStyle="1" w:styleId="a6">
    <w:name w:val="Содержимое таблицы"/>
    <w:basedOn w:val="a"/>
    <w:rsid w:val="00A57CDB"/>
    <w:pPr>
      <w:suppressLineNumbers/>
    </w:pPr>
  </w:style>
  <w:style w:type="paragraph" w:customStyle="1" w:styleId="a7">
    <w:name w:val="Заголовок таблицы"/>
    <w:basedOn w:val="a6"/>
    <w:rsid w:val="00A57CDB"/>
    <w:pPr>
      <w:jc w:val="center"/>
    </w:pPr>
    <w:rPr>
      <w:b/>
      <w:bCs/>
    </w:rPr>
  </w:style>
  <w:style w:type="paragraph" w:customStyle="1" w:styleId="ConsNonformat">
    <w:name w:val="ConsNonformat"/>
    <w:rsid w:val="00A57CDB"/>
    <w:pPr>
      <w:widowControl w:val="0"/>
      <w:suppressAutoHyphens/>
      <w:autoSpaceDE w:val="0"/>
      <w:spacing w:after="0" w:line="240" w:lineRule="auto"/>
    </w:pPr>
    <w:rPr>
      <w:rFonts w:ascii="Courier New" w:eastAsia="Arial" w:hAnsi="Courier New" w:cs="Courier New"/>
      <w:sz w:val="20"/>
      <w:szCs w:val="20"/>
      <w:lang w:eastAsia="ar-SA"/>
    </w:rPr>
  </w:style>
  <w:style w:type="paragraph" w:styleId="a8">
    <w:name w:val="Normal Indent"/>
    <w:basedOn w:val="a"/>
    <w:unhideWhenUsed/>
    <w:rsid w:val="00A57CDB"/>
    <w:pPr>
      <w:suppressAutoHyphens w:val="0"/>
      <w:overflowPunct/>
      <w:autoSpaceDE/>
      <w:spacing w:line="360" w:lineRule="auto"/>
      <w:ind w:firstLine="624"/>
      <w:jc w:val="both"/>
      <w:textAlignment w:val="auto"/>
    </w:pPr>
    <w:rPr>
      <w:sz w:val="28"/>
      <w:lang w:eastAsia="en-US"/>
    </w:rPr>
  </w:style>
  <w:style w:type="paragraph" w:styleId="a9">
    <w:name w:val="List Paragraph"/>
    <w:basedOn w:val="a"/>
    <w:link w:val="aa"/>
    <w:uiPriority w:val="34"/>
    <w:qFormat/>
    <w:rsid w:val="00A57CDB"/>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character" w:customStyle="1" w:styleId="aa">
    <w:name w:val="Абзац списка Знак"/>
    <w:link w:val="a9"/>
    <w:uiPriority w:val="34"/>
    <w:locked/>
    <w:rsid w:val="00A57CDB"/>
    <w:rPr>
      <w:rFonts w:ascii="Calibri" w:eastAsia="Calibri" w:hAnsi="Calibri" w:cs="Times New Roman"/>
    </w:rPr>
  </w:style>
  <w:style w:type="character" w:styleId="ab">
    <w:name w:val="Hyperlink"/>
    <w:uiPriority w:val="99"/>
    <w:rsid w:val="00A57CDB"/>
    <w:rPr>
      <w:color w:val="0000FF"/>
      <w:u w:val="single"/>
    </w:rPr>
  </w:style>
  <w:style w:type="paragraph" w:styleId="ac">
    <w:name w:val="Normal (Web)"/>
    <w:basedOn w:val="a"/>
    <w:rsid w:val="00A57CDB"/>
    <w:pPr>
      <w:suppressAutoHyphens w:val="0"/>
      <w:overflowPunct/>
      <w:autoSpaceDE/>
      <w:spacing w:before="100" w:beforeAutospacing="1" w:after="119"/>
      <w:textAlignment w:val="auto"/>
    </w:pPr>
    <w:rPr>
      <w:sz w:val="24"/>
      <w:szCs w:val="24"/>
      <w:lang w:eastAsia="ru-RU"/>
    </w:rPr>
  </w:style>
  <w:style w:type="paragraph" w:styleId="ad">
    <w:name w:val="Balloon Text"/>
    <w:basedOn w:val="a"/>
    <w:link w:val="ae"/>
    <w:rsid w:val="00A57CDB"/>
    <w:rPr>
      <w:rFonts w:ascii="Segoe UI" w:hAnsi="Segoe UI" w:cs="Segoe UI"/>
      <w:sz w:val="18"/>
      <w:szCs w:val="18"/>
    </w:rPr>
  </w:style>
  <w:style w:type="character" w:customStyle="1" w:styleId="ae">
    <w:name w:val="Текст выноски Знак"/>
    <w:basedOn w:val="a0"/>
    <w:link w:val="ad"/>
    <w:rsid w:val="00A57CDB"/>
    <w:rPr>
      <w:rFonts w:ascii="Segoe UI" w:eastAsia="Times New Roman" w:hAnsi="Segoe UI" w:cs="Segoe UI"/>
      <w:sz w:val="18"/>
      <w:szCs w:val="18"/>
      <w:lang w:eastAsia="ar-SA"/>
    </w:rPr>
  </w:style>
  <w:style w:type="paragraph" w:customStyle="1" w:styleId="ConsPlusNormal">
    <w:name w:val="ConsPlusNormal"/>
    <w:link w:val="ConsPlusNormal0"/>
    <w:rsid w:val="00A57CD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57CD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3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36</Pages>
  <Words>10125</Words>
  <Characters>57718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Гребнева Наталия Дмитриевна</cp:lastModifiedBy>
  <cp:revision>8</cp:revision>
  <dcterms:created xsi:type="dcterms:W3CDTF">2024-10-23T05:33:00Z</dcterms:created>
  <dcterms:modified xsi:type="dcterms:W3CDTF">2024-10-30T14:44:00Z</dcterms:modified>
</cp:coreProperties>
</file>