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60303" w14:textId="77777777" w:rsidR="00512F86" w:rsidRPr="008868A4" w:rsidRDefault="00512F86" w:rsidP="000F75B0">
      <w:pPr>
        <w:numPr>
          <w:ilvl w:val="0"/>
          <w:numId w:val="42"/>
        </w:numPr>
        <w:tabs>
          <w:tab w:val="left" w:pos="567"/>
        </w:tabs>
        <w:jc w:val="right"/>
        <w:rPr>
          <w:i/>
        </w:rPr>
      </w:pPr>
      <w:r w:rsidRPr="008868A4">
        <w:rPr>
          <w:i/>
        </w:rPr>
        <w:t xml:space="preserve">Приложение № 1 </w:t>
      </w:r>
    </w:p>
    <w:p w14:paraId="41CE7ED4" w14:textId="77777777" w:rsidR="00512F86" w:rsidRPr="008868A4" w:rsidRDefault="00512F86" w:rsidP="000F75B0">
      <w:pPr>
        <w:numPr>
          <w:ilvl w:val="0"/>
          <w:numId w:val="42"/>
        </w:numPr>
        <w:tabs>
          <w:tab w:val="left" w:pos="567"/>
        </w:tabs>
        <w:jc w:val="right"/>
        <w:rPr>
          <w:i/>
        </w:rPr>
      </w:pPr>
      <w:r w:rsidRPr="008868A4">
        <w:rPr>
          <w:i/>
        </w:rPr>
        <w:t>к извещению о проведении закупки</w:t>
      </w:r>
    </w:p>
    <w:p w14:paraId="3A79C960" w14:textId="77777777" w:rsidR="00512F86" w:rsidRPr="008868A4" w:rsidRDefault="00512F86" w:rsidP="000F75B0">
      <w:pPr>
        <w:widowControl w:val="0"/>
        <w:ind w:right="424" w:firstLine="1418"/>
        <w:jc w:val="center"/>
        <w:rPr>
          <w:rFonts w:eastAsia="Times New Roman"/>
          <w:b/>
        </w:rPr>
      </w:pPr>
    </w:p>
    <w:p w14:paraId="3D3FAA6C" w14:textId="77777777" w:rsidR="0001581C" w:rsidRPr="008868A4" w:rsidRDefault="0001581C" w:rsidP="000F75B0">
      <w:pPr>
        <w:widowControl w:val="0"/>
        <w:ind w:right="424" w:firstLine="1418"/>
        <w:jc w:val="center"/>
        <w:rPr>
          <w:rFonts w:eastAsia="Times New Roman"/>
          <w:b/>
        </w:rPr>
      </w:pPr>
      <w:r w:rsidRPr="008868A4">
        <w:rPr>
          <w:rFonts w:eastAsia="Times New Roman"/>
          <w:b/>
        </w:rPr>
        <w:t xml:space="preserve">Описание объекта закупки (техническое задание) </w:t>
      </w:r>
    </w:p>
    <w:p w14:paraId="4E79B38C" w14:textId="77777777" w:rsidR="0001581C" w:rsidRPr="008868A4" w:rsidRDefault="0001581C" w:rsidP="000F75B0">
      <w:pPr>
        <w:widowControl w:val="0"/>
        <w:ind w:right="424"/>
        <w:jc w:val="center"/>
        <w:rPr>
          <w:rFonts w:eastAsia="Times New Roman"/>
          <w:b/>
        </w:rPr>
      </w:pPr>
      <w:r w:rsidRPr="008868A4">
        <w:rPr>
          <w:rFonts w:eastAsia="Times New Roman"/>
          <w:b/>
        </w:rPr>
        <w:t>на поставку кресел-колясок с электроприводом (для инвалидов и детей-инвалидов) и аккумуляторные батареи к ним (далее – Товар) для социального обеспечения граждан (далее — Получатели) в 2025 году</w:t>
      </w:r>
    </w:p>
    <w:p w14:paraId="2DE9D22F" w14:textId="77777777" w:rsidR="0001581C" w:rsidRPr="008868A4" w:rsidRDefault="0001581C" w:rsidP="000F75B0">
      <w:pPr>
        <w:rPr>
          <w:rFonts w:eastAsia="Times New Roman"/>
          <w:b/>
        </w:rPr>
      </w:pPr>
    </w:p>
    <w:p w14:paraId="7E31241F" w14:textId="3DDDF2C1" w:rsidR="0001581C" w:rsidRPr="008868A4" w:rsidRDefault="0001581C" w:rsidP="000F75B0">
      <w:pPr>
        <w:jc w:val="both"/>
        <w:rPr>
          <w:rFonts w:eastAsia="Times New Roman"/>
        </w:rPr>
      </w:pPr>
      <w:r w:rsidRPr="008868A4">
        <w:rPr>
          <w:rFonts w:eastAsia="Times New Roman"/>
          <w:b/>
        </w:rPr>
        <w:t>Срок поставки Товара Получателям:</w:t>
      </w:r>
      <w:r w:rsidRPr="008868A4">
        <w:rPr>
          <w:rFonts w:eastAsia="Times New Roman"/>
        </w:rPr>
        <w:t xml:space="preserve"> с даты получения от Заказчика реестра получателей То</w:t>
      </w:r>
      <w:r w:rsidR="007230B8" w:rsidRPr="008868A4">
        <w:rPr>
          <w:rFonts w:eastAsia="Times New Roman"/>
        </w:rPr>
        <w:t xml:space="preserve">вара </w:t>
      </w:r>
      <w:r w:rsidRPr="008868A4">
        <w:rPr>
          <w:rFonts w:eastAsia="Times New Roman"/>
        </w:rPr>
        <w:t>до 31.08.2025 включительно.</w:t>
      </w:r>
    </w:p>
    <w:p w14:paraId="3E43AB4E" w14:textId="77777777" w:rsidR="0001581C" w:rsidRPr="008868A4" w:rsidRDefault="0001581C" w:rsidP="000F75B0">
      <w:pPr>
        <w:jc w:val="both"/>
        <w:rPr>
          <w:rFonts w:eastAsia="Times New Roman"/>
        </w:rPr>
      </w:pPr>
      <w:r w:rsidRPr="008868A4">
        <w:rPr>
          <w:rFonts w:eastAsia="Times New Roman"/>
          <w:b/>
        </w:rPr>
        <w:t>Место доставки Товара:</w:t>
      </w:r>
      <w:r w:rsidRPr="008868A4">
        <w:rPr>
          <w:rFonts w:eastAsia="Times New Roman"/>
        </w:rPr>
        <w:t xml:space="preserve"> Санкт-Петербург и Ленинградская область.</w:t>
      </w:r>
    </w:p>
    <w:p w14:paraId="450F947F" w14:textId="77777777" w:rsidR="0001581C" w:rsidRPr="008868A4" w:rsidRDefault="0001581C" w:rsidP="000F75B0">
      <w:pPr>
        <w:jc w:val="center"/>
        <w:rPr>
          <w:rFonts w:eastAsia="Times New Roman"/>
          <w:b/>
        </w:rPr>
      </w:pPr>
    </w:p>
    <w:p w14:paraId="01C098B8" w14:textId="77777777" w:rsidR="0001581C" w:rsidRPr="008868A4" w:rsidRDefault="0001581C" w:rsidP="000F75B0">
      <w:pPr>
        <w:contextualSpacing/>
        <w:jc w:val="both"/>
        <w:rPr>
          <w:rFonts w:eastAsia="Times New Roman"/>
        </w:rPr>
      </w:pPr>
      <w:r w:rsidRPr="008868A4">
        <w:rPr>
          <w:rFonts w:eastAsia="Times New Roman"/>
        </w:rPr>
        <w:t>1. Поставщик обязан обеспечить поступление Товара по наименованию, в количестве и в сроки, определенные календарным планом:</w:t>
      </w:r>
    </w:p>
    <w:tbl>
      <w:tblPr>
        <w:tblpPr w:leftFromText="180" w:rightFromText="180" w:vertAnchor="text" w:tblpX="-10"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58"/>
        <w:gridCol w:w="3774"/>
        <w:gridCol w:w="4474"/>
        <w:gridCol w:w="1258"/>
      </w:tblGrid>
      <w:tr w:rsidR="0001581C" w:rsidRPr="008868A4" w14:paraId="0601A7E3" w14:textId="77777777" w:rsidTr="00C73C42">
        <w:trPr>
          <w:trHeight w:val="851"/>
        </w:trPr>
        <w:tc>
          <w:tcPr>
            <w:tcW w:w="277" w:type="pct"/>
            <w:vAlign w:val="center"/>
          </w:tcPr>
          <w:p w14:paraId="54AF7062" w14:textId="77777777" w:rsidR="0001581C" w:rsidRPr="008868A4" w:rsidRDefault="0001581C" w:rsidP="000F75B0">
            <w:pPr>
              <w:autoSpaceDE w:val="0"/>
              <w:autoSpaceDN w:val="0"/>
              <w:adjustRightInd w:val="0"/>
              <w:jc w:val="center"/>
              <w:rPr>
                <w:rFonts w:eastAsia="Times New Roman"/>
              </w:rPr>
            </w:pPr>
            <w:r w:rsidRPr="008868A4">
              <w:rPr>
                <w:rFonts w:eastAsia="Times New Roman"/>
              </w:rPr>
              <w:t>№</w:t>
            </w:r>
          </w:p>
          <w:p w14:paraId="69773984" w14:textId="77777777" w:rsidR="0001581C" w:rsidRPr="008868A4" w:rsidRDefault="0001581C" w:rsidP="000F75B0">
            <w:pPr>
              <w:autoSpaceDE w:val="0"/>
              <w:autoSpaceDN w:val="0"/>
              <w:adjustRightInd w:val="0"/>
              <w:jc w:val="center"/>
              <w:rPr>
                <w:rFonts w:eastAsia="Times New Roman"/>
              </w:rPr>
            </w:pPr>
            <w:r w:rsidRPr="008868A4">
              <w:rPr>
                <w:rFonts w:eastAsia="Times New Roman"/>
              </w:rPr>
              <w:t>п/п</w:t>
            </w:r>
          </w:p>
        </w:tc>
        <w:tc>
          <w:tcPr>
            <w:tcW w:w="1875" w:type="pct"/>
            <w:vAlign w:val="center"/>
          </w:tcPr>
          <w:p w14:paraId="1DE66C99" w14:textId="77777777" w:rsidR="0001581C" w:rsidRPr="008868A4" w:rsidRDefault="0001581C" w:rsidP="000F75B0">
            <w:pPr>
              <w:autoSpaceDE w:val="0"/>
              <w:autoSpaceDN w:val="0"/>
              <w:adjustRightInd w:val="0"/>
              <w:jc w:val="center"/>
              <w:rPr>
                <w:rFonts w:eastAsia="Times New Roman"/>
              </w:rPr>
            </w:pPr>
            <w:r w:rsidRPr="008868A4">
              <w:rPr>
                <w:rFonts w:eastAsia="Times New Roman"/>
              </w:rPr>
              <w:t>Наименование Товара</w:t>
            </w:r>
          </w:p>
        </w:tc>
        <w:tc>
          <w:tcPr>
            <w:tcW w:w="2223" w:type="pct"/>
            <w:vAlign w:val="center"/>
          </w:tcPr>
          <w:p w14:paraId="2BE0F5C9" w14:textId="77777777" w:rsidR="0001581C" w:rsidRPr="008868A4" w:rsidRDefault="0001581C" w:rsidP="000F75B0">
            <w:pPr>
              <w:autoSpaceDE w:val="0"/>
              <w:autoSpaceDN w:val="0"/>
              <w:adjustRightInd w:val="0"/>
              <w:jc w:val="center"/>
              <w:rPr>
                <w:rFonts w:eastAsia="Times New Roman"/>
              </w:rPr>
            </w:pPr>
            <w:r w:rsidRPr="008868A4">
              <w:rPr>
                <w:rFonts w:eastAsia="Times New Roman"/>
              </w:rPr>
              <w:t>Периоды поставки на 2025 год</w:t>
            </w:r>
            <w:r w:rsidRPr="008868A4">
              <w:rPr>
                <w:rFonts w:eastAsia="Times New Roman"/>
                <w:vertAlign w:val="superscript"/>
              </w:rPr>
              <w:footnoteReference w:id="1"/>
            </w:r>
          </w:p>
        </w:tc>
        <w:tc>
          <w:tcPr>
            <w:tcW w:w="625" w:type="pct"/>
            <w:vAlign w:val="center"/>
          </w:tcPr>
          <w:p w14:paraId="7041EF71" w14:textId="77777777" w:rsidR="0001581C" w:rsidRPr="008868A4" w:rsidRDefault="0001581C" w:rsidP="000F75B0">
            <w:pPr>
              <w:autoSpaceDE w:val="0"/>
              <w:autoSpaceDN w:val="0"/>
              <w:adjustRightInd w:val="0"/>
              <w:jc w:val="center"/>
              <w:rPr>
                <w:rFonts w:eastAsia="Times New Roman"/>
              </w:rPr>
            </w:pPr>
            <w:r w:rsidRPr="008868A4">
              <w:rPr>
                <w:rFonts w:eastAsia="Times New Roman"/>
              </w:rPr>
              <w:t>Кол-во</w:t>
            </w:r>
          </w:p>
          <w:p w14:paraId="2C8BB092" w14:textId="77777777" w:rsidR="0001581C" w:rsidRPr="008868A4" w:rsidRDefault="0001581C" w:rsidP="000F75B0">
            <w:pPr>
              <w:autoSpaceDE w:val="0"/>
              <w:autoSpaceDN w:val="0"/>
              <w:adjustRightInd w:val="0"/>
              <w:jc w:val="center"/>
              <w:rPr>
                <w:rFonts w:eastAsia="Times New Roman"/>
              </w:rPr>
            </w:pPr>
            <w:r w:rsidRPr="008868A4">
              <w:rPr>
                <w:rFonts w:eastAsia="Times New Roman"/>
              </w:rPr>
              <w:t>(шт.)</w:t>
            </w:r>
          </w:p>
        </w:tc>
      </w:tr>
      <w:tr w:rsidR="0001581C" w:rsidRPr="008868A4" w14:paraId="747A8209" w14:textId="77777777" w:rsidTr="00C73C42">
        <w:trPr>
          <w:trHeight w:val="563"/>
        </w:trPr>
        <w:tc>
          <w:tcPr>
            <w:tcW w:w="277" w:type="pct"/>
            <w:vMerge w:val="restart"/>
            <w:vAlign w:val="center"/>
          </w:tcPr>
          <w:p w14:paraId="08925096" w14:textId="77777777" w:rsidR="0001581C" w:rsidRPr="008868A4" w:rsidRDefault="0001581C" w:rsidP="000F75B0">
            <w:pPr>
              <w:autoSpaceDE w:val="0"/>
              <w:autoSpaceDN w:val="0"/>
              <w:adjustRightInd w:val="0"/>
              <w:jc w:val="center"/>
              <w:rPr>
                <w:rFonts w:eastAsia="Times New Roman"/>
                <w:szCs w:val="20"/>
              </w:rPr>
            </w:pPr>
            <w:r w:rsidRPr="008868A4">
              <w:rPr>
                <w:rFonts w:eastAsia="Times New Roman"/>
                <w:szCs w:val="20"/>
              </w:rPr>
              <w:t>1</w:t>
            </w:r>
          </w:p>
        </w:tc>
        <w:tc>
          <w:tcPr>
            <w:tcW w:w="1875" w:type="pct"/>
            <w:vMerge w:val="restart"/>
            <w:tcBorders>
              <w:top w:val="nil"/>
              <w:left w:val="single" w:sz="4" w:space="0" w:color="auto"/>
              <w:right w:val="single" w:sz="4" w:space="0" w:color="auto"/>
            </w:tcBorders>
            <w:shd w:val="clear" w:color="auto" w:fill="auto"/>
            <w:vAlign w:val="center"/>
          </w:tcPr>
          <w:p w14:paraId="702A48E8" w14:textId="77777777" w:rsidR="0001581C" w:rsidRPr="008868A4" w:rsidRDefault="0001581C" w:rsidP="000F75B0">
            <w:pPr>
              <w:jc w:val="center"/>
              <w:rPr>
                <w:rFonts w:eastAsia="Times New Roman"/>
              </w:rPr>
            </w:pPr>
            <w:r w:rsidRPr="008868A4">
              <w:rPr>
                <w:rFonts w:eastAsia="Times New Roman"/>
              </w:rPr>
              <w:t xml:space="preserve">Кресло-коляска с электроприводом (для инвалидов и детей-инвалидов) и аккумуляторные батареи к ней </w:t>
            </w:r>
          </w:p>
          <w:p w14:paraId="213BD1E3" w14:textId="77777777" w:rsidR="0001581C" w:rsidRPr="008868A4" w:rsidRDefault="0001581C" w:rsidP="000F75B0">
            <w:pPr>
              <w:jc w:val="center"/>
              <w:rPr>
                <w:rFonts w:eastAsia="Times New Roman"/>
              </w:rPr>
            </w:pPr>
            <w:r w:rsidRPr="008868A4">
              <w:rPr>
                <w:rFonts w:eastAsia="Times New Roman"/>
              </w:rPr>
              <w:t>(7-04-01)</w:t>
            </w:r>
          </w:p>
        </w:tc>
        <w:tc>
          <w:tcPr>
            <w:tcW w:w="2223" w:type="pct"/>
            <w:vAlign w:val="center"/>
          </w:tcPr>
          <w:p w14:paraId="0EEFB0A2" w14:textId="77777777" w:rsidR="0001581C" w:rsidRPr="008868A4" w:rsidRDefault="0001581C" w:rsidP="000F75B0">
            <w:pPr>
              <w:jc w:val="center"/>
              <w:rPr>
                <w:rFonts w:eastAsia="Times New Roman"/>
                <w:szCs w:val="20"/>
              </w:rPr>
            </w:pPr>
            <w:r w:rsidRPr="008868A4">
              <w:rPr>
                <w:rFonts w:eastAsia="Times New Roman"/>
                <w:szCs w:val="20"/>
              </w:rPr>
              <w:t>В течение 2 (двух) рабочих дней с даты заключения государственного контракта</w:t>
            </w:r>
          </w:p>
        </w:tc>
        <w:tc>
          <w:tcPr>
            <w:tcW w:w="625" w:type="pct"/>
            <w:vAlign w:val="center"/>
          </w:tcPr>
          <w:p w14:paraId="1C57EF0D" w14:textId="77777777" w:rsidR="0001581C" w:rsidRPr="008868A4" w:rsidRDefault="0001581C" w:rsidP="000F75B0">
            <w:pPr>
              <w:jc w:val="center"/>
              <w:rPr>
                <w:rFonts w:eastAsia="Times New Roman"/>
                <w:szCs w:val="20"/>
              </w:rPr>
            </w:pPr>
            <w:r w:rsidRPr="008868A4">
              <w:rPr>
                <w:rFonts w:eastAsia="Times New Roman"/>
                <w:szCs w:val="20"/>
              </w:rPr>
              <w:t>1</w:t>
            </w:r>
          </w:p>
        </w:tc>
      </w:tr>
      <w:tr w:rsidR="0001581C" w:rsidRPr="008868A4" w14:paraId="569233EB" w14:textId="77777777" w:rsidTr="00C73C42">
        <w:trPr>
          <w:trHeight w:val="562"/>
        </w:trPr>
        <w:tc>
          <w:tcPr>
            <w:tcW w:w="277" w:type="pct"/>
            <w:vMerge/>
            <w:vAlign w:val="center"/>
          </w:tcPr>
          <w:p w14:paraId="1ADB9BF1" w14:textId="77777777" w:rsidR="0001581C" w:rsidRPr="008868A4" w:rsidRDefault="0001581C" w:rsidP="000F75B0">
            <w:pPr>
              <w:autoSpaceDE w:val="0"/>
              <w:autoSpaceDN w:val="0"/>
              <w:adjustRightInd w:val="0"/>
              <w:jc w:val="center"/>
              <w:rPr>
                <w:rFonts w:eastAsia="Times New Roman"/>
                <w:szCs w:val="20"/>
              </w:rPr>
            </w:pPr>
          </w:p>
        </w:tc>
        <w:tc>
          <w:tcPr>
            <w:tcW w:w="1875" w:type="pct"/>
            <w:vMerge/>
            <w:tcBorders>
              <w:left w:val="single" w:sz="4" w:space="0" w:color="auto"/>
              <w:bottom w:val="single" w:sz="4" w:space="0" w:color="auto"/>
              <w:right w:val="single" w:sz="4" w:space="0" w:color="auto"/>
            </w:tcBorders>
            <w:shd w:val="clear" w:color="auto" w:fill="auto"/>
            <w:vAlign w:val="center"/>
          </w:tcPr>
          <w:p w14:paraId="75FA2C03" w14:textId="77777777" w:rsidR="0001581C" w:rsidRPr="008868A4" w:rsidRDefault="0001581C" w:rsidP="000F75B0">
            <w:pPr>
              <w:jc w:val="center"/>
              <w:rPr>
                <w:rFonts w:eastAsia="Times New Roman"/>
              </w:rPr>
            </w:pPr>
          </w:p>
        </w:tc>
        <w:tc>
          <w:tcPr>
            <w:tcW w:w="2223" w:type="pct"/>
            <w:vAlign w:val="center"/>
          </w:tcPr>
          <w:p w14:paraId="19776986" w14:textId="77777777" w:rsidR="0001581C" w:rsidRPr="008868A4" w:rsidRDefault="0001581C" w:rsidP="000F75B0">
            <w:pPr>
              <w:jc w:val="center"/>
              <w:rPr>
                <w:rFonts w:eastAsia="Times New Roman"/>
                <w:szCs w:val="20"/>
              </w:rPr>
            </w:pPr>
            <w:r w:rsidRPr="008868A4">
              <w:rPr>
                <w:rFonts w:eastAsia="Times New Roman"/>
                <w:lang w:eastAsia="en-US"/>
              </w:rPr>
              <w:t>В течение 15 (пятнадцати) календарных дней с даты заключения государственного контракта</w:t>
            </w:r>
          </w:p>
        </w:tc>
        <w:tc>
          <w:tcPr>
            <w:tcW w:w="625" w:type="pct"/>
            <w:vAlign w:val="center"/>
          </w:tcPr>
          <w:p w14:paraId="15180C07" w14:textId="77777777" w:rsidR="0001581C" w:rsidRPr="008868A4" w:rsidRDefault="0001581C" w:rsidP="000F75B0">
            <w:pPr>
              <w:jc w:val="center"/>
              <w:rPr>
                <w:rFonts w:eastAsia="Times New Roman"/>
                <w:szCs w:val="20"/>
              </w:rPr>
            </w:pPr>
            <w:r w:rsidRPr="008868A4">
              <w:rPr>
                <w:rFonts w:eastAsia="Times New Roman"/>
                <w:szCs w:val="20"/>
              </w:rPr>
              <w:t>5</w:t>
            </w:r>
          </w:p>
        </w:tc>
      </w:tr>
    </w:tbl>
    <w:p w14:paraId="41DEB43C" w14:textId="77777777" w:rsidR="0001581C" w:rsidRPr="008868A4" w:rsidRDefault="0001581C" w:rsidP="000F75B0">
      <w:pPr>
        <w:jc w:val="both"/>
        <w:rPr>
          <w:rFonts w:eastAsia="Times New Roman"/>
        </w:rPr>
      </w:pPr>
    </w:p>
    <w:p w14:paraId="17B530ED" w14:textId="77777777" w:rsidR="0001581C" w:rsidRPr="008868A4" w:rsidRDefault="0001581C" w:rsidP="000F75B0">
      <w:pPr>
        <w:jc w:val="both"/>
        <w:rPr>
          <w:rFonts w:eastAsia="Times New Roman"/>
        </w:rPr>
      </w:pPr>
      <w:r w:rsidRPr="008868A4">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14:paraId="1D22A062" w14:textId="77777777" w:rsidR="0001581C" w:rsidRPr="008868A4" w:rsidRDefault="0001581C" w:rsidP="000F75B0">
      <w:pPr>
        <w:jc w:val="both"/>
        <w:rPr>
          <w:rFonts w:eastAsia="Times New Roman"/>
        </w:rPr>
      </w:pPr>
      <w:r w:rsidRPr="008868A4">
        <w:rPr>
          <w:rFonts w:eastAsia="Times New Roman"/>
        </w:rPr>
        <w:t>3.Товар должен отвечать следующим требованиям:</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1559"/>
        <w:gridCol w:w="3827"/>
        <w:gridCol w:w="1423"/>
        <w:gridCol w:w="992"/>
      </w:tblGrid>
      <w:tr w:rsidR="0001581C" w:rsidRPr="008868A4" w14:paraId="1E1D70D9" w14:textId="77777777" w:rsidTr="00C73C42">
        <w:trPr>
          <w:trHeight w:val="20"/>
          <w:jc w:val="center"/>
        </w:trPr>
        <w:tc>
          <w:tcPr>
            <w:tcW w:w="567" w:type="dxa"/>
            <w:vAlign w:val="center"/>
          </w:tcPr>
          <w:p w14:paraId="546F907D" w14:textId="77777777" w:rsidR="0001581C" w:rsidRPr="008868A4" w:rsidRDefault="0001581C" w:rsidP="000F75B0">
            <w:pPr>
              <w:jc w:val="center"/>
              <w:rPr>
                <w:rFonts w:eastAsia="Times New Roman"/>
                <w:sz w:val="22"/>
                <w:szCs w:val="22"/>
              </w:rPr>
            </w:pPr>
            <w:r w:rsidRPr="008868A4">
              <w:rPr>
                <w:rFonts w:eastAsia="Times New Roman"/>
                <w:sz w:val="22"/>
                <w:szCs w:val="22"/>
              </w:rPr>
              <w:t>№п/п</w:t>
            </w:r>
          </w:p>
        </w:tc>
        <w:tc>
          <w:tcPr>
            <w:tcW w:w="1980" w:type="dxa"/>
            <w:vAlign w:val="center"/>
          </w:tcPr>
          <w:p w14:paraId="5706F0C9" w14:textId="77777777" w:rsidR="0001581C" w:rsidRPr="008868A4" w:rsidRDefault="0001581C" w:rsidP="000F75B0">
            <w:pPr>
              <w:jc w:val="center"/>
              <w:rPr>
                <w:rFonts w:eastAsia="Times New Roman"/>
                <w:sz w:val="22"/>
                <w:szCs w:val="22"/>
              </w:rPr>
            </w:pPr>
            <w:r w:rsidRPr="008868A4">
              <w:rPr>
                <w:rFonts w:eastAsia="Times New Roman"/>
                <w:sz w:val="22"/>
                <w:szCs w:val="22"/>
              </w:rPr>
              <w:t>Наименование Товара</w:t>
            </w:r>
          </w:p>
        </w:tc>
        <w:tc>
          <w:tcPr>
            <w:tcW w:w="1559" w:type="dxa"/>
            <w:vAlign w:val="center"/>
          </w:tcPr>
          <w:p w14:paraId="40504602" w14:textId="77777777" w:rsidR="0001581C" w:rsidRPr="008868A4" w:rsidRDefault="0001581C" w:rsidP="000F75B0">
            <w:pPr>
              <w:jc w:val="center"/>
              <w:rPr>
                <w:rFonts w:eastAsia="Times New Roman"/>
                <w:sz w:val="22"/>
                <w:szCs w:val="22"/>
              </w:rPr>
            </w:pPr>
            <w:r w:rsidRPr="008868A4">
              <w:rPr>
                <w:rFonts w:eastAsia="Times New Roman"/>
                <w:sz w:val="22"/>
                <w:szCs w:val="22"/>
              </w:rPr>
              <w:t>Наименование Товара по КТРУ</w:t>
            </w:r>
          </w:p>
        </w:tc>
        <w:tc>
          <w:tcPr>
            <w:tcW w:w="3827" w:type="dxa"/>
            <w:vAlign w:val="center"/>
          </w:tcPr>
          <w:p w14:paraId="629A7F49" w14:textId="77777777" w:rsidR="0001581C" w:rsidRPr="008868A4" w:rsidRDefault="0001581C" w:rsidP="000F75B0">
            <w:pPr>
              <w:jc w:val="center"/>
              <w:rPr>
                <w:rFonts w:eastAsia="Times New Roman"/>
                <w:sz w:val="22"/>
                <w:szCs w:val="22"/>
              </w:rPr>
            </w:pPr>
            <w:r w:rsidRPr="008868A4">
              <w:rPr>
                <w:rFonts w:eastAsia="Times New Roman"/>
                <w:sz w:val="22"/>
                <w:szCs w:val="22"/>
              </w:rPr>
              <w:t>Характеристики Товара</w:t>
            </w:r>
          </w:p>
        </w:tc>
        <w:tc>
          <w:tcPr>
            <w:tcW w:w="1423" w:type="dxa"/>
            <w:vAlign w:val="center"/>
          </w:tcPr>
          <w:p w14:paraId="5C11F513" w14:textId="77777777" w:rsidR="0001581C" w:rsidRPr="008868A4" w:rsidRDefault="0001581C" w:rsidP="000F75B0">
            <w:pPr>
              <w:suppressAutoHyphens/>
              <w:jc w:val="center"/>
              <w:rPr>
                <w:rFonts w:eastAsia="Times New Roman"/>
                <w:kern w:val="1"/>
                <w:sz w:val="22"/>
                <w:szCs w:val="22"/>
                <w:lang w:eastAsia="hi-IN" w:bidi="hi-IN"/>
              </w:rPr>
            </w:pPr>
            <w:r w:rsidRPr="008868A4">
              <w:rPr>
                <w:rFonts w:eastAsia="Times New Roman"/>
                <w:kern w:val="1"/>
                <w:sz w:val="22"/>
                <w:szCs w:val="22"/>
                <w:lang w:eastAsia="hi-IN" w:bidi="hi-IN"/>
              </w:rPr>
              <w:t>Значение характеристики</w:t>
            </w:r>
          </w:p>
        </w:tc>
        <w:tc>
          <w:tcPr>
            <w:tcW w:w="992" w:type="dxa"/>
            <w:vAlign w:val="center"/>
          </w:tcPr>
          <w:p w14:paraId="37F3C6C6" w14:textId="77777777" w:rsidR="0001581C" w:rsidRPr="008868A4" w:rsidRDefault="0001581C" w:rsidP="000F75B0">
            <w:pPr>
              <w:jc w:val="center"/>
              <w:rPr>
                <w:rFonts w:eastAsia="Times New Roman"/>
                <w:kern w:val="1"/>
                <w:sz w:val="22"/>
                <w:szCs w:val="22"/>
                <w:lang w:eastAsia="hi-IN" w:bidi="hi-IN"/>
              </w:rPr>
            </w:pPr>
            <w:r w:rsidRPr="008868A4">
              <w:rPr>
                <w:rFonts w:eastAsia="Times New Roman"/>
                <w:kern w:val="1"/>
                <w:sz w:val="22"/>
                <w:szCs w:val="22"/>
                <w:lang w:eastAsia="hi-IN" w:bidi="hi-IN"/>
              </w:rPr>
              <w:t>Кол-во, шт.</w:t>
            </w:r>
          </w:p>
        </w:tc>
      </w:tr>
      <w:tr w:rsidR="00E85654" w:rsidRPr="008868A4" w14:paraId="1C94C948" w14:textId="77777777" w:rsidTr="00C73C42">
        <w:trPr>
          <w:trHeight w:val="20"/>
          <w:jc w:val="center"/>
        </w:trPr>
        <w:tc>
          <w:tcPr>
            <w:tcW w:w="567" w:type="dxa"/>
            <w:vMerge w:val="restart"/>
          </w:tcPr>
          <w:p w14:paraId="6A7F0348" w14:textId="77777777" w:rsidR="00E85654" w:rsidRPr="008868A4" w:rsidRDefault="00E85654"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1</w:t>
            </w:r>
          </w:p>
        </w:tc>
        <w:tc>
          <w:tcPr>
            <w:tcW w:w="1980" w:type="dxa"/>
            <w:vMerge w:val="restart"/>
            <w:shd w:val="clear" w:color="auto" w:fill="auto"/>
          </w:tcPr>
          <w:p w14:paraId="25ADC1D1" w14:textId="77777777" w:rsidR="00E85654" w:rsidRPr="008868A4" w:rsidRDefault="00E85654" w:rsidP="000F75B0">
            <w:pPr>
              <w:jc w:val="center"/>
              <w:rPr>
                <w:rFonts w:eastAsia="Times New Roman"/>
                <w:sz w:val="22"/>
                <w:szCs w:val="22"/>
              </w:rPr>
            </w:pPr>
            <w:r w:rsidRPr="008868A4">
              <w:rPr>
                <w:rFonts w:eastAsia="Times New Roman"/>
                <w:sz w:val="22"/>
                <w:szCs w:val="22"/>
              </w:rPr>
              <w:t xml:space="preserve">Кресло-коляска с электроприводом (для инвалидов и детей-инвалидов) и аккумуляторные батареи к ней </w:t>
            </w:r>
          </w:p>
          <w:p w14:paraId="15F12E8B" w14:textId="77777777" w:rsidR="00E85654" w:rsidRPr="008868A4" w:rsidRDefault="00E85654" w:rsidP="000F75B0">
            <w:pPr>
              <w:jc w:val="center"/>
              <w:rPr>
                <w:rFonts w:eastAsia="Times New Roman"/>
                <w:sz w:val="22"/>
                <w:szCs w:val="22"/>
              </w:rPr>
            </w:pPr>
            <w:r w:rsidRPr="008868A4">
              <w:rPr>
                <w:rFonts w:eastAsia="Times New Roman"/>
                <w:sz w:val="22"/>
                <w:szCs w:val="22"/>
              </w:rPr>
              <w:t>(7-04-01)</w:t>
            </w:r>
          </w:p>
        </w:tc>
        <w:tc>
          <w:tcPr>
            <w:tcW w:w="1559" w:type="dxa"/>
            <w:vMerge w:val="restart"/>
          </w:tcPr>
          <w:p w14:paraId="60934623" w14:textId="77777777" w:rsidR="00E85654" w:rsidRPr="008868A4" w:rsidRDefault="00E85654" w:rsidP="000F75B0">
            <w:pPr>
              <w:jc w:val="center"/>
              <w:rPr>
                <w:rFonts w:eastAsia="Times New Roman"/>
                <w:sz w:val="22"/>
                <w:szCs w:val="22"/>
              </w:rPr>
            </w:pPr>
            <w:r w:rsidRPr="008868A4">
              <w:rPr>
                <w:rFonts w:eastAsia="Times New Roman"/>
                <w:sz w:val="22"/>
                <w:szCs w:val="22"/>
              </w:rPr>
              <w:t>Кресло-коляска с электроприводом</w:t>
            </w:r>
          </w:p>
          <w:p w14:paraId="0CF69D09" w14:textId="77777777" w:rsidR="00E85654" w:rsidRPr="008868A4" w:rsidRDefault="00E85654" w:rsidP="000F75B0">
            <w:pPr>
              <w:jc w:val="center"/>
              <w:rPr>
                <w:rFonts w:eastAsia="Times New Roman"/>
                <w:sz w:val="22"/>
                <w:szCs w:val="22"/>
              </w:rPr>
            </w:pPr>
            <w:r w:rsidRPr="008868A4">
              <w:rPr>
                <w:rFonts w:eastAsia="Times New Roman"/>
                <w:sz w:val="22"/>
                <w:szCs w:val="22"/>
              </w:rPr>
              <w:t>32.50.50.190-00002906</w:t>
            </w:r>
          </w:p>
        </w:tc>
        <w:tc>
          <w:tcPr>
            <w:tcW w:w="5250" w:type="dxa"/>
            <w:gridSpan w:val="2"/>
          </w:tcPr>
          <w:p w14:paraId="6BF32075"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Характеристики по КТРУ</w:t>
            </w:r>
          </w:p>
        </w:tc>
        <w:tc>
          <w:tcPr>
            <w:tcW w:w="992" w:type="dxa"/>
            <w:vMerge w:val="restart"/>
          </w:tcPr>
          <w:p w14:paraId="69311F90"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1</w:t>
            </w:r>
          </w:p>
        </w:tc>
      </w:tr>
      <w:tr w:rsidR="00E85654" w:rsidRPr="008868A4" w14:paraId="51053FD8" w14:textId="77777777" w:rsidTr="00C73C42">
        <w:trPr>
          <w:trHeight w:val="20"/>
          <w:jc w:val="center"/>
        </w:trPr>
        <w:tc>
          <w:tcPr>
            <w:tcW w:w="567" w:type="dxa"/>
            <w:vMerge/>
          </w:tcPr>
          <w:p w14:paraId="12FA8D33"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107A04A"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0C9D0AA8" w14:textId="77777777" w:rsidR="00E85654" w:rsidRPr="008868A4" w:rsidRDefault="00E85654" w:rsidP="000F75B0">
            <w:pPr>
              <w:jc w:val="center"/>
              <w:rPr>
                <w:rFonts w:eastAsia="Times New Roman"/>
                <w:sz w:val="22"/>
                <w:szCs w:val="22"/>
              </w:rPr>
            </w:pPr>
          </w:p>
        </w:tc>
        <w:tc>
          <w:tcPr>
            <w:tcW w:w="3827" w:type="dxa"/>
          </w:tcPr>
          <w:p w14:paraId="7FAE855A" w14:textId="77777777" w:rsidR="00E85654" w:rsidRPr="008868A4" w:rsidRDefault="00E85654" w:rsidP="000F75B0">
            <w:pPr>
              <w:snapToGrid w:val="0"/>
              <w:rPr>
                <w:rFonts w:eastAsia="Times New Roman"/>
                <w:sz w:val="22"/>
                <w:szCs w:val="22"/>
              </w:rPr>
            </w:pPr>
            <w:r w:rsidRPr="008868A4">
              <w:rPr>
                <w:rFonts w:eastAsia="Times New Roman"/>
                <w:sz w:val="22"/>
                <w:szCs w:val="22"/>
              </w:rPr>
              <w:t>Конструкция</w:t>
            </w:r>
          </w:p>
        </w:tc>
        <w:tc>
          <w:tcPr>
            <w:tcW w:w="1423" w:type="dxa"/>
          </w:tcPr>
          <w:p w14:paraId="653EC1FB"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Складная</w:t>
            </w:r>
          </w:p>
        </w:tc>
        <w:tc>
          <w:tcPr>
            <w:tcW w:w="992" w:type="dxa"/>
            <w:vMerge/>
          </w:tcPr>
          <w:p w14:paraId="33A4B6CA" w14:textId="77777777" w:rsidR="00E85654" w:rsidRPr="008868A4" w:rsidRDefault="00E85654" w:rsidP="000F75B0">
            <w:pPr>
              <w:snapToGrid w:val="0"/>
              <w:jc w:val="center"/>
              <w:rPr>
                <w:rFonts w:eastAsia="Times New Roman"/>
                <w:sz w:val="22"/>
                <w:szCs w:val="22"/>
              </w:rPr>
            </w:pPr>
          </w:p>
        </w:tc>
      </w:tr>
      <w:tr w:rsidR="00E85654" w:rsidRPr="008868A4" w14:paraId="1DE76E65" w14:textId="77777777" w:rsidTr="00C73C42">
        <w:trPr>
          <w:trHeight w:val="20"/>
          <w:jc w:val="center"/>
        </w:trPr>
        <w:tc>
          <w:tcPr>
            <w:tcW w:w="567" w:type="dxa"/>
            <w:vMerge/>
          </w:tcPr>
          <w:p w14:paraId="516F20DA"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F4C2DCD"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1885ECD0" w14:textId="77777777" w:rsidR="00E85654" w:rsidRPr="008868A4" w:rsidRDefault="00E85654" w:rsidP="000F75B0">
            <w:pPr>
              <w:jc w:val="center"/>
              <w:rPr>
                <w:rFonts w:eastAsia="Times New Roman"/>
                <w:sz w:val="22"/>
                <w:szCs w:val="22"/>
              </w:rPr>
            </w:pPr>
          </w:p>
        </w:tc>
        <w:tc>
          <w:tcPr>
            <w:tcW w:w="3827" w:type="dxa"/>
          </w:tcPr>
          <w:p w14:paraId="64DAAB25" w14:textId="77777777" w:rsidR="00E85654" w:rsidRPr="008868A4" w:rsidRDefault="00E85654" w:rsidP="000F75B0">
            <w:pPr>
              <w:snapToGrid w:val="0"/>
              <w:rPr>
                <w:rFonts w:eastAsia="Times New Roman"/>
                <w:sz w:val="22"/>
                <w:szCs w:val="22"/>
              </w:rPr>
            </w:pPr>
            <w:r w:rsidRPr="008868A4">
              <w:rPr>
                <w:rFonts w:eastAsia="Times New Roman"/>
                <w:sz w:val="22"/>
                <w:szCs w:val="22"/>
              </w:rPr>
              <w:t>Максимальная ширина сиденья (Сантиметр)</w:t>
            </w:r>
          </w:p>
        </w:tc>
        <w:tc>
          <w:tcPr>
            <w:tcW w:w="1423" w:type="dxa"/>
          </w:tcPr>
          <w:p w14:paraId="33E4A480"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&gt; 40 и ≤ 50</w:t>
            </w:r>
          </w:p>
        </w:tc>
        <w:tc>
          <w:tcPr>
            <w:tcW w:w="992" w:type="dxa"/>
            <w:vMerge/>
          </w:tcPr>
          <w:p w14:paraId="65879837" w14:textId="77777777" w:rsidR="00E85654" w:rsidRPr="008868A4" w:rsidRDefault="00E85654" w:rsidP="000F75B0">
            <w:pPr>
              <w:snapToGrid w:val="0"/>
              <w:jc w:val="center"/>
              <w:rPr>
                <w:rFonts w:eastAsia="Times New Roman"/>
                <w:sz w:val="22"/>
                <w:szCs w:val="22"/>
              </w:rPr>
            </w:pPr>
          </w:p>
        </w:tc>
      </w:tr>
      <w:tr w:rsidR="00E85654" w:rsidRPr="008868A4" w14:paraId="5B872042" w14:textId="77777777" w:rsidTr="00C73C42">
        <w:trPr>
          <w:trHeight w:val="20"/>
          <w:jc w:val="center"/>
        </w:trPr>
        <w:tc>
          <w:tcPr>
            <w:tcW w:w="567" w:type="dxa"/>
            <w:vMerge/>
          </w:tcPr>
          <w:p w14:paraId="5282C832"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E470625"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05C3AD6F" w14:textId="77777777" w:rsidR="00E85654" w:rsidRPr="008868A4" w:rsidRDefault="00E85654" w:rsidP="000F75B0">
            <w:pPr>
              <w:jc w:val="center"/>
              <w:rPr>
                <w:rFonts w:eastAsia="Times New Roman"/>
                <w:sz w:val="22"/>
                <w:szCs w:val="22"/>
              </w:rPr>
            </w:pPr>
          </w:p>
        </w:tc>
        <w:tc>
          <w:tcPr>
            <w:tcW w:w="3827" w:type="dxa"/>
          </w:tcPr>
          <w:p w14:paraId="3EE135B2" w14:textId="77777777" w:rsidR="00E85654" w:rsidRPr="008868A4" w:rsidRDefault="00E85654" w:rsidP="000F75B0">
            <w:pPr>
              <w:snapToGrid w:val="0"/>
              <w:rPr>
                <w:rFonts w:eastAsia="Times New Roman"/>
                <w:sz w:val="22"/>
                <w:szCs w:val="22"/>
              </w:rPr>
            </w:pPr>
            <w:r w:rsidRPr="008868A4">
              <w:rPr>
                <w:rFonts w:eastAsia="Times New Roman"/>
                <w:sz w:val="22"/>
                <w:szCs w:val="22"/>
              </w:rPr>
              <w:t>Максимальный вес пациента (Килограмм)</w:t>
            </w:r>
          </w:p>
        </w:tc>
        <w:tc>
          <w:tcPr>
            <w:tcW w:w="1423" w:type="dxa"/>
          </w:tcPr>
          <w:p w14:paraId="60D5B43F"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 100 и ≤ 150</w:t>
            </w:r>
          </w:p>
        </w:tc>
        <w:tc>
          <w:tcPr>
            <w:tcW w:w="992" w:type="dxa"/>
            <w:vMerge/>
          </w:tcPr>
          <w:p w14:paraId="0170B2C7" w14:textId="77777777" w:rsidR="00E85654" w:rsidRPr="008868A4" w:rsidRDefault="00E85654" w:rsidP="000F75B0">
            <w:pPr>
              <w:snapToGrid w:val="0"/>
              <w:jc w:val="center"/>
              <w:rPr>
                <w:rFonts w:eastAsia="Times New Roman"/>
                <w:sz w:val="22"/>
                <w:szCs w:val="22"/>
              </w:rPr>
            </w:pPr>
          </w:p>
        </w:tc>
      </w:tr>
      <w:tr w:rsidR="00E85654" w:rsidRPr="008868A4" w14:paraId="16B60D2C" w14:textId="77777777" w:rsidTr="00C73C42">
        <w:trPr>
          <w:trHeight w:val="20"/>
          <w:jc w:val="center"/>
        </w:trPr>
        <w:tc>
          <w:tcPr>
            <w:tcW w:w="567" w:type="dxa"/>
            <w:vMerge/>
          </w:tcPr>
          <w:p w14:paraId="69ED6502"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348EBA5"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2F8504B1" w14:textId="77777777" w:rsidR="00E85654" w:rsidRPr="008868A4" w:rsidRDefault="00E85654" w:rsidP="000F75B0">
            <w:pPr>
              <w:jc w:val="center"/>
              <w:rPr>
                <w:rFonts w:eastAsia="Times New Roman"/>
                <w:sz w:val="22"/>
                <w:szCs w:val="22"/>
              </w:rPr>
            </w:pPr>
          </w:p>
        </w:tc>
        <w:tc>
          <w:tcPr>
            <w:tcW w:w="3827" w:type="dxa"/>
          </w:tcPr>
          <w:p w14:paraId="1D11B56C" w14:textId="77777777" w:rsidR="00E85654" w:rsidRPr="008868A4" w:rsidRDefault="00E85654" w:rsidP="000F75B0">
            <w:pPr>
              <w:snapToGrid w:val="0"/>
              <w:rPr>
                <w:rFonts w:eastAsia="Times New Roman"/>
                <w:sz w:val="22"/>
                <w:szCs w:val="22"/>
              </w:rPr>
            </w:pPr>
            <w:r w:rsidRPr="008868A4">
              <w:rPr>
                <w:rFonts w:eastAsia="Times New Roman"/>
                <w:sz w:val="22"/>
                <w:szCs w:val="22"/>
              </w:rPr>
              <w:t>Наличие подголовника</w:t>
            </w:r>
          </w:p>
        </w:tc>
        <w:tc>
          <w:tcPr>
            <w:tcW w:w="1423" w:type="dxa"/>
          </w:tcPr>
          <w:p w14:paraId="4B69AFC6"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308919F8" w14:textId="77777777" w:rsidR="00E85654" w:rsidRPr="008868A4" w:rsidRDefault="00E85654" w:rsidP="000F75B0">
            <w:pPr>
              <w:snapToGrid w:val="0"/>
              <w:jc w:val="center"/>
              <w:rPr>
                <w:rFonts w:eastAsia="Times New Roman"/>
                <w:sz w:val="22"/>
                <w:szCs w:val="22"/>
              </w:rPr>
            </w:pPr>
          </w:p>
        </w:tc>
      </w:tr>
      <w:tr w:rsidR="00E85654" w:rsidRPr="008868A4" w14:paraId="1E74ED16" w14:textId="77777777" w:rsidTr="00C73C42">
        <w:trPr>
          <w:trHeight w:val="20"/>
          <w:jc w:val="center"/>
        </w:trPr>
        <w:tc>
          <w:tcPr>
            <w:tcW w:w="567" w:type="dxa"/>
            <w:vMerge/>
          </w:tcPr>
          <w:p w14:paraId="61240ECC"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F58A2B1"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4666406F" w14:textId="77777777" w:rsidR="00E85654" w:rsidRPr="008868A4" w:rsidRDefault="00E85654" w:rsidP="000F75B0">
            <w:pPr>
              <w:jc w:val="center"/>
              <w:rPr>
                <w:rFonts w:eastAsia="Times New Roman"/>
                <w:sz w:val="22"/>
                <w:szCs w:val="22"/>
              </w:rPr>
            </w:pPr>
          </w:p>
        </w:tc>
        <w:tc>
          <w:tcPr>
            <w:tcW w:w="3827" w:type="dxa"/>
          </w:tcPr>
          <w:p w14:paraId="5BC2BDE3" w14:textId="77777777" w:rsidR="00E85654" w:rsidRPr="008868A4" w:rsidRDefault="00E85654" w:rsidP="000F75B0">
            <w:pPr>
              <w:snapToGrid w:val="0"/>
              <w:rPr>
                <w:rFonts w:eastAsia="Times New Roman"/>
                <w:sz w:val="22"/>
                <w:szCs w:val="22"/>
              </w:rPr>
            </w:pPr>
            <w:r w:rsidRPr="008868A4">
              <w:rPr>
                <w:rFonts w:eastAsia="Times New Roman"/>
                <w:sz w:val="22"/>
                <w:szCs w:val="22"/>
              </w:rPr>
              <w:t>Тип управления</w:t>
            </w:r>
          </w:p>
        </w:tc>
        <w:tc>
          <w:tcPr>
            <w:tcW w:w="1423" w:type="dxa"/>
          </w:tcPr>
          <w:p w14:paraId="58FB85F4"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Пациентом</w:t>
            </w:r>
          </w:p>
        </w:tc>
        <w:tc>
          <w:tcPr>
            <w:tcW w:w="992" w:type="dxa"/>
            <w:vMerge/>
          </w:tcPr>
          <w:p w14:paraId="444ECF56" w14:textId="77777777" w:rsidR="00E85654" w:rsidRPr="008868A4" w:rsidRDefault="00E85654" w:rsidP="000F75B0">
            <w:pPr>
              <w:snapToGrid w:val="0"/>
              <w:jc w:val="center"/>
              <w:rPr>
                <w:rFonts w:eastAsia="Times New Roman"/>
                <w:sz w:val="22"/>
                <w:szCs w:val="22"/>
              </w:rPr>
            </w:pPr>
          </w:p>
        </w:tc>
      </w:tr>
      <w:tr w:rsidR="00E85654" w:rsidRPr="008868A4" w14:paraId="1CAB5535" w14:textId="77777777" w:rsidTr="00C73C42">
        <w:trPr>
          <w:trHeight w:val="20"/>
          <w:jc w:val="center"/>
        </w:trPr>
        <w:tc>
          <w:tcPr>
            <w:tcW w:w="567" w:type="dxa"/>
            <w:vMerge/>
          </w:tcPr>
          <w:p w14:paraId="06B82C7A"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28F02BC"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2368CBE7" w14:textId="77777777" w:rsidR="00E85654" w:rsidRPr="008868A4" w:rsidRDefault="00E85654" w:rsidP="000F75B0">
            <w:pPr>
              <w:jc w:val="center"/>
              <w:rPr>
                <w:rFonts w:eastAsia="Times New Roman"/>
                <w:sz w:val="22"/>
                <w:szCs w:val="22"/>
              </w:rPr>
            </w:pPr>
          </w:p>
        </w:tc>
        <w:tc>
          <w:tcPr>
            <w:tcW w:w="3827" w:type="dxa"/>
          </w:tcPr>
          <w:p w14:paraId="06631C16" w14:textId="77777777" w:rsidR="00E85654" w:rsidRPr="008868A4" w:rsidRDefault="00E85654" w:rsidP="000F75B0">
            <w:pPr>
              <w:snapToGrid w:val="0"/>
              <w:rPr>
                <w:rFonts w:eastAsia="Times New Roman"/>
                <w:sz w:val="22"/>
                <w:szCs w:val="22"/>
              </w:rPr>
            </w:pPr>
            <w:r w:rsidRPr="008868A4">
              <w:rPr>
                <w:rFonts w:eastAsia="Times New Roman"/>
                <w:sz w:val="22"/>
                <w:szCs w:val="22"/>
              </w:rPr>
              <w:t>Фиксация туловища</w:t>
            </w:r>
          </w:p>
        </w:tc>
        <w:tc>
          <w:tcPr>
            <w:tcW w:w="1423" w:type="dxa"/>
          </w:tcPr>
          <w:p w14:paraId="23393031" w14:textId="77777777" w:rsidR="00E85654" w:rsidRPr="008868A4" w:rsidRDefault="00E85654"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63FA841E" w14:textId="77777777" w:rsidR="00E85654" w:rsidRPr="008868A4" w:rsidRDefault="00E85654" w:rsidP="000F75B0">
            <w:pPr>
              <w:snapToGrid w:val="0"/>
              <w:jc w:val="center"/>
              <w:rPr>
                <w:rFonts w:eastAsia="Times New Roman"/>
                <w:sz w:val="22"/>
                <w:szCs w:val="22"/>
              </w:rPr>
            </w:pPr>
          </w:p>
        </w:tc>
      </w:tr>
      <w:tr w:rsidR="00E85654" w:rsidRPr="008868A4" w14:paraId="6A1FF273" w14:textId="77777777" w:rsidTr="00C73C42">
        <w:trPr>
          <w:trHeight w:val="20"/>
          <w:jc w:val="center"/>
        </w:trPr>
        <w:tc>
          <w:tcPr>
            <w:tcW w:w="567" w:type="dxa"/>
            <w:vMerge/>
          </w:tcPr>
          <w:p w14:paraId="73F091B7"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F1313E9"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49EFCA5B" w14:textId="77777777" w:rsidR="00E85654" w:rsidRPr="008868A4" w:rsidRDefault="00E85654" w:rsidP="000F75B0">
            <w:pPr>
              <w:jc w:val="center"/>
              <w:rPr>
                <w:rFonts w:eastAsia="Times New Roman"/>
                <w:sz w:val="22"/>
                <w:szCs w:val="22"/>
              </w:rPr>
            </w:pPr>
          </w:p>
        </w:tc>
        <w:tc>
          <w:tcPr>
            <w:tcW w:w="5250" w:type="dxa"/>
            <w:gridSpan w:val="2"/>
          </w:tcPr>
          <w:p w14:paraId="0F32D084" w14:textId="77777777" w:rsidR="00E85654" w:rsidRPr="008868A4" w:rsidRDefault="00E85654" w:rsidP="000F75B0">
            <w:pPr>
              <w:snapToGrid w:val="0"/>
              <w:rPr>
                <w:rFonts w:eastAsia="Times New Roman"/>
                <w:sz w:val="22"/>
                <w:szCs w:val="22"/>
              </w:rPr>
            </w:pPr>
            <w:r w:rsidRPr="008868A4">
              <w:rPr>
                <w:rFonts w:eastAsia="Times New Roman"/>
                <w:sz w:val="22"/>
                <w:szCs w:val="22"/>
                <w:shd w:val="clear" w:color="auto" w:fill="FFFFFF"/>
              </w:rPr>
              <w:t>Дополнительные характеристики</w:t>
            </w:r>
          </w:p>
        </w:tc>
        <w:tc>
          <w:tcPr>
            <w:tcW w:w="992" w:type="dxa"/>
            <w:vMerge/>
          </w:tcPr>
          <w:p w14:paraId="2B76080F" w14:textId="77777777" w:rsidR="00E85654" w:rsidRPr="008868A4" w:rsidRDefault="00E85654" w:rsidP="000F75B0">
            <w:pPr>
              <w:snapToGrid w:val="0"/>
              <w:jc w:val="center"/>
              <w:rPr>
                <w:rFonts w:eastAsia="Times New Roman"/>
                <w:sz w:val="22"/>
                <w:szCs w:val="22"/>
              </w:rPr>
            </w:pPr>
          </w:p>
        </w:tc>
      </w:tr>
      <w:tr w:rsidR="00E85654" w:rsidRPr="008868A4" w14:paraId="3DA4CBA6" w14:textId="77777777" w:rsidTr="00C73C42">
        <w:trPr>
          <w:trHeight w:val="20"/>
          <w:jc w:val="center"/>
        </w:trPr>
        <w:tc>
          <w:tcPr>
            <w:tcW w:w="567" w:type="dxa"/>
            <w:vMerge/>
          </w:tcPr>
          <w:p w14:paraId="66A51F29"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7A94B9F"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64C709E5" w14:textId="77777777" w:rsidR="00E85654" w:rsidRPr="008868A4" w:rsidRDefault="00E85654" w:rsidP="000F75B0">
            <w:pPr>
              <w:jc w:val="center"/>
              <w:rPr>
                <w:rFonts w:eastAsia="Times New Roman"/>
                <w:sz w:val="22"/>
                <w:szCs w:val="22"/>
              </w:rPr>
            </w:pPr>
          </w:p>
        </w:tc>
        <w:tc>
          <w:tcPr>
            <w:tcW w:w="3827" w:type="dxa"/>
          </w:tcPr>
          <w:p w14:paraId="42D38F0D" w14:textId="77777777" w:rsidR="00E85654" w:rsidRPr="008868A4" w:rsidRDefault="00E85654" w:rsidP="000F75B0">
            <w:pPr>
              <w:autoSpaceDE w:val="0"/>
              <w:rPr>
                <w:rFonts w:eastAsia="Times New Roman"/>
                <w:sz w:val="22"/>
                <w:szCs w:val="22"/>
              </w:rPr>
            </w:pPr>
            <w:r w:rsidRPr="008868A4">
              <w:rPr>
                <w:rFonts w:eastAsia="Times New Roman"/>
                <w:sz w:val="22"/>
                <w:szCs w:val="22"/>
              </w:rPr>
              <w:t xml:space="preserve">Кресло-коляска для людей с ограниченными возможностями передвижения, приводимое в движение при помощи электропривода и с помощью лица сопровождающего, пользователя (при отключенном электроприводе), </w:t>
            </w:r>
            <w:r w:rsidRPr="008868A4">
              <w:rPr>
                <w:rFonts w:eastAsia="Times New Roman"/>
                <w:sz w:val="22"/>
                <w:szCs w:val="22"/>
              </w:rPr>
              <w:lastRenderedPageBreak/>
              <w:t>предназначено для передвижения в помещениях и на улице по дорогам с твердым и грунтовым покрытием.</w:t>
            </w:r>
          </w:p>
          <w:p w14:paraId="7E43FBD8" w14:textId="0620C3DC" w:rsidR="00E85654" w:rsidRPr="008868A4" w:rsidRDefault="00E85654" w:rsidP="000F75B0">
            <w:pPr>
              <w:autoSpaceDE w:val="0"/>
              <w:rPr>
                <w:rFonts w:eastAsia="Times New Roman"/>
                <w:sz w:val="22"/>
                <w:szCs w:val="22"/>
              </w:rPr>
            </w:pPr>
            <w:r w:rsidRPr="008868A4">
              <w:rPr>
                <w:rFonts w:eastAsia="Times New Roman"/>
                <w:sz w:val="22"/>
                <w:szCs w:val="22"/>
              </w:rPr>
              <w:t>Пульт управления с расположенным на нем манипулятором типа «джойстик», кнопочным регулятором скоростных режимов, кнопкой для быстрого отключения питания, набором LED - индикаторов показывающим уровень заряда аккумуляторных батарей с возможностью пр</w:t>
            </w:r>
            <w:r w:rsidR="00A97655" w:rsidRPr="008868A4">
              <w:rPr>
                <w:rFonts w:eastAsia="Times New Roman"/>
                <w:sz w:val="22"/>
                <w:szCs w:val="22"/>
              </w:rPr>
              <w:t>ограммирования всех параметров.</w:t>
            </w:r>
          </w:p>
        </w:tc>
        <w:tc>
          <w:tcPr>
            <w:tcW w:w="1423" w:type="dxa"/>
          </w:tcPr>
          <w:p w14:paraId="11218D00" w14:textId="77777777" w:rsidR="00E85654" w:rsidRPr="008868A4" w:rsidRDefault="00E85654"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4F2AF278" w14:textId="77777777" w:rsidR="00E85654" w:rsidRPr="008868A4" w:rsidRDefault="00E85654" w:rsidP="000F75B0">
            <w:pPr>
              <w:snapToGrid w:val="0"/>
              <w:jc w:val="center"/>
              <w:rPr>
                <w:rFonts w:eastAsia="Times New Roman"/>
                <w:sz w:val="22"/>
                <w:szCs w:val="22"/>
              </w:rPr>
            </w:pPr>
          </w:p>
        </w:tc>
      </w:tr>
      <w:tr w:rsidR="00A97655" w:rsidRPr="008868A4" w14:paraId="34FCF06C" w14:textId="77777777" w:rsidTr="00C73C42">
        <w:trPr>
          <w:trHeight w:val="20"/>
          <w:jc w:val="center"/>
        </w:trPr>
        <w:tc>
          <w:tcPr>
            <w:tcW w:w="567" w:type="dxa"/>
            <w:vMerge/>
          </w:tcPr>
          <w:p w14:paraId="1A6B0E0E"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1806FE83"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5F5EAFBF" w14:textId="77777777" w:rsidR="00A97655" w:rsidRPr="008868A4" w:rsidRDefault="00A97655" w:rsidP="000F75B0">
            <w:pPr>
              <w:jc w:val="center"/>
              <w:rPr>
                <w:rFonts w:eastAsia="Times New Roman"/>
                <w:sz w:val="22"/>
                <w:szCs w:val="22"/>
              </w:rPr>
            </w:pPr>
          </w:p>
        </w:tc>
        <w:tc>
          <w:tcPr>
            <w:tcW w:w="3827" w:type="dxa"/>
          </w:tcPr>
          <w:p w14:paraId="5540453D" w14:textId="77777777" w:rsidR="00A97655" w:rsidRPr="008868A4" w:rsidRDefault="00A97655" w:rsidP="000F75B0">
            <w:pPr>
              <w:autoSpaceDE w:val="0"/>
              <w:rPr>
                <w:rFonts w:eastAsia="Times New Roman"/>
                <w:sz w:val="22"/>
                <w:szCs w:val="22"/>
              </w:rPr>
            </w:pPr>
            <w:r w:rsidRPr="008868A4">
              <w:rPr>
                <w:rFonts w:eastAsia="Times New Roman"/>
                <w:sz w:val="22"/>
                <w:szCs w:val="22"/>
              </w:rPr>
              <w:t>Автоматическая блокировка кресла-коляски при выключенном питании, разрядке или отключении аккумулятора электромагнитным тормозом.</w:t>
            </w:r>
          </w:p>
          <w:p w14:paraId="1DAD2422" w14:textId="77777777" w:rsidR="00A97655" w:rsidRPr="008868A4" w:rsidRDefault="00A97655" w:rsidP="000F75B0">
            <w:pPr>
              <w:autoSpaceDE w:val="0"/>
              <w:rPr>
                <w:rFonts w:eastAsia="Times New Roman"/>
                <w:sz w:val="22"/>
                <w:szCs w:val="22"/>
              </w:rPr>
            </w:pPr>
            <w:r w:rsidRPr="008868A4">
              <w:rPr>
                <w:rFonts w:eastAsia="Times New Roman"/>
                <w:sz w:val="22"/>
                <w:szCs w:val="22"/>
              </w:rPr>
              <w:t>Возможность перемещения в ручном режиме при отключении электропривода.</w:t>
            </w:r>
            <w:r w:rsidRPr="008868A4">
              <w:rPr>
                <w:rFonts w:eastAsia="Times New Roman"/>
                <w:sz w:val="22"/>
                <w:szCs w:val="22"/>
              </w:rPr>
              <w:br/>
              <w:t>Рама кресла-коляски изготовлена из металлических труб с применением коррозийно-стойких материалов и защитных покрытий.</w:t>
            </w:r>
          </w:p>
          <w:p w14:paraId="164FE034" w14:textId="77777777" w:rsidR="00A97655" w:rsidRPr="008868A4" w:rsidRDefault="00A97655" w:rsidP="000F75B0">
            <w:pPr>
              <w:autoSpaceDE w:val="0"/>
              <w:rPr>
                <w:rFonts w:eastAsia="Times New Roman"/>
                <w:sz w:val="22"/>
                <w:szCs w:val="22"/>
              </w:rPr>
            </w:pPr>
            <w:r w:rsidRPr="008868A4">
              <w:rPr>
                <w:rFonts w:eastAsia="Times New Roman"/>
                <w:sz w:val="22"/>
                <w:szCs w:val="22"/>
              </w:rPr>
              <w:t>Подножки кресла-коляски быстросъемные, поворотные.</w:t>
            </w:r>
          </w:p>
          <w:p w14:paraId="10786BDB" w14:textId="0AD3D565" w:rsidR="00A97655" w:rsidRPr="008868A4" w:rsidRDefault="00A97655" w:rsidP="000F75B0">
            <w:pPr>
              <w:autoSpaceDE w:val="0"/>
              <w:rPr>
                <w:rFonts w:eastAsia="Times New Roman"/>
                <w:sz w:val="22"/>
                <w:szCs w:val="22"/>
              </w:rPr>
            </w:pPr>
            <w:r w:rsidRPr="008868A4">
              <w:rPr>
                <w:rFonts w:eastAsia="Times New Roman"/>
                <w:sz w:val="22"/>
                <w:szCs w:val="22"/>
              </w:rPr>
              <w:t>Материал шин передних и задних колес пневматические шины из немаркой резины, не оставляющие следов при торможении.</w:t>
            </w:r>
            <w:r w:rsidRPr="008868A4">
              <w:rPr>
                <w:rFonts w:eastAsia="Times New Roman"/>
                <w:sz w:val="22"/>
                <w:szCs w:val="22"/>
                <w:shd w:val="clear" w:color="auto" w:fill="FFFFFF"/>
              </w:rPr>
              <w:t xml:space="preserve"> </w:t>
            </w:r>
            <w:r w:rsidRPr="008868A4">
              <w:rPr>
                <w:rFonts w:eastAsia="Times New Roman"/>
                <w:sz w:val="22"/>
                <w:szCs w:val="22"/>
              </w:rPr>
              <w:t>Регулировка вилок передних колес по высоте в 2-х положениях.</w:t>
            </w:r>
          </w:p>
          <w:p w14:paraId="4E890927" w14:textId="78CD3487" w:rsidR="00A97655" w:rsidRPr="008868A4" w:rsidRDefault="00A97655" w:rsidP="000F75B0">
            <w:pPr>
              <w:autoSpaceDE w:val="0"/>
              <w:rPr>
                <w:rFonts w:eastAsia="Times New Roman"/>
                <w:sz w:val="22"/>
                <w:szCs w:val="22"/>
              </w:rPr>
            </w:pPr>
            <w:r w:rsidRPr="008868A4">
              <w:rPr>
                <w:rFonts w:eastAsia="Times New Roman"/>
                <w:sz w:val="22"/>
                <w:szCs w:val="22"/>
              </w:rPr>
              <w:t>Два герметичных необслуживаемых быстросъемных аккумулятора.</w:t>
            </w:r>
          </w:p>
        </w:tc>
        <w:tc>
          <w:tcPr>
            <w:tcW w:w="1423" w:type="dxa"/>
          </w:tcPr>
          <w:p w14:paraId="7A31040B" w14:textId="68C3190C"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457502E5" w14:textId="77777777" w:rsidR="00A97655" w:rsidRPr="008868A4" w:rsidRDefault="00A97655" w:rsidP="000F75B0">
            <w:pPr>
              <w:snapToGrid w:val="0"/>
              <w:jc w:val="center"/>
              <w:rPr>
                <w:rFonts w:eastAsia="Times New Roman"/>
                <w:sz w:val="22"/>
                <w:szCs w:val="22"/>
              </w:rPr>
            </w:pPr>
          </w:p>
        </w:tc>
      </w:tr>
      <w:tr w:rsidR="00E85654" w:rsidRPr="008868A4" w14:paraId="662D2C7A" w14:textId="77777777" w:rsidTr="00C73C42">
        <w:trPr>
          <w:trHeight w:val="20"/>
          <w:jc w:val="center"/>
        </w:trPr>
        <w:tc>
          <w:tcPr>
            <w:tcW w:w="567" w:type="dxa"/>
            <w:vMerge/>
          </w:tcPr>
          <w:p w14:paraId="5D23CE99"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41B9BDDD" w14:textId="77777777" w:rsidR="00E85654" w:rsidRPr="008868A4" w:rsidRDefault="00E85654" w:rsidP="000F75B0">
            <w:pPr>
              <w:widowControl w:val="0"/>
              <w:tabs>
                <w:tab w:val="left" w:pos="0"/>
              </w:tabs>
              <w:suppressAutoHyphens/>
              <w:snapToGrid w:val="0"/>
              <w:jc w:val="center"/>
              <w:rPr>
                <w:rFonts w:eastAsia="Times New Roman"/>
                <w:sz w:val="22"/>
                <w:szCs w:val="22"/>
              </w:rPr>
            </w:pPr>
          </w:p>
        </w:tc>
        <w:tc>
          <w:tcPr>
            <w:tcW w:w="1559" w:type="dxa"/>
            <w:vMerge/>
          </w:tcPr>
          <w:p w14:paraId="0DB5B1E9" w14:textId="77777777" w:rsidR="00E85654" w:rsidRPr="008868A4" w:rsidRDefault="00E85654" w:rsidP="000F75B0">
            <w:pPr>
              <w:jc w:val="center"/>
              <w:rPr>
                <w:rFonts w:eastAsia="Times New Roman"/>
                <w:sz w:val="22"/>
                <w:szCs w:val="22"/>
              </w:rPr>
            </w:pPr>
          </w:p>
        </w:tc>
        <w:tc>
          <w:tcPr>
            <w:tcW w:w="3827" w:type="dxa"/>
          </w:tcPr>
          <w:p w14:paraId="73F69E75"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Комплект поставки кресла-коляски:</w:t>
            </w:r>
          </w:p>
          <w:p w14:paraId="5729E125"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 фиксирующий ремень для туловища,</w:t>
            </w:r>
          </w:p>
          <w:p w14:paraId="7CAF1EFB"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 набор инструментов,</w:t>
            </w:r>
          </w:p>
          <w:p w14:paraId="65447B84"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 зарядное устройство,</w:t>
            </w:r>
          </w:p>
          <w:p w14:paraId="0F436C5E"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противопролежневая</w:t>
            </w:r>
            <w:proofErr w:type="spellEnd"/>
            <w:r w:rsidRPr="008868A4">
              <w:rPr>
                <w:rFonts w:eastAsia="Times New Roman"/>
                <w:sz w:val="22"/>
                <w:szCs w:val="22"/>
                <w:shd w:val="clear" w:color="auto" w:fill="FFFFFF"/>
              </w:rPr>
              <w:t xml:space="preserve"> подушка,</w:t>
            </w:r>
          </w:p>
          <w:p w14:paraId="28A11DD4"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должны быть съемными без каких-либо инструментов).</w:t>
            </w:r>
          </w:p>
          <w:p w14:paraId="48021306"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Ширина сиденья: 50 см;</w:t>
            </w:r>
          </w:p>
          <w:p w14:paraId="12A0B230"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Глубина сиденья: 41 см;</w:t>
            </w:r>
          </w:p>
          <w:p w14:paraId="39E08938" w14:textId="77777777" w:rsidR="00E85654" w:rsidRPr="008868A4" w:rsidRDefault="00E85654" w:rsidP="000F75B0">
            <w:pPr>
              <w:autoSpaceDE w:val="0"/>
              <w:rPr>
                <w:rFonts w:eastAsia="Times New Roman"/>
                <w:sz w:val="22"/>
                <w:szCs w:val="22"/>
                <w:shd w:val="clear" w:color="auto" w:fill="FFFFFF"/>
              </w:rPr>
            </w:pPr>
            <w:r w:rsidRPr="008868A4">
              <w:rPr>
                <w:rFonts w:eastAsia="Times New Roman"/>
                <w:sz w:val="22"/>
                <w:szCs w:val="22"/>
                <w:shd w:val="clear" w:color="auto" w:fill="FFFFFF"/>
              </w:rPr>
              <w:t>Высота сиденья: 48 см.</w:t>
            </w:r>
          </w:p>
          <w:p w14:paraId="0E76FD55" w14:textId="75FD0281" w:rsidR="00E85654" w:rsidRPr="008868A4" w:rsidRDefault="00E85654" w:rsidP="000F75B0">
            <w:pPr>
              <w:autoSpaceDE w:val="0"/>
              <w:rPr>
                <w:rFonts w:eastAsia="Times New Roman"/>
                <w:sz w:val="22"/>
                <w:szCs w:val="22"/>
              </w:rPr>
            </w:pPr>
            <w:r w:rsidRPr="008868A4">
              <w:rPr>
                <w:rFonts w:eastAsia="Times New Roman"/>
                <w:sz w:val="22"/>
                <w:szCs w:val="22"/>
                <w:shd w:val="clear" w:color="auto" w:fill="FFFFFF"/>
              </w:rPr>
              <w:t>Привод: задний.</w:t>
            </w:r>
          </w:p>
        </w:tc>
        <w:tc>
          <w:tcPr>
            <w:tcW w:w="1423" w:type="dxa"/>
          </w:tcPr>
          <w:p w14:paraId="05E15683" w14:textId="0903F8D5" w:rsidR="00E85654" w:rsidRPr="008868A4" w:rsidRDefault="00E85654"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30C08EA5" w14:textId="77777777" w:rsidR="00E85654" w:rsidRPr="008868A4" w:rsidRDefault="00E85654" w:rsidP="000F75B0">
            <w:pPr>
              <w:snapToGrid w:val="0"/>
              <w:jc w:val="center"/>
              <w:rPr>
                <w:rFonts w:eastAsia="Times New Roman"/>
                <w:sz w:val="22"/>
                <w:szCs w:val="22"/>
              </w:rPr>
            </w:pPr>
          </w:p>
        </w:tc>
      </w:tr>
      <w:tr w:rsidR="00A97655" w:rsidRPr="008868A4" w14:paraId="395C9A94" w14:textId="77777777" w:rsidTr="00C73C42">
        <w:trPr>
          <w:trHeight w:val="20"/>
          <w:jc w:val="center"/>
        </w:trPr>
        <w:tc>
          <w:tcPr>
            <w:tcW w:w="567" w:type="dxa"/>
            <w:vMerge w:val="restart"/>
          </w:tcPr>
          <w:p w14:paraId="762561EA" w14:textId="77777777" w:rsidR="00A97655" w:rsidRPr="008868A4" w:rsidRDefault="00A97655"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2</w:t>
            </w:r>
          </w:p>
        </w:tc>
        <w:tc>
          <w:tcPr>
            <w:tcW w:w="1980" w:type="dxa"/>
            <w:vMerge w:val="restart"/>
            <w:shd w:val="clear" w:color="auto" w:fill="auto"/>
          </w:tcPr>
          <w:p w14:paraId="132A3A35" w14:textId="77777777" w:rsidR="00A97655" w:rsidRPr="008868A4" w:rsidRDefault="00A97655" w:rsidP="000F75B0">
            <w:pPr>
              <w:jc w:val="center"/>
              <w:rPr>
                <w:rFonts w:eastAsia="Times New Roman"/>
                <w:sz w:val="22"/>
                <w:szCs w:val="22"/>
              </w:rPr>
            </w:pPr>
            <w:r w:rsidRPr="008868A4">
              <w:rPr>
                <w:rFonts w:eastAsia="Times New Roman"/>
                <w:sz w:val="22"/>
                <w:szCs w:val="22"/>
              </w:rPr>
              <w:t>Кресло-коляска с электроприводом (для инвалидов и детей-инвалидов) и аккумуляторные батареи к ней</w:t>
            </w:r>
          </w:p>
          <w:p w14:paraId="5607C1D1" w14:textId="77777777" w:rsidR="00A97655" w:rsidRPr="008868A4" w:rsidRDefault="00A97655" w:rsidP="000F75B0">
            <w:pPr>
              <w:jc w:val="center"/>
              <w:rPr>
                <w:rFonts w:eastAsia="Times New Roman"/>
                <w:sz w:val="22"/>
                <w:szCs w:val="22"/>
              </w:rPr>
            </w:pPr>
            <w:r w:rsidRPr="008868A4">
              <w:rPr>
                <w:rFonts w:eastAsia="Times New Roman"/>
                <w:sz w:val="22"/>
                <w:szCs w:val="22"/>
              </w:rPr>
              <w:t>(7-04-01)</w:t>
            </w:r>
          </w:p>
        </w:tc>
        <w:tc>
          <w:tcPr>
            <w:tcW w:w="1559" w:type="dxa"/>
            <w:vMerge w:val="restart"/>
          </w:tcPr>
          <w:p w14:paraId="02A36278" w14:textId="77777777" w:rsidR="00A97655" w:rsidRPr="008868A4" w:rsidRDefault="00A97655" w:rsidP="000F75B0">
            <w:pPr>
              <w:jc w:val="center"/>
              <w:rPr>
                <w:rFonts w:eastAsia="Times New Roman"/>
                <w:sz w:val="22"/>
                <w:szCs w:val="22"/>
              </w:rPr>
            </w:pPr>
            <w:r w:rsidRPr="008868A4">
              <w:rPr>
                <w:rFonts w:eastAsia="Times New Roman"/>
                <w:sz w:val="22"/>
                <w:szCs w:val="22"/>
              </w:rPr>
              <w:t>Кресло-коляска с электроприводом</w:t>
            </w:r>
          </w:p>
          <w:p w14:paraId="51054C84" w14:textId="77777777" w:rsidR="00A97655" w:rsidRPr="008868A4" w:rsidRDefault="00A97655" w:rsidP="000F75B0">
            <w:pPr>
              <w:jc w:val="center"/>
              <w:rPr>
                <w:rFonts w:eastAsia="Times New Roman"/>
                <w:sz w:val="22"/>
                <w:szCs w:val="22"/>
              </w:rPr>
            </w:pPr>
            <w:r w:rsidRPr="008868A4">
              <w:rPr>
                <w:rFonts w:eastAsia="Times New Roman"/>
                <w:sz w:val="22"/>
                <w:szCs w:val="22"/>
              </w:rPr>
              <w:t>32.50.50.190-00002906</w:t>
            </w:r>
          </w:p>
        </w:tc>
        <w:tc>
          <w:tcPr>
            <w:tcW w:w="5250" w:type="dxa"/>
            <w:gridSpan w:val="2"/>
          </w:tcPr>
          <w:p w14:paraId="53554343" w14:textId="77777777" w:rsidR="00A97655" w:rsidRPr="008868A4" w:rsidRDefault="00A97655" w:rsidP="000F75B0">
            <w:pPr>
              <w:snapToGrid w:val="0"/>
              <w:rPr>
                <w:rFonts w:eastAsia="Times New Roman"/>
                <w:sz w:val="22"/>
                <w:szCs w:val="22"/>
              </w:rPr>
            </w:pPr>
            <w:r w:rsidRPr="008868A4">
              <w:rPr>
                <w:rFonts w:eastAsia="Times New Roman"/>
                <w:sz w:val="22"/>
                <w:szCs w:val="22"/>
              </w:rPr>
              <w:t>Характеристики по КТРУ</w:t>
            </w:r>
          </w:p>
        </w:tc>
        <w:tc>
          <w:tcPr>
            <w:tcW w:w="992" w:type="dxa"/>
            <w:vMerge w:val="restart"/>
          </w:tcPr>
          <w:p w14:paraId="090253FC"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1</w:t>
            </w:r>
          </w:p>
        </w:tc>
      </w:tr>
      <w:tr w:rsidR="00A97655" w:rsidRPr="008868A4" w14:paraId="26148BD8" w14:textId="77777777" w:rsidTr="00C73C42">
        <w:trPr>
          <w:trHeight w:val="20"/>
          <w:jc w:val="center"/>
        </w:trPr>
        <w:tc>
          <w:tcPr>
            <w:tcW w:w="567" w:type="dxa"/>
            <w:vMerge/>
          </w:tcPr>
          <w:p w14:paraId="30A2E3CD"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40A069D"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3FAC9864" w14:textId="77777777" w:rsidR="00A97655" w:rsidRPr="008868A4" w:rsidRDefault="00A97655" w:rsidP="000F75B0">
            <w:pPr>
              <w:jc w:val="center"/>
              <w:rPr>
                <w:rFonts w:eastAsia="Times New Roman"/>
                <w:sz w:val="22"/>
                <w:szCs w:val="22"/>
              </w:rPr>
            </w:pPr>
          </w:p>
        </w:tc>
        <w:tc>
          <w:tcPr>
            <w:tcW w:w="3827" w:type="dxa"/>
          </w:tcPr>
          <w:p w14:paraId="5B5F08C5" w14:textId="77777777" w:rsidR="00A97655" w:rsidRPr="008868A4" w:rsidRDefault="00A97655" w:rsidP="000F75B0">
            <w:pPr>
              <w:snapToGrid w:val="0"/>
              <w:rPr>
                <w:rFonts w:eastAsia="Times New Roman"/>
                <w:sz w:val="22"/>
                <w:szCs w:val="22"/>
              </w:rPr>
            </w:pPr>
            <w:r w:rsidRPr="008868A4">
              <w:rPr>
                <w:rFonts w:eastAsia="Times New Roman"/>
                <w:sz w:val="22"/>
                <w:szCs w:val="22"/>
              </w:rPr>
              <w:t>Конструкция</w:t>
            </w:r>
          </w:p>
        </w:tc>
        <w:tc>
          <w:tcPr>
            <w:tcW w:w="1423" w:type="dxa"/>
          </w:tcPr>
          <w:p w14:paraId="67E0629A"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Складная</w:t>
            </w:r>
          </w:p>
        </w:tc>
        <w:tc>
          <w:tcPr>
            <w:tcW w:w="992" w:type="dxa"/>
            <w:vMerge/>
          </w:tcPr>
          <w:p w14:paraId="2633A382" w14:textId="77777777" w:rsidR="00A97655" w:rsidRPr="008868A4" w:rsidRDefault="00A97655" w:rsidP="000F75B0">
            <w:pPr>
              <w:snapToGrid w:val="0"/>
              <w:jc w:val="center"/>
              <w:rPr>
                <w:rFonts w:eastAsia="Times New Roman"/>
                <w:sz w:val="22"/>
                <w:szCs w:val="22"/>
              </w:rPr>
            </w:pPr>
          </w:p>
        </w:tc>
      </w:tr>
      <w:tr w:rsidR="00A97655" w:rsidRPr="008868A4" w14:paraId="41B7E1F9" w14:textId="77777777" w:rsidTr="00C73C42">
        <w:trPr>
          <w:trHeight w:val="20"/>
          <w:jc w:val="center"/>
        </w:trPr>
        <w:tc>
          <w:tcPr>
            <w:tcW w:w="567" w:type="dxa"/>
            <w:vMerge/>
          </w:tcPr>
          <w:p w14:paraId="7D459A3B"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23AD58C"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561F4F79" w14:textId="77777777" w:rsidR="00A97655" w:rsidRPr="008868A4" w:rsidRDefault="00A97655" w:rsidP="000F75B0">
            <w:pPr>
              <w:jc w:val="center"/>
              <w:rPr>
                <w:rFonts w:eastAsia="Times New Roman"/>
                <w:sz w:val="22"/>
                <w:szCs w:val="22"/>
              </w:rPr>
            </w:pPr>
          </w:p>
        </w:tc>
        <w:tc>
          <w:tcPr>
            <w:tcW w:w="3827" w:type="dxa"/>
          </w:tcPr>
          <w:p w14:paraId="0A38B94A" w14:textId="77777777" w:rsidR="00A97655" w:rsidRPr="008868A4" w:rsidRDefault="00A97655" w:rsidP="000F75B0">
            <w:pPr>
              <w:snapToGrid w:val="0"/>
              <w:rPr>
                <w:rFonts w:eastAsia="Times New Roman"/>
                <w:sz w:val="22"/>
                <w:szCs w:val="22"/>
              </w:rPr>
            </w:pPr>
            <w:r w:rsidRPr="008868A4">
              <w:rPr>
                <w:rFonts w:eastAsia="Times New Roman"/>
                <w:sz w:val="22"/>
                <w:szCs w:val="22"/>
              </w:rPr>
              <w:t>Максимальная ширина сиденья (Сантиметр)</w:t>
            </w:r>
          </w:p>
        </w:tc>
        <w:tc>
          <w:tcPr>
            <w:tcW w:w="1423" w:type="dxa"/>
          </w:tcPr>
          <w:p w14:paraId="3D2907AD"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&gt; 40 и ≤ 50</w:t>
            </w:r>
          </w:p>
        </w:tc>
        <w:tc>
          <w:tcPr>
            <w:tcW w:w="992" w:type="dxa"/>
            <w:vMerge/>
          </w:tcPr>
          <w:p w14:paraId="6A184FBC" w14:textId="77777777" w:rsidR="00A97655" w:rsidRPr="008868A4" w:rsidRDefault="00A97655" w:rsidP="000F75B0">
            <w:pPr>
              <w:snapToGrid w:val="0"/>
              <w:jc w:val="center"/>
              <w:rPr>
                <w:rFonts w:eastAsia="Times New Roman"/>
                <w:sz w:val="22"/>
                <w:szCs w:val="22"/>
              </w:rPr>
            </w:pPr>
          </w:p>
        </w:tc>
      </w:tr>
      <w:tr w:rsidR="00A97655" w:rsidRPr="008868A4" w14:paraId="69034D84" w14:textId="77777777" w:rsidTr="00C73C42">
        <w:trPr>
          <w:trHeight w:val="20"/>
          <w:jc w:val="center"/>
        </w:trPr>
        <w:tc>
          <w:tcPr>
            <w:tcW w:w="567" w:type="dxa"/>
            <w:vMerge/>
          </w:tcPr>
          <w:p w14:paraId="4664DEE7"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6C82EC4"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68B6EFCA" w14:textId="77777777" w:rsidR="00A97655" w:rsidRPr="008868A4" w:rsidRDefault="00A97655" w:rsidP="000F75B0">
            <w:pPr>
              <w:jc w:val="center"/>
              <w:rPr>
                <w:rFonts w:eastAsia="Times New Roman"/>
                <w:sz w:val="22"/>
                <w:szCs w:val="22"/>
              </w:rPr>
            </w:pPr>
          </w:p>
        </w:tc>
        <w:tc>
          <w:tcPr>
            <w:tcW w:w="3827" w:type="dxa"/>
          </w:tcPr>
          <w:p w14:paraId="4D1A0960" w14:textId="77777777" w:rsidR="00A97655" w:rsidRPr="008868A4" w:rsidRDefault="00A97655" w:rsidP="000F75B0">
            <w:pPr>
              <w:snapToGrid w:val="0"/>
              <w:rPr>
                <w:rFonts w:eastAsia="Times New Roman"/>
                <w:sz w:val="22"/>
                <w:szCs w:val="22"/>
              </w:rPr>
            </w:pPr>
            <w:r w:rsidRPr="008868A4">
              <w:rPr>
                <w:rFonts w:eastAsia="Times New Roman"/>
                <w:sz w:val="22"/>
                <w:szCs w:val="22"/>
              </w:rPr>
              <w:t>Максимальный вес пациента (Килограмм)</w:t>
            </w:r>
          </w:p>
        </w:tc>
        <w:tc>
          <w:tcPr>
            <w:tcW w:w="1423" w:type="dxa"/>
          </w:tcPr>
          <w:p w14:paraId="7AE67E6A"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 100 и ≤ 150</w:t>
            </w:r>
          </w:p>
        </w:tc>
        <w:tc>
          <w:tcPr>
            <w:tcW w:w="992" w:type="dxa"/>
            <w:vMerge/>
          </w:tcPr>
          <w:p w14:paraId="778CA0D7" w14:textId="77777777" w:rsidR="00A97655" w:rsidRPr="008868A4" w:rsidRDefault="00A97655" w:rsidP="000F75B0">
            <w:pPr>
              <w:snapToGrid w:val="0"/>
              <w:jc w:val="center"/>
              <w:rPr>
                <w:rFonts w:eastAsia="Times New Roman"/>
                <w:sz w:val="22"/>
                <w:szCs w:val="22"/>
              </w:rPr>
            </w:pPr>
          </w:p>
        </w:tc>
      </w:tr>
      <w:tr w:rsidR="00A97655" w:rsidRPr="008868A4" w14:paraId="103A4844" w14:textId="77777777" w:rsidTr="00C73C42">
        <w:trPr>
          <w:trHeight w:val="20"/>
          <w:jc w:val="center"/>
        </w:trPr>
        <w:tc>
          <w:tcPr>
            <w:tcW w:w="567" w:type="dxa"/>
            <w:vMerge/>
          </w:tcPr>
          <w:p w14:paraId="3EC1B312"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7FF8585"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10B1F9D7" w14:textId="77777777" w:rsidR="00A97655" w:rsidRPr="008868A4" w:rsidRDefault="00A97655" w:rsidP="000F75B0">
            <w:pPr>
              <w:jc w:val="center"/>
              <w:rPr>
                <w:rFonts w:eastAsia="Times New Roman"/>
                <w:sz w:val="22"/>
                <w:szCs w:val="22"/>
              </w:rPr>
            </w:pPr>
          </w:p>
        </w:tc>
        <w:tc>
          <w:tcPr>
            <w:tcW w:w="3827" w:type="dxa"/>
          </w:tcPr>
          <w:p w14:paraId="16CA5B44" w14:textId="77777777" w:rsidR="00A97655" w:rsidRPr="008868A4" w:rsidRDefault="00A97655" w:rsidP="000F75B0">
            <w:pPr>
              <w:snapToGrid w:val="0"/>
              <w:rPr>
                <w:rFonts w:eastAsia="Times New Roman"/>
                <w:sz w:val="22"/>
                <w:szCs w:val="22"/>
              </w:rPr>
            </w:pPr>
            <w:r w:rsidRPr="008868A4">
              <w:rPr>
                <w:rFonts w:eastAsia="Times New Roman"/>
                <w:sz w:val="22"/>
                <w:szCs w:val="22"/>
              </w:rPr>
              <w:t>Наличие подголовника</w:t>
            </w:r>
          </w:p>
        </w:tc>
        <w:tc>
          <w:tcPr>
            <w:tcW w:w="1423" w:type="dxa"/>
          </w:tcPr>
          <w:p w14:paraId="6C1BEEFB"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06AC04A1" w14:textId="77777777" w:rsidR="00A97655" w:rsidRPr="008868A4" w:rsidRDefault="00A97655" w:rsidP="000F75B0">
            <w:pPr>
              <w:snapToGrid w:val="0"/>
              <w:jc w:val="center"/>
              <w:rPr>
                <w:rFonts w:eastAsia="Times New Roman"/>
                <w:sz w:val="22"/>
                <w:szCs w:val="22"/>
              </w:rPr>
            </w:pPr>
          </w:p>
        </w:tc>
      </w:tr>
      <w:tr w:rsidR="00A97655" w:rsidRPr="008868A4" w14:paraId="61AC016F" w14:textId="77777777" w:rsidTr="00C73C42">
        <w:trPr>
          <w:trHeight w:val="20"/>
          <w:jc w:val="center"/>
        </w:trPr>
        <w:tc>
          <w:tcPr>
            <w:tcW w:w="567" w:type="dxa"/>
            <w:vMerge/>
          </w:tcPr>
          <w:p w14:paraId="26F31FE3"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81B105E"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214FDC3D" w14:textId="77777777" w:rsidR="00A97655" w:rsidRPr="008868A4" w:rsidRDefault="00A97655" w:rsidP="000F75B0">
            <w:pPr>
              <w:jc w:val="center"/>
              <w:rPr>
                <w:rFonts w:eastAsia="Times New Roman"/>
                <w:sz w:val="22"/>
                <w:szCs w:val="22"/>
              </w:rPr>
            </w:pPr>
          </w:p>
        </w:tc>
        <w:tc>
          <w:tcPr>
            <w:tcW w:w="3827" w:type="dxa"/>
          </w:tcPr>
          <w:p w14:paraId="0FC0CDD4" w14:textId="77777777" w:rsidR="00A97655" w:rsidRPr="008868A4" w:rsidRDefault="00A97655" w:rsidP="000F75B0">
            <w:pPr>
              <w:snapToGrid w:val="0"/>
              <w:rPr>
                <w:rFonts w:eastAsia="Times New Roman"/>
                <w:sz w:val="22"/>
                <w:szCs w:val="22"/>
              </w:rPr>
            </w:pPr>
            <w:r w:rsidRPr="008868A4">
              <w:rPr>
                <w:rFonts w:eastAsia="Times New Roman"/>
                <w:sz w:val="22"/>
                <w:szCs w:val="22"/>
              </w:rPr>
              <w:t>Тип управления</w:t>
            </w:r>
          </w:p>
        </w:tc>
        <w:tc>
          <w:tcPr>
            <w:tcW w:w="1423" w:type="dxa"/>
          </w:tcPr>
          <w:p w14:paraId="72A5044C"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Пациентом</w:t>
            </w:r>
          </w:p>
        </w:tc>
        <w:tc>
          <w:tcPr>
            <w:tcW w:w="992" w:type="dxa"/>
            <w:vMerge/>
          </w:tcPr>
          <w:p w14:paraId="3FA2BFFC" w14:textId="77777777" w:rsidR="00A97655" w:rsidRPr="008868A4" w:rsidRDefault="00A97655" w:rsidP="000F75B0">
            <w:pPr>
              <w:snapToGrid w:val="0"/>
              <w:jc w:val="center"/>
              <w:rPr>
                <w:rFonts w:eastAsia="Times New Roman"/>
                <w:sz w:val="22"/>
                <w:szCs w:val="22"/>
              </w:rPr>
            </w:pPr>
          </w:p>
        </w:tc>
      </w:tr>
      <w:tr w:rsidR="00A97655" w:rsidRPr="008868A4" w14:paraId="18863787" w14:textId="77777777" w:rsidTr="00C73C42">
        <w:trPr>
          <w:trHeight w:val="20"/>
          <w:jc w:val="center"/>
        </w:trPr>
        <w:tc>
          <w:tcPr>
            <w:tcW w:w="567" w:type="dxa"/>
            <w:vMerge/>
          </w:tcPr>
          <w:p w14:paraId="1EBFE5D4"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42E0BC13"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429BF85F" w14:textId="77777777" w:rsidR="00A97655" w:rsidRPr="008868A4" w:rsidRDefault="00A97655" w:rsidP="000F75B0">
            <w:pPr>
              <w:jc w:val="center"/>
              <w:rPr>
                <w:rFonts w:eastAsia="Times New Roman"/>
                <w:sz w:val="22"/>
                <w:szCs w:val="22"/>
              </w:rPr>
            </w:pPr>
          </w:p>
        </w:tc>
        <w:tc>
          <w:tcPr>
            <w:tcW w:w="3827" w:type="dxa"/>
          </w:tcPr>
          <w:p w14:paraId="74943BAF" w14:textId="77777777" w:rsidR="00A97655" w:rsidRPr="008868A4" w:rsidRDefault="00A97655" w:rsidP="000F75B0">
            <w:pPr>
              <w:snapToGrid w:val="0"/>
              <w:rPr>
                <w:rFonts w:eastAsia="Times New Roman"/>
                <w:sz w:val="22"/>
                <w:szCs w:val="22"/>
              </w:rPr>
            </w:pPr>
            <w:r w:rsidRPr="008868A4">
              <w:rPr>
                <w:rFonts w:eastAsia="Times New Roman"/>
                <w:sz w:val="22"/>
                <w:szCs w:val="22"/>
              </w:rPr>
              <w:t>Фиксация туловища</w:t>
            </w:r>
          </w:p>
        </w:tc>
        <w:tc>
          <w:tcPr>
            <w:tcW w:w="1423" w:type="dxa"/>
          </w:tcPr>
          <w:p w14:paraId="75C2AD58"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48810413" w14:textId="77777777" w:rsidR="00A97655" w:rsidRPr="008868A4" w:rsidRDefault="00A97655" w:rsidP="000F75B0">
            <w:pPr>
              <w:snapToGrid w:val="0"/>
              <w:jc w:val="center"/>
              <w:rPr>
                <w:rFonts w:eastAsia="Times New Roman"/>
                <w:sz w:val="22"/>
                <w:szCs w:val="22"/>
              </w:rPr>
            </w:pPr>
          </w:p>
        </w:tc>
      </w:tr>
      <w:tr w:rsidR="00A97655" w:rsidRPr="008868A4" w14:paraId="4E91A3AD" w14:textId="77777777" w:rsidTr="00C73C42">
        <w:trPr>
          <w:trHeight w:val="20"/>
          <w:jc w:val="center"/>
        </w:trPr>
        <w:tc>
          <w:tcPr>
            <w:tcW w:w="567" w:type="dxa"/>
            <w:vMerge/>
          </w:tcPr>
          <w:p w14:paraId="700CFBB9"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D21E590"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58709ACE" w14:textId="77777777" w:rsidR="00A97655" w:rsidRPr="008868A4" w:rsidRDefault="00A97655" w:rsidP="000F75B0">
            <w:pPr>
              <w:jc w:val="center"/>
              <w:rPr>
                <w:rFonts w:eastAsia="Times New Roman"/>
                <w:sz w:val="22"/>
                <w:szCs w:val="22"/>
              </w:rPr>
            </w:pPr>
          </w:p>
        </w:tc>
        <w:tc>
          <w:tcPr>
            <w:tcW w:w="5250" w:type="dxa"/>
            <w:gridSpan w:val="2"/>
          </w:tcPr>
          <w:p w14:paraId="72EFB457" w14:textId="77777777" w:rsidR="00A97655" w:rsidRPr="008868A4" w:rsidRDefault="00A97655" w:rsidP="000F75B0">
            <w:pPr>
              <w:snapToGrid w:val="0"/>
              <w:rPr>
                <w:rFonts w:eastAsia="Times New Roman"/>
                <w:sz w:val="22"/>
                <w:szCs w:val="22"/>
              </w:rPr>
            </w:pPr>
            <w:r w:rsidRPr="008868A4">
              <w:rPr>
                <w:rFonts w:eastAsia="Times New Roman"/>
                <w:sz w:val="22"/>
                <w:szCs w:val="22"/>
                <w:shd w:val="clear" w:color="auto" w:fill="FFFFFF"/>
              </w:rPr>
              <w:t>Дополнительные характеристики</w:t>
            </w:r>
          </w:p>
        </w:tc>
        <w:tc>
          <w:tcPr>
            <w:tcW w:w="992" w:type="dxa"/>
            <w:vMerge/>
          </w:tcPr>
          <w:p w14:paraId="70E64FD5" w14:textId="77777777" w:rsidR="00A97655" w:rsidRPr="008868A4" w:rsidRDefault="00A97655" w:rsidP="000F75B0">
            <w:pPr>
              <w:snapToGrid w:val="0"/>
              <w:jc w:val="center"/>
              <w:rPr>
                <w:rFonts w:eastAsia="Times New Roman"/>
                <w:sz w:val="22"/>
                <w:szCs w:val="22"/>
              </w:rPr>
            </w:pPr>
          </w:p>
        </w:tc>
      </w:tr>
      <w:tr w:rsidR="00A97655" w:rsidRPr="008868A4" w14:paraId="3E38D0A7" w14:textId="77777777" w:rsidTr="00C73C42">
        <w:trPr>
          <w:trHeight w:val="20"/>
          <w:jc w:val="center"/>
        </w:trPr>
        <w:tc>
          <w:tcPr>
            <w:tcW w:w="567" w:type="dxa"/>
            <w:vMerge/>
          </w:tcPr>
          <w:p w14:paraId="44410315"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D20114D"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22447431" w14:textId="77777777" w:rsidR="00A97655" w:rsidRPr="008868A4" w:rsidRDefault="00A97655" w:rsidP="000F75B0">
            <w:pPr>
              <w:jc w:val="center"/>
              <w:rPr>
                <w:rFonts w:eastAsia="Times New Roman"/>
                <w:sz w:val="22"/>
                <w:szCs w:val="22"/>
              </w:rPr>
            </w:pPr>
          </w:p>
        </w:tc>
        <w:tc>
          <w:tcPr>
            <w:tcW w:w="3827" w:type="dxa"/>
          </w:tcPr>
          <w:p w14:paraId="372A3EA3" w14:textId="77777777" w:rsidR="00A97655" w:rsidRPr="008868A4" w:rsidRDefault="00A97655" w:rsidP="000F75B0">
            <w:pPr>
              <w:autoSpaceDE w:val="0"/>
              <w:rPr>
                <w:rFonts w:eastAsia="Times New Roman"/>
                <w:sz w:val="22"/>
                <w:szCs w:val="22"/>
              </w:rPr>
            </w:pPr>
            <w:r w:rsidRPr="008868A4">
              <w:rPr>
                <w:rFonts w:eastAsia="Times New Roman"/>
                <w:sz w:val="22"/>
                <w:szCs w:val="22"/>
              </w:rPr>
              <w:t>Кресло-коляска для людей с ограниченными возможностями передвижения, приводимое в движение при помощи электропривода и с помощью лица сопровождающего, пользователя (при отключенном электроприводе), предназначено для передвижения в помещениях и на улице по дорогам с твердым и грунтовым покрытием.</w:t>
            </w:r>
          </w:p>
          <w:p w14:paraId="5B728FE1" w14:textId="00749FBB" w:rsidR="00A97655" w:rsidRPr="008868A4" w:rsidRDefault="00A97655" w:rsidP="000F75B0">
            <w:pPr>
              <w:autoSpaceDE w:val="0"/>
              <w:rPr>
                <w:rFonts w:eastAsia="Times New Roman"/>
                <w:sz w:val="22"/>
                <w:szCs w:val="22"/>
              </w:rPr>
            </w:pPr>
            <w:r w:rsidRPr="008868A4">
              <w:rPr>
                <w:rFonts w:eastAsia="Times New Roman"/>
                <w:sz w:val="22"/>
                <w:szCs w:val="22"/>
              </w:rPr>
              <w:t>Пульт управления с расположенным на нем манипулятором типа «джойстик», кнопочным регулятором скоростных режимов, кнопкой для быстрого отключения питания, набором LED - индикаторов показывающим уровень заряда аккумуляторных батарей с возможностью программирования всех параметров.</w:t>
            </w:r>
          </w:p>
        </w:tc>
        <w:tc>
          <w:tcPr>
            <w:tcW w:w="1423" w:type="dxa"/>
          </w:tcPr>
          <w:p w14:paraId="550680C1" w14:textId="77777777"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75865A08" w14:textId="77777777" w:rsidR="00A97655" w:rsidRPr="008868A4" w:rsidRDefault="00A97655" w:rsidP="000F75B0">
            <w:pPr>
              <w:snapToGrid w:val="0"/>
              <w:jc w:val="center"/>
              <w:rPr>
                <w:rFonts w:eastAsia="Times New Roman"/>
                <w:sz w:val="22"/>
                <w:szCs w:val="22"/>
              </w:rPr>
            </w:pPr>
          </w:p>
        </w:tc>
      </w:tr>
      <w:tr w:rsidR="00A97655" w:rsidRPr="008868A4" w14:paraId="5D9C3713" w14:textId="77777777" w:rsidTr="00C73C42">
        <w:trPr>
          <w:trHeight w:val="20"/>
          <w:jc w:val="center"/>
        </w:trPr>
        <w:tc>
          <w:tcPr>
            <w:tcW w:w="567" w:type="dxa"/>
            <w:vMerge/>
          </w:tcPr>
          <w:p w14:paraId="4613CFFA"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11E80E4"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0A4360DB" w14:textId="77777777" w:rsidR="00A97655" w:rsidRPr="008868A4" w:rsidRDefault="00A97655" w:rsidP="000F75B0">
            <w:pPr>
              <w:jc w:val="center"/>
              <w:rPr>
                <w:rFonts w:eastAsia="Times New Roman"/>
                <w:sz w:val="22"/>
                <w:szCs w:val="22"/>
              </w:rPr>
            </w:pPr>
          </w:p>
        </w:tc>
        <w:tc>
          <w:tcPr>
            <w:tcW w:w="3827" w:type="dxa"/>
          </w:tcPr>
          <w:p w14:paraId="6C417639" w14:textId="77777777" w:rsidR="00A97655" w:rsidRPr="008868A4" w:rsidRDefault="00A97655" w:rsidP="000F75B0">
            <w:pPr>
              <w:autoSpaceDE w:val="0"/>
              <w:rPr>
                <w:rFonts w:eastAsia="Times New Roman"/>
                <w:sz w:val="22"/>
                <w:szCs w:val="22"/>
              </w:rPr>
            </w:pPr>
            <w:r w:rsidRPr="008868A4">
              <w:rPr>
                <w:rFonts w:eastAsia="Times New Roman"/>
                <w:sz w:val="22"/>
                <w:szCs w:val="22"/>
              </w:rPr>
              <w:t>Автоматическая блокировка кресла-коляски при выключенном питании, разрядке или отключении аккумулятора электромагнитным тормозом.</w:t>
            </w:r>
          </w:p>
          <w:p w14:paraId="266165B0" w14:textId="77777777" w:rsidR="00A97655" w:rsidRPr="008868A4" w:rsidRDefault="00A97655" w:rsidP="000F75B0">
            <w:pPr>
              <w:autoSpaceDE w:val="0"/>
              <w:rPr>
                <w:rFonts w:eastAsia="Times New Roman"/>
                <w:sz w:val="22"/>
                <w:szCs w:val="22"/>
              </w:rPr>
            </w:pPr>
            <w:r w:rsidRPr="008868A4">
              <w:rPr>
                <w:rFonts w:eastAsia="Times New Roman"/>
                <w:sz w:val="22"/>
                <w:szCs w:val="22"/>
              </w:rPr>
              <w:t>Возможность перемещения в ручном режиме при отключении электропривода.</w:t>
            </w:r>
            <w:r w:rsidRPr="008868A4">
              <w:rPr>
                <w:rFonts w:eastAsia="Times New Roman"/>
                <w:sz w:val="22"/>
                <w:szCs w:val="22"/>
              </w:rPr>
              <w:br/>
              <w:t>Рама кресла-коляски изготовлена из металлических труб с применением коррозийно-стойких материалов и защитных покрытий.</w:t>
            </w:r>
          </w:p>
          <w:p w14:paraId="0186E9E2" w14:textId="77777777" w:rsidR="00A97655" w:rsidRPr="008868A4" w:rsidRDefault="00A97655" w:rsidP="000F75B0">
            <w:pPr>
              <w:autoSpaceDE w:val="0"/>
              <w:rPr>
                <w:rFonts w:eastAsia="Times New Roman"/>
                <w:sz w:val="22"/>
                <w:szCs w:val="22"/>
              </w:rPr>
            </w:pPr>
            <w:r w:rsidRPr="008868A4">
              <w:rPr>
                <w:rFonts w:eastAsia="Times New Roman"/>
                <w:sz w:val="22"/>
                <w:szCs w:val="22"/>
              </w:rPr>
              <w:t>Подножки кресла-коляски быстросъемные, поворотные.</w:t>
            </w:r>
          </w:p>
          <w:p w14:paraId="2FC72785" w14:textId="77777777" w:rsidR="00A97655" w:rsidRPr="008868A4" w:rsidRDefault="00A97655" w:rsidP="000F75B0">
            <w:pPr>
              <w:autoSpaceDE w:val="0"/>
              <w:rPr>
                <w:rFonts w:eastAsia="Times New Roman"/>
                <w:sz w:val="22"/>
                <w:szCs w:val="22"/>
              </w:rPr>
            </w:pPr>
            <w:r w:rsidRPr="008868A4">
              <w:rPr>
                <w:rFonts w:eastAsia="Times New Roman"/>
                <w:sz w:val="22"/>
                <w:szCs w:val="22"/>
              </w:rPr>
              <w:t>Материал шин передних и задних колес пневматические шины из немаркой резины, не оставляющие следов при торможении.</w:t>
            </w:r>
          </w:p>
          <w:p w14:paraId="0643D770" w14:textId="77777777" w:rsidR="00A97655" w:rsidRPr="008868A4" w:rsidRDefault="00A97655" w:rsidP="000F75B0">
            <w:pPr>
              <w:autoSpaceDE w:val="0"/>
              <w:rPr>
                <w:rFonts w:eastAsia="Times New Roman"/>
                <w:sz w:val="22"/>
                <w:szCs w:val="22"/>
              </w:rPr>
            </w:pPr>
            <w:r w:rsidRPr="008868A4">
              <w:rPr>
                <w:rFonts w:eastAsia="Times New Roman"/>
                <w:sz w:val="22"/>
                <w:szCs w:val="22"/>
              </w:rPr>
              <w:t>Регулировка вилок передних колес по высоте</w:t>
            </w:r>
            <w:r w:rsidRPr="008868A4">
              <w:rPr>
                <w:rFonts w:eastAsia="Times New Roman"/>
                <w:sz w:val="22"/>
                <w:szCs w:val="22"/>
              </w:rPr>
              <w:tab/>
              <w:t>в 2-х положениях.</w:t>
            </w:r>
          </w:p>
          <w:p w14:paraId="55E7639C" w14:textId="73AC928D" w:rsidR="00A97655" w:rsidRPr="008868A4" w:rsidRDefault="00A97655" w:rsidP="000F75B0">
            <w:pPr>
              <w:autoSpaceDE w:val="0"/>
              <w:rPr>
                <w:rFonts w:eastAsia="Times New Roman"/>
                <w:sz w:val="22"/>
                <w:szCs w:val="22"/>
              </w:rPr>
            </w:pPr>
            <w:r w:rsidRPr="008868A4">
              <w:rPr>
                <w:rFonts w:eastAsia="Times New Roman"/>
                <w:sz w:val="22"/>
                <w:szCs w:val="22"/>
              </w:rPr>
              <w:t>Два герметичных необслуживаемых быстросъемных аккумулятора.</w:t>
            </w:r>
          </w:p>
        </w:tc>
        <w:tc>
          <w:tcPr>
            <w:tcW w:w="1423" w:type="dxa"/>
          </w:tcPr>
          <w:p w14:paraId="28E549E7" w14:textId="7FE2B6C0"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7F50E633" w14:textId="77777777" w:rsidR="00A97655" w:rsidRPr="008868A4" w:rsidRDefault="00A97655" w:rsidP="000F75B0">
            <w:pPr>
              <w:snapToGrid w:val="0"/>
              <w:jc w:val="center"/>
              <w:rPr>
                <w:rFonts w:eastAsia="Times New Roman"/>
                <w:sz w:val="22"/>
                <w:szCs w:val="22"/>
              </w:rPr>
            </w:pPr>
          </w:p>
        </w:tc>
      </w:tr>
      <w:tr w:rsidR="00A97655" w:rsidRPr="008868A4" w14:paraId="3EC3F830" w14:textId="77777777" w:rsidTr="00C73C42">
        <w:trPr>
          <w:trHeight w:val="20"/>
          <w:jc w:val="center"/>
        </w:trPr>
        <w:tc>
          <w:tcPr>
            <w:tcW w:w="567" w:type="dxa"/>
            <w:vMerge/>
          </w:tcPr>
          <w:p w14:paraId="7A8BED60"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51E763B"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5CAAA719" w14:textId="77777777" w:rsidR="00A97655" w:rsidRPr="008868A4" w:rsidRDefault="00A97655" w:rsidP="000F75B0">
            <w:pPr>
              <w:jc w:val="center"/>
              <w:rPr>
                <w:rFonts w:eastAsia="Times New Roman"/>
                <w:sz w:val="22"/>
                <w:szCs w:val="22"/>
              </w:rPr>
            </w:pPr>
          </w:p>
        </w:tc>
        <w:tc>
          <w:tcPr>
            <w:tcW w:w="3827" w:type="dxa"/>
          </w:tcPr>
          <w:p w14:paraId="71A8FDAC" w14:textId="77777777" w:rsidR="00A97655" w:rsidRPr="008868A4" w:rsidRDefault="00A97655" w:rsidP="000F75B0">
            <w:pPr>
              <w:autoSpaceDE w:val="0"/>
              <w:rPr>
                <w:rFonts w:eastAsia="Times New Roman"/>
                <w:sz w:val="22"/>
                <w:szCs w:val="22"/>
              </w:rPr>
            </w:pPr>
            <w:r w:rsidRPr="008868A4">
              <w:rPr>
                <w:rFonts w:eastAsia="Times New Roman"/>
                <w:sz w:val="22"/>
                <w:szCs w:val="22"/>
              </w:rPr>
              <w:t>Комплект поставки кресла-коляски:</w:t>
            </w:r>
          </w:p>
          <w:p w14:paraId="7B18AFFC" w14:textId="77777777" w:rsidR="00A97655" w:rsidRPr="008868A4" w:rsidRDefault="00A97655" w:rsidP="000F75B0">
            <w:pPr>
              <w:autoSpaceDE w:val="0"/>
              <w:rPr>
                <w:rFonts w:eastAsia="Times New Roman"/>
                <w:sz w:val="22"/>
                <w:szCs w:val="22"/>
              </w:rPr>
            </w:pPr>
            <w:r w:rsidRPr="008868A4">
              <w:rPr>
                <w:rFonts w:eastAsia="Times New Roman"/>
                <w:sz w:val="22"/>
                <w:szCs w:val="22"/>
              </w:rPr>
              <w:t>- фиксирующий ремень для туловища,</w:t>
            </w:r>
          </w:p>
          <w:p w14:paraId="7D24442A" w14:textId="77777777" w:rsidR="00A97655" w:rsidRPr="008868A4" w:rsidRDefault="00A97655" w:rsidP="000F75B0">
            <w:pPr>
              <w:autoSpaceDE w:val="0"/>
              <w:rPr>
                <w:rFonts w:eastAsia="Times New Roman"/>
                <w:sz w:val="22"/>
                <w:szCs w:val="22"/>
              </w:rPr>
            </w:pPr>
            <w:r w:rsidRPr="008868A4">
              <w:rPr>
                <w:rFonts w:eastAsia="Times New Roman"/>
                <w:sz w:val="22"/>
                <w:szCs w:val="22"/>
              </w:rPr>
              <w:t>- набор инструментов,</w:t>
            </w:r>
          </w:p>
          <w:p w14:paraId="7357F591" w14:textId="77777777" w:rsidR="00A97655" w:rsidRPr="008868A4" w:rsidRDefault="00A97655" w:rsidP="000F75B0">
            <w:pPr>
              <w:autoSpaceDE w:val="0"/>
              <w:rPr>
                <w:rFonts w:eastAsia="Times New Roman"/>
                <w:sz w:val="22"/>
                <w:szCs w:val="22"/>
              </w:rPr>
            </w:pPr>
            <w:r w:rsidRPr="008868A4">
              <w:rPr>
                <w:rFonts w:eastAsia="Times New Roman"/>
                <w:sz w:val="22"/>
                <w:szCs w:val="22"/>
              </w:rPr>
              <w:t>- зарядное устройство,</w:t>
            </w:r>
          </w:p>
          <w:p w14:paraId="1074B4B0" w14:textId="77777777" w:rsidR="00A97655" w:rsidRPr="008868A4" w:rsidRDefault="00A97655" w:rsidP="000F75B0">
            <w:pPr>
              <w:autoSpaceDE w:val="0"/>
              <w:rPr>
                <w:rFonts w:eastAsia="Times New Roman"/>
                <w:sz w:val="22"/>
                <w:szCs w:val="22"/>
              </w:rPr>
            </w:pPr>
            <w:r w:rsidRPr="008868A4">
              <w:rPr>
                <w:rFonts w:eastAsia="Times New Roman"/>
                <w:sz w:val="22"/>
                <w:szCs w:val="22"/>
              </w:rPr>
              <w:t xml:space="preserve">- </w:t>
            </w:r>
            <w:proofErr w:type="spellStart"/>
            <w:r w:rsidRPr="008868A4">
              <w:rPr>
                <w:rFonts w:eastAsia="Times New Roman"/>
                <w:sz w:val="22"/>
                <w:szCs w:val="22"/>
              </w:rPr>
              <w:t>противопролежневая</w:t>
            </w:r>
            <w:proofErr w:type="spellEnd"/>
            <w:r w:rsidRPr="008868A4">
              <w:rPr>
                <w:rFonts w:eastAsia="Times New Roman"/>
                <w:sz w:val="22"/>
                <w:szCs w:val="22"/>
              </w:rPr>
              <w:t xml:space="preserve"> подушка,</w:t>
            </w:r>
          </w:p>
          <w:p w14:paraId="684484E6" w14:textId="77777777" w:rsidR="00A97655" w:rsidRPr="008868A4" w:rsidRDefault="00A97655" w:rsidP="000F75B0">
            <w:pPr>
              <w:autoSpaceDE w:val="0"/>
              <w:rPr>
                <w:rFonts w:eastAsia="Times New Roman"/>
                <w:sz w:val="22"/>
                <w:szCs w:val="22"/>
              </w:rPr>
            </w:pPr>
            <w:r w:rsidRPr="008868A4">
              <w:rPr>
                <w:rFonts w:eastAsia="Times New Roman"/>
                <w:sz w:val="22"/>
                <w:szCs w:val="22"/>
              </w:rPr>
              <w:t xml:space="preserve">- </w:t>
            </w:r>
            <w:proofErr w:type="spellStart"/>
            <w:r w:rsidRPr="008868A4">
              <w:rPr>
                <w:rFonts w:eastAsia="Times New Roman"/>
                <w:sz w:val="22"/>
                <w:szCs w:val="22"/>
              </w:rPr>
              <w:t>антиопрокидыватели</w:t>
            </w:r>
            <w:proofErr w:type="spellEnd"/>
            <w:r w:rsidRPr="008868A4">
              <w:rPr>
                <w:rFonts w:eastAsia="Times New Roman"/>
                <w:sz w:val="22"/>
                <w:szCs w:val="22"/>
              </w:rPr>
              <w:t xml:space="preserve"> (</w:t>
            </w:r>
            <w:proofErr w:type="spellStart"/>
            <w:r w:rsidRPr="008868A4">
              <w:rPr>
                <w:rFonts w:eastAsia="Times New Roman"/>
                <w:sz w:val="22"/>
                <w:szCs w:val="22"/>
              </w:rPr>
              <w:t>антиопрокидыватели</w:t>
            </w:r>
            <w:proofErr w:type="spellEnd"/>
            <w:r w:rsidRPr="008868A4">
              <w:rPr>
                <w:rFonts w:eastAsia="Times New Roman"/>
                <w:sz w:val="22"/>
                <w:szCs w:val="22"/>
              </w:rPr>
              <w:t xml:space="preserve"> должны быть съемными без каких-либо инструментов).</w:t>
            </w:r>
          </w:p>
          <w:p w14:paraId="27AB57E7" w14:textId="77777777" w:rsidR="00A97655" w:rsidRPr="008868A4" w:rsidRDefault="00A97655" w:rsidP="000F75B0">
            <w:pPr>
              <w:autoSpaceDE w:val="0"/>
              <w:rPr>
                <w:rFonts w:eastAsia="Times New Roman"/>
                <w:sz w:val="22"/>
                <w:szCs w:val="22"/>
              </w:rPr>
            </w:pPr>
            <w:r w:rsidRPr="008868A4">
              <w:rPr>
                <w:rFonts w:eastAsia="Times New Roman"/>
                <w:sz w:val="22"/>
                <w:szCs w:val="22"/>
              </w:rPr>
              <w:t>Ширина сиденья: 42 см;</w:t>
            </w:r>
          </w:p>
          <w:p w14:paraId="7358056B" w14:textId="77777777" w:rsidR="00A97655" w:rsidRPr="008868A4" w:rsidRDefault="00A97655" w:rsidP="000F75B0">
            <w:pPr>
              <w:autoSpaceDE w:val="0"/>
              <w:rPr>
                <w:rFonts w:eastAsia="Times New Roman"/>
                <w:sz w:val="22"/>
                <w:szCs w:val="22"/>
              </w:rPr>
            </w:pPr>
            <w:r w:rsidRPr="008868A4">
              <w:rPr>
                <w:rFonts w:eastAsia="Times New Roman"/>
                <w:sz w:val="22"/>
                <w:szCs w:val="22"/>
              </w:rPr>
              <w:t>Глубина сиденья: 43 см;</w:t>
            </w:r>
          </w:p>
          <w:p w14:paraId="12D4C52C" w14:textId="77777777" w:rsidR="00A97655" w:rsidRPr="008868A4" w:rsidRDefault="00A97655" w:rsidP="000F75B0">
            <w:pPr>
              <w:autoSpaceDE w:val="0"/>
              <w:rPr>
                <w:rFonts w:eastAsia="Times New Roman"/>
                <w:sz w:val="22"/>
                <w:szCs w:val="22"/>
              </w:rPr>
            </w:pPr>
            <w:r w:rsidRPr="008868A4">
              <w:rPr>
                <w:rFonts w:eastAsia="Times New Roman"/>
                <w:sz w:val="22"/>
                <w:szCs w:val="22"/>
              </w:rPr>
              <w:t>Высота подножки: 40 см;</w:t>
            </w:r>
          </w:p>
          <w:p w14:paraId="079CE0A9" w14:textId="77777777" w:rsidR="00A97655" w:rsidRPr="008868A4" w:rsidRDefault="00A97655" w:rsidP="000F75B0">
            <w:pPr>
              <w:autoSpaceDE w:val="0"/>
              <w:rPr>
                <w:rFonts w:eastAsia="Times New Roman"/>
                <w:sz w:val="22"/>
                <w:szCs w:val="22"/>
              </w:rPr>
            </w:pPr>
            <w:r w:rsidRPr="008868A4">
              <w:rPr>
                <w:rFonts w:eastAsia="Times New Roman"/>
                <w:sz w:val="22"/>
                <w:szCs w:val="22"/>
              </w:rPr>
              <w:t>Высота подлокотника: 20 см;</w:t>
            </w:r>
          </w:p>
          <w:p w14:paraId="2863654C" w14:textId="77777777" w:rsidR="00A97655" w:rsidRPr="008868A4" w:rsidRDefault="00A97655" w:rsidP="000F75B0">
            <w:pPr>
              <w:autoSpaceDE w:val="0"/>
              <w:rPr>
                <w:rFonts w:eastAsia="Times New Roman"/>
                <w:sz w:val="22"/>
                <w:szCs w:val="22"/>
              </w:rPr>
            </w:pPr>
            <w:r w:rsidRPr="008868A4">
              <w:rPr>
                <w:rFonts w:eastAsia="Times New Roman"/>
                <w:sz w:val="22"/>
                <w:szCs w:val="22"/>
              </w:rPr>
              <w:t>Вид сиденья: с регулируемым углом наклона; электрический способ регулировки угла наклона сиденья</w:t>
            </w:r>
          </w:p>
          <w:p w14:paraId="0831ED67" w14:textId="77777777" w:rsidR="00A97655" w:rsidRPr="008868A4" w:rsidRDefault="00A97655" w:rsidP="000F75B0">
            <w:pPr>
              <w:autoSpaceDE w:val="0"/>
              <w:rPr>
                <w:rFonts w:eastAsia="Times New Roman"/>
                <w:sz w:val="22"/>
                <w:szCs w:val="22"/>
              </w:rPr>
            </w:pPr>
            <w:r w:rsidRPr="008868A4">
              <w:rPr>
                <w:rFonts w:eastAsia="Times New Roman"/>
                <w:sz w:val="22"/>
                <w:szCs w:val="22"/>
              </w:rPr>
              <w:lastRenderedPageBreak/>
              <w:t>Вид спинки: с регулируемым углом наклона; электрический способ регулировки угла наклона спинки</w:t>
            </w:r>
          </w:p>
          <w:p w14:paraId="7E6D4542" w14:textId="77777777" w:rsidR="00A97655" w:rsidRPr="008868A4" w:rsidRDefault="00A97655" w:rsidP="000F75B0">
            <w:pPr>
              <w:autoSpaceDE w:val="0"/>
              <w:rPr>
                <w:rFonts w:eastAsia="Times New Roman"/>
                <w:sz w:val="22"/>
                <w:szCs w:val="22"/>
              </w:rPr>
            </w:pPr>
            <w:r w:rsidRPr="008868A4">
              <w:rPr>
                <w:rFonts w:eastAsia="Times New Roman"/>
                <w:sz w:val="22"/>
                <w:szCs w:val="22"/>
              </w:rPr>
              <w:t>Вид подлокотников: регулируемые по высоте;</w:t>
            </w:r>
          </w:p>
          <w:p w14:paraId="4106E1B3" w14:textId="77777777" w:rsidR="00A97655" w:rsidRPr="008868A4" w:rsidRDefault="00A97655" w:rsidP="000F75B0">
            <w:pPr>
              <w:autoSpaceDE w:val="0"/>
              <w:rPr>
                <w:rFonts w:eastAsia="Times New Roman"/>
                <w:sz w:val="22"/>
                <w:szCs w:val="22"/>
              </w:rPr>
            </w:pPr>
            <w:r w:rsidRPr="008868A4">
              <w:rPr>
                <w:rFonts w:eastAsia="Times New Roman"/>
                <w:sz w:val="22"/>
                <w:szCs w:val="22"/>
              </w:rPr>
              <w:t xml:space="preserve">Вид подножки: </w:t>
            </w:r>
            <w:proofErr w:type="spellStart"/>
            <w:r w:rsidRPr="008868A4">
              <w:rPr>
                <w:rFonts w:eastAsia="Times New Roman"/>
                <w:sz w:val="22"/>
                <w:szCs w:val="22"/>
              </w:rPr>
              <w:t>регулирующаяся</w:t>
            </w:r>
            <w:proofErr w:type="spellEnd"/>
            <w:r w:rsidRPr="008868A4">
              <w:rPr>
                <w:rFonts w:eastAsia="Times New Roman"/>
                <w:sz w:val="22"/>
                <w:szCs w:val="22"/>
              </w:rPr>
              <w:t xml:space="preserve"> по высоте, с регулируемым углом наклона, электрический способ регулировки угла наклона.</w:t>
            </w:r>
          </w:p>
          <w:p w14:paraId="400D5915" w14:textId="77777777" w:rsidR="00A97655" w:rsidRPr="008868A4" w:rsidRDefault="00A97655" w:rsidP="000F75B0">
            <w:pPr>
              <w:autoSpaceDE w:val="0"/>
              <w:rPr>
                <w:rFonts w:eastAsia="Times New Roman"/>
                <w:sz w:val="22"/>
                <w:szCs w:val="22"/>
              </w:rPr>
            </w:pPr>
            <w:r w:rsidRPr="008868A4">
              <w:rPr>
                <w:rFonts w:eastAsia="Times New Roman"/>
                <w:sz w:val="22"/>
                <w:szCs w:val="22"/>
              </w:rPr>
              <w:t>Приспособления: боковые опоры для тела, поясничный валик, держатели для ног, нагрудный ремень, поясной ремень;</w:t>
            </w:r>
          </w:p>
          <w:p w14:paraId="5B1F584A" w14:textId="77777777" w:rsidR="00A97655" w:rsidRPr="008868A4" w:rsidRDefault="00A97655" w:rsidP="000F75B0">
            <w:pPr>
              <w:autoSpaceDE w:val="0"/>
              <w:rPr>
                <w:rFonts w:eastAsia="Times New Roman"/>
                <w:sz w:val="22"/>
                <w:szCs w:val="22"/>
              </w:rPr>
            </w:pPr>
            <w:r w:rsidRPr="008868A4">
              <w:rPr>
                <w:rFonts w:eastAsia="Times New Roman"/>
                <w:sz w:val="22"/>
                <w:szCs w:val="22"/>
              </w:rPr>
              <w:t>Привод: задний.</w:t>
            </w:r>
          </w:p>
          <w:p w14:paraId="19D958FB" w14:textId="5C8AEAAB" w:rsidR="00A97655" w:rsidRPr="008868A4" w:rsidRDefault="00A97655" w:rsidP="000F75B0">
            <w:pPr>
              <w:autoSpaceDE w:val="0"/>
              <w:rPr>
                <w:rFonts w:eastAsia="Times New Roman"/>
                <w:sz w:val="22"/>
                <w:szCs w:val="22"/>
              </w:rPr>
            </w:pPr>
            <w:r w:rsidRPr="008868A4">
              <w:rPr>
                <w:rFonts w:eastAsia="Times New Roman"/>
                <w:sz w:val="22"/>
                <w:szCs w:val="22"/>
              </w:rPr>
              <w:t>Альтернативные виды управления: пальцем руки.</w:t>
            </w:r>
          </w:p>
        </w:tc>
        <w:tc>
          <w:tcPr>
            <w:tcW w:w="1423" w:type="dxa"/>
          </w:tcPr>
          <w:p w14:paraId="42374211" w14:textId="3B792135"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5CEE5872" w14:textId="77777777" w:rsidR="00A97655" w:rsidRPr="008868A4" w:rsidRDefault="00A97655" w:rsidP="000F75B0">
            <w:pPr>
              <w:snapToGrid w:val="0"/>
              <w:jc w:val="center"/>
              <w:rPr>
                <w:rFonts w:eastAsia="Times New Roman"/>
                <w:sz w:val="22"/>
                <w:szCs w:val="22"/>
              </w:rPr>
            </w:pPr>
          </w:p>
        </w:tc>
      </w:tr>
      <w:tr w:rsidR="00A97655" w:rsidRPr="008868A4" w14:paraId="36F285D1" w14:textId="77777777" w:rsidTr="00C73C42">
        <w:trPr>
          <w:trHeight w:val="20"/>
          <w:jc w:val="center"/>
        </w:trPr>
        <w:tc>
          <w:tcPr>
            <w:tcW w:w="567" w:type="dxa"/>
            <w:vMerge w:val="restart"/>
          </w:tcPr>
          <w:p w14:paraId="24A9784D" w14:textId="77777777" w:rsidR="00A97655" w:rsidRPr="008868A4" w:rsidRDefault="00A97655"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3</w:t>
            </w:r>
          </w:p>
        </w:tc>
        <w:tc>
          <w:tcPr>
            <w:tcW w:w="1980" w:type="dxa"/>
            <w:vMerge w:val="restart"/>
            <w:shd w:val="clear" w:color="auto" w:fill="auto"/>
          </w:tcPr>
          <w:p w14:paraId="1478EF74" w14:textId="77777777" w:rsidR="00A97655" w:rsidRPr="008868A4" w:rsidRDefault="00A97655" w:rsidP="000F75B0">
            <w:pPr>
              <w:jc w:val="center"/>
              <w:rPr>
                <w:rFonts w:eastAsia="Times New Roman"/>
                <w:sz w:val="22"/>
                <w:szCs w:val="22"/>
              </w:rPr>
            </w:pPr>
            <w:r w:rsidRPr="008868A4">
              <w:rPr>
                <w:rFonts w:eastAsia="Times New Roman"/>
                <w:sz w:val="22"/>
                <w:szCs w:val="22"/>
              </w:rPr>
              <w:t>Кресло-коляска с электроприводом (для инвалидов и детей-инвалидов) и аккумуляторные батареи к ней</w:t>
            </w:r>
          </w:p>
          <w:p w14:paraId="7E86E192" w14:textId="77777777" w:rsidR="00A97655" w:rsidRPr="008868A4" w:rsidRDefault="00A97655" w:rsidP="000F75B0">
            <w:pPr>
              <w:jc w:val="center"/>
              <w:rPr>
                <w:rFonts w:eastAsia="Times New Roman"/>
                <w:sz w:val="22"/>
                <w:szCs w:val="22"/>
              </w:rPr>
            </w:pPr>
            <w:r w:rsidRPr="008868A4">
              <w:rPr>
                <w:rFonts w:eastAsia="Times New Roman"/>
                <w:sz w:val="22"/>
                <w:szCs w:val="22"/>
              </w:rPr>
              <w:t>(7-04-01)</w:t>
            </w:r>
          </w:p>
        </w:tc>
        <w:tc>
          <w:tcPr>
            <w:tcW w:w="1559" w:type="dxa"/>
            <w:vMerge w:val="restart"/>
          </w:tcPr>
          <w:p w14:paraId="1788933B" w14:textId="77777777" w:rsidR="00A97655" w:rsidRPr="008868A4" w:rsidRDefault="00A97655" w:rsidP="000F75B0">
            <w:pPr>
              <w:jc w:val="center"/>
              <w:rPr>
                <w:rFonts w:eastAsia="Times New Roman"/>
                <w:sz w:val="22"/>
                <w:szCs w:val="22"/>
              </w:rPr>
            </w:pPr>
            <w:r w:rsidRPr="008868A4">
              <w:rPr>
                <w:rFonts w:eastAsia="Times New Roman"/>
                <w:sz w:val="22"/>
                <w:szCs w:val="22"/>
              </w:rPr>
              <w:t>Кресло-коляска с электроприводом</w:t>
            </w:r>
          </w:p>
          <w:p w14:paraId="6D84F534" w14:textId="77777777" w:rsidR="00A97655" w:rsidRPr="008868A4" w:rsidRDefault="00A97655" w:rsidP="000F75B0">
            <w:pPr>
              <w:jc w:val="center"/>
              <w:rPr>
                <w:rFonts w:eastAsia="Times New Roman"/>
                <w:sz w:val="22"/>
                <w:szCs w:val="22"/>
              </w:rPr>
            </w:pPr>
            <w:r w:rsidRPr="008868A4">
              <w:rPr>
                <w:rFonts w:eastAsia="Times New Roman"/>
                <w:sz w:val="22"/>
                <w:szCs w:val="22"/>
              </w:rPr>
              <w:t>32.50.50.190-00002906</w:t>
            </w:r>
          </w:p>
        </w:tc>
        <w:tc>
          <w:tcPr>
            <w:tcW w:w="5250" w:type="dxa"/>
            <w:gridSpan w:val="2"/>
          </w:tcPr>
          <w:p w14:paraId="20BFC3A1" w14:textId="77777777" w:rsidR="00A97655" w:rsidRPr="008868A4" w:rsidRDefault="00A97655" w:rsidP="000F75B0">
            <w:pPr>
              <w:snapToGrid w:val="0"/>
              <w:rPr>
                <w:rFonts w:eastAsia="Times New Roman"/>
                <w:sz w:val="22"/>
                <w:szCs w:val="22"/>
              </w:rPr>
            </w:pPr>
            <w:r w:rsidRPr="008868A4">
              <w:rPr>
                <w:rFonts w:eastAsia="Times New Roman"/>
                <w:sz w:val="22"/>
                <w:szCs w:val="22"/>
              </w:rPr>
              <w:t>Характеристики по КТРУ</w:t>
            </w:r>
          </w:p>
        </w:tc>
        <w:tc>
          <w:tcPr>
            <w:tcW w:w="992" w:type="dxa"/>
            <w:vMerge w:val="restart"/>
          </w:tcPr>
          <w:p w14:paraId="77C0B527"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1</w:t>
            </w:r>
          </w:p>
        </w:tc>
      </w:tr>
      <w:tr w:rsidR="00A97655" w:rsidRPr="008868A4" w14:paraId="122596DC" w14:textId="77777777" w:rsidTr="00C73C42">
        <w:trPr>
          <w:trHeight w:val="20"/>
          <w:jc w:val="center"/>
        </w:trPr>
        <w:tc>
          <w:tcPr>
            <w:tcW w:w="567" w:type="dxa"/>
            <w:vMerge/>
          </w:tcPr>
          <w:p w14:paraId="11046517"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0A6E5BD"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4DC88150" w14:textId="77777777" w:rsidR="00A97655" w:rsidRPr="008868A4" w:rsidRDefault="00A97655" w:rsidP="000F75B0">
            <w:pPr>
              <w:jc w:val="center"/>
              <w:rPr>
                <w:rFonts w:eastAsia="Times New Roman"/>
                <w:sz w:val="22"/>
                <w:szCs w:val="22"/>
              </w:rPr>
            </w:pPr>
          </w:p>
        </w:tc>
        <w:tc>
          <w:tcPr>
            <w:tcW w:w="3827" w:type="dxa"/>
          </w:tcPr>
          <w:p w14:paraId="2015CB6E" w14:textId="77777777" w:rsidR="00A97655" w:rsidRPr="008868A4" w:rsidRDefault="00A97655" w:rsidP="000F75B0">
            <w:pPr>
              <w:snapToGrid w:val="0"/>
              <w:rPr>
                <w:rFonts w:eastAsia="Times New Roman"/>
                <w:sz w:val="22"/>
                <w:szCs w:val="22"/>
              </w:rPr>
            </w:pPr>
            <w:r w:rsidRPr="008868A4">
              <w:rPr>
                <w:rFonts w:eastAsia="Times New Roman"/>
                <w:sz w:val="22"/>
                <w:szCs w:val="22"/>
              </w:rPr>
              <w:t>Конструкция</w:t>
            </w:r>
          </w:p>
        </w:tc>
        <w:tc>
          <w:tcPr>
            <w:tcW w:w="1423" w:type="dxa"/>
          </w:tcPr>
          <w:p w14:paraId="7F2A0DFA"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Складная</w:t>
            </w:r>
          </w:p>
        </w:tc>
        <w:tc>
          <w:tcPr>
            <w:tcW w:w="992" w:type="dxa"/>
            <w:vMerge/>
          </w:tcPr>
          <w:p w14:paraId="0B6739EB" w14:textId="77777777" w:rsidR="00A97655" w:rsidRPr="008868A4" w:rsidRDefault="00A97655" w:rsidP="000F75B0">
            <w:pPr>
              <w:snapToGrid w:val="0"/>
              <w:jc w:val="center"/>
              <w:rPr>
                <w:rFonts w:eastAsia="Times New Roman"/>
                <w:sz w:val="22"/>
                <w:szCs w:val="22"/>
              </w:rPr>
            </w:pPr>
          </w:p>
        </w:tc>
      </w:tr>
      <w:tr w:rsidR="00A97655" w:rsidRPr="008868A4" w14:paraId="5FC79C53" w14:textId="77777777" w:rsidTr="00C73C42">
        <w:trPr>
          <w:trHeight w:val="20"/>
          <w:jc w:val="center"/>
        </w:trPr>
        <w:tc>
          <w:tcPr>
            <w:tcW w:w="567" w:type="dxa"/>
            <w:vMerge/>
          </w:tcPr>
          <w:p w14:paraId="47192906"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B47A060"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75E04A81" w14:textId="77777777" w:rsidR="00A97655" w:rsidRPr="008868A4" w:rsidRDefault="00A97655" w:rsidP="000F75B0">
            <w:pPr>
              <w:jc w:val="center"/>
              <w:rPr>
                <w:rFonts w:eastAsia="Times New Roman"/>
                <w:sz w:val="22"/>
                <w:szCs w:val="22"/>
              </w:rPr>
            </w:pPr>
          </w:p>
        </w:tc>
        <w:tc>
          <w:tcPr>
            <w:tcW w:w="3827" w:type="dxa"/>
          </w:tcPr>
          <w:p w14:paraId="38972994" w14:textId="77777777" w:rsidR="00A97655" w:rsidRPr="008868A4" w:rsidRDefault="00A97655" w:rsidP="000F75B0">
            <w:pPr>
              <w:snapToGrid w:val="0"/>
              <w:rPr>
                <w:rFonts w:eastAsia="Times New Roman"/>
                <w:sz w:val="22"/>
                <w:szCs w:val="22"/>
              </w:rPr>
            </w:pPr>
            <w:r w:rsidRPr="008868A4">
              <w:rPr>
                <w:rFonts w:eastAsia="Times New Roman"/>
                <w:sz w:val="22"/>
                <w:szCs w:val="22"/>
              </w:rPr>
              <w:t>Максимальная ширина сиденья (Сантиметр)</w:t>
            </w:r>
          </w:p>
        </w:tc>
        <w:tc>
          <w:tcPr>
            <w:tcW w:w="1423" w:type="dxa"/>
          </w:tcPr>
          <w:p w14:paraId="1A22F034"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&gt; 40 и ≤ 50</w:t>
            </w:r>
          </w:p>
        </w:tc>
        <w:tc>
          <w:tcPr>
            <w:tcW w:w="992" w:type="dxa"/>
            <w:vMerge/>
          </w:tcPr>
          <w:p w14:paraId="4965C1C6" w14:textId="77777777" w:rsidR="00A97655" w:rsidRPr="008868A4" w:rsidRDefault="00A97655" w:rsidP="000F75B0">
            <w:pPr>
              <w:snapToGrid w:val="0"/>
              <w:jc w:val="center"/>
              <w:rPr>
                <w:rFonts w:eastAsia="Times New Roman"/>
                <w:sz w:val="22"/>
                <w:szCs w:val="22"/>
              </w:rPr>
            </w:pPr>
          </w:p>
        </w:tc>
      </w:tr>
      <w:tr w:rsidR="00A97655" w:rsidRPr="008868A4" w14:paraId="770DA511" w14:textId="77777777" w:rsidTr="00C73C42">
        <w:trPr>
          <w:trHeight w:val="20"/>
          <w:jc w:val="center"/>
        </w:trPr>
        <w:tc>
          <w:tcPr>
            <w:tcW w:w="567" w:type="dxa"/>
            <w:vMerge/>
          </w:tcPr>
          <w:p w14:paraId="07C4FC5D"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B1237F4"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74F96002" w14:textId="77777777" w:rsidR="00A97655" w:rsidRPr="008868A4" w:rsidRDefault="00A97655" w:rsidP="000F75B0">
            <w:pPr>
              <w:jc w:val="center"/>
              <w:rPr>
                <w:rFonts w:eastAsia="Times New Roman"/>
                <w:sz w:val="22"/>
                <w:szCs w:val="22"/>
              </w:rPr>
            </w:pPr>
          </w:p>
        </w:tc>
        <w:tc>
          <w:tcPr>
            <w:tcW w:w="3827" w:type="dxa"/>
          </w:tcPr>
          <w:p w14:paraId="1DE51ACC" w14:textId="77777777" w:rsidR="00A97655" w:rsidRPr="008868A4" w:rsidRDefault="00A97655" w:rsidP="000F75B0">
            <w:pPr>
              <w:snapToGrid w:val="0"/>
              <w:rPr>
                <w:rFonts w:eastAsia="Times New Roman"/>
                <w:sz w:val="22"/>
                <w:szCs w:val="22"/>
              </w:rPr>
            </w:pPr>
            <w:r w:rsidRPr="008868A4">
              <w:rPr>
                <w:rFonts w:eastAsia="Times New Roman"/>
                <w:sz w:val="22"/>
                <w:szCs w:val="22"/>
              </w:rPr>
              <w:t>Максимальный вес пациента (Килограмм)</w:t>
            </w:r>
          </w:p>
        </w:tc>
        <w:tc>
          <w:tcPr>
            <w:tcW w:w="1423" w:type="dxa"/>
          </w:tcPr>
          <w:p w14:paraId="7941D780"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 100 и ≤ 150</w:t>
            </w:r>
          </w:p>
        </w:tc>
        <w:tc>
          <w:tcPr>
            <w:tcW w:w="992" w:type="dxa"/>
            <w:vMerge/>
          </w:tcPr>
          <w:p w14:paraId="6DF55012" w14:textId="77777777" w:rsidR="00A97655" w:rsidRPr="008868A4" w:rsidRDefault="00A97655" w:rsidP="000F75B0">
            <w:pPr>
              <w:snapToGrid w:val="0"/>
              <w:jc w:val="center"/>
              <w:rPr>
                <w:rFonts w:eastAsia="Times New Roman"/>
                <w:sz w:val="22"/>
                <w:szCs w:val="22"/>
              </w:rPr>
            </w:pPr>
          </w:p>
        </w:tc>
      </w:tr>
      <w:tr w:rsidR="00A97655" w:rsidRPr="008868A4" w14:paraId="51654E81" w14:textId="77777777" w:rsidTr="00C73C42">
        <w:trPr>
          <w:trHeight w:val="20"/>
          <w:jc w:val="center"/>
        </w:trPr>
        <w:tc>
          <w:tcPr>
            <w:tcW w:w="567" w:type="dxa"/>
            <w:vMerge/>
          </w:tcPr>
          <w:p w14:paraId="618277FB"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541CD4B"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286DB2C7" w14:textId="77777777" w:rsidR="00A97655" w:rsidRPr="008868A4" w:rsidRDefault="00A97655" w:rsidP="000F75B0">
            <w:pPr>
              <w:jc w:val="center"/>
              <w:rPr>
                <w:rFonts w:eastAsia="Times New Roman"/>
                <w:sz w:val="22"/>
                <w:szCs w:val="22"/>
              </w:rPr>
            </w:pPr>
          </w:p>
        </w:tc>
        <w:tc>
          <w:tcPr>
            <w:tcW w:w="3827" w:type="dxa"/>
          </w:tcPr>
          <w:p w14:paraId="137051CA" w14:textId="77777777" w:rsidR="00A97655" w:rsidRPr="008868A4" w:rsidRDefault="00A97655" w:rsidP="000F75B0">
            <w:pPr>
              <w:snapToGrid w:val="0"/>
              <w:rPr>
                <w:rFonts w:eastAsia="Times New Roman"/>
                <w:sz w:val="22"/>
                <w:szCs w:val="22"/>
              </w:rPr>
            </w:pPr>
            <w:r w:rsidRPr="008868A4">
              <w:rPr>
                <w:rFonts w:eastAsia="Times New Roman"/>
                <w:sz w:val="22"/>
                <w:szCs w:val="22"/>
              </w:rPr>
              <w:t>Наличие подголовника</w:t>
            </w:r>
          </w:p>
        </w:tc>
        <w:tc>
          <w:tcPr>
            <w:tcW w:w="1423" w:type="dxa"/>
          </w:tcPr>
          <w:p w14:paraId="56FE6F86"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7A0949E8" w14:textId="77777777" w:rsidR="00A97655" w:rsidRPr="008868A4" w:rsidRDefault="00A97655" w:rsidP="000F75B0">
            <w:pPr>
              <w:snapToGrid w:val="0"/>
              <w:jc w:val="center"/>
              <w:rPr>
                <w:rFonts w:eastAsia="Times New Roman"/>
                <w:sz w:val="22"/>
                <w:szCs w:val="22"/>
              </w:rPr>
            </w:pPr>
          </w:p>
        </w:tc>
      </w:tr>
      <w:tr w:rsidR="00A97655" w:rsidRPr="008868A4" w14:paraId="7E303ABB" w14:textId="77777777" w:rsidTr="00C73C42">
        <w:trPr>
          <w:trHeight w:val="20"/>
          <w:jc w:val="center"/>
        </w:trPr>
        <w:tc>
          <w:tcPr>
            <w:tcW w:w="567" w:type="dxa"/>
            <w:vMerge/>
          </w:tcPr>
          <w:p w14:paraId="36818334"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19341A7"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294A5C64" w14:textId="77777777" w:rsidR="00A97655" w:rsidRPr="008868A4" w:rsidRDefault="00A97655" w:rsidP="000F75B0">
            <w:pPr>
              <w:jc w:val="center"/>
              <w:rPr>
                <w:rFonts w:eastAsia="Times New Roman"/>
                <w:sz w:val="22"/>
                <w:szCs w:val="22"/>
              </w:rPr>
            </w:pPr>
          </w:p>
        </w:tc>
        <w:tc>
          <w:tcPr>
            <w:tcW w:w="3827" w:type="dxa"/>
          </w:tcPr>
          <w:p w14:paraId="24C72F10" w14:textId="77777777" w:rsidR="00A97655" w:rsidRPr="008868A4" w:rsidRDefault="00A97655" w:rsidP="000F75B0">
            <w:pPr>
              <w:snapToGrid w:val="0"/>
              <w:rPr>
                <w:rFonts w:eastAsia="Times New Roman"/>
                <w:sz w:val="22"/>
                <w:szCs w:val="22"/>
              </w:rPr>
            </w:pPr>
            <w:r w:rsidRPr="008868A4">
              <w:rPr>
                <w:rFonts w:eastAsia="Times New Roman"/>
                <w:sz w:val="22"/>
                <w:szCs w:val="22"/>
              </w:rPr>
              <w:t>Тип управления</w:t>
            </w:r>
          </w:p>
        </w:tc>
        <w:tc>
          <w:tcPr>
            <w:tcW w:w="1423" w:type="dxa"/>
          </w:tcPr>
          <w:p w14:paraId="08653E46"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Пациентом</w:t>
            </w:r>
          </w:p>
        </w:tc>
        <w:tc>
          <w:tcPr>
            <w:tcW w:w="992" w:type="dxa"/>
            <w:vMerge/>
          </w:tcPr>
          <w:p w14:paraId="2F12C585" w14:textId="77777777" w:rsidR="00A97655" w:rsidRPr="008868A4" w:rsidRDefault="00A97655" w:rsidP="000F75B0">
            <w:pPr>
              <w:snapToGrid w:val="0"/>
              <w:jc w:val="center"/>
              <w:rPr>
                <w:rFonts w:eastAsia="Times New Roman"/>
                <w:sz w:val="22"/>
                <w:szCs w:val="22"/>
              </w:rPr>
            </w:pPr>
          </w:p>
        </w:tc>
      </w:tr>
      <w:tr w:rsidR="00A97655" w:rsidRPr="008868A4" w14:paraId="108E96E9" w14:textId="77777777" w:rsidTr="00C73C42">
        <w:trPr>
          <w:trHeight w:val="20"/>
          <w:jc w:val="center"/>
        </w:trPr>
        <w:tc>
          <w:tcPr>
            <w:tcW w:w="567" w:type="dxa"/>
            <w:vMerge/>
          </w:tcPr>
          <w:p w14:paraId="1B4A19B6"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4C925AD"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33B7070F" w14:textId="77777777" w:rsidR="00A97655" w:rsidRPr="008868A4" w:rsidRDefault="00A97655" w:rsidP="000F75B0">
            <w:pPr>
              <w:jc w:val="center"/>
              <w:rPr>
                <w:rFonts w:eastAsia="Times New Roman"/>
                <w:sz w:val="22"/>
                <w:szCs w:val="22"/>
              </w:rPr>
            </w:pPr>
          </w:p>
        </w:tc>
        <w:tc>
          <w:tcPr>
            <w:tcW w:w="3827" w:type="dxa"/>
          </w:tcPr>
          <w:p w14:paraId="0F96A08C" w14:textId="77777777" w:rsidR="00A97655" w:rsidRPr="008868A4" w:rsidRDefault="00A97655" w:rsidP="000F75B0">
            <w:pPr>
              <w:snapToGrid w:val="0"/>
              <w:rPr>
                <w:rFonts w:eastAsia="Times New Roman"/>
                <w:sz w:val="22"/>
                <w:szCs w:val="22"/>
              </w:rPr>
            </w:pPr>
            <w:r w:rsidRPr="008868A4">
              <w:rPr>
                <w:rFonts w:eastAsia="Times New Roman"/>
                <w:sz w:val="22"/>
                <w:szCs w:val="22"/>
              </w:rPr>
              <w:t>Фиксация туловища</w:t>
            </w:r>
          </w:p>
        </w:tc>
        <w:tc>
          <w:tcPr>
            <w:tcW w:w="1423" w:type="dxa"/>
          </w:tcPr>
          <w:p w14:paraId="2099C306" w14:textId="77777777" w:rsidR="00A97655" w:rsidRPr="008868A4" w:rsidRDefault="00A97655"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45DB7E71" w14:textId="77777777" w:rsidR="00A97655" w:rsidRPr="008868A4" w:rsidRDefault="00A97655" w:rsidP="000F75B0">
            <w:pPr>
              <w:snapToGrid w:val="0"/>
              <w:jc w:val="center"/>
              <w:rPr>
                <w:rFonts w:eastAsia="Times New Roman"/>
                <w:sz w:val="22"/>
                <w:szCs w:val="22"/>
              </w:rPr>
            </w:pPr>
          </w:p>
        </w:tc>
      </w:tr>
      <w:tr w:rsidR="00A97655" w:rsidRPr="008868A4" w14:paraId="7BF88D1C" w14:textId="77777777" w:rsidTr="00C73C42">
        <w:trPr>
          <w:trHeight w:val="20"/>
          <w:jc w:val="center"/>
        </w:trPr>
        <w:tc>
          <w:tcPr>
            <w:tcW w:w="567" w:type="dxa"/>
            <w:vMerge/>
          </w:tcPr>
          <w:p w14:paraId="494024A9"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CCB5431"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5F69ABBF" w14:textId="77777777" w:rsidR="00A97655" w:rsidRPr="008868A4" w:rsidRDefault="00A97655" w:rsidP="000F75B0">
            <w:pPr>
              <w:jc w:val="center"/>
              <w:rPr>
                <w:rFonts w:eastAsia="Times New Roman"/>
                <w:sz w:val="22"/>
                <w:szCs w:val="22"/>
              </w:rPr>
            </w:pPr>
          </w:p>
        </w:tc>
        <w:tc>
          <w:tcPr>
            <w:tcW w:w="5250" w:type="dxa"/>
            <w:gridSpan w:val="2"/>
          </w:tcPr>
          <w:p w14:paraId="73EEB751" w14:textId="77777777" w:rsidR="00A97655" w:rsidRPr="008868A4" w:rsidRDefault="00A97655" w:rsidP="000F75B0">
            <w:pPr>
              <w:snapToGrid w:val="0"/>
              <w:rPr>
                <w:rFonts w:eastAsia="Times New Roman"/>
                <w:sz w:val="22"/>
                <w:szCs w:val="22"/>
              </w:rPr>
            </w:pPr>
            <w:r w:rsidRPr="008868A4">
              <w:rPr>
                <w:rFonts w:eastAsia="Times New Roman"/>
                <w:sz w:val="22"/>
                <w:szCs w:val="22"/>
                <w:shd w:val="clear" w:color="auto" w:fill="FFFFFF"/>
              </w:rPr>
              <w:t>Дополнительные характеристики</w:t>
            </w:r>
          </w:p>
        </w:tc>
        <w:tc>
          <w:tcPr>
            <w:tcW w:w="992" w:type="dxa"/>
            <w:vMerge/>
          </w:tcPr>
          <w:p w14:paraId="27FBA513" w14:textId="77777777" w:rsidR="00A97655" w:rsidRPr="008868A4" w:rsidRDefault="00A97655" w:rsidP="000F75B0">
            <w:pPr>
              <w:snapToGrid w:val="0"/>
              <w:jc w:val="center"/>
              <w:rPr>
                <w:rFonts w:eastAsia="Times New Roman"/>
                <w:sz w:val="22"/>
                <w:szCs w:val="22"/>
              </w:rPr>
            </w:pPr>
          </w:p>
        </w:tc>
      </w:tr>
      <w:tr w:rsidR="00A97655" w:rsidRPr="008868A4" w14:paraId="6D035393" w14:textId="77777777" w:rsidTr="00C73C42">
        <w:trPr>
          <w:trHeight w:val="20"/>
          <w:jc w:val="center"/>
        </w:trPr>
        <w:tc>
          <w:tcPr>
            <w:tcW w:w="567" w:type="dxa"/>
            <w:vMerge/>
          </w:tcPr>
          <w:p w14:paraId="094A68C1"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6A17814"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7B884113" w14:textId="77777777" w:rsidR="00A97655" w:rsidRPr="008868A4" w:rsidRDefault="00A97655" w:rsidP="000F75B0">
            <w:pPr>
              <w:jc w:val="center"/>
              <w:rPr>
                <w:rFonts w:eastAsia="Times New Roman"/>
                <w:sz w:val="22"/>
                <w:szCs w:val="22"/>
              </w:rPr>
            </w:pPr>
          </w:p>
        </w:tc>
        <w:tc>
          <w:tcPr>
            <w:tcW w:w="3827" w:type="dxa"/>
          </w:tcPr>
          <w:p w14:paraId="35355D61" w14:textId="77777777" w:rsidR="00A97655" w:rsidRPr="008868A4" w:rsidRDefault="00A97655" w:rsidP="000F75B0">
            <w:pPr>
              <w:autoSpaceDE w:val="0"/>
              <w:rPr>
                <w:rFonts w:eastAsia="Times New Roman"/>
                <w:sz w:val="22"/>
                <w:szCs w:val="22"/>
              </w:rPr>
            </w:pPr>
            <w:r w:rsidRPr="008868A4">
              <w:rPr>
                <w:rFonts w:eastAsia="Times New Roman"/>
                <w:sz w:val="22"/>
                <w:szCs w:val="22"/>
              </w:rPr>
              <w:t>Кресло-коляска для людей с ограниченными возможностями передвижения, приводимое в движение при помощи электропривода и с помощью лица сопровождающего, пользователя (при отключенном электроприводе), предназначено для передвижения в помещениях и на улице по дорогам с твердым и грунтовым покрытием.</w:t>
            </w:r>
          </w:p>
          <w:p w14:paraId="2E09C38D" w14:textId="0585BC60" w:rsidR="00A97655" w:rsidRPr="008868A4" w:rsidRDefault="00A97655" w:rsidP="000F75B0">
            <w:pPr>
              <w:autoSpaceDE w:val="0"/>
              <w:rPr>
                <w:rFonts w:eastAsia="Times New Roman"/>
                <w:sz w:val="22"/>
                <w:szCs w:val="22"/>
              </w:rPr>
            </w:pPr>
            <w:r w:rsidRPr="008868A4">
              <w:rPr>
                <w:rFonts w:eastAsia="Times New Roman"/>
                <w:sz w:val="22"/>
                <w:szCs w:val="22"/>
              </w:rPr>
              <w:t>Пульт управления с расположенным на нем манипулятором типа «джойстик», кнопочным регулятором скоростных режимов, кнопкой для быстрого отключения питания, набором LED - индикаторов показывающим уровень заряда аккумуляторных батарей с возможностью пр</w:t>
            </w:r>
            <w:r w:rsidR="00A938BB" w:rsidRPr="008868A4">
              <w:rPr>
                <w:rFonts w:eastAsia="Times New Roman"/>
                <w:sz w:val="22"/>
                <w:szCs w:val="22"/>
              </w:rPr>
              <w:t>ограммирования всех параметров.</w:t>
            </w:r>
          </w:p>
        </w:tc>
        <w:tc>
          <w:tcPr>
            <w:tcW w:w="1423" w:type="dxa"/>
          </w:tcPr>
          <w:p w14:paraId="479FD356" w14:textId="77777777"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597B5F49" w14:textId="77777777" w:rsidR="00A97655" w:rsidRPr="008868A4" w:rsidRDefault="00A97655" w:rsidP="000F75B0">
            <w:pPr>
              <w:snapToGrid w:val="0"/>
              <w:jc w:val="center"/>
              <w:rPr>
                <w:rFonts w:eastAsia="Times New Roman"/>
                <w:sz w:val="22"/>
                <w:szCs w:val="22"/>
              </w:rPr>
            </w:pPr>
          </w:p>
        </w:tc>
      </w:tr>
      <w:tr w:rsidR="00A97655" w:rsidRPr="008868A4" w14:paraId="488CD8D3" w14:textId="77777777" w:rsidTr="00C73C42">
        <w:trPr>
          <w:trHeight w:val="20"/>
          <w:jc w:val="center"/>
        </w:trPr>
        <w:tc>
          <w:tcPr>
            <w:tcW w:w="567" w:type="dxa"/>
            <w:vMerge/>
          </w:tcPr>
          <w:p w14:paraId="4335BE06"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FC7B468"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2B60FDE2" w14:textId="77777777" w:rsidR="00A97655" w:rsidRPr="008868A4" w:rsidRDefault="00A97655" w:rsidP="000F75B0">
            <w:pPr>
              <w:jc w:val="center"/>
              <w:rPr>
                <w:rFonts w:eastAsia="Times New Roman"/>
                <w:sz w:val="22"/>
                <w:szCs w:val="22"/>
              </w:rPr>
            </w:pPr>
          </w:p>
        </w:tc>
        <w:tc>
          <w:tcPr>
            <w:tcW w:w="3827" w:type="dxa"/>
          </w:tcPr>
          <w:p w14:paraId="019E7208" w14:textId="77777777" w:rsidR="00A938BB" w:rsidRPr="008868A4" w:rsidRDefault="00A938BB" w:rsidP="000F75B0">
            <w:pPr>
              <w:autoSpaceDE w:val="0"/>
              <w:rPr>
                <w:rFonts w:eastAsia="Times New Roman"/>
                <w:sz w:val="22"/>
                <w:szCs w:val="22"/>
              </w:rPr>
            </w:pPr>
            <w:r w:rsidRPr="008868A4">
              <w:rPr>
                <w:rFonts w:eastAsia="Times New Roman"/>
                <w:sz w:val="22"/>
                <w:szCs w:val="22"/>
              </w:rPr>
              <w:t>Автоматическая блокировка кресла-коляски при выключенном питании, разрядке или отключении аккумулятора электромагнитным тормозом</w:t>
            </w:r>
          </w:p>
          <w:p w14:paraId="36894BF6" w14:textId="77777777" w:rsidR="00A938BB" w:rsidRPr="008868A4" w:rsidRDefault="00A938BB" w:rsidP="000F75B0">
            <w:pPr>
              <w:autoSpaceDE w:val="0"/>
              <w:rPr>
                <w:rFonts w:eastAsia="Times New Roman"/>
                <w:sz w:val="22"/>
                <w:szCs w:val="22"/>
              </w:rPr>
            </w:pPr>
            <w:r w:rsidRPr="008868A4">
              <w:rPr>
                <w:rFonts w:eastAsia="Times New Roman"/>
                <w:sz w:val="22"/>
                <w:szCs w:val="22"/>
              </w:rPr>
              <w:t>Возможность перемещения в ручном режиме при отключении электропривода.</w:t>
            </w:r>
            <w:r w:rsidRPr="008868A4">
              <w:rPr>
                <w:rFonts w:eastAsia="Times New Roman"/>
                <w:sz w:val="22"/>
                <w:szCs w:val="22"/>
              </w:rPr>
              <w:br/>
              <w:t>Рама кресла-коляски изготовлена из металлических труб с применением коррозийно-стойких материалов и защитных покрытий.</w:t>
            </w:r>
          </w:p>
          <w:p w14:paraId="4C33F8E8"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lastRenderedPageBreak/>
              <w:t>Подножки кресла-коляски быстросъемные, поворотные.</w:t>
            </w:r>
          </w:p>
          <w:p w14:paraId="00E0A7BD"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Материал шин передних и задних колес пневматические шины из немаркой резины, не оставляющие следов при торможении.</w:t>
            </w:r>
          </w:p>
          <w:p w14:paraId="458FADC4"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Регулировка вилок передних колес по высоте</w:t>
            </w:r>
            <w:r w:rsidRPr="008868A4">
              <w:rPr>
                <w:rFonts w:eastAsia="Times New Roman"/>
                <w:sz w:val="22"/>
                <w:szCs w:val="22"/>
                <w:shd w:val="clear" w:color="auto" w:fill="FFFFFF"/>
              </w:rPr>
              <w:tab/>
              <w:t>в 2-х положениях.</w:t>
            </w:r>
          </w:p>
          <w:p w14:paraId="42F88392" w14:textId="340A0335" w:rsidR="00A97655" w:rsidRPr="008868A4" w:rsidRDefault="00A938BB" w:rsidP="000F75B0">
            <w:pPr>
              <w:autoSpaceDE w:val="0"/>
              <w:rPr>
                <w:rFonts w:eastAsia="Times New Roman"/>
                <w:sz w:val="22"/>
                <w:szCs w:val="22"/>
              </w:rPr>
            </w:pPr>
            <w:r w:rsidRPr="008868A4">
              <w:rPr>
                <w:rFonts w:eastAsia="Times New Roman"/>
                <w:sz w:val="22"/>
                <w:szCs w:val="22"/>
                <w:shd w:val="clear" w:color="auto" w:fill="FFFFFF"/>
              </w:rPr>
              <w:t>Два герметичных необслуживаемых быстросъемных аккумулятора.</w:t>
            </w:r>
          </w:p>
        </w:tc>
        <w:tc>
          <w:tcPr>
            <w:tcW w:w="1423" w:type="dxa"/>
          </w:tcPr>
          <w:p w14:paraId="52DC41EB" w14:textId="5A50E21E"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66D9B1F4" w14:textId="77777777" w:rsidR="00A97655" w:rsidRPr="008868A4" w:rsidRDefault="00A97655" w:rsidP="000F75B0">
            <w:pPr>
              <w:snapToGrid w:val="0"/>
              <w:jc w:val="center"/>
              <w:rPr>
                <w:rFonts w:eastAsia="Times New Roman"/>
                <w:sz w:val="22"/>
                <w:szCs w:val="22"/>
              </w:rPr>
            </w:pPr>
          </w:p>
        </w:tc>
      </w:tr>
      <w:tr w:rsidR="00A97655" w:rsidRPr="008868A4" w14:paraId="6444C97E" w14:textId="77777777" w:rsidTr="00C73C42">
        <w:trPr>
          <w:trHeight w:val="20"/>
          <w:jc w:val="center"/>
        </w:trPr>
        <w:tc>
          <w:tcPr>
            <w:tcW w:w="567" w:type="dxa"/>
            <w:vMerge/>
          </w:tcPr>
          <w:p w14:paraId="24D9C647"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19864D0" w14:textId="77777777" w:rsidR="00A97655" w:rsidRPr="008868A4" w:rsidRDefault="00A97655" w:rsidP="000F75B0">
            <w:pPr>
              <w:widowControl w:val="0"/>
              <w:tabs>
                <w:tab w:val="left" w:pos="0"/>
              </w:tabs>
              <w:suppressAutoHyphens/>
              <w:snapToGrid w:val="0"/>
              <w:jc w:val="center"/>
              <w:rPr>
                <w:rFonts w:eastAsia="Times New Roman"/>
                <w:sz w:val="22"/>
                <w:szCs w:val="22"/>
              </w:rPr>
            </w:pPr>
          </w:p>
        </w:tc>
        <w:tc>
          <w:tcPr>
            <w:tcW w:w="1559" w:type="dxa"/>
            <w:vMerge/>
          </w:tcPr>
          <w:p w14:paraId="5E60634A" w14:textId="77777777" w:rsidR="00A97655" w:rsidRPr="008868A4" w:rsidRDefault="00A97655" w:rsidP="000F75B0">
            <w:pPr>
              <w:jc w:val="center"/>
              <w:rPr>
                <w:rFonts w:eastAsia="Times New Roman"/>
                <w:sz w:val="22"/>
                <w:szCs w:val="22"/>
              </w:rPr>
            </w:pPr>
          </w:p>
        </w:tc>
        <w:tc>
          <w:tcPr>
            <w:tcW w:w="3827" w:type="dxa"/>
          </w:tcPr>
          <w:p w14:paraId="5C4FE4CB" w14:textId="77777777" w:rsidR="00A97655" w:rsidRPr="008868A4" w:rsidRDefault="00A97655" w:rsidP="000F75B0">
            <w:pPr>
              <w:autoSpaceDE w:val="0"/>
              <w:rPr>
                <w:rFonts w:eastAsia="Times New Roman"/>
                <w:sz w:val="22"/>
                <w:szCs w:val="22"/>
              </w:rPr>
            </w:pPr>
            <w:r w:rsidRPr="008868A4">
              <w:rPr>
                <w:rFonts w:eastAsia="Times New Roman"/>
                <w:sz w:val="22"/>
                <w:szCs w:val="22"/>
              </w:rPr>
              <w:t>Комплект поставки кресла-коляски:</w:t>
            </w:r>
          </w:p>
          <w:p w14:paraId="00091C23" w14:textId="77777777" w:rsidR="00A97655" w:rsidRPr="008868A4" w:rsidRDefault="00A97655" w:rsidP="000F75B0">
            <w:pPr>
              <w:autoSpaceDE w:val="0"/>
              <w:rPr>
                <w:rFonts w:eastAsia="Times New Roman"/>
                <w:sz w:val="22"/>
                <w:szCs w:val="22"/>
              </w:rPr>
            </w:pPr>
            <w:r w:rsidRPr="008868A4">
              <w:rPr>
                <w:rFonts w:eastAsia="Times New Roman"/>
                <w:sz w:val="22"/>
                <w:szCs w:val="22"/>
              </w:rPr>
              <w:t>- фиксирующий ремень для туловища,</w:t>
            </w:r>
          </w:p>
          <w:p w14:paraId="78891CC4" w14:textId="77777777" w:rsidR="00A97655" w:rsidRPr="008868A4" w:rsidRDefault="00A97655" w:rsidP="000F75B0">
            <w:pPr>
              <w:autoSpaceDE w:val="0"/>
              <w:rPr>
                <w:rFonts w:eastAsia="Times New Roman"/>
                <w:sz w:val="22"/>
                <w:szCs w:val="22"/>
              </w:rPr>
            </w:pPr>
            <w:r w:rsidRPr="008868A4">
              <w:rPr>
                <w:rFonts w:eastAsia="Times New Roman"/>
                <w:sz w:val="22"/>
                <w:szCs w:val="22"/>
              </w:rPr>
              <w:t>- набор инструментов,</w:t>
            </w:r>
          </w:p>
          <w:p w14:paraId="3F2171EE" w14:textId="77777777" w:rsidR="00A97655" w:rsidRPr="008868A4" w:rsidRDefault="00A97655" w:rsidP="000F75B0">
            <w:pPr>
              <w:autoSpaceDE w:val="0"/>
              <w:rPr>
                <w:rFonts w:eastAsia="Times New Roman"/>
                <w:sz w:val="22"/>
                <w:szCs w:val="22"/>
              </w:rPr>
            </w:pPr>
            <w:r w:rsidRPr="008868A4">
              <w:rPr>
                <w:rFonts w:eastAsia="Times New Roman"/>
                <w:sz w:val="22"/>
                <w:szCs w:val="22"/>
              </w:rPr>
              <w:t>- зарядное устройство,</w:t>
            </w:r>
          </w:p>
          <w:p w14:paraId="011CA024" w14:textId="77777777" w:rsidR="00A97655" w:rsidRPr="008868A4" w:rsidRDefault="00A97655" w:rsidP="000F75B0">
            <w:pPr>
              <w:autoSpaceDE w:val="0"/>
              <w:rPr>
                <w:rFonts w:eastAsia="Times New Roman"/>
                <w:sz w:val="22"/>
                <w:szCs w:val="22"/>
              </w:rPr>
            </w:pPr>
            <w:r w:rsidRPr="008868A4">
              <w:rPr>
                <w:rFonts w:eastAsia="Times New Roman"/>
                <w:sz w:val="22"/>
                <w:szCs w:val="22"/>
              </w:rPr>
              <w:t xml:space="preserve">- </w:t>
            </w:r>
            <w:proofErr w:type="spellStart"/>
            <w:r w:rsidRPr="008868A4">
              <w:rPr>
                <w:rFonts w:eastAsia="Times New Roman"/>
                <w:sz w:val="22"/>
                <w:szCs w:val="22"/>
              </w:rPr>
              <w:t>противопролежневая</w:t>
            </w:r>
            <w:proofErr w:type="spellEnd"/>
            <w:r w:rsidRPr="008868A4">
              <w:rPr>
                <w:rFonts w:eastAsia="Times New Roman"/>
                <w:sz w:val="22"/>
                <w:szCs w:val="22"/>
              </w:rPr>
              <w:t xml:space="preserve"> подушка,</w:t>
            </w:r>
          </w:p>
          <w:p w14:paraId="42382F0A" w14:textId="77777777" w:rsidR="00A97655" w:rsidRPr="008868A4" w:rsidRDefault="00A97655" w:rsidP="000F75B0">
            <w:pPr>
              <w:autoSpaceDE w:val="0"/>
              <w:rPr>
                <w:rFonts w:eastAsia="Times New Roman"/>
                <w:sz w:val="22"/>
                <w:szCs w:val="22"/>
              </w:rPr>
            </w:pPr>
            <w:r w:rsidRPr="008868A4">
              <w:rPr>
                <w:rFonts w:eastAsia="Times New Roman"/>
                <w:sz w:val="22"/>
                <w:szCs w:val="22"/>
              </w:rPr>
              <w:t xml:space="preserve">- </w:t>
            </w:r>
            <w:proofErr w:type="spellStart"/>
            <w:r w:rsidRPr="008868A4">
              <w:rPr>
                <w:rFonts w:eastAsia="Times New Roman"/>
                <w:sz w:val="22"/>
                <w:szCs w:val="22"/>
              </w:rPr>
              <w:t>антиопрокидыватели</w:t>
            </w:r>
            <w:proofErr w:type="spellEnd"/>
            <w:r w:rsidRPr="008868A4">
              <w:rPr>
                <w:rFonts w:eastAsia="Times New Roman"/>
                <w:sz w:val="22"/>
                <w:szCs w:val="22"/>
              </w:rPr>
              <w:t xml:space="preserve"> (</w:t>
            </w:r>
            <w:proofErr w:type="spellStart"/>
            <w:r w:rsidRPr="008868A4">
              <w:rPr>
                <w:rFonts w:eastAsia="Times New Roman"/>
                <w:sz w:val="22"/>
                <w:szCs w:val="22"/>
              </w:rPr>
              <w:t>антиопрокидыватели</w:t>
            </w:r>
            <w:proofErr w:type="spellEnd"/>
            <w:r w:rsidRPr="008868A4">
              <w:rPr>
                <w:rFonts w:eastAsia="Times New Roman"/>
                <w:sz w:val="22"/>
                <w:szCs w:val="22"/>
              </w:rPr>
              <w:t xml:space="preserve"> должны быть съемными без каких-либо инструментов).</w:t>
            </w:r>
          </w:p>
          <w:p w14:paraId="007161B0" w14:textId="77777777" w:rsidR="00A97655" w:rsidRPr="008868A4" w:rsidRDefault="00A97655" w:rsidP="000F75B0">
            <w:pPr>
              <w:autoSpaceDE w:val="0"/>
              <w:rPr>
                <w:rFonts w:eastAsia="Times New Roman"/>
                <w:sz w:val="22"/>
                <w:szCs w:val="22"/>
              </w:rPr>
            </w:pPr>
            <w:r w:rsidRPr="008868A4">
              <w:rPr>
                <w:rFonts w:eastAsia="Times New Roman"/>
                <w:sz w:val="22"/>
                <w:szCs w:val="22"/>
              </w:rPr>
              <w:t>Ширина сиденья: 42 см;</w:t>
            </w:r>
          </w:p>
          <w:p w14:paraId="18BD4DB8" w14:textId="77777777" w:rsidR="00A97655" w:rsidRPr="008868A4" w:rsidRDefault="00A97655" w:rsidP="000F75B0">
            <w:pPr>
              <w:autoSpaceDE w:val="0"/>
              <w:rPr>
                <w:rFonts w:eastAsia="Times New Roman"/>
                <w:sz w:val="22"/>
                <w:szCs w:val="22"/>
              </w:rPr>
            </w:pPr>
            <w:r w:rsidRPr="008868A4">
              <w:rPr>
                <w:rFonts w:eastAsia="Times New Roman"/>
                <w:sz w:val="22"/>
                <w:szCs w:val="22"/>
              </w:rPr>
              <w:t>Глубина сиденья: 46 см;</w:t>
            </w:r>
          </w:p>
          <w:p w14:paraId="315B48D6" w14:textId="77777777" w:rsidR="00A97655" w:rsidRPr="008868A4" w:rsidRDefault="00A97655" w:rsidP="000F75B0">
            <w:pPr>
              <w:autoSpaceDE w:val="0"/>
              <w:rPr>
                <w:rFonts w:eastAsia="Times New Roman"/>
                <w:sz w:val="22"/>
                <w:szCs w:val="22"/>
              </w:rPr>
            </w:pPr>
            <w:r w:rsidRPr="008868A4">
              <w:rPr>
                <w:rFonts w:eastAsia="Times New Roman"/>
                <w:sz w:val="22"/>
                <w:szCs w:val="22"/>
              </w:rPr>
              <w:t>Высота подножки: 25 см;</w:t>
            </w:r>
          </w:p>
          <w:p w14:paraId="1606198A" w14:textId="77777777" w:rsidR="00A97655" w:rsidRPr="008868A4" w:rsidRDefault="00A97655" w:rsidP="000F75B0">
            <w:pPr>
              <w:autoSpaceDE w:val="0"/>
              <w:rPr>
                <w:rFonts w:eastAsia="Times New Roman"/>
                <w:sz w:val="22"/>
                <w:szCs w:val="22"/>
              </w:rPr>
            </w:pPr>
            <w:r w:rsidRPr="008868A4">
              <w:rPr>
                <w:rFonts w:eastAsia="Times New Roman"/>
                <w:sz w:val="22"/>
                <w:szCs w:val="22"/>
              </w:rPr>
              <w:t>Высота подлокотника: 44 см;</w:t>
            </w:r>
          </w:p>
          <w:p w14:paraId="030E9286" w14:textId="77777777" w:rsidR="00A97655" w:rsidRPr="008868A4" w:rsidRDefault="00A97655" w:rsidP="000F75B0">
            <w:pPr>
              <w:autoSpaceDE w:val="0"/>
              <w:rPr>
                <w:rFonts w:eastAsia="Times New Roman"/>
                <w:sz w:val="22"/>
                <w:szCs w:val="22"/>
              </w:rPr>
            </w:pPr>
            <w:r w:rsidRPr="008868A4">
              <w:rPr>
                <w:rFonts w:eastAsia="Times New Roman"/>
                <w:sz w:val="22"/>
                <w:szCs w:val="22"/>
              </w:rPr>
              <w:t>Вид сиденья: с регулируемым углом наклона; электрический способ регулировки угла наклона сиденья.</w:t>
            </w:r>
          </w:p>
          <w:p w14:paraId="6117D02B" w14:textId="77777777" w:rsidR="00A97655" w:rsidRPr="008868A4" w:rsidRDefault="00A97655" w:rsidP="000F75B0">
            <w:pPr>
              <w:autoSpaceDE w:val="0"/>
              <w:rPr>
                <w:rFonts w:eastAsia="Times New Roman"/>
                <w:sz w:val="22"/>
                <w:szCs w:val="22"/>
              </w:rPr>
            </w:pPr>
            <w:r w:rsidRPr="008868A4">
              <w:rPr>
                <w:rFonts w:eastAsia="Times New Roman"/>
                <w:sz w:val="22"/>
                <w:szCs w:val="22"/>
              </w:rPr>
              <w:t>Вид спинки: с регулируемым углом наклона; электрический способ регулировки угла наклона спинки.</w:t>
            </w:r>
          </w:p>
          <w:p w14:paraId="6999EDA1" w14:textId="77777777" w:rsidR="00A97655" w:rsidRPr="008868A4" w:rsidRDefault="00A97655" w:rsidP="000F75B0">
            <w:pPr>
              <w:autoSpaceDE w:val="0"/>
              <w:rPr>
                <w:rFonts w:eastAsia="Times New Roman"/>
                <w:sz w:val="22"/>
                <w:szCs w:val="22"/>
              </w:rPr>
            </w:pPr>
            <w:r w:rsidRPr="008868A4">
              <w:rPr>
                <w:rFonts w:eastAsia="Times New Roman"/>
                <w:sz w:val="22"/>
                <w:szCs w:val="22"/>
              </w:rPr>
              <w:t>Вид подлокотников: регулируемые по высоте.</w:t>
            </w:r>
          </w:p>
          <w:p w14:paraId="513E3724" w14:textId="77777777" w:rsidR="00A97655" w:rsidRPr="008868A4" w:rsidRDefault="00A97655" w:rsidP="000F75B0">
            <w:pPr>
              <w:autoSpaceDE w:val="0"/>
              <w:rPr>
                <w:rFonts w:eastAsia="Times New Roman"/>
                <w:sz w:val="22"/>
                <w:szCs w:val="22"/>
              </w:rPr>
            </w:pPr>
            <w:r w:rsidRPr="008868A4">
              <w:rPr>
                <w:rFonts w:eastAsia="Times New Roman"/>
                <w:sz w:val="22"/>
                <w:szCs w:val="22"/>
              </w:rPr>
              <w:t xml:space="preserve">Вид подножки: </w:t>
            </w:r>
            <w:proofErr w:type="spellStart"/>
            <w:r w:rsidRPr="008868A4">
              <w:rPr>
                <w:rFonts w:eastAsia="Times New Roman"/>
                <w:sz w:val="22"/>
                <w:szCs w:val="22"/>
              </w:rPr>
              <w:t>регулирующаяся</w:t>
            </w:r>
            <w:proofErr w:type="spellEnd"/>
            <w:r w:rsidRPr="008868A4">
              <w:rPr>
                <w:rFonts w:eastAsia="Times New Roman"/>
                <w:sz w:val="22"/>
                <w:szCs w:val="22"/>
              </w:rPr>
              <w:t xml:space="preserve"> по высоте; электрический способ регулировки угла наклона подножки.</w:t>
            </w:r>
          </w:p>
          <w:p w14:paraId="5AD6515E" w14:textId="77777777" w:rsidR="00A97655" w:rsidRPr="008868A4" w:rsidRDefault="00A97655" w:rsidP="000F75B0">
            <w:pPr>
              <w:autoSpaceDE w:val="0"/>
              <w:rPr>
                <w:rFonts w:eastAsia="Times New Roman"/>
                <w:sz w:val="22"/>
                <w:szCs w:val="22"/>
              </w:rPr>
            </w:pPr>
            <w:r w:rsidRPr="008868A4">
              <w:rPr>
                <w:rFonts w:eastAsia="Times New Roman"/>
                <w:sz w:val="22"/>
                <w:szCs w:val="22"/>
              </w:rPr>
              <w:t>Приспособления: поясничный валик, держатели для ног, поясной ремень</w:t>
            </w:r>
          </w:p>
          <w:p w14:paraId="6AFC7590" w14:textId="77777777" w:rsidR="00A97655" w:rsidRPr="008868A4" w:rsidRDefault="00A97655" w:rsidP="000F75B0">
            <w:pPr>
              <w:autoSpaceDE w:val="0"/>
              <w:rPr>
                <w:rFonts w:eastAsia="Times New Roman"/>
                <w:sz w:val="22"/>
                <w:szCs w:val="22"/>
              </w:rPr>
            </w:pPr>
            <w:r w:rsidRPr="008868A4">
              <w:rPr>
                <w:rFonts w:eastAsia="Times New Roman"/>
                <w:sz w:val="22"/>
                <w:szCs w:val="22"/>
              </w:rPr>
              <w:t>Привод: задний.</w:t>
            </w:r>
          </w:p>
          <w:p w14:paraId="32CE0505" w14:textId="7236FD29" w:rsidR="00A97655" w:rsidRPr="008868A4" w:rsidRDefault="00A97655" w:rsidP="000F75B0">
            <w:pPr>
              <w:autoSpaceDE w:val="0"/>
              <w:rPr>
                <w:rFonts w:eastAsia="Times New Roman"/>
                <w:sz w:val="22"/>
                <w:szCs w:val="22"/>
              </w:rPr>
            </w:pPr>
            <w:r w:rsidRPr="008868A4">
              <w:rPr>
                <w:rFonts w:eastAsia="Times New Roman"/>
                <w:sz w:val="22"/>
                <w:szCs w:val="22"/>
              </w:rPr>
              <w:t>Альтернативные виды управления: пальцем руки.</w:t>
            </w:r>
          </w:p>
        </w:tc>
        <w:tc>
          <w:tcPr>
            <w:tcW w:w="1423" w:type="dxa"/>
          </w:tcPr>
          <w:p w14:paraId="24A36350" w14:textId="1F8F7812" w:rsidR="00A97655" w:rsidRPr="008868A4" w:rsidRDefault="00A97655"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2B25CD61" w14:textId="77777777" w:rsidR="00A97655" w:rsidRPr="008868A4" w:rsidRDefault="00A97655" w:rsidP="000F75B0">
            <w:pPr>
              <w:snapToGrid w:val="0"/>
              <w:jc w:val="center"/>
              <w:rPr>
                <w:rFonts w:eastAsia="Times New Roman"/>
                <w:sz w:val="22"/>
                <w:szCs w:val="22"/>
              </w:rPr>
            </w:pPr>
          </w:p>
        </w:tc>
      </w:tr>
      <w:tr w:rsidR="00A938BB" w:rsidRPr="008868A4" w14:paraId="3405C508" w14:textId="77777777" w:rsidTr="00C73C42">
        <w:trPr>
          <w:trHeight w:val="20"/>
          <w:jc w:val="center"/>
        </w:trPr>
        <w:tc>
          <w:tcPr>
            <w:tcW w:w="567" w:type="dxa"/>
            <w:vMerge w:val="restart"/>
          </w:tcPr>
          <w:p w14:paraId="33AA295C" w14:textId="77777777" w:rsidR="00A938BB" w:rsidRPr="008868A4" w:rsidRDefault="00A938BB"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4</w:t>
            </w:r>
          </w:p>
        </w:tc>
        <w:tc>
          <w:tcPr>
            <w:tcW w:w="1980" w:type="dxa"/>
            <w:vMerge w:val="restart"/>
            <w:shd w:val="clear" w:color="auto" w:fill="auto"/>
          </w:tcPr>
          <w:p w14:paraId="22018B1C" w14:textId="77777777" w:rsidR="00A938BB" w:rsidRPr="008868A4" w:rsidRDefault="00A938BB" w:rsidP="000F75B0">
            <w:pPr>
              <w:jc w:val="center"/>
              <w:rPr>
                <w:rFonts w:eastAsia="Times New Roman"/>
                <w:sz w:val="22"/>
                <w:szCs w:val="22"/>
              </w:rPr>
            </w:pPr>
            <w:r w:rsidRPr="008868A4">
              <w:rPr>
                <w:rFonts w:eastAsia="Times New Roman"/>
                <w:sz w:val="22"/>
                <w:szCs w:val="22"/>
              </w:rPr>
              <w:t>Кресло-коляска с электроприводом (для инвалидов и детей-инвалидов) и аккумуляторные батареи к ней</w:t>
            </w:r>
          </w:p>
          <w:p w14:paraId="30427F19" w14:textId="77777777" w:rsidR="00A938BB" w:rsidRPr="008868A4" w:rsidRDefault="00A938BB" w:rsidP="000F75B0">
            <w:pPr>
              <w:jc w:val="center"/>
              <w:rPr>
                <w:rFonts w:eastAsia="Times New Roman"/>
                <w:sz w:val="22"/>
                <w:szCs w:val="22"/>
              </w:rPr>
            </w:pPr>
            <w:r w:rsidRPr="008868A4">
              <w:rPr>
                <w:rFonts w:eastAsia="Times New Roman"/>
                <w:sz w:val="22"/>
                <w:szCs w:val="22"/>
              </w:rPr>
              <w:t>(7-04-01)</w:t>
            </w:r>
          </w:p>
        </w:tc>
        <w:tc>
          <w:tcPr>
            <w:tcW w:w="1559" w:type="dxa"/>
            <w:vMerge w:val="restart"/>
          </w:tcPr>
          <w:p w14:paraId="0212B854" w14:textId="77777777" w:rsidR="00A938BB" w:rsidRPr="008868A4" w:rsidRDefault="00A938BB" w:rsidP="000F75B0">
            <w:pPr>
              <w:jc w:val="center"/>
              <w:rPr>
                <w:rFonts w:eastAsia="Times New Roman"/>
                <w:sz w:val="22"/>
                <w:szCs w:val="22"/>
              </w:rPr>
            </w:pPr>
            <w:r w:rsidRPr="008868A4">
              <w:rPr>
                <w:rFonts w:eastAsia="Times New Roman"/>
                <w:sz w:val="22"/>
                <w:szCs w:val="22"/>
              </w:rPr>
              <w:t>Кресло-коляска с электроприводом</w:t>
            </w:r>
          </w:p>
          <w:p w14:paraId="2336249E" w14:textId="77777777" w:rsidR="00A938BB" w:rsidRPr="008868A4" w:rsidRDefault="00A938BB" w:rsidP="000F75B0">
            <w:pPr>
              <w:jc w:val="center"/>
              <w:rPr>
                <w:rFonts w:eastAsia="Times New Roman"/>
                <w:sz w:val="22"/>
                <w:szCs w:val="22"/>
              </w:rPr>
            </w:pPr>
            <w:r w:rsidRPr="008868A4">
              <w:rPr>
                <w:rFonts w:eastAsia="Times New Roman"/>
                <w:sz w:val="22"/>
                <w:szCs w:val="22"/>
              </w:rPr>
              <w:t>32.50.50.190-00002906</w:t>
            </w:r>
          </w:p>
        </w:tc>
        <w:tc>
          <w:tcPr>
            <w:tcW w:w="5250" w:type="dxa"/>
            <w:gridSpan w:val="2"/>
          </w:tcPr>
          <w:p w14:paraId="6F277A6B" w14:textId="77777777" w:rsidR="00A938BB" w:rsidRPr="008868A4" w:rsidRDefault="00A938BB" w:rsidP="000F75B0">
            <w:pPr>
              <w:snapToGrid w:val="0"/>
              <w:rPr>
                <w:rFonts w:eastAsia="Times New Roman"/>
                <w:sz w:val="22"/>
                <w:szCs w:val="22"/>
              </w:rPr>
            </w:pPr>
            <w:r w:rsidRPr="008868A4">
              <w:rPr>
                <w:rFonts w:eastAsia="Times New Roman"/>
                <w:sz w:val="22"/>
                <w:szCs w:val="22"/>
              </w:rPr>
              <w:t>Характеристики по КТРУ</w:t>
            </w:r>
          </w:p>
        </w:tc>
        <w:tc>
          <w:tcPr>
            <w:tcW w:w="992" w:type="dxa"/>
            <w:vMerge w:val="restart"/>
          </w:tcPr>
          <w:p w14:paraId="5890547B"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1</w:t>
            </w:r>
          </w:p>
        </w:tc>
      </w:tr>
      <w:tr w:rsidR="00A938BB" w:rsidRPr="008868A4" w14:paraId="3DAE2BFB" w14:textId="77777777" w:rsidTr="00C73C42">
        <w:trPr>
          <w:trHeight w:val="20"/>
          <w:jc w:val="center"/>
        </w:trPr>
        <w:tc>
          <w:tcPr>
            <w:tcW w:w="567" w:type="dxa"/>
            <w:vMerge/>
          </w:tcPr>
          <w:p w14:paraId="5C648F48"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18D9B30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2B595F0" w14:textId="77777777" w:rsidR="00A938BB" w:rsidRPr="008868A4" w:rsidRDefault="00A938BB" w:rsidP="000F75B0">
            <w:pPr>
              <w:jc w:val="center"/>
              <w:rPr>
                <w:rFonts w:eastAsia="Times New Roman"/>
                <w:sz w:val="22"/>
                <w:szCs w:val="22"/>
              </w:rPr>
            </w:pPr>
          </w:p>
        </w:tc>
        <w:tc>
          <w:tcPr>
            <w:tcW w:w="3827" w:type="dxa"/>
          </w:tcPr>
          <w:p w14:paraId="3B461133" w14:textId="77777777" w:rsidR="00A938BB" w:rsidRPr="008868A4" w:rsidRDefault="00A938BB" w:rsidP="000F75B0">
            <w:pPr>
              <w:snapToGrid w:val="0"/>
              <w:rPr>
                <w:rFonts w:eastAsia="Times New Roman"/>
                <w:sz w:val="22"/>
                <w:szCs w:val="22"/>
              </w:rPr>
            </w:pPr>
            <w:r w:rsidRPr="008868A4">
              <w:rPr>
                <w:rFonts w:eastAsia="Times New Roman"/>
                <w:sz w:val="22"/>
                <w:szCs w:val="22"/>
              </w:rPr>
              <w:t>Конструкция</w:t>
            </w:r>
          </w:p>
        </w:tc>
        <w:tc>
          <w:tcPr>
            <w:tcW w:w="1423" w:type="dxa"/>
          </w:tcPr>
          <w:p w14:paraId="0A0E927E"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Складная</w:t>
            </w:r>
          </w:p>
        </w:tc>
        <w:tc>
          <w:tcPr>
            <w:tcW w:w="992" w:type="dxa"/>
            <w:vMerge/>
          </w:tcPr>
          <w:p w14:paraId="6C16B1C1" w14:textId="77777777" w:rsidR="00A938BB" w:rsidRPr="008868A4" w:rsidRDefault="00A938BB" w:rsidP="000F75B0">
            <w:pPr>
              <w:snapToGrid w:val="0"/>
              <w:jc w:val="center"/>
              <w:rPr>
                <w:rFonts w:eastAsia="Times New Roman"/>
                <w:sz w:val="22"/>
                <w:szCs w:val="22"/>
              </w:rPr>
            </w:pPr>
          </w:p>
        </w:tc>
      </w:tr>
      <w:tr w:rsidR="00A938BB" w:rsidRPr="008868A4" w14:paraId="189963E5" w14:textId="77777777" w:rsidTr="00C73C42">
        <w:trPr>
          <w:trHeight w:val="20"/>
          <w:jc w:val="center"/>
        </w:trPr>
        <w:tc>
          <w:tcPr>
            <w:tcW w:w="567" w:type="dxa"/>
            <w:vMerge/>
          </w:tcPr>
          <w:p w14:paraId="5DDA0131"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F6C99CF"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545547FB" w14:textId="77777777" w:rsidR="00A938BB" w:rsidRPr="008868A4" w:rsidRDefault="00A938BB" w:rsidP="000F75B0">
            <w:pPr>
              <w:jc w:val="center"/>
              <w:rPr>
                <w:rFonts w:eastAsia="Times New Roman"/>
                <w:sz w:val="22"/>
                <w:szCs w:val="22"/>
              </w:rPr>
            </w:pPr>
          </w:p>
        </w:tc>
        <w:tc>
          <w:tcPr>
            <w:tcW w:w="3827" w:type="dxa"/>
          </w:tcPr>
          <w:p w14:paraId="66B74159" w14:textId="77777777" w:rsidR="00A938BB" w:rsidRPr="008868A4" w:rsidRDefault="00A938BB" w:rsidP="000F75B0">
            <w:pPr>
              <w:snapToGrid w:val="0"/>
              <w:rPr>
                <w:rFonts w:eastAsia="Times New Roman"/>
                <w:sz w:val="22"/>
                <w:szCs w:val="22"/>
              </w:rPr>
            </w:pPr>
            <w:r w:rsidRPr="008868A4">
              <w:rPr>
                <w:rFonts w:eastAsia="Times New Roman"/>
                <w:sz w:val="22"/>
                <w:szCs w:val="22"/>
              </w:rPr>
              <w:t>Максимальная ширина сиденья (Сантиметр)</w:t>
            </w:r>
          </w:p>
        </w:tc>
        <w:tc>
          <w:tcPr>
            <w:tcW w:w="1423" w:type="dxa"/>
          </w:tcPr>
          <w:p w14:paraId="1F52D305"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&gt; 40 и ≤ 50</w:t>
            </w:r>
          </w:p>
        </w:tc>
        <w:tc>
          <w:tcPr>
            <w:tcW w:w="992" w:type="dxa"/>
            <w:vMerge/>
          </w:tcPr>
          <w:p w14:paraId="47761892" w14:textId="77777777" w:rsidR="00A938BB" w:rsidRPr="008868A4" w:rsidRDefault="00A938BB" w:rsidP="000F75B0">
            <w:pPr>
              <w:snapToGrid w:val="0"/>
              <w:jc w:val="center"/>
              <w:rPr>
                <w:rFonts w:eastAsia="Times New Roman"/>
                <w:sz w:val="22"/>
                <w:szCs w:val="22"/>
              </w:rPr>
            </w:pPr>
          </w:p>
        </w:tc>
      </w:tr>
      <w:tr w:rsidR="00A938BB" w:rsidRPr="008868A4" w14:paraId="0E3AF052" w14:textId="77777777" w:rsidTr="00C73C42">
        <w:trPr>
          <w:trHeight w:val="20"/>
          <w:jc w:val="center"/>
        </w:trPr>
        <w:tc>
          <w:tcPr>
            <w:tcW w:w="567" w:type="dxa"/>
            <w:vMerge/>
          </w:tcPr>
          <w:p w14:paraId="4F9A0D46"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3FC2266"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5AC09971" w14:textId="77777777" w:rsidR="00A938BB" w:rsidRPr="008868A4" w:rsidRDefault="00A938BB" w:rsidP="000F75B0">
            <w:pPr>
              <w:jc w:val="center"/>
              <w:rPr>
                <w:rFonts w:eastAsia="Times New Roman"/>
                <w:sz w:val="22"/>
                <w:szCs w:val="22"/>
              </w:rPr>
            </w:pPr>
          </w:p>
        </w:tc>
        <w:tc>
          <w:tcPr>
            <w:tcW w:w="3827" w:type="dxa"/>
          </w:tcPr>
          <w:p w14:paraId="29CB5D97" w14:textId="77777777" w:rsidR="00A938BB" w:rsidRPr="008868A4" w:rsidRDefault="00A938BB" w:rsidP="000F75B0">
            <w:pPr>
              <w:snapToGrid w:val="0"/>
              <w:rPr>
                <w:rFonts w:eastAsia="Times New Roman"/>
                <w:sz w:val="22"/>
                <w:szCs w:val="22"/>
              </w:rPr>
            </w:pPr>
            <w:r w:rsidRPr="008868A4">
              <w:rPr>
                <w:rFonts w:eastAsia="Times New Roman"/>
                <w:sz w:val="22"/>
                <w:szCs w:val="22"/>
              </w:rPr>
              <w:t>Максимальный вес пациента (Килограмм)</w:t>
            </w:r>
          </w:p>
        </w:tc>
        <w:tc>
          <w:tcPr>
            <w:tcW w:w="1423" w:type="dxa"/>
          </w:tcPr>
          <w:p w14:paraId="79D24604"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 100 и ≤ 150</w:t>
            </w:r>
          </w:p>
        </w:tc>
        <w:tc>
          <w:tcPr>
            <w:tcW w:w="992" w:type="dxa"/>
            <w:vMerge/>
          </w:tcPr>
          <w:p w14:paraId="12D4F154" w14:textId="77777777" w:rsidR="00A938BB" w:rsidRPr="008868A4" w:rsidRDefault="00A938BB" w:rsidP="000F75B0">
            <w:pPr>
              <w:snapToGrid w:val="0"/>
              <w:jc w:val="center"/>
              <w:rPr>
                <w:rFonts w:eastAsia="Times New Roman"/>
                <w:sz w:val="22"/>
                <w:szCs w:val="22"/>
              </w:rPr>
            </w:pPr>
          </w:p>
        </w:tc>
      </w:tr>
      <w:tr w:rsidR="00A938BB" w:rsidRPr="008868A4" w14:paraId="74CE8253" w14:textId="77777777" w:rsidTr="00C73C42">
        <w:trPr>
          <w:trHeight w:val="20"/>
          <w:jc w:val="center"/>
        </w:trPr>
        <w:tc>
          <w:tcPr>
            <w:tcW w:w="567" w:type="dxa"/>
            <w:vMerge/>
          </w:tcPr>
          <w:p w14:paraId="0622343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93AAF58"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0B65C31A" w14:textId="77777777" w:rsidR="00A938BB" w:rsidRPr="008868A4" w:rsidRDefault="00A938BB" w:rsidP="000F75B0">
            <w:pPr>
              <w:jc w:val="center"/>
              <w:rPr>
                <w:rFonts w:eastAsia="Times New Roman"/>
                <w:sz w:val="22"/>
                <w:szCs w:val="22"/>
              </w:rPr>
            </w:pPr>
          </w:p>
        </w:tc>
        <w:tc>
          <w:tcPr>
            <w:tcW w:w="3827" w:type="dxa"/>
          </w:tcPr>
          <w:p w14:paraId="59FA60C9" w14:textId="77777777" w:rsidR="00A938BB" w:rsidRPr="008868A4" w:rsidRDefault="00A938BB" w:rsidP="000F75B0">
            <w:pPr>
              <w:snapToGrid w:val="0"/>
              <w:rPr>
                <w:rFonts w:eastAsia="Times New Roman"/>
                <w:sz w:val="22"/>
                <w:szCs w:val="22"/>
              </w:rPr>
            </w:pPr>
            <w:r w:rsidRPr="008868A4">
              <w:rPr>
                <w:rFonts w:eastAsia="Times New Roman"/>
                <w:sz w:val="22"/>
                <w:szCs w:val="22"/>
              </w:rPr>
              <w:t>Наличие подголовника</w:t>
            </w:r>
          </w:p>
        </w:tc>
        <w:tc>
          <w:tcPr>
            <w:tcW w:w="1423" w:type="dxa"/>
          </w:tcPr>
          <w:p w14:paraId="755FDC87"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799C1B41" w14:textId="77777777" w:rsidR="00A938BB" w:rsidRPr="008868A4" w:rsidRDefault="00A938BB" w:rsidP="000F75B0">
            <w:pPr>
              <w:snapToGrid w:val="0"/>
              <w:jc w:val="center"/>
              <w:rPr>
                <w:rFonts w:eastAsia="Times New Roman"/>
                <w:sz w:val="22"/>
                <w:szCs w:val="22"/>
              </w:rPr>
            </w:pPr>
          </w:p>
        </w:tc>
      </w:tr>
      <w:tr w:rsidR="00A938BB" w:rsidRPr="008868A4" w14:paraId="33051545" w14:textId="77777777" w:rsidTr="00C73C42">
        <w:trPr>
          <w:trHeight w:val="20"/>
          <w:jc w:val="center"/>
        </w:trPr>
        <w:tc>
          <w:tcPr>
            <w:tcW w:w="567" w:type="dxa"/>
            <w:vMerge/>
          </w:tcPr>
          <w:p w14:paraId="316A91C8"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0676139"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909B10E" w14:textId="77777777" w:rsidR="00A938BB" w:rsidRPr="008868A4" w:rsidRDefault="00A938BB" w:rsidP="000F75B0">
            <w:pPr>
              <w:jc w:val="center"/>
              <w:rPr>
                <w:rFonts w:eastAsia="Times New Roman"/>
                <w:sz w:val="22"/>
                <w:szCs w:val="22"/>
              </w:rPr>
            </w:pPr>
          </w:p>
        </w:tc>
        <w:tc>
          <w:tcPr>
            <w:tcW w:w="3827" w:type="dxa"/>
          </w:tcPr>
          <w:p w14:paraId="03DA4EC4" w14:textId="77777777" w:rsidR="00A938BB" w:rsidRPr="008868A4" w:rsidRDefault="00A938BB" w:rsidP="000F75B0">
            <w:pPr>
              <w:snapToGrid w:val="0"/>
              <w:rPr>
                <w:rFonts w:eastAsia="Times New Roman"/>
                <w:sz w:val="22"/>
                <w:szCs w:val="22"/>
              </w:rPr>
            </w:pPr>
            <w:r w:rsidRPr="008868A4">
              <w:rPr>
                <w:rFonts w:eastAsia="Times New Roman"/>
                <w:sz w:val="22"/>
                <w:szCs w:val="22"/>
              </w:rPr>
              <w:t>Тип управления</w:t>
            </w:r>
          </w:p>
        </w:tc>
        <w:tc>
          <w:tcPr>
            <w:tcW w:w="1423" w:type="dxa"/>
          </w:tcPr>
          <w:p w14:paraId="690C5F3C"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Пациентом</w:t>
            </w:r>
          </w:p>
        </w:tc>
        <w:tc>
          <w:tcPr>
            <w:tcW w:w="992" w:type="dxa"/>
            <w:vMerge/>
          </w:tcPr>
          <w:p w14:paraId="1AAE7D2E" w14:textId="77777777" w:rsidR="00A938BB" w:rsidRPr="008868A4" w:rsidRDefault="00A938BB" w:rsidP="000F75B0">
            <w:pPr>
              <w:snapToGrid w:val="0"/>
              <w:jc w:val="center"/>
              <w:rPr>
                <w:rFonts w:eastAsia="Times New Roman"/>
                <w:sz w:val="22"/>
                <w:szCs w:val="22"/>
              </w:rPr>
            </w:pPr>
          </w:p>
        </w:tc>
      </w:tr>
      <w:tr w:rsidR="00A938BB" w:rsidRPr="008868A4" w14:paraId="5F69677F" w14:textId="77777777" w:rsidTr="00C73C42">
        <w:trPr>
          <w:trHeight w:val="20"/>
          <w:jc w:val="center"/>
        </w:trPr>
        <w:tc>
          <w:tcPr>
            <w:tcW w:w="567" w:type="dxa"/>
            <w:vMerge/>
          </w:tcPr>
          <w:p w14:paraId="650DBD73"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B29C642"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6CA7B7E0" w14:textId="77777777" w:rsidR="00A938BB" w:rsidRPr="008868A4" w:rsidRDefault="00A938BB" w:rsidP="000F75B0">
            <w:pPr>
              <w:jc w:val="center"/>
              <w:rPr>
                <w:rFonts w:eastAsia="Times New Roman"/>
                <w:sz w:val="22"/>
                <w:szCs w:val="22"/>
              </w:rPr>
            </w:pPr>
          </w:p>
        </w:tc>
        <w:tc>
          <w:tcPr>
            <w:tcW w:w="3827" w:type="dxa"/>
          </w:tcPr>
          <w:p w14:paraId="79460DC6" w14:textId="77777777" w:rsidR="00A938BB" w:rsidRPr="008868A4" w:rsidRDefault="00A938BB" w:rsidP="000F75B0">
            <w:pPr>
              <w:snapToGrid w:val="0"/>
              <w:rPr>
                <w:rFonts w:eastAsia="Times New Roman"/>
                <w:sz w:val="22"/>
                <w:szCs w:val="22"/>
              </w:rPr>
            </w:pPr>
            <w:r w:rsidRPr="008868A4">
              <w:rPr>
                <w:rFonts w:eastAsia="Times New Roman"/>
                <w:sz w:val="22"/>
                <w:szCs w:val="22"/>
              </w:rPr>
              <w:t>Фиксация туловища</w:t>
            </w:r>
          </w:p>
        </w:tc>
        <w:tc>
          <w:tcPr>
            <w:tcW w:w="1423" w:type="dxa"/>
          </w:tcPr>
          <w:p w14:paraId="0F8B5972"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6FF32F45" w14:textId="77777777" w:rsidR="00A938BB" w:rsidRPr="008868A4" w:rsidRDefault="00A938BB" w:rsidP="000F75B0">
            <w:pPr>
              <w:snapToGrid w:val="0"/>
              <w:jc w:val="center"/>
              <w:rPr>
                <w:rFonts w:eastAsia="Times New Roman"/>
                <w:sz w:val="22"/>
                <w:szCs w:val="22"/>
              </w:rPr>
            </w:pPr>
          </w:p>
        </w:tc>
      </w:tr>
      <w:tr w:rsidR="00A938BB" w:rsidRPr="008868A4" w14:paraId="1C1C3916" w14:textId="77777777" w:rsidTr="00C73C42">
        <w:trPr>
          <w:trHeight w:val="20"/>
          <w:jc w:val="center"/>
        </w:trPr>
        <w:tc>
          <w:tcPr>
            <w:tcW w:w="567" w:type="dxa"/>
            <w:vMerge/>
          </w:tcPr>
          <w:p w14:paraId="69B44FAC"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45615FD6"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43A6733A" w14:textId="77777777" w:rsidR="00A938BB" w:rsidRPr="008868A4" w:rsidRDefault="00A938BB" w:rsidP="000F75B0">
            <w:pPr>
              <w:jc w:val="center"/>
              <w:rPr>
                <w:rFonts w:eastAsia="Times New Roman"/>
                <w:sz w:val="22"/>
                <w:szCs w:val="22"/>
              </w:rPr>
            </w:pPr>
          </w:p>
        </w:tc>
        <w:tc>
          <w:tcPr>
            <w:tcW w:w="5250" w:type="dxa"/>
            <w:gridSpan w:val="2"/>
          </w:tcPr>
          <w:p w14:paraId="639F53C8" w14:textId="77777777" w:rsidR="00A938BB" w:rsidRPr="008868A4" w:rsidRDefault="00A938BB" w:rsidP="000F75B0">
            <w:pPr>
              <w:snapToGrid w:val="0"/>
              <w:rPr>
                <w:rFonts w:eastAsia="Times New Roman"/>
                <w:sz w:val="22"/>
                <w:szCs w:val="22"/>
              </w:rPr>
            </w:pPr>
            <w:r w:rsidRPr="008868A4">
              <w:rPr>
                <w:rFonts w:eastAsia="Times New Roman"/>
                <w:sz w:val="22"/>
                <w:szCs w:val="22"/>
                <w:shd w:val="clear" w:color="auto" w:fill="FFFFFF"/>
              </w:rPr>
              <w:t>Дополнительные характеристики</w:t>
            </w:r>
          </w:p>
        </w:tc>
        <w:tc>
          <w:tcPr>
            <w:tcW w:w="992" w:type="dxa"/>
            <w:vMerge/>
          </w:tcPr>
          <w:p w14:paraId="725E0615" w14:textId="77777777" w:rsidR="00A938BB" w:rsidRPr="008868A4" w:rsidRDefault="00A938BB" w:rsidP="000F75B0">
            <w:pPr>
              <w:snapToGrid w:val="0"/>
              <w:jc w:val="center"/>
              <w:rPr>
                <w:rFonts w:eastAsia="Times New Roman"/>
                <w:sz w:val="22"/>
                <w:szCs w:val="22"/>
              </w:rPr>
            </w:pPr>
          </w:p>
        </w:tc>
      </w:tr>
      <w:tr w:rsidR="00A938BB" w:rsidRPr="008868A4" w14:paraId="435E2F75" w14:textId="77777777" w:rsidTr="00C73C42">
        <w:trPr>
          <w:trHeight w:val="20"/>
          <w:jc w:val="center"/>
        </w:trPr>
        <w:tc>
          <w:tcPr>
            <w:tcW w:w="567" w:type="dxa"/>
            <w:vMerge/>
          </w:tcPr>
          <w:p w14:paraId="01C6B260"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EB5B4E3"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5BE94228" w14:textId="77777777" w:rsidR="00A938BB" w:rsidRPr="008868A4" w:rsidRDefault="00A938BB" w:rsidP="000F75B0">
            <w:pPr>
              <w:jc w:val="center"/>
              <w:rPr>
                <w:rFonts w:eastAsia="Times New Roman"/>
                <w:sz w:val="22"/>
                <w:szCs w:val="22"/>
              </w:rPr>
            </w:pPr>
          </w:p>
        </w:tc>
        <w:tc>
          <w:tcPr>
            <w:tcW w:w="3827" w:type="dxa"/>
          </w:tcPr>
          <w:p w14:paraId="1E9BD346" w14:textId="77777777" w:rsidR="00A938BB" w:rsidRPr="008868A4" w:rsidRDefault="00A938BB" w:rsidP="000F75B0">
            <w:pPr>
              <w:autoSpaceDE w:val="0"/>
              <w:rPr>
                <w:rFonts w:eastAsia="Times New Roman"/>
                <w:sz w:val="22"/>
                <w:szCs w:val="22"/>
              </w:rPr>
            </w:pPr>
            <w:r w:rsidRPr="008868A4">
              <w:rPr>
                <w:rFonts w:eastAsia="Times New Roman"/>
                <w:sz w:val="22"/>
                <w:szCs w:val="22"/>
              </w:rPr>
              <w:t xml:space="preserve">Кресло-коляска для людей с ограниченными возможностями передвижения, приводимое в движение при помощи электропривода и с помощью лица сопровождающего, пользователя (при отключенном электроприводе), предназначено для передвижения в </w:t>
            </w:r>
            <w:r w:rsidRPr="008868A4">
              <w:rPr>
                <w:rFonts w:eastAsia="Times New Roman"/>
                <w:sz w:val="22"/>
                <w:szCs w:val="22"/>
              </w:rPr>
              <w:lastRenderedPageBreak/>
              <w:t>помещениях и на улице по дорогам с твердым и грунтовым покрытием.</w:t>
            </w:r>
          </w:p>
          <w:p w14:paraId="613247AA" w14:textId="783F7A3E" w:rsidR="00A938BB" w:rsidRPr="008868A4" w:rsidRDefault="00A938BB" w:rsidP="000F75B0">
            <w:pPr>
              <w:autoSpaceDE w:val="0"/>
              <w:rPr>
                <w:rFonts w:eastAsia="Times New Roman"/>
                <w:sz w:val="22"/>
                <w:szCs w:val="22"/>
              </w:rPr>
            </w:pPr>
            <w:r w:rsidRPr="008868A4">
              <w:rPr>
                <w:rFonts w:eastAsia="Times New Roman"/>
                <w:sz w:val="22"/>
                <w:szCs w:val="22"/>
              </w:rPr>
              <w:t>Пульт управления с расположенным на нем манипулятором типа «джойстик», кнопочным регулятором скоростных режимов, кнопкой для быстрого отключения питания, набором LED - индикаторов показывающим уровень заряда аккумуляторных батарей с возможностью программирования всех параметров.</w:t>
            </w:r>
          </w:p>
        </w:tc>
        <w:tc>
          <w:tcPr>
            <w:tcW w:w="1423" w:type="dxa"/>
          </w:tcPr>
          <w:p w14:paraId="60F43FDD" w14:textId="77777777"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1542EBD6" w14:textId="77777777" w:rsidR="00A938BB" w:rsidRPr="008868A4" w:rsidRDefault="00A938BB" w:rsidP="000F75B0">
            <w:pPr>
              <w:snapToGrid w:val="0"/>
              <w:jc w:val="center"/>
              <w:rPr>
                <w:rFonts w:eastAsia="Times New Roman"/>
                <w:sz w:val="22"/>
                <w:szCs w:val="22"/>
              </w:rPr>
            </w:pPr>
          </w:p>
        </w:tc>
      </w:tr>
      <w:tr w:rsidR="00A938BB" w:rsidRPr="008868A4" w14:paraId="45062626" w14:textId="77777777" w:rsidTr="00C73C42">
        <w:trPr>
          <w:trHeight w:val="20"/>
          <w:jc w:val="center"/>
        </w:trPr>
        <w:tc>
          <w:tcPr>
            <w:tcW w:w="567" w:type="dxa"/>
            <w:vMerge/>
          </w:tcPr>
          <w:p w14:paraId="10CC5F82"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B78A618"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2E888C1C" w14:textId="77777777" w:rsidR="00A938BB" w:rsidRPr="008868A4" w:rsidRDefault="00A938BB" w:rsidP="000F75B0">
            <w:pPr>
              <w:jc w:val="center"/>
              <w:rPr>
                <w:rFonts w:eastAsia="Times New Roman"/>
                <w:sz w:val="22"/>
                <w:szCs w:val="22"/>
              </w:rPr>
            </w:pPr>
          </w:p>
        </w:tc>
        <w:tc>
          <w:tcPr>
            <w:tcW w:w="3827" w:type="dxa"/>
          </w:tcPr>
          <w:p w14:paraId="36418FEA" w14:textId="77777777" w:rsidR="00A938BB" w:rsidRPr="008868A4" w:rsidRDefault="00A938BB" w:rsidP="000F75B0">
            <w:pPr>
              <w:autoSpaceDE w:val="0"/>
              <w:rPr>
                <w:rFonts w:eastAsia="Times New Roman"/>
                <w:sz w:val="22"/>
                <w:szCs w:val="22"/>
              </w:rPr>
            </w:pPr>
            <w:r w:rsidRPr="008868A4">
              <w:rPr>
                <w:rFonts w:eastAsia="Times New Roman"/>
                <w:sz w:val="22"/>
                <w:szCs w:val="22"/>
              </w:rPr>
              <w:t>Автоматическая блокировка кресла-коляски при выключенном питании, разрядке или отключении аккумулятора электромагнитным тормозом.</w:t>
            </w:r>
          </w:p>
          <w:p w14:paraId="0C3AD35C" w14:textId="77777777" w:rsidR="00A938BB" w:rsidRPr="008868A4" w:rsidRDefault="00A938BB" w:rsidP="000F75B0">
            <w:pPr>
              <w:autoSpaceDE w:val="0"/>
              <w:rPr>
                <w:rFonts w:eastAsia="Times New Roman"/>
                <w:sz w:val="22"/>
                <w:szCs w:val="22"/>
              </w:rPr>
            </w:pPr>
            <w:r w:rsidRPr="008868A4">
              <w:rPr>
                <w:rFonts w:eastAsia="Times New Roman"/>
                <w:sz w:val="22"/>
                <w:szCs w:val="22"/>
              </w:rPr>
              <w:t>Возможность перемещения в ручном режиме при отключении электропривода.</w:t>
            </w:r>
            <w:r w:rsidRPr="008868A4">
              <w:rPr>
                <w:rFonts w:eastAsia="Times New Roman"/>
                <w:sz w:val="22"/>
                <w:szCs w:val="22"/>
              </w:rPr>
              <w:br/>
              <w:t>Рама кресла-коляски изготовлена из металлических труб с применением коррозийно-стойких материалов и защитных покрытий.</w:t>
            </w:r>
          </w:p>
          <w:p w14:paraId="47CB319C"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Подножки кресла-коляски быстросъемные, поворотные.</w:t>
            </w:r>
          </w:p>
          <w:p w14:paraId="593B088F"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Материал шин передних и задних колес пневматические шины из немаркой резины, не оставляющие следов при торможении.</w:t>
            </w:r>
          </w:p>
          <w:p w14:paraId="48C43C73"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Регулировка вилок передних колес по высоте</w:t>
            </w:r>
            <w:r w:rsidRPr="008868A4">
              <w:rPr>
                <w:rFonts w:eastAsia="Times New Roman"/>
                <w:sz w:val="22"/>
                <w:szCs w:val="22"/>
                <w:shd w:val="clear" w:color="auto" w:fill="FFFFFF"/>
              </w:rPr>
              <w:tab/>
              <w:t>в 2-х положениях.</w:t>
            </w:r>
          </w:p>
          <w:p w14:paraId="4773DA26" w14:textId="2B4FF433" w:rsidR="00A938BB" w:rsidRPr="008868A4" w:rsidRDefault="00A938BB" w:rsidP="000F75B0">
            <w:pPr>
              <w:autoSpaceDE w:val="0"/>
              <w:rPr>
                <w:rFonts w:eastAsia="Times New Roman"/>
                <w:sz w:val="22"/>
                <w:szCs w:val="22"/>
              </w:rPr>
            </w:pPr>
            <w:r w:rsidRPr="008868A4">
              <w:rPr>
                <w:rFonts w:eastAsia="Times New Roman"/>
                <w:sz w:val="22"/>
                <w:szCs w:val="22"/>
                <w:shd w:val="clear" w:color="auto" w:fill="FFFFFF"/>
              </w:rPr>
              <w:t>Два герметичных необслуживаемых быстросъемных аккумулятора.</w:t>
            </w:r>
          </w:p>
        </w:tc>
        <w:tc>
          <w:tcPr>
            <w:tcW w:w="1423" w:type="dxa"/>
          </w:tcPr>
          <w:p w14:paraId="4284C4B0" w14:textId="4DC59ABC"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7A7A6874" w14:textId="77777777" w:rsidR="00A938BB" w:rsidRPr="008868A4" w:rsidRDefault="00A938BB" w:rsidP="000F75B0">
            <w:pPr>
              <w:snapToGrid w:val="0"/>
              <w:jc w:val="center"/>
              <w:rPr>
                <w:rFonts w:eastAsia="Times New Roman"/>
                <w:sz w:val="22"/>
                <w:szCs w:val="22"/>
              </w:rPr>
            </w:pPr>
          </w:p>
        </w:tc>
      </w:tr>
      <w:tr w:rsidR="00A938BB" w:rsidRPr="008868A4" w14:paraId="5413B57E" w14:textId="77777777" w:rsidTr="00C73C42">
        <w:trPr>
          <w:trHeight w:val="20"/>
          <w:jc w:val="center"/>
        </w:trPr>
        <w:tc>
          <w:tcPr>
            <w:tcW w:w="567" w:type="dxa"/>
            <w:vMerge/>
          </w:tcPr>
          <w:p w14:paraId="3E29BB16"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1FB0E03"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7556CD1" w14:textId="77777777" w:rsidR="00A938BB" w:rsidRPr="008868A4" w:rsidRDefault="00A938BB" w:rsidP="000F75B0">
            <w:pPr>
              <w:jc w:val="center"/>
              <w:rPr>
                <w:rFonts w:eastAsia="Times New Roman"/>
                <w:sz w:val="22"/>
                <w:szCs w:val="22"/>
              </w:rPr>
            </w:pPr>
          </w:p>
        </w:tc>
        <w:tc>
          <w:tcPr>
            <w:tcW w:w="3827" w:type="dxa"/>
          </w:tcPr>
          <w:p w14:paraId="1DC95686"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Комплект поставки кресла-коляски:</w:t>
            </w:r>
          </w:p>
          <w:p w14:paraId="500902EF"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фиксирующий ремень для туловища,</w:t>
            </w:r>
          </w:p>
          <w:p w14:paraId="04C263C5"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набор инструментов,</w:t>
            </w:r>
          </w:p>
          <w:p w14:paraId="307A20FC"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зарядное устройство,</w:t>
            </w:r>
          </w:p>
          <w:p w14:paraId="585021A9"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противопролежневая</w:t>
            </w:r>
            <w:proofErr w:type="spellEnd"/>
            <w:r w:rsidRPr="008868A4">
              <w:rPr>
                <w:rFonts w:eastAsia="Times New Roman"/>
                <w:sz w:val="22"/>
                <w:szCs w:val="22"/>
                <w:shd w:val="clear" w:color="auto" w:fill="FFFFFF"/>
              </w:rPr>
              <w:t xml:space="preserve"> подушка,</w:t>
            </w:r>
          </w:p>
          <w:p w14:paraId="1528407D"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должны быть съемными без каких-либо инструментов).</w:t>
            </w:r>
          </w:p>
          <w:p w14:paraId="443ECB0F"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b/>
                <w:sz w:val="22"/>
                <w:szCs w:val="22"/>
                <w:shd w:val="clear" w:color="auto" w:fill="FFFFFF"/>
              </w:rPr>
              <w:t>Управление 1-ым пальцем руки.</w:t>
            </w:r>
            <w:r w:rsidRPr="008868A4">
              <w:rPr>
                <w:rFonts w:eastAsia="Times New Roman"/>
                <w:sz w:val="22"/>
                <w:szCs w:val="22"/>
                <w:shd w:val="clear" w:color="auto" w:fill="FFFFFF"/>
              </w:rPr>
              <w:t xml:space="preserve"> </w:t>
            </w:r>
          </w:p>
          <w:p w14:paraId="3800DB83"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Высота сиденья 49 см; </w:t>
            </w:r>
          </w:p>
          <w:p w14:paraId="13F1FAFF"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Ширина сиденья: 44 см; </w:t>
            </w:r>
          </w:p>
          <w:p w14:paraId="4536CA46"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Глубина сиденья: 42 см; </w:t>
            </w:r>
          </w:p>
          <w:p w14:paraId="61FABDC3"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Высота спинки: 58 см; </w:t>
            </w:r>
          </w:p>
          <w:p w14:paraId="6B4ED5FA"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Высота подлокотника: 23 см; </w:t>
            </w:r>
          </w:p>
          <w:p w14:paraId="4A73C67D"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Вид сиденья: жесткое, с регулируемым углом наклона; электрический способ регулировки угла наклона сиденья.</w:t>
            </w:r>
          </w:p>
          <w:p w14:paraId="56928E30"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Вид спинки: жесткая, с регулируемым углом наклона; электрический способ регулировки угла наклона спинки.</w:t>
            </w:r>
          </w:p>
          <w:p w14:paraId="4F65AD0A"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lastRenderedPageBreak/>
              <w:t>Вид подлокотников: съемные, регулируемые по высоте.</w:t>
            </w:r>
          </w:p>
          <w:p w14:paraId="0AAC3E2A"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Вид подножки: </w:t>
            </w:r>
            <w:proofErr w:type="spellStart"/>
            <w:r w:rsidRPr="008868A4">
              <w:rPr>
                <w:rFonts w:eastAsia="Times New Roman"/>
                <w:sz w:val="22"/>
                <w:szCs w:val="22"/>
                <w:shd w:val="clear" w:color="auto" w:fill="FFFFFF"/>
              </w:rPr>
              <w:t>регулирующаяся</w:t>
            </w:r>
            <w:proofErr w:type="spellEnd"/>
            <w:r w:rsidRPr="008868A4">
              <w:rPr>
                <w:rFonts w:eastAsia="Times New Roman"/>
                <w:sz w:val="22"/>
                <w:szCs w:val="22"/>
                <w:shd w:val="clear" w:color="auto" w:fill="FFFFFF"/>
              </w:rPr>
              <w:t xml:space="preserve"> по высоте, с регулируемой опорой стопы; электрический способ регулировки угла наклона подножки. </w:t>
            </w:r>
          </w:p>
          <w:p w14:paraId="0CD98975"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Привод: задний. </w:t>
            </w:r>
          </w:p>
          <w:p w14:paraId="233C8510" w14:textId="107B09D3" w:rsidR="00A938BB" w:rsidRPr="008868A4" w:rsidRDefault="00A938BB" w:rsidP="000F75B0">
            <w:pPr>
              <w:autoSpaceDE w:val="0"/>
              <w:rPr>
                <w:rFonts w:eastAsia="Times New Roman"/>
                <w:sz w:val="22"/>
                <w:szCs w:val="22"/>
              </w:rPr>
            </w:pPr>
            <w:r w:rsidRPr="008868A4">
              <w:rPr>
                <w:rFonts w:eastAsia="Times New Roman"/>
                <w:sz w:val="22"/>
                <w:szCs w:val="22"/>
                <w:shd w:val="clear" w:color="auto" w:fill="FFFFFF"/>
              </w:rPr>
              <w:t>Приспособления: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w:t>
            </w:r>
          </w:p>
        </w:tc>
        <w:tc>
          <w:tcPr>
            <w:tcW w:w="1423" w:type="dxa"/>
          </w:tcPr>
          <w:p w14:paraId="63C98975" w14:textId="30CE0DDE"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45AB34C1" w14:textId="77777777" w:rsidR="00A938BB" w:rsidRPr="008868A4" w:rsidRDefault="00A938BB" w:rsidP="000F75B0">
            <w:pPr>
              <w:snapToGrid w:val="0"/>
              <w:jc w:val="center"/>
              <w:rPr>
                <w:rFonts w:eastAsia="Times New Roman"/>
                <w:sz w:val="22"/>
                <w:szCs w:val="22"/>
              </w:rPr>
            </w:pPr>
          </w:p>
        </w:tc>
      </w:tr>
      <w:tr w:rsidR="00A938BB" w:rsidRPr="008868A4" w14:paraId="6DF7200E" w14:textId="77777777" w:rsidTr="00C73C42">
        <w:trPr>
          <w:trHeight w:val="20"/>
          <w:jc w:val="center"/>
        </w:trPr>
        <w:tc>
          <w:tcPr>
            <w:tcW w:w="567" w:type="dxa"/>
            <w:vMerge w:val="restart"/>
          </w:tcPr>
          <w:p w14:paraId="0F4F769F" w14:textId="77777777" w:rsidR="00A938BB" w:rsidRPr="008868A4" w:rsidRDefault="00A938BB"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5</w:t>
            </w:r>
          </w:p>
        </w:tc>
        <w:tc>
          <w:tcPr>
            <w:tcW w:w="1980" w:type="dxa"/>
            <w:vMerge w:val="restart"/>
            <w:shd w:val="clear" w:color="auto" w:fill="auto"/>
          </w:tcPr>
          <w:p w14:paraId="76866070" w14:textId="77777777" w:rsidR="00A938BB" w:rsidRPr="008868A4" w:rsidRDefault="00A938BB" w:rsidP="000F75B0">
            <w:pPr>
              <w:jc w:val="center"/>
              <w:rPr>
                <w:rFonts w:eastAsia="Times New Roman"/>
                <w:sz w:val="22"/>
                <w:szCs w:val="22"/>
              </w:rPr>
            </w:pPr>
            <w:r w:rsidRPr="008868A4">
              <w:rPr>
                <w:rFonts w:eastAsia="Times New Roman"/>
                <w:sz w:val="22"/>
                <w:szCs w:val="22"/>
              </w:rPr>
              <w:t>Кресло-коляска с электроприводом (для инвалидов и детей-инвалидов) и аккумуляторные батареи к ней</w:t>
            </w:r>
          </w:p>
          <w:p w14:paraId="1C2EAF1D" w14:textId="77777777" w:rsidR="00A938BB" w:rsidRPr="008868A4" w:rsidRDefault="00A938BB" w:rsidP="000F75B0">
            <w:pPr>
              <w:jc w:val="center"/>
              <w:rPr>
                <w:rFonts w:eastAsia="Times New Roman"/>
                <w:sz w:val="22"/>
                <w:szCs w:val="22"/>
              </w:rPr>
            </w:pPr>
            <w:r w:rsidRPr="008868A4">
              <w:rPr>
                <w:rFonts w:eastAsia="Times New Roman"/>
                <w:sz w:val="22"/>
                <w:szCs w:val="22"/>
              </w:rPr>
              <w:t>(7-04-01)</w:t>
            </w:r>
          </w:p>
        </w:tc>
        <w:tc>
          <w:tcPr>
            <w:tcW w:w="1559" w:type="dxa"/>
            <w:vMerge w:val="restart"/>
          </w:tcPr>
          <w:p w14:paraId="460099EA" w14:textId="77777777" w:rsidR="00A938BB" w:rsidRPr="008868A4" w:rsidRDefault="00A938BB" w:rsidP="000F75B0">
            <w:pPr>
              <w:jc w:val="center"/>
              <w:rPr>
                <w:rFonts w:eastAsia="Times New Roman"/>
                <w:sz w:val="22"/>
                <w:szCs w:val="22"/>
              </w:rPr>
            </w:pPr>
            <w:r w:rsidRPr="008868A4">
              <w:rPr>
                <w:rFonts w:eastAsia="Times New Roman"/>
                <w:sz w:val="22"/>
                <w:szCs w:val="22"/>
              </w:rPr>
              <w:t>Кресло-коляска с электроприводом</w:t>
            </w:r>
          </w:p>
          <w:p w14:paraId="201D908F" w14:textId="77777777" w:rsidR="00A938BB" w:rsidRPr="008868A4" w:rsidRDefault="00A938BB" w:rsidP="000F75B0">
            <w:pPr>
              <w:jc w:val="center"/>
              <w:rPr>
                <w:rFonts w:eastAsia="Times New Roman"/>
                <w:sz w:val="22"/>
                <w:szCs w:val="22"/>
              </w:rPr>
            </w:pPr>
            <w:r w:rsidRPr="008868A4">
              <w:rPr>
                <w:rFonts w:eastAsia="Times New Roman"/>
                <w:sz w:val="22"/>
                <w:szCs w:val="22"/>
              </w:rPr>
              <w:t>32.50.50.190-00002906</w:t>
            </w:r>
          </w:p>
        </w:tc>
        <w:tc>
          <w:tcPr>
            <w:tcW w:w="5250" w:type="dxa"/>
            <w:gridSpan w:val="2"/>
          </w:tcPr>
          <w:p w14:paraId="293F7CAA" w14:textId="77777777" w:rsidR="00A938BB" w:rsidRPr="008868A4" w:rsidRDefault="00A938BB" w:rsidP="000F75B0">
            <w:pPr>
              <w:snapToGrid w:val="0"/>
              <w:rPr>
                <w:rFonts w:eastAsia="Times New Roman"/>
                <w:sz w:val="22"/>
                <w:szCs w:val="22"/>
              </w:rPr>
            </w:pPr>
            <w:r w:rsidRPr="008868A4">
              <w:rPr>
                <w:rFonts w:eastAsia="Times New Roman"/>
                <w:sz w:val="22"/>
                <w:szCs w:val="22"/>
              </w:rPr>
              <w:t>Характеристики по КТРУ</w:t>
            </w:r>
          </w:p>
        </w:tc>
        <w:tc>
          <w:tcPr>
            <w:tcW w:w="992" w:type="dxa"/>
            <w:vMerge w:val="restart"/>
          </w:tcPr>
          <w:p w14:paraId="039E60E0"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1</w:t>
            </w:r>
          </w:p>
        </w:tc>
      </w:tr>
      <w:tr w:rsidR="00A938BB" w:rsidRPr="008868A4" w14:paraId="4776C419" w14:textId="77777777" w:rsidTr="00C73C42">
        <w:trPr>
          <w:trHeight w:val="20"/>
          <w:jc w:val="center"/>
        </w:trPr>
        <w:tc>
          <w:tcPr>
            <w:tcW w:w="567" w:type="dxa"/>
            <w:vMerge/>
          </w:tcPr>
          <w:p w14:paraId="3C95992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220F52F"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556AF69F" w14:textId="77777777" w:rsidR="00A938BB" w:rsidRPr="008868A4" w:rsidRDefault="00A938BB" w:rsidP="000F75B0">
            <w:pPr>
              <w:jc w:val="center"/>
              <w:rPr>
                <w:rFonts w:eastAsia="Times New Roman"/>
                <w:sz w:val="22"/>
                <w:szCs w:val="22"/>
              </w:rPr>
            </w:pPr>
          </w:p>
        </w:tc>
        <w:tc>
          <w:tcPr>
            <w:tcW w:w="3827" w:type="dxa"/>
          </w:tcPr>
          <w:p w14:paraId="038416D8" w14:textId="77777777" w:rsidR="00A938BB" w:rsidRPr="008868A4" w:rsidRDefault="00A938BB" w:rsidP="000F75B0">
            <w:pPr>
              <w:snapToGrid w:val="0"/>
              <w:rPr>
                <w:rFonts w:eastAsia="Times New Roman"/>
                <w:sz w:val="22"/>
                <w:szCs w:val="22"/>
              </w:rPr>
            </w:pPr>
            <w:r w:rsidRPr="008868A4">
              <w:rPr>
                <w:rFonts w:eastAsia="Times New Roman"/>
                <w:sz w:val="22"/>
                <w:szCs w:val="22"/>
              </w:rPr>
              <w:t>Конструкция</w:t>
            </w:r>
          </w:p>
        </w:tc>
        <w:tc>
          <w:tcPr>
            <w:tcW w:w="1423" w:type="dxa"/>
          </w:tcPr>
          <w:p w14:paraId="7D6D1137"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Складная</w:t>
            </w:r>
          </w:p>
        </w:tc>
        <w:tc>
          <w:tcPr>
            <w:tcW w:w="992" w:type="dxa"/>
            <w:vMerge/>
          </w:tcPr>
          <w:p w14:paraId="5C3A6663" w14:textId="77777777" w:rsidR="00A938BB" w:rsidRPr="008868A4" w:rsidRDefault="00A938BB" w:rsidP="000F75B0">
            <w:pPr>
              <w:snapToGrid w:val="0"/>
              <w:jc w:val="center"/>
              <w:rPr>
                <w:rFonts w:eastAsia="Times New Roman"/>
                <w:sz w:val="22"/>
                <w:szCs w:val="22"/>
              </w:rPr>
            </w:pPr>
          </w:p>
        </w:tc>
      </w:tr>
      <w:tr w:rsidR="00A938BB" w:rsidRPr="008868A4" w14:paraId="61650ED8" w14:textId="77777777" w:rsidTr="00C73C42">
        <w:trPr>
          <w:trHeight w:val="20"/>
          <w:jc w:val="center"/>
        </w:trPr>
        <w:tc>
          <w:tcPr>
            <w:tcW w:w="567" w:type="dxa"/>
            <w:vMerge/>
          </w:tcPr>
          <w:p w14:paraId="324DCEA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DFD686E"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2D9C31A8" w14:textId="77777777" w:rsidR="00A938BB" w:rsidRPr="008868A4" w:rsidRDefault="00A938BB" w:rsidP="000F75B0">
            <w:pPr>
              <w:jc w:val="center"/>
              <w:rPr>
                <w:rFonts w:eastAsia="Times New Roman"/>
                <w:sz w:val="22"/>
                <w:szCs w:val="22"/>
              </w:rPr>
            </w:pPr>
          </w:p>
        </w:tc>
        <w:tc>
          <w:tcPr>
            <w:tcW w:w="3827" w:type="dxa"/>
          </w:tcPr>
          <w:p w14:paraId="5C29D0DF" w14:textId="77777777" w:rsidR="00A938BB" w:rsidRPr="008868A4" w:rsidRDefault="00A938BB" w:rsidP="000F75B0">
            <w:pPr>
              <w:snapToGrid w:val="0"/>
              <w:rPr>
                <w:rFonts w:eastAsia="Times New Roman"/>
                <w:sz w:val="22"/>
                <w:szCs w:val="22"/>
              </w:rPr>
            </w:pPr>
            <w:r w:rsidRPr="008868A4">
              <w:rPr>
                <w:rFonts w:eastAsia="Times New Roman"/>
                <w:sz w:val="22"/>
                <w:szCs w:val="22"/>
              </w:rPr>
              <w:t>Максимальная ширина сиденья (Сантиметр)</w:t>
            </w:r>
          </w:p>
        </w:tc>
        <w:tc>
          <w:tcPr>
            <w:tcW w:w="1423" w:type="dxa"/>
          </w:tcPr>
          <w:p w14:paraId="4B3EE8DB"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&gt; 40 и ≤ 50</w:t>
            </w:r>
          </w:p>
        </w:tc>
        <w:tc>
          <w:tcPr>
            <w:tcW w:w="992" w:type="dxa"/>
            <w:vMerge/>
          </w:tcPr>
          <w:p w14:paraId="4777FE56" w14:textId="77777777" w:rsidR="00A938BB" w:rsidRPr="008868A4" w:rsidRDefault="00A938BB" w:rsidP="000F75B0">
            <w:pPr>
              <w:snapToGrid w:val="0"/>
              <w:jc w:val="center"/>
              <w:rPr>
                <w:rFonts w:eastAsia="Times New Roman"/>
                <w:sz w:val="22"/>
                <w:szCs w:val="22"/>
              </w:rPr>
            </w:pPr>
          </w:p>
        </w:tc>
      </w:tr>
      <w:tr w:rsidR="00A938BB" w:rsidRPr="008868A4" w14:paraId="008BA4CC" w14:textId="77777777" w:rsidTr="00C73C42">
        <w:trPr>
          <w:trHeight w:val="20"/>
          <w:jc w:val="center"/>
        </w:trPr>
        <w:tc>
          <w:tcPr>
            <w:tcW w:w="567" w:type="dxa"/>
            <w:vMerge/>
          </w:tcPr>
          <w:p w14:paraId="7CF759FE"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8446A32"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33AAE2FF" w14:textId="77777777" w:rsidR="00A938BB" w:rsidRPr="008868A4" w:rsidRDefault="00A938BB" w:rsidP="000F75B0">
            <w:pPr>
              <w:jc w:val="center"/>
              <w:rPr>
                <w:rFonts w:eastAsia="Times New Roman"/>
                <w:sz w:val="22"/>
                <w:szCs w:val="22"/>
              </w:rPr>
            </w:pPr>
          </w:p>
        </w:tc>
        <w:tc>
          <w:tcPr>
            <w:tcW w:w="3827" w:type="dxa"/>
          </w:tcPr>
          <w:p w14:paraId="3DD31A84" w14:textId="77777777" w:rsidR="00A938BB" w:rsidRPr="008868A4" w:rsidRDefault="00A938BB" w:rsidP="000F75B0">
            <w:pPr>
              <w:snapToGrid w:val="0"/>
              <w:rPr>
                <w:rFonts w:eastAsia="Times New Roman"/>
                <w:sz w:val="22"/>
                <w:szCs w:val="22"/>
              </w:rPr>
            </w:pPr>
            <w:r w:rsidRPr="008868A4">
              <w:rPr>
                <w:rFonts w:eastAsia="Times New Roman"/>
                <w:sz w:val="22"/>
                <w:szCs w:val="22"/>
              </w:rPr>
              <w:t>Максимальный вес пациента (Килограмм)</w:t>
            </w:r>
          </w:p>
        </w:tc>
        <w:tc>
          <w:tcPr>
            <w:tcW w:w="1423" w:type="dxa"/>
          </w:tcPr>
          <w:p w14:paraId="66AD1789"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 100 и ≤ 150</w:t>
            </w:r>
          </w:p>
        </w:tc>
        <w:tc>
          <w:tcPr>
            <w:tcW w:w="992" w:type="dxa"/>
            <w:vMerge/>
          </w:tcPr>
          <w:p w14:paraId="196CDDF4" w14:textId="77777777" w:rsidR="00A938BB" w:rsidRPr="008868A4" w:rsidRDefault="00A938BB" w:rsidP="000F75B0">
            <w:pPr>
              <w:snapToGrid w:val="0"/>
              <w:jc w:val="center"/>
              <w:rPr>
                <w:rFonts w:eastAsia="Times New Roman"/>
                <w:sz w:val="22"/>
                <w:szCs w:val="22"/>
              </w:rPr>
            </w:pPr>
          </w:p>
        </w:tc>
      </w:tr>
      <w:tr w:rsidR="00A938BB" w:rsidRPr="008868A4" w14:paraId="3216517B" w14:textId="77777777" w:rsidTr="00C73C42">
        <w:trPr>
          <w:trHeight w:val="20"/>
          <w:jc w:val="center"/>
        </w:trPr>
        <w:tc>
          <w:tcPr>
            <w:tcW w:w="567" w:type="dxa"/>
            <w:vMerge/>
          </w:tcPr>
          <w:p w14:paraId="083DE0B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48E234E1"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291378C3" w14:textId="77777777" w:rsidR="00A938BB" w:rsidRPr="008868A4" w:rsidRDefault="00A938BB" w:rsidP="000F75B0">
            <w:pPr>
              <w:jc w:val="center"/>
              <w:rPr>
                <w:rFonts w:eastAsia="Times New Roman"/>
                <w:sz w:val="22"/>
                <w:szCs w:val="22"/>
              </w:rPr>
            </w:pPr>
          </w:p>
        </w:tc>
        <w:tc>
          <w:tcPr>
            <w:tcW w:w="3827" w:type="dxa"/>
          </w:tcPr>
          <w:p w14:paraId="6B0CAAE7" w14:textId="77777777" w:rsidR="00A938BB" w:rsidRPr="008868A4" w:rsidRDefault="00A938BB" w:rsidP="000F75B0">
            <w:pPr>
              <w:snapToGrid w:val="0"/>
              <w:rPr>
                <w:rFonts w:eastAsia="Times New Roman"/>
                <w:sz w:val="22"/>
                <w:szCs w:val="22"/>
              </w:rPr>
            </w:pPr>
            <w:r w:rsidRPr="008868A4">
              <w:rPr>
                <w:rFonts w:eastAsia="Times New Roman"/>
                <w:sz w:val="22"/>
                <w:szCs w:val="22"/>
              </w:rPr>
              <w:t>Наличие подголовника</w:t>
            </w:r>
          </w:p>
        </w:tc>
        <w:tc>
          <w:tcPr>
            <w:tcW w:w="1423" w:type="dxa"/>
          </w:tcPr>
          <w:p w14:paraId="6005467E"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456E433D" w14:textId="77777777" w:rsidR="00A938BB" w:rsidRPr="008868A4" w:rsidRDefault="00A938BB" w:rsidP="000F75B0">
            <w:pPr>
              <w:snapToGrid w:val="0"/>
              <w:jc w:val="center"/>
              <w:rPr>
                <w:rFonts w:eastAsia="Times New Roman"/>
                <w:sz w:val="22"/>
                <w:szCs w:val="22"/>
              </w:rPr>
            </w:pPr>
          </w:p>
        </w:tc>
      </w:tr>
      <w:tr w:rsidR="00A938BB" w:rsidRPr="008868A4" w14:paraId="121F6706" w14:textId="77777777" w:rsidTr="00C73C42">
        <w:trPr>
          <w:trHeight w:val="20"/>
          <w:jc w:val="center"/>
        </w:trPr>
        <w:tc>
          <w:tcPr>
            <w:tcW w:w="567" w:type="dxa"/>
            <w:vMerge/>
          </w:tcPr>
          <w:p w14:paraId="1D4098C1"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230D903"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37022B12" w14:textId="77777777" w:rsidR="00A938BB" w:rsidRPr="008868A4" w:rsidRDefault="00A938BB" w:rsidP="000F75B0">
            <w:pPr>
              <w:jc w:val="center"/>
              <w:rPr>
                <w:rFonts w:eastAsia="Times New Roman"/>
                <w:sz w:val="22"/>
                <w:szCs w:val="22"/>
              </w:rPr>
            </w:pPr>
          </w:p>
        </w:tc>
        <w:tc>
          <w:tcPr>
            <w:tcW w:w="3827" w:type="dxa"/>
          </w:tcPr>
          <w:p w14:paraId="693B295A" w14:textId="77777777" w:rsidR="00A938BB" w:rsidRPr="008868A4" w:rsidRDefault="00A938BB" w:rsidP="000F75B0">
            <w:pPr>
              <w:snapToGrid w:val="0"/>
              <w:rPr>
                <w:rFonts w:eastAsia="Times New Roman"/>
                <w:sz w:val="22"/>
                <w:szCs w:val="22"/>
              </w:rPr>
            </w:pPr>
            <w:r w:rsidRPr="008868A4">
              <w:rPr>
                <w:rFonts w:eastAsia="Times New Roman"/>
                <w:sz w:val="22"/>
                <w:szCs w:val="22"/>
              </w:rPr>
              <w:t>Тип управления</w:t>
            </w:r>
          </w:p>
        </w:tc>
        <w:tc>
          <w:tcPr>
            <w:tcW w:w="1423" w:type="dxa"/>
          </w:tcPr>
          <w:p w14:paraId="1DAE5D68"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Пациентом</w:t>
            </w:r>
          </w:p>
        </w:tc>
        <w:tc>
          <w:tcPr>
            <w:tcW w:w="992" w:type="dxa"/>
            <w:vMerge/>
          </w:tcPr>
          <w:p w14:paraId="45420DFC" w14:textId="77777777" w:rsidR="00A938BB" w:rsidRPr="008868A4" w:rsidRDefault="00A938BB" w:rsidP="000F75B0">
            <w:pPr>
              <w:snapToGrid w:val="0"/>
              <w:jc w:val="center"/>
              <w:rPr>
                <w:rFonts w:eastAsia="Times New Roman"/>
                <w:sz w:val="22"/>
                <w:szCs w:val="22"/>
              </w:rPr>
            </w:pPr>
          </w:p>
        </w:tc>
      </w:tr>
      <w:tr w:rsidR="00A938BB" w:rsidRPr="008868A4" w14:paraId="2642C575" w14:textId="77777777" w:rsidTr="00C73C42">
        <w:trPr>
          <w:trHeight w:val="20"/>
          <w:jc w:val="center"/>
        </w:trPr>
        <w:tc>
          <w:tcPr>
            <w:tcW w:w="567" w:type="dxa"/>
            <w:vMerge/>
          </w:tcPr>
          <w:p w14:paraId="59C008E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7234B5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600DD08C" w14:textId="77777777" w:rsidR="00A938BB" w:rsidRPr="008868A4" w:rsidRDefault="00A938BB" w:rsidP="000F75B0">
            <w:pPr>
              <w:jc w:val="center"/>
              <w:rPr>
                <w:rFonts w:eastAsia="Times New Roman"/>
                <w:sz w:val="22"/>
                <w:szCs w:val="22"/>
              </w:rPr>
            </w:pPr>
          </w:p>
        </w:tc>
        <w:tc>
          <w:tcPr>
            <w:tcW w:w="3827" w:type="dxa"/>
          </w:tcPr>
          <w:p w14:paraId="0D066E71" w14:textId="77777777" w:rsidR="00A938BB" w:rsidRPr="008868A4" w:rsidRDefault="00A938BB" w:rsidP="000F75B0">
            <w:pPr>
              <w:snapToGrid w:val="0"/>
              <w:rPr>
                <w:rFonts w:eastAsia="Times New Roman"/>
                <w:sz w:val="22"/>
                <w:szCs w:val="22"/>
              </w:rPr>
            </w:pPr>
            <w:r w:rsidRPr="008868A4">
              <w:rPr>
                <w:rFonts w:eastAsia="Times New Roman"/>
                <w:sz w:val="22"/>
                <w:szCs w:val="22"/>
              </w:rPr>
              <w:t>Фиксация туловища</w:t>
            </w:r>
          </w:p>
        </w:tc>
        <w:tc>
          <w:tcPr>
            <w:tcW w:w="1423" w:type="dxa"/>
          </w:tcPr>
          <w:p w14:paraId="4AC7A7E3"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68808A33" w14:textId="77777777" w:rsidR="00A938BB" w:rsidRPr="008868A4" w:rsidRDefault="00A938BB" w:rsidP="000F75B0">
            <w:pPr>
              <w:snapToGrid w:val="0"/>
              <w:jc w:val="center"/>
              <w:rPr>
                <w:rFonts w:eastAsia="Times New Roman"/>
                <w:sz w:val="22"/>
                <w:szCs w:val="22"/>
              </w:rPr>
            </w:pPr>
          </w:p>
        </w:tc>
      </w:tr>
      <w:tr w:rsidR="00A938BB" w:rsidRPr="008868A4" w14:paraId="40969DE2" w14:textId="77777777" w:rsidTr="00C73C42">
        <w:trPr>
          <w:trHeight w:val="20"/>
          <w:jc w:val="center"/>
        </w:trPr>
        <w:tc>
          <w:tcPr>
            <w:tcW w:w="567" w:type="dxa"/>
            <w:vMerge/>
          </w:tcPr>
          <w:p w14:paraId="6A9DE7C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46D29C8F"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18CCE1CF" w14:textId="77777777" w:rsidR="00A938BB" w:rsidRPr="008868A4" w:rsidRDefault="00A938BB" w:rsidP="000F75B0">
            <w:pPr>
              <w:jc w:val="center"/>
              <w:rPr>
                <w:rFonts w:eastAsia="Times New Roman"/>
                <w:sz w:val="22"/>
                <w:szCs w:val="22"/>
              </w:rPr>
            </w:pPr>
          </w:p>
        </w:tc>
        <w:tc>
          <w:tcPr>
            <w:tcW w:w="5250" w:type="dxa"/>
            <w:gridSpan w:val="2"/>
          </w:tcPr>
          <w:p w14:paraId="06FF7D19" w14:textId="77777777" w:rsidR="00A938BB" w:rsidRPr="008868A4" w:rsidRDefault="00A938BB" w:rsidP="000F75B0">
            <w:pPr>
              <w:snapToGrid w:val="0"/>
              <w:rPr>
                <w:rFonts w:eastAsia="Times New Roman"/>
                <w:sz w:val="22"/>
                <w:szCs w:val="22"/>
              </w:rPr>
            </w:pPr>
            <w:r w:rsidRPr="008868A4">
              <w:rPr>
                <w:rFonts w:eastAsia="Times New Roman"/>
                <w:sz w:val="22"/>
                <w:szCs w:val="22"/>
                <w:shd w:val="clear" w:color="auto" w:fill="FFFFFF"/>
              </w:rPr>
              <w:t>Дополнительные характеристики</w:t>
            </w:r>
          </w:p>
        </w:tc>
        <w:tc>
          <w:tcPr>
            <w:tcW w:w="992" w:type="dxa"/>
            <w:vMerge/>
          </w:tcPr>
          <w:p w14:paraId="126ED2B8" w14:textId="77777777" w:rsidR="00A938BB" w:rsidRPr="008868A4" w:rsidRDefault="00A938BB" w:rsidP="000F75B0">
            <w:pPr>
              <w:snapToGrid w:val="0"/>
              <w:jc w:val="center"/>
              <w:rPr>
                <w:rFonts w:eastAsia="Times New Roman"/>
                <w:sz w:val="22"/>
                <w:szCs w:val="22"/>
              </w:rPr>
            </w:pPr>
          </w:p>
        </w:tc>
      </w:tr>
      <w:tr w:rsidR="00A938BB" w:rsidRPr="008868A4" w14:paraId="29D7E6AF" w14:textId="77777777" w:rsidTr="00C73C42">
        <w:trPr>
          <w:trHeight w:val="20"/>
          <w:jc w:val="center"/>
        </w:trPr>
        <w:tc>
          <w:tcPr>
            <w:tcW w:w="567" w:type="dxa"/>
            <w:vMerge/>
          </w:tcPr>
          <w:p w14:paraId="6D33B40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38F4577"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5A68D20D" w14:textId="77777777" w:rsidR="00A938BB" w:rsidRPr="008868A4" w:rsidRDefault="00A938BB" w:rsidP="000F75B0">
            <w:pPr>
              <w:jc w:val="center"/>
              <w:rPr>
                <w:rFonts w:eastAsia="Times New Roman"/>
                <w:sz w:val="22"/>
                <w:szCs w:val="22"/>
              </w:rPr>
            </w:pPr>
          </w:p>
        </w:tc>
        <w:tc>
          <w:tcPr>
            <w:tcW w:w="3827" w:type="dxa"/>
          </w:tcPr>
          <w:p w14:paraId="024F2540" w14:textId="77777777" w:rsidR="00A938BB" w:rsidRPr="008868A4" w:rsidRDefault="00A938BB" w:rsidP="000F75B0">
            <w:pPr>
              <w:autoSpaceDE w:val="0"/>
              <w:rPr>
                <w:rFonts w:eastAsia="Times New Roman"/>
                <w:sz w:val="22"/>
                <w:szCs w:val="22"/>
              </w:rPr>
            </w:pPr>
            <w:r w:rsidRPr="008868A4">
              <w:rPr>
                <w:rFonts w:eastAsia="Times New Roman"/>
                <w:sz w:val="22"/>
                <w:szCs w:val="22"/>
              </w:rPr>
              <w:t>Кресло-коляска для людей с ограниченными возможностями передвижения, приводимое в движение при помощи электропривода и с помощью лица сопровождающего, пользователя (при отключенном электроприводе), предназначено для передвижения в помещениях и на улице по дорогам с твердым и грунтовым покрытием.</w:t>
            </w:r>
          </w:p>
          <w:p w14:paraId="72470E73" w14:textId="0F4165FE" w:rsidR="00A938BB" w:rsidRPr="008868A4" w:rsidRDefault="00A938BB" w:rsidP="000F75B0">
            <w:pPr>
              <w:autoSpaceDE w:val="0"/>
              <w:rPr>
                <w:rFonts w:eastAsia="Times New Roman"/>
                <w:sz w:val="22"/>
                <w:szCs w:val="22"/>
              </w:rPr>
            </w:pPr>
            <w:r w:rsidRPr="008868A4">
              <w:rPr>
                <w:rFonts w:eastAsia="Times New Roman"/>
                <w:sz w:val="22"/>
                <w:szCs w:val="22"/>
              </w:rPr>
              <w:t>Пульт управления с расположенным на нем манипулятором типа «джойстик», кнопочным регулятором скоростных режимов, кнопкой для быстрого отключения питания, набором LED - индикаторов показывающим уровень заряда аккумуляторных батарей с возможностью программирования всех параметров.</w:t>
            </w:r>
          </w:p>
        </w:tc>
        <w:tc>
          <w:tcPr>
            <w:tcW w:w="1423" w:type="dxa"/>
          </w:tcPr>
          <w:p w14:paraId="2B023E33" w14:textId="77777777"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1018FE13" w14:textId="77777777" w:rsidR="00A938BB" w:rsidRPr="008868A4" w:rsidRDefault="00A938BB" w:rsidP="000F75B0">
            <w:pPr>
              <w:snapToGrid w:val="0"/>
              <w:jc w:val="center"/>
              <w:rPr>
                <w:rFonts w:eastAsia="Times New Roman"/>
                <w:sz w:val="22"/>
                <w:szCs w:val="22"/>
              </w:rPr>
            </w:pPr>
          </w:p>
        </w:tc>
      </w:tr>
      <w:tr w:rsidR="00A938BB" w:rsidRPr="008868A4" w14:paraId="0CEA9889" w14:textId="77777777" w:rsidTr="00C73C42">
        <w:trPr>
          <w:trHeight w:val="20"/>
          <w:jc w:val="center"/>
        </w:trPr>
        <w:tc>
          <w:tcPr>
            <w:tcW w:w="567" w:type="dxa"/>
            <w:vMerge/>
          </w:tcPr>
          <w:p w14:paraId="624CF64B"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3D9196A7"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154D64BB" w14:textId="77777777" w:rsidR="00A938BB" w:rsidRPr="008868A4" w:rsidRDefault="00A938BB" w:rsidP="000F75B0">
            <w:pPr>
              <w:jc w:val="center"/>
              <w:rPr>
                <w:rFonts w:eastAsia="Times New Roman"/>
                <w:sz w:val="22"/>
                <w:szCs w:val="22"/>
              </w:rPr>
            </w:pPr>
          </w:p>
        </w:tc>
        <w:tc>
          <w:tcPr>
            <w:tcW w:w="3827" w:type="dxa"/>
          </w:tcPr>
          <w:p w14:paraId="5AF28648" w14:textId="77777777" w:rsidR="00A938BB" w:rsidRPr="008868A4" w:rsidRDefault="00A938BB" w:rsidP="000F75B0">
            <w:pPr>
              <w:autoSpaceDE w:val="0"/>
              <w:rPr>
                <w:rFonts w:eastAsia="Times New Roman"/>
                <w:sz w:val="22"/>
                <w:szCs w:val="22"/>
              </w:rPr>
            </w:pPr>
            <w:r w:rsidRPr="008868A4">
              <w:rPr>
                <w:rFonts w:eastAsia="Times New Roman"/>
                <w:sz w:val="22"/>
                <w:szCs w:val="22"/>
              </w:rPr>
              <w:t>Автоматическая блокировка кресла-коляски при выключенном питании, разрядке или отключении аккумулятора электромагнитным тормозом.</w:t>
            </w:r>
          </w:p>
          <w:p w14:paraId="25165D29" w14:textId="77777777" w:rsidR="00A938BB" w:rsidRPr="008868A4" w:rsidRDefault="00A938BB" w:rsidP="000F75B0">
            <w:pPr>
              <w:autoSpaceDE w:val="0"/>
              <w:rPr>
                <w:rFonts w:eastAsia="Times New Roman"/>
                <w:sz w:val="22"/>
                <w:szCs w:val="22"/>
              </w:rPr>
            </w:pPr>
            <w:r w:rsidRPr="008868A4">
              <w:rPr>
                <w:rFonts w:eastAsia="Times New Roman"/>
                <w:sz w:val="22"/>
                <w:szCs w:val="22"/>
              </w:rPr>
              <w:t>Возможность перемещения в ручном режиме при отключении электропривода.</w:t>
            </w:r>
            <w:r w:rsidRPr="008868A4">
              <w:rPr>
                <w:rFonts w:eastAsia="Times New Roman"/>
                <w:sz w:val="22"/>
                <w:szCs w:val="22"/>
              </w:rPr>
              <w:br/>
              <w:t>Рама кресла-коляски изготовлена из металлических труб с применением коррозийно-стойких материалов и защитных покрытий.</w:t>
            </w:r>
          </w:p>
          <w:p w14:paraId="6600C209"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Подножки кресла-коляски быстросъемные, поворотные.</w:t>
            </w:r>
          </w:p>
          <w:p w14:paraId="4620D2CC"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Материал шин передних и задних колес пневматические шины из </w:t>
            </w:r>
            <w:r w:rsidRPr="008868A4">
              <w:rPr>
                <w:rFonts w:eastAsia="Times New Roman"/>
                <w:sz w:val="22"/>
                <w:szCs w:val="22"/>
                <w:shd w:val="clear" w:color="auto" w:fill="FFFFFF"/>
              </w:rPr>
              <w:lastRenderedPageBreak/>
              <w:t>немаркой резины, не оставляющие следов при торможении.</w:t>
            </w:r>
          </w:p>
          <w:p w14:paraId="7443BBCA"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Регулировка вилок передних колес по высоте</w:t>
            </w:r>
            <w:r w:rsidRPr="008868A4">
              <w:rPr>
                <w:rFonts w:eastAsia="Times New Roman"/>
                <w:sz w:val="22"/>
                <w:szCs w:val="22"/>
                <w:shd w:val="clear" w:color="auto" w:fill="FFFFFF"/>
              </w:rPr>
              <w:tab/>
              <w:t>в 2-х положениях.</w:t>
            </w:r>
          </w:p>
          <w:p w14:paraId="551E082A" w14:textId="658832DC" w:rsidR="00A938BB" w:rsidRPr="008868A4" w:rsidRDefault="00A938BB" w:rsidP="000F75B0">
            <w:pPr>
              <w:autoSpaceDE w:val="0"/>
              <w:rPr>
                <w:rFonts w:eastAsia="Times New Roman"/>
                <w:sz w:val="22"/>
                <w:szCs w:val="22"/>
              </w:rPr>
            </w:pPr>
            <w:r w:rsidRPr="008868A4">
              <w:rPr>
                <w:rFonts w:eastAsia="Times New Roman"/>
                <w:sz w:val="22"/>
                <w:szCs w:val="22"/>
                <w:shd w:val="clear" w:color="auto" w:fill="FFFFFF"/>
              </w:rPr>
              <w:t>Два герметичных необслуживаемых быстросъемных аккумулятора.</w:t>
            </w:r>
          </w:p>
        </w:tc>
        <w:tc>
          <w:tcPr>
            <w:tcW w:w="1423" w:type="dxa"/>
          </w:tcPr>
          <w:p w14:paraId="7C2C0FDE" w14:textId="434FEB92"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4169A4F8" w14:textId="77777777" w:rsidR="00A938BB" w:rsidRPr="008868A4" w:rsidRDefault="00A938BB" w:rsidP="000F75B0">
            <w:pPr>
              <w:snapToGrid w:val="0"/>
              <w:jc w:val="center"/>
              <w:rPr>
                <w:rFonts w:eastAsia="Times New Roman"/>
                <w:sz w:val="22"/>
                <w:szCs w:val="22"/>
              </w:rPr>
            </w:pPr>
          </w:p>
        </w:tc>
      </w:tr>
      <w:tr w:rsidR="00A938BB" w:rsidRPr="008868A4" w14:paraId="6370E773" w14:textId="77777777" w:rsidTr="00C73C42">
        <w:trPr>
          <w:trHeight w:val="20"/>
          <w:jc w:val="center"/>
        </w:trPr>
        <w:tc>
          <w:tcPr>
            <w:tcW w:w="567" w:type="dxa"/>
            <w:vMerge/>
          </w:tcPr>
          <w:p w14:paraId="650ECC6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03C4281F"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1743D02E" w14:textId="77777777" w:rsidR="00A938BB" w:rsidRPr="008868A4" w:rsidRDefault="00A938BB" w:rsidP="000F75B0">
            <w:pPr>
              <w:jc w:val="center"/>
              <w:rPr>
                <w:rFonts w:eastAsia="Times New Roman"/>
                <w:sz w:val="22"/>
                <w:szCs w:val="22"/>
              </w:rPr>
            </w:pPr>
          </w:p>
        </w:tc>
        <w:tc>
          <w:tcPr>
            <w:tcW w:w="3827" w:type="dxa"/>
          </w:tcPr>
          <w:p w14:paraId="225C0F7E"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Комплект поставки кресла-коляски:</w:t>
            </w:r>
          </w:p>
          <w:p w14:paraId="40CB0FBE"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фиксирующий ремень для туловища,</w:t>
            </w:r>
          </w:p>
          <w:p w14:paraId="4927C3FD"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набор инструментов,</w:t>
            </w:r>
          </w:p>
          <w:p w14:paraId="1596A431"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зарядное устройство,</w:t>
            </w:r>
          </w:p>
          <w:p w14:paraId="4F25B920"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противопролежневая</w:t>
            </w:r>
            <w:proofErr w:type="spellEnd"/>
            <w:r w:rsidRPr="008868A4">
              <w:rPr>
                <w:rFonts w:eastAsia="Times New Roman"/>
                <w:sz w:val="22"/>
                <w:szCs w:val="22"/>
                <w:shd w:val="clear" w:color="auto" w:fill="FFFFFF"/>
              </w:rPr>
              <w:t xml:space="preserve"> подушка,</w:t>
            </w:r>
          </w:p>
          <w:p w14:paraId="753BEBD8"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должны быть съемными без каких-либо инструментов).</w:t>
            </w:r>
          </w:p>
          <w:p w14:paraId="16D3BAE7"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Ширина сиденья: 50 см;</w:t>
            </w:r>
          </w:p>
          <w:p w14:paraId="53B5E617"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Привод: задний.</w:t>
            </w:r>
          </w:p>
          <w:p w14:paraId="1F9640EA" w14:textId="0448E6B6" w:rsidR="00A938BB" w:rsidRPr="008868A4" w:rsidRDefault="00A938BB" w:rsidP="000F75B0">
            <w:pPr>
              <w:autoSpaceDE w:val="0"/>
              <w:rPr>
                <w:rFonts w:eastAsia="Times New Roman"/>
                <w:sz w:val="22"/>
                <w:szCs w:val="22"/>
              </w:rPr>
            </w:pPr>
            <w:r w:rsidRPr="008868A4">
              <w:rPr>
                <w:rFonts w:eastAsia="Times New Roman"/>
                <w:sz w:val="22"/>
                <w:szCs w:val="22"/>
                <w:shd w:val="clear" w:color="auto" w:fill="FFFFFF"/>
              </w:rPr>
              <w:t>Приспособления: держатели для ног.</w:t>
            </w:r>
          </w:p>
        </w:tc>
        <w:tc>
          <w:tcPr>
            <w:tcW w:w="1423" w:type="dxa"/>
          </w:tcPr>
          <w:p w14:paraId="6245206E" w14:textId="6C0D0F3C"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10FA0A7C" w14:textId="77777777" w:rsidR="00A938BB" w:rsidRPr="008868A4" w:rsidRDefault="00A938BB" w:rsidP="000F75B0">
            <w:pPr>
              <w:snapToGrid w:val="0"/>
              <w:jc w:val="center"/>
              <w:rPr>
                <w:rFonts w:eastAsia="Times New Roman"/>
                <w:sz w:val="22"/>
                <w:szCs w:val="22"/>
              </w:rPr>
            </w:pPr>
          </w:p>
        </w:tc>
      </w:tr>
      <w:tr w:rsidR="00A938BB" w:rsidRPr="008868A4" w14:paraId="05582EA5" w14:textId="77777777" w:rsidTr="00C73C42">
        <w:trPr>
          <w:trHeight w:val="20"/>
          <w:jc w:val="center"/>
        </w:trPr>
        <w:tc>
          <w:tcPr>
            <w:tcW w:w="567" w:type="dxa"/>
            <w:vMerge w:val="restart"/>
          </w:tcPr>
          <w:p w14:paraId="5AB9A1DD" w14:textId="77777777" w:rsidR="00A938BB" w:rsidRPr="008868A4" w:rsidRDefault="00A938BB"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6</w:t>
            </w:r>
          </w:p>
        </w:tc>
        <w:tc>
          <w:tcPr>
            <w:tcW w:w="1980" w:type="dxa"/>
            <w:vMerge w:val="restart"/>
            <w:shd w:val="clear" w:color="auto" w:fill="auto"/>
          </w:tcPr>
          <w:p w14:paraId="1E837068" w14:textId="77777777" w:rsidR="00A938BB" w:rsidRPr="008868A4" w:rsidRDefault="00A938BB"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Кресло-коляска с электроприводом (для инвалидов и детей-инвалидов) и аккумуляторные батареи к ней</w:t>
            </w:r>
          </w:p>
          <w:p w14:paraId="337C0672" w14:textId="77777777" w:rsidR="00A938BB" w:rsidRPr="008868A4" w:rsidRDefault="00A938BB" w:rsidP="000F75B0">
            <w:pPr>
              <w:widowControl w:val="0"/>
              <w:tabs>
                <w:tab w:val="left" w:pos="0"/>
              </w:tabs>
              <w:suppressAutoHyphens/>
              <w:snapToGrid w:val="0"/>
              <w:jc w:val="center"/>
              <w:rPr>
                <w:rFonts w:eastAsia="Times New Roman"/>
                <w:sz w:val="22"/>
                <w:szCs w:val="22"/>
              </w:rPr>
            </w:pPr>
            <w:r w:rsidRPr="008868A4">
              <w:rPr>
                <w:rFonts w:eastAsia="Times New Roman"/>
                <w:sz w:val="22"/>
                <w:szCs w:val="22"/>
              </w:rPr>
              <w:t>(7-04-01)</w:t>
            </w:r>
          </w:p>
        </w:tc>
        <w:tc>
          <w:tcPr>
            <w:tcW w:w="1559" w:type="dxa"/>
            <w:vMerge w:val="restart"/>
          </w:tcPr>
          <w:p w14:paraId="381013E3" w14:textId="77777777" w:rsidR="00A938BB" w:rsidRPr="008868A4" w:rsidRDefault="00A938BB" w:rsidP="000F75B0">
            <w:pPr>
              <w:jc w:val="center"/>
              <w:rPr>
                <w:rFonts w:eastAsia="Times New Roman"/>
                <w:sz w:val="22"/>
                <w:szCs w:val="22"/>
              </w:rPr>
            </w:pPr>
            <w:r w:rsidRPr="008868A4">
              <w:rPr>
                <w:rFonts w:eastAsia="Times New Roman"/>
                <w:sz w:val="22"/>
                <w:szCs w:val="22"/>
              </w:rPr>
              <w:t>Кресло-коляска с электроприводом</w:t>
            </w:r>
          </w:p>
          <w:p w14:paraId="5BD7C873" w14:textId="77777777" w:rsidR="00A938BB" w:rsidRPr="008868A4" w:rsidRDefault="00A938BB" w:rsidP="000F75B0">
            <w:pPr>
              <w:jc w:val="center"/>
              <w:rPr>
                <w:rFonts w:eastAsia="Times New Roman"/>
                <w:sz w:val="22"/>
                <w:szCs w:val="22"/>
              </w:rPr>
            </w:pPr>
            <w:r w:rsidRPr="008868A4">
              <w:rPr>
                <w:rFonts w:eastAsia="Times New Roman"/>
                <w:sz w:val="22"/>
                <w:szCs w:val="22"/>
              </w:rPr>
              <w:t>32.50.50.190-00002906</w:t>
            </w:r>
          </w:p>
        </w:tc>
        <w:tc>
          <w:tcPr>
            <w:tcW w:w="5250" w:type="dxa"/>
            <w:gridSpan w:val="2"/>
          </w:tcPr>
          <w:p w14:paraId="0031CD95" w14:textId="77777777" w:rsidR="00A938BB" w:rsidRPr="008868A4" w:rsidRDefault="00A938BB" w:rsidP="000F75B0">
            <w:pPr>
              <w:snapToGrid w:val="0"/>
              <w:rPr>
                <w:rFonts w:eastAsia="Times New Roman"/>
                <w:sz w:val="22"/>
                <w:szCs w:val="22"/>
                <w:shd w:val="clear" w:color="auto" w:fill="FFFFFF"/>
              </w:rPr>
            </w:pPr>
            <w:r w:rsidRPr="008868A4">
              <w:rPr>
                <w:rFonts w:eastAsia="Times New Roman"/>
                <w:sz w:val="22"/>
                <w:szCs w:val="22"/>
              </w:rPr>
              <w:t>Характеристики по КТРУ</w:t>
            </w:r>
          </w:p>
        </w:tc>
        <w:tc>
          <w:tcPr>
            <w:tcW w:w="992" w:type="dxa"/>
            <w:vMerge w:val="restart"/>
          </w:tcPr>
          <w:p w14:paraId="11A86C87"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1</w:t>
            </w:r>
          </w:p>
        </w:tc>
      </w:tr>
      <w:tr w:rsidR="00A938BB" w:rsidRPr="008868A4" w14:paraId="219BFF8C" w14:textId="77777777" w:rsidTr="00C73C42">
        <w:trPr>
          <w:trHeight w:val="20"/>
          <w:jc w:val="center"/>
        </w:trPr>
        <w:tc>
          <w:tcPr>
            <w:tcW w:w="567" w:type="dxa"/>
            <w:vMerge/>
          </w:tcPr>
          <w:p w14:paraId="2302293F"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4F50F7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686003E7" w14:textId="77777777" w:rsidR="00A938BB" w:rsidRPr="008868A4" w:rsidRDefault="00A938BB" w:rsidP="000F75B0">
            <w:pPr>
              <w:jc w:val="center"/>
              <w:rPr>
                <w:rFonts w:eastAsia="Times New Roman"/>
                <w:sz w:val="22"/>
                <w:szCs w:val="22"/>
              </w:rPr>
            </w:pPr>
          </w:p>
        </w:tc>
        <w:tc>
          <w:tcPr>
            <w:tcW w:w="3827" w:type="dxa"/>
          </w:tcPr>
          <w:p w14:paraId="4682986C" w14:textId="77777777" w:rsidR="00A938BB" w:rsidRPr="008868A4" w:rsidRDefault="00A938BB" w:rsidP="000F75B0">
            <w:pPr>
              <w:snapToGrid w:val="0"/>
              <w:rPr>
                <w:rFonts w:eastAsia="Times New Roman"/>
                <w:sz w:val="22"/>
                <w:szCs w:val="22"/>
              </w:rPr>
            </w:pPr>
            <w:r w:rsidRPr="008868A4">
              <w:rPr>
                <w:rFonts w:eastAsia="Times New Roman"/>
                <w:sz w:val="22"/>
                <w:szCs w:val="22"/>
              </w:rPr>
              <w:t>Конструкция</w:t>
            </w:r>
          </w:p>
        </w:tc>
        <w:tc>
          <w:tcPr>
            <w:tcW w:w="1423" w:type="dxa"/>
          </w:tcPr>
          <w:p w14:paraId="1B1E4978"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Складная</w:t>
            </w:r>
          </w:p>
        </w:tc>
        <w:tc>
          <w:tcPr>
            <w:tcW w:w="992" w:type="dxa"/>
            <w:vMerge/>
          </w:tcPr>
          <w:p w14:paraId="73F53916" w14:textId="77777777" w:rsidR="00A938BB" w:rsidRPr="008868A4" w:rsidRDefault="00A938BB" w:rsidP="000F75B0">
            <w:pPr>
              <w:snapToGrid w:val="0"/>
              <w:jc w:val="center"/>
              <w:rPr>
                <w:rFonts w:eastAsia="Times New Roman"/>
                <w:sz w:val="22"/>
                <w:szCs w:val="22"/>
              </w:rPr>
            </w:pPr>
          </w:p>
        </w:tc>
      </w:tr>
      <w:tr w:rsidR="00A938BB" w:rsidRPr="008868A4" w14:paraId="62D6985A" w14:textId="77777777" w:rsidTr="00C73C42">
        <w:trPr>
          <w:trHeight w:val="20"/>
          <w:jc w:val="center"/>
        </w:trPr>
        <w:tc>
          <w:tcPr>
            <w:tcW w:w="567" w:type="dxa"/>
            <w:vMerge/>
          </w:tcPr>
          <w:p w14:paraId="78A76FC1"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4A772D68"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5915D701" w14:textId="77777777" w:rsidR="00A938BB" w:rsidRPr="008868A4" w:rsidRDefault="00A938BB" w:rsidP="000F75B0">
            <w:pPr>
              <w:jc w:val="center"/>
              <w:rPr>
                <w:rFonts w:eastAsia="Times New Roman"/>
                <w:sz w:val="22"/>
                <w:szCs w:val="22"/>
              </w:rPr>
            </w:pPr>
          </w:p>
        </w:tc>
        <w:tc>
          <w:tcPr>
            <w:tcW w:w="3827" w:type="dxa"/>
          </w:tcPr>
          <w:p w14:paraId="35E6349B" w14:textId="77777777" w:rsidR="00A938BB" w:rsidRPr="008868A4" w:rsidRDefault="00A938BB" w:rsidP="000F75B0">
            <w:pPr>
              <w:snapToGrid w:val="0"/>
              <w:rPr>
                <w:rFonts w:eastAsia="Times New Roman"/>
                <w:sz w:val="22"/>
                <w:szCs w:val="22"/>
              </w:rPr>
            </w:pPr>
            <w:r w:rsidRPr="008868A4">
              <w:rPr>
                <w:rFonts w:eastAsia="Times New Roman"/>
                <w:sz w:val="22"/>
                <w:szCs w:val="22"/>
              </w:rPr>
              <w:t>Максимальная ширина сиденья (Сантиметр)</w:t>
            </w:r>
          </w:p>
        </w:tc>
        <w:tc>
          <w:tcPr>
            <w:tcW w:w="1423" w:type="dxa"/>
          </w:tcPr>
          <w:p w14:paraId="5B7CDFB8"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&gt; 40 и ≤ 50</w:t>
            </w:r>
          </w:p>
        </w:tc>
        <w:tc>
          <w:tcPr>
            <w:tcW w:w="992" w:type="dxa"/>
            <w:vMerge/>
          </w:tcPr>
          <w:p w14:paraId="609F85A3" w14:textId="77777777" w:rsidR="00A938BB" w:rsidRPr="008868A4" w:rsidRDefault="00A938BB" w:rsidP="000F75B0">
            <w:pPr>
              <w:snapToGrid w:val="0"/>
              <w:jc w:val="center"/>
              <w:rPr>
                <w:rFonts w:eastAsia="Times New Roman"/>
                <w:sz w:val="22"/>
                <w:szCs w:val="22"/>
              </w:rPr>
            </w:pPr>
          </w:p>
        </w:tc>
      </w:tr>
      <w:tr w:rsidR="00A938BB" w:rsidRPr="008868A4" w14:paraId="0DFC164A" w14:textId="77777777" w:rsidTr="00C73C42">
        <w:trPr>
          <w:trHeight w:val="20"/>
          <w:jc w:val="center"/>
        </w:trPr>
        <w:tc>
          <w:tcPr>
            <w:tcW w:w="567" w:type="dxa"/>
            <w:vMerge/>
          </w:tcPr>
          <w:p w14:paraId="5D9FA23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501FED6E"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3E464AF" w14:textId="77777777" w:rsidR="00A938BB" w:rsidRPr="008868A4" w:rsidRDefault="00A938BB" w:rsidP="000F75B0">
            <w:pPr>
              <w:jc w:val="center"/>
              <w:rPr>
                <w:rFonts w:eastAsia="Times New Roman"/>
                <w:sz w:val="22"/>
                <w:szCs w:val="22"/>
              </w:rPr>
            </w:pPr>
          </w:p>
        </w:tc>
        <w:tc>
          <w:tcPr>
            <w:tcW w:w="3827" w:type="dxa"/>
          </w:tcPr>
          <w:p w14:paraId="1BF7719B" w14:textId="77777777" w:rsidR="00A938BB" w:rsidRPr="008868A4" w:rsidRDefault="00A938BB" w:rsidP="000F75B0">
            <w:pPr>
              <w:snapToGrid w:val="0"/>
              <w:rPr>
                <w:rFonts w:eastAsia="Times New Roman"/>
                <w:sz w:val="22"/>
                <w:szCs w:val="22"/>
              </w:rPr>
            </w:pPr>
            <w:r w:rsidRPr="008868A4">
              <w:rPr>
                <w:rFonts w:eastAsia="Times New Roman"/>
                <w:sz w:val="22"/>
                <w:szCs w:val="22"/>
              </w:rPr>
              <w:t>Максимальный вес пациента (Килограмм)</w:t>
            </w:r>
          </w:p>
        </w:tc>
        <w:tc>
          <w:tcPr>
            <w:tcW w:w="1423" w:type="dxa"/>
          </w:tcPr>
          <w:p w14:paraId="7ECE0DAA"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 100 и ≤ 150</w:t>
            </w:r>
          </w:p>
        </w:tc>
        <w:tc>
          <w:tcPr>
            <w:tcW w:w="992" w:type="dxa"/>
            <w:vMerge/>
          </w:tcPr>
          <w:p w14:paraId="41EF221A" w14:textId="77777777" w:rsidR="00A938BB" w:rsidRPr="008868A4" w:rsidRDefault="00A938BB" w:rsidP="000F75B0">
            <w:pPr>
              <w:snapToGrid w:val="0"/>
              <w:jc w:val="center"/>
              <w:rPr>
                <w:rFonts w:eastAsia="Times New Roman"/>
                <w:sz w:val="22"/>
                <w:szCs w:val="22"/>
              </w:rPr>
            </w:pPr>
          </w:p>
        </w:tc>
      </w:tr>
      <w:tr w:rsidR="00A938BB" w:rsidRPr="008868A4" w14:paraId="6678C278" w14:textId="77777777" w:rsidTr="00C73C42">
        <w:trPr>
          <w:trHeight w:val="20"/>
          <w:jc w:val="center"/>
        </w:trPr>
        <w:tc>
          <w:tcPr>
            <w:tcW w:w="567" w:type="dxa"/>
            <w:vMerge/>
          </w:tcPr>
          <w:p w14:paraId="1AEFDC5E"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EE5C08F"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4F1939EA" w14:textId="77777777" w:rsidR="00A938BB" w:rsidRPr="008868A4" w:rsidRDefault="00A938BB" w:rsidP="000F75B0">
            <w:pPr>
              <w:jc w:val="center"/>
              <w:rPr>
                <w:rFonts w:eastAsia="Times New Roman"/>
                <w:sz w:val="22"/>
                <w:szCs w:val="22"/>
              </w:rPr>
            </w:pPr>
          </w:p>
        </w:tc>
        <w:tc>
          <w:tcPr>
            <w:tcW w:w="3827" w:type="dxa"/>
          </w:tcPr>
          <w:p w14:paraId="15CFAB8A" w14:textId="77777777" w:rsidR="00A938BB" w:rsidRPr="008868A4" w:rsidRDefault="00A938BB" w:rsidP="000F75B0">
            <w:pPr>
              <w:snapToGrid w:val="0"/>
              <w:rPr>
                <w:rFonts w:eastAsia="Times New Roman"/>
                <w:sz w:val="22"/>
                <w:szCs w:val="22"/>
              </w:rPr>
            </w:pPr>
            <w:r w:rsidRPr="008868A4">
              <w:rPr>
                <w:rFonts w:eastAsia="Times New Roman"/>
                <w:sz w:val="22"/>
                <w:szCs w:val="22"/>
              </w:rPr>
              <w:t>Наличие подголовника</w:t>
            </w:r>
          </w:p>
        </w:tc>
        <w:tc>
          <w:tcPr>
            <w:tcW w:w="1423" w:type="dxa"/>
          </w:tcPr>
          <w:p w14:paraId="5AF48554"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71ABCA32" w14:textId="77777777" w:rsidR="00A938BB" w:rsidRPr="008868A4" w:rsidRDefault="00A938BB" w:rsidP="000F75B0">
            <w:pPr>
              <w:snapToGrid w:val="0"/>
              <w:jc w:val="center"/>
              <w:rPr>
                <w:rFonts w:eastAsia="Times New Roman"/>
                <w:sz w:val="22"/>
                <w:szCs w:val="22"/>
              </w:rPr>
            </w:pPr>
          </w:p>
        </w:tc>
      </w:tr>
      <w:tr w:rsidR="00A938BB" w:rsidRPr="008868A4" w14:paraId="4EA912CC" w14:textId="77777777" w:rsidTr="00C73C42">
        <w:trPr>
          <w:trHeight w:val="20"/>
          <w:jc w:val="center"/>
        </w:trPr>
        <w:tc>
          <w:tcPr>
            <w:tcW w:w="567" w:type="dxa"/>
            <w:vMerge/>
          </w:tcPr>
          <w:p w14:paraId="41C95B6C"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4C5124D"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75C0C87" w14:textId="77777777" w:rsidR="00A938BB" w:rsidRPr="008868A4" w:rsidRDefault="00A938BB" w:rsidP="000F75B0">
            <w:pPr>
              <w:jc w:val="center"/>
              <w:rPr>
                <w:rFonts w:eastAsia="Times New Roman"/>
                <w:sz w:val="22"/>
                <w:szCs w:val="22"/>
              </w:rPr>
            </w:pPr>
          </w:p>
        </w:tc>
        <w:tc>
          <w:tcPr>
            <w:tcW w:w="3827" w:type="dxa"/>
          </w:tcPr>
          <w:p w14:paraId="2159A137" w14:textId="77777777" w:rsidR="00A938BB" w:rsidRPr="008868A4" w:rsidRDefault="00A938BB" w:rsidP="000F75B0">
            <w:pPr>
              <w:snapToGrid w:val="0"/>
              <w:rPr>
                <w:rFonts w:eastAsia="Times New Roman"/>
                <w:sz w:val="22"/>
                <w:szCs w:val="22"/>
              </w:rPr>
            </w:pPr>
            <w:r w:rsidRPr="008868A4">
              <w:rPr>
                <w:rFonts w:eastAsia="Times New Roman"/>
                <w:sz w:val="22"/>
                <w:szCs w:val="22"/>
              </w:rPr>
              <w:t>Тип управления</w:t>
            </w:r>
          </w:p>
        </w:tc>
        <w:tc>
          <w:tcPr>
            <w:tcW w:w="1423" w:type="dxa"/>
          </w:tcPr>
          <w:p w14:paraId="068A6C5D"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Пациентом</w:t>
            </w:r>
          </w:p>
        </w:tc>
        <w:tc>
          <w:tcPr>
            <w:tcW w:w="992" w:type="dxa"/>
            <w:vMerge/>
          </w:tcPr>
          <w:p w14:paraId="076BD3CD" w14:textId="77777777" w:rsidR="00A938BB" w:rsidRPr="008868A4" w:rsidRDefault="00A938BB" w:rsidP="000F75B0">
            <w:pPr>
              <w:snapToGrid w:val="0"/>
              <w:jc w:val="center"/>
              <w:rPr>
                <w:rFonts w:eastAsia="Times New Roman"/>
                <w:sz w:val="22"/>
                <w:szCs w:val="22"/>
              </w:rPr>
            </w:pPr>
          </w:p>
        </w:tc>
      </w:tr>
      <w:tr w:rsidR="00A938BB" w:rsidRPr="008868A4" w14:paraId="3DEA48A9" w14:textId="77777777" w:rsidTr="00C73C42">
        <w:trPr>
          <w:trHeight w:val="20"/>
          <w:jc w:val="center"/>
        </w:trPr>
        <w:tc>
          <w:tcPr>
            <w:tcW w:w="567" w:type="dxa"/>
            <w:vMerge/>
          </w:tcPr>
          <w:p w14:paraId="47430635"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15200E2"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1F8D1F0" w14:textId="77777777" w:rsidR="00A938BB" w:rsidRPr="008868A4" w:rsidRDefault="00A938BB" w:rsidP="000F75B0">
            <w:pPr>
              <w:jc w:val="center"/>
              <w:rPr>
                <w:rFonts w:eastAsia="Times New Roman"/>
                <w:sz w:val="22"/>
                <w:szCs w:val="22"/>
              </w:rPr>
            </w:pPr>
          </w:p>
        </w:tc>
        <w:tc>
          <w:tcPr>
            <w:tcW w:w="3827" w:type="dxa"/>
          </w:tcPr>
          <w:p w14:paraId="719ADD7E" w14:textId="77777777" w:rsidR="00A938BB" w:rsidRPr="008868A4" w:rsidRDefault="00A938BB" w:rsidP="000F75B0">
            <w:pPr>
              <w:snapToGrid w:val="0"/>
              <w:rPr>
                <w:rFonts w:eastAsia="Times New Roman"/>
                <w:sz w:val="22"/>
                <w:szCs w:val="22"/>
              </w:rPr>
            </w:pPr>
            <w:r w:rsidRPr="008868A4">
              <w:rPr>
                <w:rFonts w:eastAsia="Times New Roman"/>
                <w:sz w:val="22"/>
                <w:szCs w:val="22"/>
              </w:rPr>
              <w:t>Фиксация туловища</w:t>
            </w:r>
          </w:p>
        </w:tc>
        <w:tc>
          <w:tcPr>
            <w:tcW w:w="1423" w:type="dxa"/>
          </w:tcPr>
          <w:p w14:paraId="5D302DF9" w14:textId="77777777" w:rsidR="00A938BB" w:rsidRPr="008868A4" w:rsidRDefault="00A938BB" w:rsidP="000F75B0">
            <w:pPr>
              <w:snapToGrid w:val="0"/>
              <w:jc w:val="center"/>
              <w:rPr>
                <w:rFonts w:eastAsia="Times New Roman"/>
                <w:sz w:val="22"/>
                <w:szCs w:val="22"/>
              </w:rPr>
            </w:pPr>
            <w:r w:rsidRPr="008868A4">
              <w:rPr>
                <w:rFonts w:eastAsia="Times New Roman"/>
                <w:sz w:val="22"/>
                <w:szCs w:val="22"/>
              </w:rPr>
              <w:t>Да</w:t>
            </w:r>
          </w:p>
        </w:tc>
        <w:tc>
          <w:tcPr>
            <w:tcW w:w="992" w:type="dxa"/>
            <w:vMerge/>
          </w:tcPr>
          <w:p w14:paraId="1C608566" w14:textId="77777777" w:rsidR="00A938BB" w:rsidRPr="008868A4" w:rsidRDefault="00A938BB" w:rsidP="000F75B0">
            <w:pPr>
              <w:snapToGrid w:val="0"/>
              <w:jc w:val="center"/>
              <w:rPr>
                <w:rFonts w:eastAsia="Times New Roman"/>
                <w:sz w:val="22"/>
                <w:szCs w:val="22"/>
              </w:rPr>
            </w:pPr>
          </w:p>
        </w:tc>
      </w:tr>
      <w:tr w:rsidR="00A938BB" w:rsidRPr="008868A4" w14:paraId="6C5CBA86" w14:textId="77777777" w:rsidTr="00C73C42">
        <w:trPr>
          <w:trHeight w:val="20"/>
          <w:jc w:val="center"/>
        </w:trPr>
        <w:tc>
          <w:tcPr>
            <w:tcW w:w="567" w:type="dxa"/>
            <w:vMerge/>
          </w:tcPr>
          <w:p w14:paraId="5FF2547C"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6E9FF1C2"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090AA215" w14:textId="77777777" w:rsidR="00A938BB" w:rsidRPr="008868A4" w:rsidRDefault="00A938BB" w:rsidP="000F75B0">
            <w:pPr>
              <w:jc w:val="center"/>
              <w:rPr>
                <w:rFonts w:eastAsia="Times New Roman"/>
                <w:sz w:val="22"/>
                <w:szCs w:val="22"/>
              </w:rPr>
            </w:pPr>
          </w:p>
        </w:tc>
        <w:tc>
          <w:tcPr>
            <w:tcW w:w="5250" w:type="dxa"/>
            <w:gridSpan w:val="2"/>
          </w:tcPr>
          <w:p w14:paraId="77F8A3D1" w14:textId="77777777" w:rsidR="00A938BB" w:rsidRPr="008868A4" w:rsidRDefault="00A938BB" w:rsidP="000F75B0">
            <w:pPr>
              <w:snapToGrid w:val="0"/>
              <w:rPr>
                <w:rFonts w:eastAsia="Times New Roman"/>
                <w:sz w:val="22"/>
                <w:szCs w:val="22"/>
                <w:shd w:val="clear" w:color="auto" w:fill="FFFFFF"/>
              </w:rPr>
            </w:pPr>
            <w:r w:rsidRPr="008868A4">
              <w:rPr>
                <w:rFonts w:eastAsia="Times New Roman"/>
                <w:sz w:val="22"/>
                <w:szCs w:val="22"/>
                <w:shd w:val="clear" w:color="auto" w:fill="FFFFFF"/>
              </w:rPr>
              <w:t>Дополнительные характеристики</w:t>
            </w:r>
          </w:p>
        </w:tc>
        <w:tc>
          <w:tcPr>
            <w:tcW w:w="992" w:type="dxa"/>
            <w:vMerge/>
          </w:tcPr>
          <w:p w14:paraId="18B17EDE" w14:textId="77777777" w:rsidR="00A938BB" w:rsidRPr="008868A4" w:rsidRDefault="00A938BB" w:rsidP="000F75B0">
            <w:pPr>
              <w:snapToGrid w:val="0"/>
              <w:jc w:val="center"/>
              <w:rPr>
                <w:rFonts w:eastAsia="Times New Roman"/>
                <w:sz w:val="22"/>
                <w:szCs w:val="22"/>
              </w:rPr>
            </w:pPr>
          </w:p>
        </w:tc>
      </w:tr>
      <w:tr w:rsidR="00A938BB" w:rsidRPr="008868A4" w14:paraId="66C4DCE9" w14:textId="77777777" w:rsidTr="00C73C42">
        <w:trPr>
          <w:trHeight w:val="20"/>
          <w:jc w:val="center"/>
        </w:trPr>
        <w:tc>
          <w:tcPr>
            <w:tcW w:w="567" w:type="dxa"/>
            <w:vMerge/>
          </w:tcPr>
          <w:p w14:paraId="3C6CA981"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2FAF9966"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7E9CA83B" w14:textId="77777777" w:rsidR="00A938BB" w:rsidRPr="008868A4" w:rsidRDefault="00A938BB" w:rsidP="000F75B0">
            <w:pPr>
              <w:jc w:val="center"/>
              <w:rPr>
                <w:rFonts w:eastAsia="Times New Roman"/>
                <w:sz w:val="22"/>
                <w:szCs w:val="22"/>
              </w:rPr>
            </w:pPr>
          </w:p>
        </w:tc>
        <w:tc>
          <w:tcPr>
            <w:tcW w:w="3827" w:type="dxa"/>
          </w:tcPr>
          <w:p w14:paraId="5AEED8E4" w14:textId="77777777" w:rsidR="00A938BB" w:rsidRPr="008868A4" w:rsidRDefault="00A938BB" w:rsidP="000F75B0">
            <w:pPr>
              <w:autoSpaceDE w:val="0"/>
              <w:rPr>
                <w:rFonts w:eastAsia="Times New Roman"/>
                <w:sz w:val="22"/>
                <w:szCs w:val="22"/>
              </w:rPr>
            </w:pPr>
            <w:r w:rsidRPr="008868A4">
              <w:rPr>
                <w:rFonts w:eastAsia="Times New Roman"/>
                <w:sz w:val="22"/>
                <w:szCs w:val="22"/>
              </w:rPr>
              <w:t>Кресло-коляска для людей с ограниченными возможностями передвижения, приводимое в движение при помощи электропривода и с помощью лица сопровождающего, пользователя (при отключенном электроприводе), предназначено для передвижения в помещениях и на улице по дорогам с твердым и грунтовым покрытием.</w:t>
            </w:r>
          </w:p>
          <w:p w14:paraId="3699A479" w14:textId="3DA6B311" w:rsidR="00A938BB" w:rsidRPr="008868A4" w:rsidRDefault="00A938BB" w:rsidP="000F75B0">
            <w:pPr>
              <w:autoSpaceDE w:val="0"/>
              <w:rPr>
                <w:rFonts w:eastAsia="Times New Roman"/>
                <w:sz w:val="22"/>
                <w:szCs w:val="22"/>
              </w:rPr>
            </w:pPr>
            <w:r w:rsidRPr="008868A4">
              <w:rPr>
                <w:rFonts w:eastAsia="Times New Roman"/>
                <w:sz w:val="22"/>
                <w:szCs w:val="22"/>
              </w:rPr>
              <w:t>Пульт управления с расположенным на нем манипулятором типа «джойстик», кнопочным регулятором скоростных режимов, кнопкой для быстрого отключения питания, набором LED - индикаторов показывающим уровень заряда аккумуляторных батарей с возможностью программирования всех параметров.</w:t>
            </w:r>
          </w:p>
        </w:tc>
        <w:tc>
          <w:tcPr>
            <w:tcW w:w="1423" w:type="dxa"/>
          </w:tcPr>
          <w:p w14:paraId="3F477C04" w14:textId="77777777"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346D78ED" w14:textId="77777777" w:rsidR="00A938BB" w:rsidRPr="008868A4" w:rsidRDefault="00A938BB" w:rsidP="000F75B0">
            <w:pPr>
              <w:snapToGrid w:val="0"/>
              <w:jc w:val="center"/>
              <w:rPr>
                <w:rFonts w:eastAsia="Times New Roman"/>
                <w:sz w:val="22"/>
                <w:szCs w:val="22"/>
              </w:rPr>
            </w:pPr>
          </w:p>
        </w:tc>
      </w:tr>
      <w:tr w:rsidR="00A938BB" w:rsidRPr="008868A4" w14:paraId="3268EED9" w14:textId="77777777" w:rsidTr="00C73C42">
        <w:trPr>
          <w:trHeight w:val="20"/>
          <w:jc w:val="center"/>
        </w:trPr>
        <w:tc>
          <w:tcPr>
            <w:tcW w:w="567" w:type="dxa"/>
            <w:vMerge/>
          </w:tcPr>
          <w:p w14:paraId="48EE3E7B"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6DFC168"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010BB2FD" w14:textId="77777777" w:rsidR="00A938BB" w:rsidRPr="008868A4" w:rsidRDefault="00A938BB" w:rsidP="000F75B0">
            <w:pPr>
              <w:jc w:val="center"/>
              <w:rPr>
                <w:rFonts w:eastAsia="Times New Roman"/>
                <w:sz w:val="22"/>
                <w:szCs w:val="22"/>
              </w:rPr>
            </w:pPr>
          </w:p>
        </w:tc>
        <w:tc>
          <w:tcPr>
            <w:tcW w:w="3827" w:type="dxa"/>
          </w:tcPr>
          <w:p w14:paraId="5A96E006" w14:textId="77777777" w:rsidR="00A938BB" w:rsidRPr="008868A4" w:rsidRDefault="00A938BB" w:rsidP="000F75B0">
            <w:pPr>
              <w:autoSpaceDE w:val="0"/>
              <w:rPr>
                <w:rFonts w:eastAsia="Times New Roman"/>
                <w:sz w:val="22"/>
                <w:szCs w:val="22"/>
              </w:rPr>
            </w:pPr>
            <w:r w:rsidRPr="008868A4">
              <w:rPr>
                <w:rFonts w:eastAsia="Times New Roman"/>
                <w:sz w:val="22"/>
                <w:szCs w:val="22"/>
              </w:rPr>
              <w:t>Автоматическая блокировка кресла-коляски при выключенном питании, разрядке или отключении аккумулятора электромагнитным тормозом.</w:t>
            </w:r>
          </w:p>
          <w:p w14:paraId="691D348C" w14:textId="77777777" w:rsidR="00A938BB" w:rsidRPr="008868A4" w:rsidRDefault="00A938BB" w:rsidP="000F75B0">
            <w:pPr>
              <w:autoSpaceDE w:val="0"/>
              <w:rPr>
                <w:rFonts w:eastAsia="Times New Roman"/>
                <w:sz w:val="22"/>
                <w:szCs w:val="22"/>
              </w:rPr>
            </w:pPr>
            <w:r w:rsidRPr="008868A4">
              <w:rPr>
                <w:rFonts w:eastAsia="Times New Roman"/>
                <w:sz w:val="22"/>
                <w:szCs w:val="22"/>
              </w:rPr>
              <w:t>Возможность перемещения в ручном режиме при отключении электропривода.</w:t>
            </w:r>
            <w:r w:rsidRPr="008868A4">
              <w:rPr>
                <w:rFonts w:eastAsia="Times New Roman"/>
                <w:sz w:val="22"/>
                <w:szCs w:val="22"/>
              </w:rPr>
              <w:br/>
              <w:t xml:space="preserve">Рама кресла-коляски изготовлена из металлических труб с применением </w:t>
            </w:r>
            <w:r w:rsidRPr="008868A4">
              <w:rPr>
                <w:rFonts w:eastAsia="Times New Roman"/>
                <w:sz w:val="22"/>
                <w:szCs w:val="22"/>
              </w:rPr>
              <w:lastRenderedPageBreak/>
              <w:t>коррозийно-стойких материалов и защитных покрытий.</w:t>
            </w:r>
          </w:p>
          <w:p w14:paraId="2075CE0E"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Подножки кресла-коляски быстросъемные, поворотные.</w:t>
            </w:r>
          </w:p>
          <w:p w14:paraId="626EB7D7"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Материал шин передних и задних колес пневматические шины из немаркой резины, не оставляющие следов при торможении</w:t>
            </w:r>
          </w:p>
          <w:p w14:paraId="4C8F9B41"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Регулировка вилок передних колес по высоте</w:t>
            </w:r>
            <w:r w:rsidRPr="008868A4">
              <w:rPr>
                <w:rFonts w:eastAsia="Times New Roman"/>
                <w:sz w:val="22"/>
                <w:szCs w:val="22"/>
                <w:shd w:val="clear" w:color="auto" w:fill="FFFFFF"/>
              </w:rPr>
              <w:tab/>
              <w:t>в 2-х положениях.</w:t>
            </w:r>
          </w:p>
          <w:p w14:paraId="38DE3F4B" w14:textId="3C43F8E3" w:rsidR="00A938BB" w:rsidRPr="008868A4" w:rsidRDefault="00A938BB" w:rsidP="000F75B0">
            <w:pPr>
              <w:autoSpaceDE w:val="0"/>
              <w:rPr>
                <w:rFonts w:eastAsia="Times New Roman"/>
                <w:sz w:val="22"/>
                <w:szCs w:val="22"/>
              </w:rPr>
            </w:pPr>
            <w:r w:rsidRPr="008868A4">
              <w:rPr>
                <w:rFonts w:eastAsia="Times New Roman"/>
                <w:sz w:val="22"/>
                <w:szCs w:val="22"/>
                <w:shd w:val="clear" w:color="auto" w:fill="FFFFFF"/>
              </w:rPr>
              <w:t>Два герметичных необслуживаемых быстросъемных аккумулятора.</w:t>
            </w:r>
          </w:p>
        </w:tc>
        <w:tc>
          <w:tcPr>
            <w:tcW w:w="1423" w:type="dxa"/>
          </w:tcPr>
          <w:p w14:paraId="412F009B" w14:textId="2A6A2492"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lastRenderedPageBreak/>
              <w:t>Наличие</w:t>
            </w:r>
          </w:p>
        </w:tc>
        <w:tc>
          <w:tcPr>
            <w:tcW w:w="992" w:type="dxa"/>
            <w:vMerge/>
          </w:tcPr>
          <w:p w14:paraId="43370FE0" w14:textId="77777777" w:rsidR="00A938BB" w:rsidRPr="008868A4" w:rsidRDefault="00A938BB" w:rsidP="000F75B0">
            <w:pPr>
              <w:snapToGrid w:val="0"/>
              <w:jc w:val="center"/>
              <w:rPr>
                <w:rFonts w:eastAsia="Times New Roman"/>
                <w:sz w:val="22"/>
                <w:szCs w:val="22"/>
              </w:rPr>
            </w:pPr>
          </w:p>
        </w:tc>
      </w:tr>
      <w:tr w:rsidR="00A938BB" w:rsidRPr="008868A4" w14:paraId="600BA0DB" w14:textId="77777777" w:rsidTr="00C73C42">
        <w:trPr>
          <w:trHeight w:val="20"/>
          <w:jc w:val="center"/>
        </w:trPr>
        <w:tc>
          <w:tcPr>
            <w:tcW w:w="567" w:type="dxa"/>
            <w:vMerge/>
          </w:tcPr>
          <w:p w14:paraId="61D62D37"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980" w:type="dxa"/>
            <w:vMerge/>
            <w:shd w:val="clear" w:color="auto" w:fill="auto"/>
          </w:tcPr>
          <w:p w14:paraId="70917709" w14:textId="77777777" w:rsidR="00A938BB" w:rsidRPr="008868A4" w:rsidRDefault="00A938BB" w:rsidP="000F75B0">
            <w:pPr>
              <w:widowControl w:val="0"/>
              <w:tabs>
                <w:tab w:val="left" w:pos="0"/>
              </w:tabs>
              <w:suppressAutoHyphens/>
              <w:snapToGrid w:val="0"/>
              <w:jc w:val="center"/>
              <w:rPr>
                <w:rFonts w:eastAsia="Times New Roman"/>
                <w:sz w:val="22"/>
                <w:szCs w:val="22"/>
              </w:rPr>
            </w:pPr>
          </w:p>
        </w:tc>
        <w:tc>
          <w:tcPr>
            <w:tcW w:w="1559" w:type="dxa"/>
            <w:vMerge/>
          </w:tcPr>
          <w:p w14:paraId="17908F3B" w14:textId="77777777" w:rsidR="00A938BB" w:rsidRPr="008868A4" w:rsidRDefault="00A938BB" w:rsidP="000F75B0">
            <w:pPr>
              <w:jc w:val="center"/>
              <w:rPr>
                <w:rFonts w:eastAsia="Times New Roman"/>
                <w:sz w:val="22"/>
                <w:szCs w:val="22"/>
              </w:rPr>
            </w:pPr>
          </w:p>
        </w:tc>
        <w:tc>
          <w:tcPr>
            <w:tcW w:w="3827" w:type="dxa"/>
          </w:tcPr>
          <w:p w14:paraId="2EF65C7C"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Комплект поставки кресла-коляски:</w:t>
            </w:r>
          </w:p>
          <w:p w14:paraId="3C46CD53"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фиксирующий ремень для туловища,</w:t>
            </w:r>
          </w:p>
          <w:p w14:paraId="033FBF8C"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набор инструментов,</w:t>
            </w:r>
          </w:p>
          <w:p w14:paraId="3FA421E5"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зарядное устройство,</w:t>
            </w:r>
          </w:p>
          <w:p w14:paraId="16B52557"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противопролежневая</w:t>
            </w:r>
            <w:proofErr w:type="spellEnd"/>
            <w:r w:rsidRPr="008868A4">
              <w:rPr>
                <w:rFonts w:eastAsia="Times New Roman"/>
                <w:sz w:val="22"/>
                <w:szCs w:val="22"/>
                <w:shd w:val="clear" w:color="auto" w:fill="FFFFFF"/>
              </w:rPr>
              <w:t xml:space="preserve"> подушка,</w:t>
            </w:r>
          </w:p>
          <w:p w14:paraId="3E66283D"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w:t>
            </w:r>
            <w:proofErr w:type="spellStart"/>
            <w:r w:rsidRPr="008868A4">
              <w:rPr>
                <w:rFonts w:eastAsia="Times New Roman"/>
                <w:sz w:val="22"/>
                <w:szCs w:val="22"/>
                <w:shd w:val="clear" w:color="auto" w:fill="FFFFFF"/>
              </w:rPr>
              <w:t>антиопрокидыватели</w:t>
            </w:r>
            <w:proofErr w:type="spellEnd"/>
            <w:r w:rsidRPr="008868A4">
              <w:rPr>
                <w:rFonts w:eastAsia="Times New Roman"/>
                <w:sz w:val="22"/>
                <w:szCs w:val="22"/>
                <w:shd w:val="clear" w:color="auto" w:fill="FFFFFF"/>
              </w:rPr>
              <w:t xml:space="preserve"> должны быть съемными без каких-либо инструментов)</w:t>
            </w:r>
          </w:p>
          <w:p w14:paraId="70227763" w14:textId="77777777" w:rsidR="00A938BB" w:rsidRPr="008868A4" w:rsidRDefault="00A938BB" w:rsidP="000F75B0">
            <w:pPr>
              <w:autoSpaceDE w:val="0"/>
              <w:rPr>
                <w:rFonts w:eastAsia="Times New Roman"/>
                <w:sz w:val="22"/>
                <w:szCs w:val="22"/>
                <w:shd w:val="clear" w:color="auto" w:fill="FFFFFF"/>
              </w:rPr>
            </w:pPr>
            <w:r w:rsidRPr="008868A4">
              <w:rPr>
                <w:rFonts w:eastAsia="Times New Roman"/>
                <w:sz w:val="22"/>
                <w:szCs w:val="22"/>
                <w:shd w:val="clear" w:color="auto" w:fill="FFFFFF"/>
              </w:rPr>
              <w:t>Ширина сиденья: 45 см;</w:t>
            </w:r>
          </w:p>
          <w:p w14:paraId="1FD380C2" w14:textId="754AF8E3" w:rsidR="00A938BB" w:rsidRPr="008868A4" w:rsidRDefault="00A938BB" w:rsidP="000F75B0">
            <w:pPr>
              <w:autoSpaceDE w:val="0"/>
              <w:rPr>
                <w:rFonts w:eastAsia="Times New Roman"/>
                <w:sz w:val="22"/>
                <w:szCs w:val="22"/>
              </w:rPr>
            </w:pPr>
            <w:r w:rsidRPr="008868A4">
              <w:rPr>
                <w:rFonts w:eastAsia="Times New Roman"/>
                <w:sz w:val="22"/>
                <w:szCs w:val="22"/>
                <w:shd w:val="clear" w:color="auto" w:fill="FFFFFF"/>
              </w:rPr>
              <w:t>Привод: задний.</w:t>
            </w:r>
          </w:p>
        </w:tc>
        <w:tc>
          <w:tcPr>
            <w:tcW w:w="1423" w:type="dxa"/>
          </w:tcPr>
          <w:p w14:paraId="0FFF6068" w14:textId="5DE546D4" w:rsidR="00A938BB" w:rsidRPr="008868A4" w:rsidRDefault="00A938BB" w:rsidP="000F75B0">
            <w:pPr>
              <w:snapToGrid w:val="0"/>
              <w:jc w:val="center"/>
              <w:rPr>
                <w:rFonts w:eastAsia="Times New Roman"/>
                <w:sz w:val="22"/>
                <w:szCs w:val="22"/>
                <w:shd w:val="clear" w:color="auto" w:fill="FFFFFF"/>
              </w:rPr>
            </w:pPr>
            <w:r w:rsidRPr="008868A4">
              <w:rPr>
                <w:rFonts w:eastAsia="Times New Roman"/>
                <w:sz w:val="22"/>
                <w:szCs w:val="22"/>
                <w:shd w:val="clear" w:color="auto" w:fill="FFFFFF"/>
              </w:rPr>
              <w:t>Наличие</w:t>
            </w:r>
          </w:p>
        </w:tc>
        <w:tc>
          <w:tcPr>
            <w:tcW w:w="992" w:type="dxa"/>
            <w:vMerge/>
          </w:tcPr>
          <w:p w14:paraId="532225A9" w14:textId="77777777" w:rsidR="00A938BB" w:rsidRPr="008868A4" w:rsidRDefault="00A938BB" w:rsidP="000F75B0">
            <w:pPr>
              <w:snapToGrid w:val="0"/>
              <w:jc w:val="center"/>
              <w:rPr>
                <w:rFonts w:eastAsia="Times New Roman"/>
                <w:sz w:val="22"/>
                <w:szCs w:val="22"/>
              </w:rPr>
            </w:pPr>
          </w:p>
        </w:tc>
        <w:bookmarkStart w:id="0" w:name="_GoBack"/>
        <w:bookmarkEnd w:id="0"/>
      </w:tr>
      <w:tr w:rsidR="0001581C" w:rsidRPr="008868A4" w14:paraId="5F68E590" w14:textId="77777777" w:rsidTr="00C73C42">
        <w:trPr>
          <w:trHeight w:val="20"/>
          <w:jc w:val="center"/>
        </w:trPr>
        <w:tc>
          <w:tcPr>
            <w:tcW w:w="9356" w:type="dxa"/>
            <w:gridSpan w:val="5"/>
          </w:tcPr>
          <w:p w14:paraId="295BB50E" w14:textId="77777777" w:rsidR="0001581C" w:rsidRPr="008868A4" w:rsidRDefault="0001581C" w:rsidP="000F75B0">
            <w:pPr>
              <w:snapToGrid w:val="0"/>
              <w:rPr>
                <w:rFonts w:eastAsia="Times New Roman"/>
                <w:b/>
                <w:sz w:val="22"/>
                <w:szCs w:val="22"/>
                <w:shd w:val="clear" w:color="auto" w:fill="FFFFFF"/>
              </w:rPr>
            </w:pPr>
            <w:r w:rsidRPr="008868A4">
              <w:rPr>
                <w:rFonts w:eastAsia="Times New Roman"/>
                <w:b/>
                <w:sz w:val="22"/>
                <w:szCs w:val="22"/>
                <w:shd w:val="clear" w:color="auto" w:fill="FFFFFF"/>
              </w:rPr>
              <w:t>Итого:</w:t>
            </w:r>
          </w:p>
        </w:tc>
        <w:tc>
          <w:tcPr>
            <w:tcW w:w="992" w:type="dxa"/>
          </w:tcPr>
          <w:p w14:paraId="3E3DAED5" w14:textId="77777777" w:rsidR="0001581C" w:rsidRPr="008868A4" w:rsidRDefault="0001581C" w:rsidP="000F75B0">
            <w:pPr>
              <w:snapToGrid w:val="0"/>
              <w:jc w:val="center"/>
              <w:rPr>
                <w:rFonts w:eastAsia="Times New Roman"/>
                <w:b/>
                <w:sz w:val="22"/>
                <w:szCs w:val="22"/>
              </w:rPr>
            </w:pPr>
            <w:r w:rsidRPr="008868A4">
              <w:rPr>
                <w:rFonts w:eastAsia="Times New Roman"/>
                <w:b/>
                <w:sz w:val="22"/>
                <w:szCs w:val="22"/>
              </w:rPr>
              <w:t>6</w:t>
            </w:r>
          </w:p>
        </w:tc>
      </w:tr>
    </w:tbl>
    <w:p w14:paraId="563BAA64" w14:textId="77777777" w:rsidR="0001581C" w:rsidRPr="008868A4" w:rsidRDefault="0001581C" w:rsidP="000F75B0">
      <w:pPr>
        <w:jc w:val="both"/>
        <w:rPr>
          <w:rFonts w:eastAsia="Times New Roman"/>
        </w:rPr>
      </w:pPr>
    </w:p>
    <w:p w14:paraId="4A049971" w14:textId="77777777" w:rsidR="0001581C" w:rsidRPr="008868A4" w:rsidRDefault="0001581C" w:rsidP="000F75B0">
      <w:pPr>
        <w:jc w:val="both"/>
        <w:rPr>
          <w:rFonts w:eastAsia="Times New Roman"/>
          <w:b/>
        </w:rPr>
      </w:pPr>
      <w:r w:rsidRPr="008868A4">
        <w:rPr>
          <w:rFonts w:eastAsia="Times New Roman"/>
          <w:b/>
        </w:rPr>
        <w:t>Обоснование включения дополнительной информации в сведения о товаре, работе, услуге:</w:t>
      </w:r>
    </w:p>
    <w:p w14:paraId="2D7F5919" w14:textId="77777777" w:rsidR="0001581C" w:rsidRPr="008868A4" w:rsidRDefault="0001581C" w:rsidP="000F75B0">
      <w:pPr>
        <w:autoSpaceDE w:val="0"/>
        <w:autoSpaceDN w:val="0"/>
        <w:adjustRightInd w:val="0"/>
        <w:jc w:val="both"/>
        <w:rPr>
          <w:lang w:eastAsia="ar-SA"/>
        </w:rPr>
      </w:pPr>
      <w:r w:rsidRPr="008868A4">
        <w:rPr>
          <w:rFonts w:eastAsia="Times New Roman"/>
        </w:rPr>
        <w:t xml:space="preserve">- </w:t>
      </w:r>
      <w:r w:rsidRPr="008868A4">
        <w:rPr>
          <w:lang w:eastAsia="ar-SA"/>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2018 г.).</w:t>
      </w:r>
    </w:p>
    <w:p w14:paraId="0989CDC8" w14:textId="77777777" w:rsidR="0001581C" w:rsidRPr="008868A4" w:rsidRDefault="0001581C" w:rsidP="000F75B0">
      <w:pPr>
        <w:autoSpaceDE w:val="0"/>
        <w:autoSpaceDN w:val="0"/>
        <w:adjustRightInd w:val="0"/>
        <w:jc w:val="both"/>
        <w:rPr>
          <w:lang w:eastAsia="ar-SA"/>
        </w:rPr>
      </w:pPr>
      <w:r w:rsidRPr="008868A4">
        <w:rPr>
          <w:lang w:eastAsia="ar-SA"/>
        </w:rPr>
        <w:t xml:space="preserve">- Индивидуальные программы реабилитации и </w:t>
      </w:r>
      <w:proofErr w:type="spellStart"/>
      <w:r w:rsidRPr="008868A4">
        <w:rPr>
          <w:lang w:eastAsia="ar-SA"/>
        </w:rPr>
        <w:t>абилитации</w:t>
      </w:r>
      <w:proofErr w:type="spellEnd"/>
      <w:r w:rsidRPr="008868A4">
        <w:rPr>
          <w:lang w:eastAsia="ar-SA"/>
        </w:rPr>
        <w:t xml:space="preserve"> инвалидов</w:t>
      </w:r>
    </w:p>
    <w:p w14:paraId="06A81FE4" w14:textId="77777777" w:rsidR="0001581C" w:rsidRPr="008868A4" w:rsidRDefault="0001581C" w:rsidP="000F75B0">
      <w:pPr>
        <w:jc w:val="both"/>
        <w:rPr>
          <w:rFonts w:eastAsia="Times New Roman"/>
        </w:rPr>
      </w:pPr>
      <w:r w:rsidRPr="008868A4">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8868A4">
        <w:rPr>
          <w:rFonts w:eastAsia="Times New Roman"/>
        </w:rPr>
        <w:br/>
        <w:t>№ 2300-1 «О защите прав потребителей»).</w:t>
      </w:r>
    </w:p>
    <w:p w14:paraId="7ADC2413" w14:textId="77777777" w:rsidR="0001581C" w:rsidRPr="008868A4" w:rsidRDefault="0001581C" w:rsidP="000F75B0">
      <w:pPr>
        <w:tabs>
          <w:tab w:val="left" w:pos="9724"/>
        </w:tabs>
        <w:jc w:val="both"/>
        <w:rPr>
          <w:rFonts w:eastAsia="Times New Roman"/>
        </w:rPr>
      </w:pPr>
      <w:r w:rsidRPr="008868A4">
        <w:rPr>
          <w:rFonts w:eastAsia="Times New Roman"/>
        </w:rPr>
        <w:t>3.2. Товар должен соответствовать требованиям государственных стандартов (ГОСТ), действующих на территории Российской Федерации:</w:t>
      </w:r>
    </w:p>
    <w:p w14:paraId="6A60DA38" w14:textId="77777777" w:rsidR="0001581C" w:rsidRPr="008868A4" w:rsidRDefault="0001581C" w:rsidP="000F75B0">
      <w:pPr>
        <w:tabs>
          <w:tab w:val="left" w:pos="9724"/>
        </w:tabs>
        <w:jc w:val="both"/>
        <w:rPr>
          <w:rFonts w:eastAsia="Times New Roman"/>
        </w:rPr>
      </w:pPr>
      <w:bookmarkStart w:id="1" w:name="_Hlk184543747"/>
      <w:r w:rsidRPr="008868A4">
        <w:rPr>
          <w:rFonts w:eastAsia="Times New Roman"/>
        </w:rPr>
        <w:t>- «</w:t>
      </w:r>
      <w:bookmarkStart w:id="2" w:name="_Hlk184545178"/>
      <w:r w:rsidRPr="008868A4">
        <w:rPr>
          <w:rFonts w:eastAsia="Times New Roman"/>
        </w:rPr>
        <w:t>ГОСТ Р 58507-20</w:t>
      </w:r>
      <w:bookmarkEnd w:id="2"/>
      <w:r w:rsidRPr="008868A4">
        <w:rPr>
          <w:rFonts w:eastAsia="Times New Roman"/>
        </w:rPr>
        <w:t>24. Национальный стандарт Российской Федерации.</w:t>
      </w:r>
      <w:bookmarkEnd w:id="1"/>
      <w:r w:rsidRPr="008868A4">
        <w:rPr>
          <w:rFonts w:eastAsia="Times New Roman"/>
        </w:rPr>
        <w:t xml:space="preserve"> Кресла-коляски с электроприводом и скутеры. Общие технические условия» (далее ГОСТ Р 58507-2024);</w:t>
      </w:r>
    </w:p>
    <w:p w14:paraId="20A09726" w14:textId="77777777" w:rsidR="0001581C" w:rsidRPr="008868A4" w:rsidRDefault="0001581C" w:rsidP="000F75B0">
      <w:pPr>
        <w:jc w:val="both"/>
        <w:rPr>
          <w:rFonts w:eastAsia="Times New Roman"/>
        </w:rPr>
      </w:pPr>
      <w:r w:rsidRPr="008868A4">
        <w:rPr>
          <w:rFonts w:eastAsia="Times New Roman"/>
        </w:rPr>
        <w:t>- «ГОСТ Р 50267.0-92 (МЭК 601-1-88). Государственный стандарт Российской Федерации. Изделия медицинские электрические. Часть 1. Общие требования безопасности»;</w:t>
      </w:r>
    </w:p>
    <w:p w14:paraId="4BD3497F" w14:textId="77777777" w:rsidR="0001581C" w:rsidRPr="008868A4" w:rsidRDefault="0001581C" w:rsidP="000F75B0">
      <w:pPr>
        <w:jc w:val="both"/>
        <w:rPr>
          <w:rFonts w:eastAsia="Times New Roman"/>
        </w:rPr>
      </w:pPr>
      <w:r w:rsidRPr="008868A4">
        <w:rPr>
          <w:rFonts w:eastAsia="Times New Roman"/>
        </w:rPr>
        <w:t>- «ГОСТ Р ИСО 7176-21-2015. Национальный стандарт Российской Федерации. Кресла-коляски. Часть 21. Требования и методы испытаний для обеспечения электромагнитной совместимости кресел-колясок с электроприводом и скутеров с зарядными устройствами»;</w:t>
      </w:r>
    </w:p>
    <w:p w14:paraId="03B76BED" w14:textId="77777777" w:rsidR="0001581C" w:rsidRPr="008868A4" w:rsidRDefault="0001581C" w:rsidP="000F75B0">
      <w:pPr>
        <w:jc w:val="both"/>
        <w:rPr>
          <w:rFonts w:eastAsia="Times New Roman"/>
        </w:rPr>
      </w:pPr>
      <w:r w:rsidRPr="008868A4">
        <w:rPr>
          <w:rFonts w:eastAsia="Times New Roman"/>
        </w:rPr>
        <w:t>- «ГОСТ Р ИСО 7176-25-2015. Национальный стандарт Российской Федерации. Кресла-коляски. Часть 25. Аккумуляторные батареи и зарядные устройства для питания кресел-колясок»;</w:t>
      </w:r>
    </w:p>
    <w:p w14:paraId="2EB40DF5" w14:textId="77777777" w:rsidR="0001581C" w:rsidRPr="008868A4" w:rsidRDefault="0001581C" w:rsidP="000F75B0">
      <w:pPr>
        <w:jc w:val="both"/>
        <w:rPr>
          <w:rFonts w:eastAsia="Times New Roman"/>
        </w:rPr>
      </w:pPr>
      <w:r w:rsidRPr="008868A4">
        <w:rPr>
          <w:rFonts w:eastAsia="Times New Roman"/>
        </w:rPr>
        <w:t xml:space="preserve">Материалы, применяемые для изготовления кресла-коляски, не должны содержать токсичных компонентов, а также не должны воздействовать на цвет поверхности пола, одежды, кожи пользователя, с которым контактируют те или иные детали кресла-коляски при ее нормальной эксплуатации. </w:t>
      </w:r>
    </w:p>
    <w:p w14:paraId="4C8845F2" w14:textId="77777777" w:rsidR="0001581C" w:rsidRPr="008868A4" w:rsidRDefault="0001581C" w:rsidP="000F75B0">
      <w:pPr>
        <w:jc w:val="both"/>
        <w:rPr>
          <w:rFonts w:eastAsia="Times New Roman"/>
        </w:rPr>
      </w:pPr>
      <w:r w:rsidRPr="008868A4">
        <w:rPr>
          <w:rFonts w:eastAsia="Times New Roman"/>
        </w:rPr>
        <w:t xml:space="preserve">Обивка сиденья не должна пропускать органические выделения и поддается санитарной обработке. </w:t>
      </w:r>
    </w:p>
    <w:p w14:paraId="22F03BDE" w14:textId="77777777" w:rsidR="0001581C" w:rsidRPr="008868A4" w:rsidRDefault="0001581C" w:rsidP="000F75B0">
      <w:pPr>
        <w:jc w:val="both"/>
        <w:rPr>
          <w:rFonts w:eastAsia="Times New Roman"/>
        </w:rPr>
      </w:pPr>
      <w:r w:rsidRPr="008868A4">
        <w:rPr>
          <w:rFonts w:eastAsia="Times New Roman"/>
        </w:rPr>
        <w:t xml:space="preserve">Наружные поверхности кресла-коляски должны быть устойчивы к воздействию 1 % раствора монохлорамина ХБ и растворов моющих средств, применяемых при дезинфекции. </w:t>
      </w:r>
    </w:p>
    <w:p w14:paraId="75357D26" w14:textId="77777777" w:rsidR="0001581C" w:rsidRPr="008868A4" w:rsidRDefault="0001581C" w:rsidP="000F75B0">
      <w:pPr>
        <w:jc w:val="both"/>
        <w:rPr>
          <w:rFonts w:eastAsia="Times New Roman"/>
        </w:rPr>
      </w:pPr>
      <w:r w:rsidRPr="008868A4">
        <w:rPr>
          <w:rFonts w:eastAsia="Times New Roman"/>
        </w:rPr>
        <w:lastRenderedPageBreak/>
        <w:t>Материалы, применяемые для обивки мягких элементов кресла-коляски, и пластик, используемый при изготовлении подножек и подлокотников кресла-коляски с электроприводом, должны быть стойки к возгоранию по «ГОСТ Р ИСО 7176-16-2015. Кресла-коляски. Стойкость к возгоранию устройств поддержания тела».</w:t>
      </w:r>
    </w:p>
    <w:p w14:paraId="200F2247" w14:textId="77777777" w:rsidR="0001581C" w:rsidRPr="008868A4" w:rsidRDefault="0001581C" w:rsidP="000F75B0">
      <w:pPr>
        <w:jc w:val="both"/>
        <w:rPr>
          <w:rFonts w:eastAsia="Times New Roman"/>
        </w:rPr>
      </w:pPr>
      <w:r w:rsidRPr="008868A4">
        <w:rPr>
          <w:rFonts w:eastAsia="Times New Roman"/>
        </w:rPr>
        <w:t>Маркировка Товара должна содержать:</w:t>
      </w:r>
    </w:p>
    <w:p w14:paraId="7FA2C0DA" w14:textId="77777777" w:rsidR="0001581C" w:rsidRPr="008868A4" w:rsidRDefault="0001581C" w:rsidP="000F75B0">
      <w:pPr>
        <w:jc w:val="both"/>
        <w:rPr>
          <w:rFonts w:eastAsia="Times New Roman"/>
        </w:rPr>
      </w:pPr>
      <w:r w:rsidRPr="008868A4">
        <w:rPr>
          <w:rFonts w:eastAsia="Times New Roman"/>
        </w:rPr>
        <w:t xml:space="preserve">- наименование производителя (товарный знак предприятия-производителя), адрес производителя; </w:t>
      </w:r>
    </w:p>
    <w:p w14:paraId="21CD5AD7" w14:textId="77777777" w:rsidR="0001581C" w:rsidRPr="008868A4" w:rsidRDefault="0001581C" w:rsidP="000F75B0">
      <w:pPr>
        <w:jc w:val="both"/>
        <w:rPr>
          <w:rFonts w:eastAsia="Times New Roman"/>
        </w:rPr>
      </w:pPr>
      <w:r w:rsidRPr="008868A4">
        <w:rPr>
          <w:rFonts w:eastAsia="Times New Roman"/>
        </w:rPr>
        <w:t>- обозначение типа (модели) кресла-коляски (в зависимости от модификации), серийный номер кресла-коляски (при наличии);</w:t>
      </w:r>
    </w:p>
    <w:p w14:paraId="5E22B675" w14:textId="77777777" w:rsidR="0001581C" w:rsidRPr="008868A4" w:rsidRDefault="0001581C" w:rsidP="000F75B0">
      <w:pPr>
        <w:jc w:val="both"/>
        <w:rPr>
          <w:rFonts w:eastAsia="Times New Roman"/>
        </w:rPr>
      </w:pPr>
      <w:r w:rsidRPr="008868A4">
        <w:rPr>
          <w:rFonts w:eastAsia="Times New Roman"/>
        </w:rPr>
        <w:t>- дату изготовления кресла-коляски (месяц, год);</w:t>
      </w:r>
    </w:p>
    <w:p w14:paraId="74BE83DD" w14:textId="77777777" w:rsidR="0001581C" w:rsidRPr="008868A4" w:rsidRDefault="0001581C" w:rsidP="000F75B0">
      <w:pPr>
        <w:jc w:val="both"/>
        <w:rPr>
          <w:rFonts w:eastAsia="Times New Roman"/>
        </w:rPr>
      </w:pPr>
      <w:r w:rsidRPr="008868A4">
        <w:rPr>
          <w:rFonts w:eastAsia="Times New Roman"/>
        </w:rPr>
        <w:t>- артикул модификации (при наличии) кресла-коляски;</w:t>
      </w:r>
    </w:p>
    <w:p w14:paraId="4BD59B90" w14:textId="77777777" w:rsidR="0001581C" w:rsidRPr="008868A4" w:rsidRDefault="0001581C" w:rsidP="000F75B0">
      <w:pPr>
        <w:jc w:val="both"/>
        <w:rPr>
          <w:rFonts w:eastAsia="Times New Roman"/>
        </w:rPr>
      </w:pPr>
      <w:r w:rsidRPr="008868A4">
        <w:rPr>
          <w:rFonts w:eastAsia="Times New Roman"/>
        </w:rPr>
        <w:t>- рекомендуемую массу пользователя.</w:t>
      </w:r>
    </w:p>
    <w:p w14:paraId="5CBDBAE7" w14:textId="4D294D07" w:rsidR="0001581C" w:rsidRPr="008868A4" w:rsidRDefault="001E727F" w:rsidP="000F75B0">
      <w:pPr>
        <w:jc w:val="both"/>
        <w:rPr>
          <w:rFonts w:eastAsia="Times New Roman"/>
        </w:rPr>
      </w:pPr>
      <w:r w:rsidRPr="008868A4">
        <w:rPr>
          <w:rFonts w:eastAsia="Times New Roman"/>
        </w:rPr>
        <w:t>Упаковка Товара</w:t>
      </w:r>
      <w:r w:rsidR="0001581C" w:rsidRPr="008868A4">
        <w:rPr>
          <w:rFonts w:eastAsia="Times New Roman"/>
        </w:rPr>
        <w:t xml:space="preserve"> должна обеспечивать их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14:paraId="75B816B7" w14:textId="77777777" w:rsidR="0001581C" w:rsidRPr="008868A4" w:rsidRDefault="0001581C" w:rsidP="000F75B0">
      <w:pPr>
        <w:jc w:val="both"/>
        <w:rPr>
          <w:rFonts w:eastAsia="Times New Roman"/>
        </w:rPr>
      </w:pPr>
      <w:r w:rsidRPr="008868A4">
        <w:rPr>
          <w:rFonts w:eastAsia="Times New Roman"/>
        </w:rPr>
        <w:t>Комплектность поставки Товара должна соответствовать требованиям п. 5.3 ГОСТ Р 58507-2024.</w:t>
      </w:r>
    </w:p>
    <w:p w14:paraId="324C72C7" w14:textId="77777777" w:rsidR="0001581C" w:rsidRPr="008868A4" w:rsidRDefault="0001581C" w:rsidP="000F75B0">
      <w:pPr>
        <w:jc w:val="both"/>
        <w:rPr>
          <w:rFonts w:eastAsia="Times New Roman"/>
        </w:rPr>
      </w:pPr>
      <w:r w:rsidRPr="008868A4">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14:paraId="39DBFF5B" w14:textId="77777777" w:rsidR="0001581C" w:rsidRPr="008868A4" w:rsidRDefault="0001581C" w:rsidP="000F75B0">
      <w:pPr>
        <w:jc w:val="both"/>
        <w:rPr>
          <w:rFonts w:eastAsia="Times New Roman"/>
          <w:b/>
          <w:bCs/>
        </w:rPr>
      </w:pPr>
      <w:r w:rsidRPr="008868A4">
        <w:rPr>
          <w:rFonts w:eastAsia="Times New Roman"/>
        </w:rPr>
        <w:t>Средний срок службы до списания кресел-колясок не менее 5 (пяти) лет (п. 5.1.15 ГОСТ Р 58507-2024).</w:t>
      </w:r>
    </w:p>
    <w:p w14:paraId="47E00F57" w14:textId="3EEBD796" w:rsidR="0001581C" w:rsidRPr="008868A4" w:rsidRDefault="0001581C" w:rsidP="000F75B0">
      <w:pPr>
        <w:widowControl w:val="0"/>
        <w:contextualSpacing/>
        <w:jc w:val="both"/>
        <w:rPr>
          <w:rFonts w:eastAsia="Times New Roman"/>
        </w:rPr>
      </w:pPr>
      <w:r w:rsidRPr="008868A4">
        <w:rPr>
          <w:rFonts w:eastAsia="Times New Roman"/>
        </w:rPr>
        <w:t>3.4. Гарантийный</w:t>
      </w:r>
      <w:r w:rsidR="00D82363" w:rsidRPr="008868A4">
        <w:rPr>
          <w:rFonts w:eastAsia="Times New Roman"/>
        </w:rPr>
        <w:t xml:space="preserve"> срок на Товар должен составляет 24 месяца</w:t>
      </w:r>
      <w:r w:rsidRPr="008868A4">
        <w:rPr>
          <w:rFonts w:eastAsia="Times New Roman"/>
        </w:rPr>
        <w:t xml:space="preserve"> со дня подписания Получателем акта приема-передачи Товара.</w:t>
      </w:r>
    </w:p>
    <w:p w14:paraId="79B948CE" w14:textId="77777777" w:rsidR="0001581C" w:rsidRPr="008868A4" w:rsidRDefault="0001581C" w:rsidP="000F75B0">
      <w:pPr>
        <w:widowControl w:val="0"/>
        <w:contextualSpacing/>
        <w:jc w:val="both"/>
        <w:rPr>
          <w:rFonts w:eastAsia="Times New Roman"/>
        </w:rPr>
      </w:pPr>
      <w:r w:rsidRPr="008868A4">
        <w:rPr>
          <w:rFonts w:eastAsia="Times New Roman"/>
        </w:rPr>
        <w:t>Установленный гарантийный срок эксплуатации не распространяется на случаи нарушения Получателем условий и требований к эксплуатации Товара.</w:t>
      </w:r>
    </w:p>
    <w:p w14:paraId="542AFC9F" w14:textId="77777777" w:rsidR="0001581C" w:rsidRPr="008868A4" w:rsidRDefault="0001581C" w:rsidP="000F75B0">
      <w:pPr>
        <w:jc w:val="both"/>
        <w:rPr>
          <w:rFonts w:eastAsia="Times New Roman"/>
        </w:rPr>
      </w:pPr>
      <w:r w:rsidRPr="008868A4">
        <w:rPr>
          <w:rFonts w:eastAsia="Times New Roman"/>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14:paraId="102A4E49" w14:textId="77777777" w:rsidR="0001581C" w:rsidRPr="008868A4" w:rsidRDefault="0001581C" w:rsidP="000F75B0">
      <w:pPr>
        <w:jc w:val="both"/>
        <w:rPr>
          <w:rFonts w:eastAsia="Times New Roman"/>
        </w:rPr>
      </w:pPr>
      <w:r w:rsidRPr="008868A4">
        <w:rPr>
          <w:rFonts w:eastAsia="Times New Roman"/>
        </w:rPr>
        <w:t>4. Поставщик обязан:</w:t>
      </w:r>
    </w:p>
    <w:p w14:paraId="4209F6EC" w14:textId="77777777" w:rsidR="0001581C" w:rsidRPr="008868A4" w:rsidRDefault="0001581C" w:rsidP="000F75B0">
      <w:pPr>
        <w:jc w:val="both"/>
        <w:rPr>
          <w:rFonts w:eastAsia="Times New Roman"/>
        </w:rPr>
      </w:pPr>
      <w:r w:rsidRPr="008868A4">
        <w:rPr>
          <w:rFonts w:eastAsia="Times New Roman"/>
        </w:rPr>
        <w:t xml:space="preserve">4.1. Поставлять Товар для Получателей, </w:t>
      </w:r>
      <w:r w:rsidRPr="008868A4">
        <w:rPr>
          <w:rFonts w:eastAsia="Times New Roman"/>
          <w:spacing w:val="-4"/>
        </w:rPr>
        <w:t xml:space="preserve">имеющий </w:t>
      </w:r>
      <w:r w:rsidRPr="008868A4">
        <w:rPr>
          <w:rFonts w:ascii="Times New Roman CYR" w:eastAsia="Times New Roman" w:hAnsi="Times New Roman CYR" w:cs="Times New Roman CYR"/>
        </w:rPr>
        <w:t xml:space="preserve">действующие </w:t>
      </w:r>
      <w:r w:rsidRPr="008868A4">
        <w:rPr>
          <w:rFonts w:eastAsia="Times New Roman"/>
        </w:rPr>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14:paraId="1352A29D" w14:textId="77777777" w:rsidR="0001581C" w:rsidRPr="008868A4" w:rsidRDefault="0001581C" w:rsidP="000F75B0">
      <w:pPr>
        <w:jc w:val="both"/>
        <w:rPr>
          <w:rFonts w:eastAsia="Times New Roman"/>
        </w:rPr>
      </w:pPr>
      <w:r w:rsidRPr="008868A4">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14:paraId="64352392" w14:textId="77777777" w:rsidR="0001581C" w:rsidRPr="008868A4" w:rsidRDefault="0001581C" w:rsidP="000F75B0">
      <w:pPr>
        <w:jc w:val="both"/>
        <w:rPr>
          <w:rFonts w:eastAsia="Times New Roman"/>
        </w:rPr>
      </w:pPr>
      <w:r w:rsidRPr="008868A4">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14:paraId="65A27D44" w14:textId="77777777" w:rsidR="0001581C" w:rsidRPr="008868A4" w:rsidRDefault="0001581C" w:rsidP="000F75B0">
      <w:pPr>
        <w:jc w:val="both"/>
        <w:rPr>
          <w:rFonts w:eastAsia="Times New Roman"/>
        </w:rPr>
      </w:pPr>
      <w:r w:rsidRPr="008868A4">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14:paraId="25AC82C1" w14:textId="77777777" w:rsidR="0001581C" w:rsidRPr="008868A4" w:rsidRDefault="0001581C" w:rsidP="000F75B0">
      <w:pPr>
        <w:jc w:val="both"/>
        <w:rPr>
          <w:rFonts w:eastAsia="Times New Roman"/>
        </w:rPr>
      </w:pPr>
      <w:r w:rsidRPr="008868A4">
        <w:rPr>
          <w:rFonts w:eastAsia="Times New Roman"/>
        </w:rPr>
        <w:t>4.3.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14:paraId="6620F2EA" w14:textId="77777777" w:rsidR="0001581C" w:rsidRPr="008868A4" w:rsidRDefault="0001581C" w:rsidP="000F75B0">
      <w:pPr>
        <w:jc w:val="both"/>
        <w:rPr>
          <w:rFonts w:eastAsia="Times New Roman"/>
        </w:rPr>
      </w:pPr>
      <w:r w:rsidRPr="008868A4">
        <w:rPr>
          <w:rFonts w:eastAsia="Times New Roman"/>
        </w:rPr>
        <w:t xml:space="preserve">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w:t>
      </w:r>
      <w:r w:rsidRPr="008868A4">
        <w:rPr>
          <w:rFonts w:eastAsia="Times New Roman"/>
        </w:rPr>
        <w:lastRenderedPageBreak/>
        <w:t>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1913DBD1" w14:textId="77777777" w:rsidR="0001581C" w:rsidRPr="008868A4" w:rsidRDefault="0001581C" w:rsidP="000F75B0">
      <w:pPr>
        <w:jc w:val="both"/>
        <w:rPr>
          <w:rFonts w:eastAsia="Times New Roman"/>
        </w:rPr>
      </w:pPr>
      <w:r w:rsidRPr="008868A4">
        <w:rPr>
          <w:rFonts w:eastAsia="Times New Roman"/>
        </w:rPr>
        <w:t>Срок выполнения гарантийного ремонта Товара не должен превышать 20 рабочих дней со дня обращения Получателя (Заказчика).</w:t>
      </w:r>
    </w:p>
    <w:p w14:paraId="29E4AE7A" w14:textId="77777777" w:rsidR="0001581C" w:rsidRPr="008868A4" w:rsidRDefault="0001581C" w:rsidP="000F75B0">
      <w:pPr>
        <w:jc w:val="both"/>
        <w:rPr>
          <w:rFonts w:eastAsia="Times New Roman"/>
        </w:rPr>
      </w:pPr>
      <w:r w:rsidRPr="008868A4">
        <w:rPr>
          <w:rFonts w:eastAsia="Times New Roman"/>
        </w:rPr>
        <w:t>Срок осуществления замены Товара не должен превышать 15 рабочих дней со дня обращения Получателя (Заказчика).</w:t>
      </w:r>
    </w:p>
    <w:p w14:paraId="45065816" w14:textId="77777777" w:rsidR="0001581C" w:rsidRPr="008868A4" w:rsidRDefault="0001581C" w:rsidP="000F75B0">
      <w:pPr>
        <w:jc w:val="both"/>
        <w:rPr>
          <w:rFonts w:eastAsia="Times New Roman"/>
        </w:rPr>
      </w:pPr>
      <w:r w:rsidRPr="008868A4">
        <w:rPr>
          <w:rFonts w:eastAsia="Times New Roman"/>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14:paraId="1F6E0EB3" w14:textId="77777777" w:rsidR="0001581C" w:rsidRPr="008868A4" w:rsidRDefault="0001581C" w:rsidP="000F75B0">
      <w:pPr>
        <w:jc w:val="both"/>
        <w:rPr>
          <w:rFonts w:eastAsia="Times New Roman"/>
        </w:rPr>
      </w:pPr>
      <w:r w:rsidRPr="008868A4">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w:t>
      </w:r>
    </w:p>
    <w:p w14:paraId="5C36A02C" w14:textId="77777777" w:rsidR="0001581C" w:rsidRPr="008868A4" w:rsidRDefault="0001581C" w:rsidP="000F75B0">
      <w:pPr>
        <w:jc w:val="both"/>
        <w:rPr>
          <w:rFonts w:ascii="Times New Roman CYR" w:eastAsia="Times New Roman" w:hAnsi="Times New Roman CYR" w:cs="Times New Roman CYR"/>
        </w:rPr>
      </w:pPr>
      <w:r w:rsidRPr="008868A4">
        <w:rPr>
          <w:rFonts w:ascii="Times New Roman CYR" w:eastAsia="Times New Roman" w:hAnsi="Times New Roman CYR" w:cs="Times New Roman CYR"/>
        </w:rPr>
        <w:t xml:space="preserve">4.4. При работе с Получателями обеспечить соблюдение рекомендаций и санитарно-эпидемиологических требований </w:t>
      </w:r>
      <w:proofErr w:type="spellStart"/>
      <w:r w:rsidRPr="008868A4">
        <w:rPr>
          <w:rFonts w:ascii="Times New Roman CYR" w:eastAsia="Times New Roman" w:hAnsi="Times New Roman CYR" w:cs="Times New Roman CYR"/>
        </w:rPr>
        <w:t>Роспотребнадзора</w:t>
      </w:r>
      <w:proofErr w:type="spellEnd"/>
      <w:r w:rsidRPr="008868A4">
        <w:rPr>
          <w:rFonts w:ascii="Times New Roman CYR" w:eastAsia="Times New Roman"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868A4">
        <w:rPr>
          <w:rFonts w:ascii="Times New Roman CYR" w:eastAsia="Times New Roman" w:hAnsi="Times New Roman CYR" w:cs="Times New Roman CYR"/>
        </w:rPr>
        <w:t>коронавирусной</w:t>
      </w:r>
      <w:proofErr w:type="spellEnd"/>
      <w:r w:rsidRPr="008868A4">
        <w:rPr>
          <w:rFonts w:ascii="Times New Roman CYR" w:eastAsia="Times New Roman" w:hAnsi="Times New Roman CYR" w:cs="Times New Roman CYR"/>
        </w:rPr>
        <w:t xml:space="preserve"> инфекции (COVID-19).</w:t>
      </w:r>
    </w:p>
    <w:p w14:paraId="36ABAC33" w14:textId="29D971B1" w:rsidR="0001581C" w:rsidRPr="008868A4" w:rsidRDefault="0001581C" w:rsidP="000F75B0">
      <w:pPr>
        <w:jc w:val="both"/>
        <w:rPr>
          <w:rFonts w:ascii="Times New Roman CYR" w:eastAsia="Times New Roman" w:hAnsi="Times New Roman CYR" w:cs="Times New Roman CYR"/>
        </w:rPr>
      </w:pPr>
      <w:r w:rsidRPr="008868A4">
        <w:rPr>
          <w:rFonts w:ascii="Times New Roman CYR" w:eastAsia="Times New Roman" w:hAnsi="Times New Roman CYR" w:cs="Times New Roman CYR"/>
        </w:rPr>
        <w:t>4.5.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w:t>
      </w:r>
      <w:r w:rsidR="007230B8" w:rsidRPr="008868A4">
        <w:rPr>
          <w:rFonts w:ascii="Times New Roman CYR" w:eastAsia="Times New Roman" w:hAnsi="Times New Roman CYR" w:cs="Times New Roman CYR"/>
        </w:rPr>
        <w:t>.</w:t>
      </w:r>
    </w:p>
    <w:p w14:paraId="72F9EFCC" w14:textId="03AA110C" w:rsidR="0001581C" w:rsidRPr="008868A4" w:rsidRDefault="0001581C" w:rsidP="000F75B0">
      <w:pPr>
        <w:jc w:val="both"/>
        <w:rPr>
          <w:rFonts w:ascii="Times New Roman CYR" w:eastAsia="Times New Roman" w:hAnsi="Times New Roman CYR" w:cs="Times New Roman CYR"/>
        </w:rPr>
      </w:pPr>
      <w:r w:rsidRPr="008868A4">
        <w:rPr>
          <w:rFonts w:ascii="Times New Roman CYR" w:eastAsia="Times New Roman" w:hAnsi="Times New Roman CYR" w:cs="Times New Roman CYR"/>
        </w:rPr>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r w:rsidR="007230B8" w:rsidRPr="008868A4">
        <w:rPr>
          <w:rFonts w:ascii="Times New Roman CYR" w:eastAsia="Times New Roman" w:hAnsi="Times New Roman CYR" w:cs="Times New Roman CYR"/>
        </w:rPr>
        <w:t>.</w:t>
      </w:r>
    </w:p>
    <w:p w14:paraId="79716C0D" w14:textId="77777777" w:rsidR="0001581C" w:rsidRPr="008868A4" w:rsidRDefault="0001581C" w:rsidP="000F75B0">
      <w:pPr>
        <w:jc w:val="both"/>
        <w:rPr>
          <w:rFonts w:ascii="Times New Roman CYR" w:eastAsia="Times New Roman" w:hAnsi="Times New Roman CYR" w:cs="Times New Roman CYR"/>
        </w:rPr>
      </w:pPr>
      <w:r w:rsidRPr="008868A4">
        <w:rPr>
          <w:rFonts w:ascii="Times New Roman CYR" w:eastAsia="Times New Roman"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14:paraId="0F4B342C" w14:textId="77777777" w:rsidR="0001581C" w:rsidRPr="008868A4" w:rsidRDefault="0001581C" w:rsidP="000F75B0">
      <w:pPr>
        <w:jc w:val="both"/>
        <w:rPr>
          <w:rFonts w:eastAsia="Times New Roman"/>
        </w:rPr>
      </w:pPr>
      <w:r w:rsidRPr="008868A4">
        <w:rPr>
          <w:rFonts w:eastAsia="Times New Roman"/>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14:paraId="531D42CA" w14:textId="77777777" w:rsidR="0001581C" w:rsidRPr="008868A4" w:rsidRDefault="0001581C" w:rsidP="000F75B0">
      <w:pPr>
        <w:jc w:val="both"/>
        <w:rPr>
          <w:rFonts w:eastAsia="Times New Roman"/>
        </w:rPr>
      </w:pPr>
      <w:r w:rsidRPr="008868A4">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14:paraId="2498322D" w14:textId="0AEFD246" w:rsidR="0001581C" w:rsidRPr="008868A4" w:rsidRDefault="0001581C" w:rsidP="000F75B0">
      <w:pPr>
        <w:jc w:val="both"/>
        <w:rPr>
          <w:rFonts w:eastAsia="Times New Roman"/>
        </w:rPr>
      </w:pPr>
      <w:r w:rsidRPr="008868A4">
        <w:rPr>
          <w:rFonts w:eastAsia="Times New Roman"/>
        </w:rPr>
        <w:t>4.8. Еженедельно (в последний ра</w:t>
      </w:r>
      <w:r w:rsidR="007230B8" w:rsidRPr="008868A4">
        <w:rPr>
          <w:rFonts w:eastAsia="Times New Roman"/>
        </w:rPr>
        <w:t xml:space="preserve">бочий день недели) </w:t>
      </w:r>
      <w:r w:rsidRPr="008868A4">
        <w:rPr>
          <w:rFonts w:eastAsia="Times New Roman"/>
        </w:rPr>
        <w:t xml:space="preserve">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8868A4">
          <w:rPr>
            <w:rFonts w:eastAsia="Times New Roman"/>
            <w:u w:val="single"/>
          </w:rPr>
          <w:t>osp@ro78.fss.ru</w:t>
        </w:r>
      </w:hyperlink>
      <w:r w:rsidRPr="008868A4">
        <w:rPr>
          <w:rFonts w:eastAsia="Times New Roman"/>
        </w:rPr>
        <w:t>.</w:t>
      </w:r>
    </w:p>
    <w:p w14:paraId="7DC9A64F" w14:textId="77777777" w:rsidR="0001581C" w:rsidRPr="008868A4" w:rsidRDefault="0001581C" w:rsidP="000F75B0">
      <w:pPr>
        <w:jc w:val="both"/>
        <w:rPr>
          <w:rFonts w:eastAsia="Times New Roman"/>
        </w:rPr>
      </w:pPr>
      <w:r w:rsidRPr="008868A4">
        <w:rPr>
          <w:rFonts w:eastAsia="Times New Roman"/>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14:paraId="3BFE2D38" w14:textId="77777777" w:rsidR="0001581C" w:rsidRPr="008868A4" w:rsidRDefault="0001581C" w:rsidP="000F75B0">
      <w:pPr>
        <w:numPr>
          <w:ilvl w:val="0"/>
          <w:numId w:val="9"/>
        </w:numPr>
        <w:autoSpaceDE w:val="0"/>
        <w:autoSpaceDN w:val="0"/>
        <w:adjustRightInd w:val="0"/>
        <w:ind w:left="0" w:firstLine="567"/>
        <w:contextualSpacing/>
        <w:jc w:val="both"/>
        <w:rPr>
          <w:rFonts w:eastAsia="Times New Roman"/>
        </w:rPr>
      </w:pPr>
      <w:r w:rsidRPr="008868A4">
        <w:rPr>
          <w:rFonts w:eastAsia="Times New Roman"/>
        </w:rPr>
        <w:t>наименование, фирменное наименование (при наличии), место нахождения, почтовый адрес (для юридического лица);</w:t>
      </w:r>
    </w:p>
    <w:p w14:paraId="21199563" w14:textId="77777777" w:rsidR="0001581C" w:rsidRPr="008868A4" w:rsidRDefault="0001581C" w:rsidP="000F75B0">
      <w:pPr>
        <w:numPr>
          <w:ilvl w:val="0"/>
          <w:numId w:val="9"/>
        </w:numPr>
        <w:autoSpaceDE w:val="0"/>
        <w:autoSpaceDN w:val="0"/>
        <w:adjustRightInd w:val="0"/>
        <w:ind w:left="0" w:firstLine="567"/>
        <w:contextualSpacing/>
        <w:jc w:val="both"/>
        <w:rPr>
          <w:rFonts w:eastAsia="Times New Roman"/>
        </w:rPr>
      </w:pPr>
      <w:r w:rsidRPr="008868A4">
        <w:rPr>
          <w:rFonts w:eastAsia="Times New Roman"/>
        </w:rPr>
        <w:t>фамилия, имя, отчество (при наличии), паспортные данные, место жительства (для физического лица);</w:t>
      </w:r>
    </w:p>
    <w:p w14:paraId="6D84BAD9" w14:textId="77777777" w:rsidR="0001581C" w:rsidRPr="008868A4" w:rsidRDefault="0001581C" w:rsidP="000F75B0">
      <w:pPr>
        <w:numPr>
          <w:ilvl w:val="0"/>
          <w:numId w:val="9"/>
        </w:numPr>
        <w:autoSpaceDE w:val="0"/>
        <w:autoSpaceDN w:val="0"/>
        <w:adjustRightInd w:val="0"/>
        <w:ind w:left="0" w:firstLine="567"/>
        <w:contextualSpacing/>
        <w:jc w:val="both"/>
        <w:rPr>
          <w:rFonts w:eastAsia="Times New Roman"/>
        </w:rPr>
      </w:pPr>
      <w:r w:rsidRPr="008868A4">
        <w:rPr>
          <w:rFonts w:eastAsia="Times New Roman"/>
        </w:rPr>
        <w:t>номер контактного телефона;</w:t>
      </w:r>
    </w:p>
    <w:p w14:paraId="18010667" w14:textId="77777777" w:rsidR="0001581C" w:rsidRPr="008868A4" w:rsidRDefault="0001581C" w:rsidP="000F75B0">
      <w:pPr>
        <w:numPr>
          <w:ilvl w:val="0"/>
          <w:numId w:val="9"/>
        </w:numPr>
        <w:autoSpaceDE w:val="0"/>
        <w:autoSpaceDN w:val="0"/>
        <w:adjustRightInd w:val="0"/>
        <w:ind w:left="0" w:firstLine="567"/>
        <w:contextualSpacing/>
        <w:jc w:val="both"/>
        <w:rPr>
          <w:rFonts w:eastAsia="Times New Roman"/>
        </w:rPr>
      </w:pPr>
      <w:r w:rsidRPr="008868A4">
        <w:rPr>
          <w:rFonts w:eastAsia="Times New Roman"/>
        </w:rPr>
        <w:t>адрес электронной почты;</w:t>
      </w:r>
    </w:p>
    <w:p w14:paraId="7A5F62B9" w14:textId="77777777" w:rsidR="0001581C" w:rsidRPr="008868A4" w:rsidRDefault="0001581C" w:rsidP="000F75B0">
      <w:pPr>
        <w:numPr>
          <w:ilvl w:val="0"/>
          <w:numId w:val="9"/>
        </w:numPr>
        <w:autoSpaceDE w:val="0"/>
        <w:autoSpaceDN w:val="0"/>
        <w:adjustRightInd w:val="0"/>
        <w:ind w:left="0" w:firstLine="567"/>
        <w:contextualSpacing/>
        <w:jc w:val="both"/>
        <w:rPr>
          <w:rFonts w:eastAsia="Times New Roman"/>
        </w:rPr>
      </w:pPr>
      <w:r w:rsidRPr="008868A4">
        <w:rPr>
          <w:rFonts w:eastAsia="Times New Roman"/>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85B5416" w14:textId="77777777" w:rsidR="0001581C" w:rsidRPr="008868A4" w:rsidRDefault="0001581C" w:rsidP="000F75B0">
      <w:pPr>
        <w:numPr>
          <w:ilvl w:val="0"/>
          <w:numId w:val="9"/>
        </w:numPr>
        <w:autoSpaceDE w:val="0"/>
        <w:autoSpaceDN w:val="0"/>
        <w:adjustRightInd w:val="0"/>
        <w:ind w:left="0" w:firstLine="567"/>
        <w:contextualSpacing/>
        <w:jc w:val="both"/>
        <w:rPr>
          <w:rFonts w:eastAsia="Times New Roman"/>
        </w:rPr>
      </w:pPr>
      <w:r w:rsidRPr="008868A4">
        <w:rPr>
          <w:rFonts w:eastAsia="Times New Roman"/>
        </w:rPr>
        <w:t>перечень операций, выполняемых соисполнителем в рамках контракта;</w:t>
      </w:r>
    </w:p>
    <w:p w14:paraId="22B593A8" w14:textId="77777777" w:rsidR="0001581C" w:rsidRPr="008868A4" w:rsidRDefault="0001581C" w:rsidP="000F75B0">
      <w:pPr>
        <w:numPr>
          <w:ilvl w:val="0"/>
          <w:numId w:val="9"/>
        </w:numPr>
        <w:autoSpaceDE w:val="0"/>
        <w:autoSpaceDN w:val="0"/>
        <w:adjustRightInd w:val="0"/>
        <w:ind w:left="0" w:firstLine="567"/>
        <w:contextualSpacing/>
        <w:jc w:val="both"/>
        <w:rPr>
          <w:rFonts w:ascii="Calibri" w:eastAsia="Times New Roman" w:hAnsi="Calibri"/>
        </w:rPr>
      </w:pPr>
      <w:r w:rsidRPr="008868A4">
        <w:rPr>
          <w:rFonts w:eastAsia="Times New Roman"/>
        </w:rPr>
        <w:t xml:space="preserve">срок </w:t>
      </w:r>
      <w:proofErr w:type="spellStart"/>
      <w:r w:rsidRPr="008868A4">
        <w:rPr>
          <w:rFonts w:eastAsia="Times New Roman"/>
        </w:rPr>
        <w:t>соисполнительства</w:t>
      </w:r>
      <w:proofErr w:type="spellEnd"/>
      <w:r w:rsidRPr="008868A4">
        <w:rPr>
          <w:rFonts w:eastAsia="Times New Roman"/>
        </w:rPr>
        <w:t>.</w:t>
      </w:r>
    </w:p>
    <w:p w14:paraId="2AEE4855" w14:textId="77777777" w:rsidR="0001581C" w:rsidRPr="008868A4" w:rsidRDefault="0001581C" w:rsidP="000F75B0">
      <w:pPr>
        <w:autoSpaceDE w:val="0"/>
        <w:autoSpaceDN w:val="0"/>
        <w:adjustRightInd w:val="0"/>
        <w:spacing w:line="240" w:lineRule="atLeast"/>
        <w:jc w:val="both"/>
        <w:rPr>
          <w:rFonts w:eastAsia="Times New Roman"/>
        </w:rPr>
      </w:pPr>
      <w:r w:rsidRPr="008868A4">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14:paraId="1259B67B" w14:textId="77777777" w:rsidR="0001581C" w:rsidRPr="008868A4" w:rsidRDefault="0001581C" w:rsidP="000F75B0">
      <w:pPr>
        <w:autoSpaceDE w:val="0"/>
        <w:autoSpaceDN w:val="0"/>
        <w:adjustRightInd w:val="0"/>
        <w:spacing w:line="240" w:lineRule="atLeast"/>
        <w:jc w:val="both"/>
        <w:rPr>
          <w:rFonts w:eastAsia="Times New Roman"/>
        </w:rPr>
      </w:pPr>
      <w:r w:rsidRPr="008868A4">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14:paraId="16BA38BF" w14:textId="77777777" w:rsidR="0001581C" w:rsidRPr="008868A4" w:rsidRDefault="0001581C" w:rsidP="000F75B0">
      <w:pPr>
        <w:autoSpaceDE w:val="0"/>
        <w:autoSpaceDN w:val="0"/>
        <w:adjustRightInd w:val="0"/>
        <w:spacing w:line="240" w:lineRule="atLeast"/>
        <w:jc w:val="both"/>
        <w:rPr>
          <w:rFonts w:eastAsia="Times New Roman"/>
        </w:rPr>
      </w:pPr>
      <w:r w:rsidRPr="008868A4">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8868A4">
          <w:rPr>
            <w:rFonts w:eastAsia="Times New Roman"/>
          </w:rPr>
          <w:t>osp@ro78.fss.ru</w:t>
        </w:r>
      </w:hyperlink>
      <w:r w:rsidRPr="008868A4">
        <w:rPr>
          <w:rFonts w:eastAsia="Times New Roman"/>
        </w:rPr>
        <w:t>.</w:t>
      </w:r>
    </w:p>
    <w:p w14:paraId="011FA360" w14:textId="77777777" w:rsidR="0001581C" w:rsidRPr="008868A4" w:rsidRDefault="0001581C" w:rsidP="000F75B0">
      <w:pPr>
        <w:jc w:val="both"/>
        <w:rPr>
          <w:rFonts w:eastAsia="Times New Roman"/>
          <w:u w:val="single"/>
        </w:rPr>
      </w:pPr>
      <w:r w:rsidRPr="008868A4">
        <w:rPr>
          <w:rFonts w:eastAsia="Times New Roman"/>
          <w:u w:val="single"/>
        </w:rPr>
        <w:t>5. Способ поставки:</w:t>
      </w:r>
    </w:p>
    <w:p w14:paraId="35CB3EE4" w14:textId="77777777" w:rsidR="0001581C" w:rsidRPr="008868A4" w:rsidRDefault="0001581C" w:rsidP="000F75B0">
      <w:pPr>
        <w:jc w:val="both"/>
        <w:rPr>
          <w:rFonts w:eastAsia="Times New Roman"/>
        </w:rPr>
      </w:pPr>
      <w:r w:rsidRPr="008868A4">
        <w:rPr>
          <w:rFonts w:eastAsia="Times New Roman"/>
        </w:rPr>
        <w:t xml:space="preserve">5.1. Предоставить Получателям согласно </w:t>
      </w:r>
      <w:proofErr w:type="gramStart"/>
      <w:r w:rsidRPr="008868A4">
        <w:rPr>
          <w:rFonts w:eastAsia="Times New Roman"/>
        </w:rPr>
        <w:t>реестру получателей Товара</w:t>
      </w:r>
      <w:proofErr w:type="gramEnd"/>
      <w:r w:rsidRPr="008868A4">
        <w:rPr>
          <w:rFonts w:eastAsia="Times New Roman"/>
        </w:rPr>
        <w:t xml:space="preserve"> право выбора одного из способов получения Товара:</w:t>
      </w:r>
    </w:p>
    <w:p w14:paraId="51388054" w14:textId="77777777" w:rsidR="0001581C" w:rsidRPr="008868A4" w:rsidRDefault="0001581C" w:rsidP="000F75B0">
      <w:pPr>
        <w:jc w:val="both"/>
        <w:rPr>
          <w:rFonts w:eastAsia="Times New Roman"/>
        </w:rPr>
      </w:pPr>
      <w:r w:rsidRPr="008868A4">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7F9FF11A" w14:textId="77777777" w:rsidR="0001581C" w:rsidRPr="008868A4" w:rsidRDefault="0001581C" w:rsidP="000F75B0">
      <w:pPr>
        <w:jc w:val="both"/>
        <w:rPr>
          <w:rFonts w:eastAsia="Times New Roman"/>
          <w:b/>
        </w:rPr>
      </w:pPr>
      <w:r w:rsidRPr="008868A4">
        <w:rPr>
          <w:rFonts w:eastAsia="Times New Roman"/>
          <w:b/>
        </w:rPr>
        <w:t xml:space="preserve">- в пункте (пунктах) приема Получателей, предоставляемых Заказчиком без взимания платы Поставщику. Поставщик обязан организовать выдачу Товара в предложенном пункте приема. Пункт приема, предоставленный Заказчиком, может быть использован Поставщиком в качестве основного и единственного пункта приема Получателей. </w:t>
      </w:r>
    </w:p>
    <w:p w14:paraId="35F16370" w14:textId="77777777" w:rsidR="0001581C" w:rsidRPr="008868A4" w:rsidRDefault="0001581C" w:rsidP="000F75B0">
      <w:pPr>
        <w:jc w:val="both"/>
        <w:rPr>
          <w:rFonts w:eastAsia="Times New Roman"/>
        </w:rPr>
      </w:pPr>
      <w:r w:rsidRPr="008868A4">
        <w:rPr>
          <w:rFonts w:eastAsia="Times New Roman"/>
        </w:rPr>
        <w:t xml:space="preserve">5.2. Поставщик вправе организовать пункт приема Получателей. В случае организации нескольких пунктов приема они должны быть организованы в различных районах Санкт-Петербурга и Ленинградской области. </w:t>
      </w:r>
    </w:p>
    <w:p w14:paraId="0880963C" w14:textId="77777777" w:rsidR="0001581C" w:rsidRPr="008868A4" w:rsidRDefault="0001581C" w:rsidP="000F75B0">
      <w:pPr>
        <w:jc w:val="both"/>
        <w:rPr>
          <w:rFonts w:eastAsia="Times New Roman"/>
        </w:rPr>
      </w:pPr>
      <w:r w:rsidRPr="008868A4">
        <w:rPr>
          <w:rFonts w:eastAsia="Times New Roman"/>
        </w:rPr>
        <w:t>При организации Поставщиком пункта приема Получателей Поставщик должен предоставить Заказчику информацию об адресе пункта (пунктов) приема, графике работы пункта (пунктов), контактном телефоне.</w:t>
      </w:r>
    </w:p>
    <w:p w14:paraId="48102768" w14:textId="77777777" w:rsidR="0001581C" w:rsidRPr="008868A4" w:rsidRDefault="0001581C" w:rsidP="000F75B0">
      <w:pPr>
        <w:jc w:val="both"/>
        <w:rPr>
          <w:rFonts w:eastAsia="Times New Roman"/>
        </w:rPr>
      </w:pPr>
      <w:r w:rsidRPr="008868A4">
        <w:rPr>
          <w:rFonts w:eastAsia="Times New Roman"/>
        </w:rPr>
        <w:t>При принятии решения об организации пункта приема Получателей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14:paraId="2EC48FAF" w14:textId="77777777" w:rsidR="0001581C" w:rsidRPr="008868A4" w:rsidRDefault="0001581C" w:rsidP="000F75B0">
      <w:pPr>
        <w:jc w:val="both"/>
        <w:rPr>
          <w:rFonts w:eastAsia="Times New Roman"/>
        </w:rPr>
      </w:pPr>
      <w:r w:rsidRPr="008868A4">
        <w:rPr>
          <w:rFonts w:eastAsia="Times New Roman"/>
        </w:rPr>
        <w:t>5.2.1. При организации Поставщиком пункта (пунктов) приема Получателей, помещение под размещение такого пункта (пунктов) должно быть доступно для лиц с ограниченными возможностями в соответствии со статьей 15 Федерального закона от 24.11.1995 №181 «О социальной защите инвалидов в Российской Федерации».</w:t>
      </w:r>
    </w:p>
    <w:p w14:paraId="45C8EA51" w14:textId="77777777" w:rsidR="0001581C" w:rsidRPr="008868A4" w:rsidRDefault="0001581C" w:rsidP="000F75B0">
      <w:pPr>
        <w:jc w:val="both"/>
        <w:rPr>
          <w:rFonts w:eastAsia="Times New Roman"/>
        </w:rPr>
      </w:pPr>
      <w:r w:rsidRPr="008868A4">
        <w:rPr>
          <w:rFonts w:eastAsia="Times New Roman"/>
        </w:rPr>
        <w:t>Вход в каждый пункт (пункты) приема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и передвижение по ним должны быть беспрепятственны получателей (в случае необходимости, пункты приема должны быть оборудованы пандусами для облегчения передвижения пострадавших с инвалидностью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пострадавших с инвалидностью по территории пункта (пунктов) приема, в том числе с помощью его работников, а также сменного кресла-коляски.</w:t>
      </w:r>
    </w:p>
    <w:p w14:paraId="47D1F2AD" w14:textId="77777777" w:rsidR="0001581C" w:rsidRPr="008868A4" w:rsidRDefault="0001581C" w:rsidP="000F75B0">
      <w:pPr>
        <w:jc w:val="both"/>
        <w:rPr>
          <w:rFonts w:eastAsia="Times New Roman"/>
        </w:rPr>
      </w:pPr>
      <w:r w:rsidRPr="008868A4">
        <w:rPr>
          <w:rFonts w:eastAsia="Times New Roman"/>
        </w:rPr>
        <w:t xml:space="preserve">Входная группа </w:t>
      </w:r>
    </w:p>
    <w:p w14:paraId="5C57BB1A" w14:textId="77777777" w:rsidR="0001581C" w:rsidRPr="008868A4" w:rsidRDefault="0001581C" w:rsidP="000F75B0">
      <w:pPr>
        <w:jc w:val="both"/>
        <w:rPr>
          <w:rFonts w:eastAsia="Times New Roman"/>
        </w:rPr>
      </w:pPr>
      <w:r w:rsidRPr="008868A4">
        <w:rPr>
          <w:rFonts w:eastAsia="Times New Roman"/>
        </w:rPr>
        <w:t>При перепадах высот Поставщик должен учитывать наличие следующих элементов:</w:t>
      </w:r>
    </w:p>
    <w:p w14:paraId="2CB1AFA2" w14:textId="77777777" w:rsidR="0001581C" w:rsidRPr="008868A4" w:rsidRDefault="0001581C" w:rsidP="000F75B0">
      <w:pPr>
        <w:jc w:val="both"/>
        <w:rPr>
          <w:rFonts w:eastAsia="Times New Roman"/>
        </w:rPr>
      </w:pPr>
      <w:r w:rsidRPr="008868A4">
        <w:rPr>
          <w:rFonts w:eastAsia="Times New Roman"/>
        </w:rPr>
        <w:t>- Пандус с поручнями;</w:t>
      </w:r>
    </w:p>
    <w:p w14:paraId="37ABB5DD" w14:textId="77777777" w:rsidR="0001581C" w:rsidRPr="008868A4" w:rsidRDefault="0001581C" w:rsidP="000F75B0">
      <w:pPr>
        <w:jc w:val="both"/>
        <w:rPr>
          <w:rFonts w:eastAsia="Times New Roman"/>
        </w:rPr>
      </w:pPr>
      <w:r w:rsidRPr="008868A4">
        <w:rPr>
          <w:rFonts w:eastAsia="Times New Roman"/>
        </w:rPr>
        <w:t>(в соответствии с п. 5.1.14 – п. 5.1.16; п. 6.1.2 – п. 6.1.4; п. 6.2.9 – п. 6.2.11 СП 59.13330.2020);</w:t>
      </w:r>
    </w:p>
    <w:p w14:paraId="516CBB39" w14:textId="77777777" w:rsidR="0001581C" w:rsidRPr="008868A4" w:rsidRDefault="0001581C" w:rsidP="000F75B0">
      <w:pPr>
        <w:jc w:val="both"/>
        <w:rPr>
          <w:rFonts w:eastAsia="Times New Roman"/>
        </w:rPr>
      </w:pPr>
      <w:r w:rsidRPr="008868A4">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14:paraId="53574EAD" w14:textId="77777777" w:rsidR="0001581C" w:rsidRPr="008868A4" w:rsidRDefault="0001581C" w:rsidP="000F75B0">
      <w:pPr>
        <w:jc w:val="both"/>
        <w:rPr>
          <w:rFonts w:eastAsia="Times New Roman"/>
        </w:rPr>
      </w:pPr>
      <w:r w:rsidRPr="008868A4">
        <w:rPr>
          <w:rFonts w:eastAsia="Times New Roman"/>
        </w:rPr>
        <w:t>- Лестница с поручнями;</w:t>
      </w:r>
    </w:p>
    <w:p w14:paraId="57721BF0" w14:textId="77777777" w:rsidR="0001581C" w:rsidRPr="008868A4" w:rsidRDefault="0001581C" w:rsidP="000F75B0">
      <w:pPr>
        <w:jc w:val="both"/>
        <w:rPr>
          <w:rFonts w:eastAsia="Times New Roman"/>
        </w:rPr>
      </w:pPr>
      <w:r w:rsidRPr="008868A4">
        <w:rPr>
          <w:rFonts w:eastAsia="Times New Roman"/>
        </w:rPr>
        <w:lastRenderedPageBreak/>
        <w:t>Открытая лестница должна иметь непрерывное двухстороннее ограждение с поручнями высотой верхних поручней 0,9 м., 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14:paraId="4FA69EE7" w14:textId="77777777" w:rsidR="0001581C" w:rsidRPr="008868A4" w:rsidRDefault="0001581C" w:rsidP="000F75B0">
      <w:pPr>
        <w:jc w:val="both"/>
        <w:rPr>
          <w:rFonts w:eastAsia="Times New Roman"/>
        </w:rPr>
      </w:pPr>
      <w:r w:rsidRPr="008868A4">
        <w:rPr>
          <w:rFonts w:eastAsia="Times New Roman"/>
        </w:rPr>
        <w:t>Применение для инвалидов вместо пандусов аппарелей не допускается на объекте (в соответствии с п. 6.1.2 СП 59.13330.2020).</w:t>
      </w:r>
    </w:p>
    <w:p w14:paraId="462AE028" w14:textId="77777777" w:rsidR="0001581C" w:rsidRPr="008868A4" w:rsidRDefault="0001581C" w:rsidP="000F75B0">
      <w:pPr>
        <w:jc w:val="both"/>
        <w:rPr>
          <w:rFonts w:eastAsia="Times New Roman"/>
        </w:rPr>
      </w:pPr>
      <w:r w:rsidRPr="008868A4">
        <w:rPr>
          <w:rFonts w:eastAsia="Times New Roman"/>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0,014м. (в соответствии с п.6.1.5, п. 6.1.6 СП 59.13330.2020)</w:t>
      </w:r>
    </w:p>
    <w:p w14:paraId="75E62902" w14:textId="77777777" w:rsidR="0001581C" w:rsidRPr="008868A4" w:rsidRDefault="0001581C" w:rsidP="000F75B0">
      <w:pPr>
        <w:jc w:val="both"/>
        <w:rPr>
          <w:rFonts w:eastAsia="Times New Roman"/>
        </w:rPr>
      </w:pPr>
      <w:r w:rsidRPr="008868A4">
        <w:rPr>
          <w:rFonts w:eastAsia="Times New Roman"/>
        </w:rPr>
        <w:t>- Тактильно-контрастные указатели;</w:t>
      </w:r>
    </w:p>
    <w:p w14:paraId="19C020B3" w14:textId="77777777" w:rsidR="0001581C" w:rsidRPr="008868A4" w:rsidRDefault="0001581C" w:rsidP="000F75B0">
      <w:pPr>
        <w:jc w:val="both"/>
        <w:rPr>
          <w:rFonts w:eastAsia="Times New Roman"/>
        </w:rPr>
      </w:pPr>
      <w:r w:rsidRPr="008868A4">
        <w:rPr>
          <w:rFonts w:eastAsia="Times New Roman"/>
        </w:rPr>
        <w:t xml:space="preserve">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10" w:history="1">
        <w:r w:rsidRPr="008868A4">
          <w:rPr>
            <w:rFonts w:eastAsia="Times New Roman"/>
          </w:rPr>
          <w:t>ГОСТ Р 52875</w:t>
        </w:r>
      </w:hyperlink>
      <w:r w:rsidRPr="008868A4">
        <w:rPr>
          <w:rFonts w:eastAsia="Times New Roman"/>
        </w:rPr>
        <w:t xml:space="preserve"> или изменением фактуры поверхности пешеходного пути с подобными характеристиками (в соответствии с п. 5.1.10  СП 59.13330.2020).</w:t>
      </w:r>
    </w:p>
    <w:p w14:paraId="7AB326F3" w14:textId="77777777" w:rsidR="0001581C" w:rsidRPr="008868A4" w:rsidRDefault="0001581C" w:rsidP="000F75B0">
      <w:pPr>
        <w:jc w:val="both"/>
        <w:rPr>
          <w:rFonts w:eastAsia="Times New Roman"/>
        </w:rPr>
      </w:pPr>
      <w:r w:rsidRPr="008868A4">
        <w:rPr>
          <w:rFonts w:eastAsia="Times New Roman"/>
        </w:rPr>
        <w:t>Пути движения внутри пункта (пунктов)</w:t>
      </w:r>
    </w:p>
    <w:p w14:paraId="45EA33C2" w14:textId="77777777" w:rsidR="0001581C" w:rsidRPr="008868A4" w:rsidRDefault="0001581C" w:rsidP="000F75B0">
      <w:pPr>
        <w:jc w:val="both"/>
        <w:rPr>
          <w:rFonts w:eastAsia="Times New Roman"/>
        </w:rPr>
      </w:pPr>
      <w:r w:rsidRPr="008868A4">
        <w:rPr>
          <w:rFonts w:eastAsia="Times New Roman"/>
        </w:rPr>
        <w:t>При перепадах высот Поставщик должен учитывать наличие следующих элементов:</w:t>
      </w:r>
    </w:p>
    <w:p w14:paraId="44D08081" w14:textId="77777777" w:rsidR="0001581C" w:rsidRPr="008868A4" w:rsidRDefault="0001581C" w:rsidP="000F75B0">
      <w:pPr>
        <w:jc w:val="both"/>
        <w:rPr>
          <w:rFonts w:eastAsia="Times New Roman"/>
        </w:rPr>
      </w:pPr>
      <w:r w:rsidRPr="008868A4">
        <w:rPr>
          <w:rFonts w:eastAsia="Times New Roman"/>
        </w:rPr>
        <w:t xml:space="preserve">- Лифт, подъемная платформа, эскалатор </w:t>
      </w:r>
    </w:p>
    <w:p w14:paraId="0DDEA557" w14:textId="77777777" w:rsidR="0001581C" w:rsidRPr="008868A4" w:rsidRDefault="0001581C" w:rsidP="000F75B0">
      <w:pPr>
        <w:jc w:val="both"/>
        <w:rPr>
          <w:rFonts w:eastAsia="Times New Roman"/>
        </w:rPr>
      </w:pPr>
      <w:r w:rsidRPr="008868A4">
        <w:rPr>
          <w:rFonts w:eastAsia="Times New Roman"/>
        </w:rPr>
        <w:t xml:space="preserve">(в соответствии с п. 6.2.13 – п. 6.2.18 СП 59.13330.2020). </w:t>
      </w:r>
    </w:p>
    <w:p w14:paraId="3179B13B" w14:textId="77777777" w:rsidR="0001581C" w:rsidRPr="008868A4" w:rsidRDefault="0001581C" w:rsidP="000F75B0">
      <w:pPr>
        <w:jc w:val="both"/>
        <w:rPr>
          <w:rFonts w:eastAsia="Times New Roman"/>
        </w:rPr>
      </w:pPr>
      <w:r w:rsidRPr="008868A4">
        <w:rPr>
          <w:rFonts w:eastAsia="Times New Roman"/>
        </w:rPr>
        <w:t>Лифт должен иметь габариты не менее 1100х1400 мм (ширина х глубина).</w:t>
      </w:r>
    </w:p>
    <w:p w14:paraId="2490E7DF" w14:textId="77777777" w:rsidR="0001581C" w:rsidRPr="008868A4" w:rsidRDefault="0001581C" w:rsidP="000F75B0">
      <w:pPr>
        <w:jc w:val="both"/>
        <w:rPr>
          <w:rFonts w:eastAsia="Times New Roman"/>
        </w:rPr>
      </w:pPr>
      <w:r w:rsidRPr="008868A4">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14:paraId="661C1BC5" w14:textId="77777777" w:rsidR="0001581C" w:rsidRPr="008868A4" w:rsidRDefault="0001581C" w:rsidP="000F75B0">
      <w:pPr>
        <w:jc w:val="both"/>
        <w:rPr>
          <w:rFonts w:eastAsia="Times New Roman"/>
        </w:rPr>
      </w:pPr>
      <w:r w:rsidRPr="008868A4">
        <w:rPr>
          <w:rFonts w:eastAsia="Times New Roman"/>
        </w:rPr>
        <w:t>-   Необходимо обеспечить зону досягаемости для посетителей в кресле-коляске в пределах, установленных в соответствии с п. 8.1.7 СП 59.13330.2020.</w:t>
      </w:r>
    </w:p>
    <w:p w14:paraId="5F623286" w14:textId="77777777" w:rsidR="0001581C" w:rsidRPr="008868A4" w:rsidRDefault="0001581C" w:rsidP="000F75B0">
      <w:pPr>
        <w:jc w:val="both"/>
        <w:rPr>
          <w:rFonts w:eastAsia="Times New Roman"/>
        </w:rPr>
      </w:pPr>
      <w:r w:rsidRPr="008868A4">
        <w:rPr>
          <w:rFonts w:eastAsia="Times New Roman"/>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14:paraId="55393657" w14:textId="77777777" w:rsidR="0001581C" w:rsidRPr="008868A4" w:rsidRDefault="0001581C" w:rsidP="000F75B0">
      <w:pPr>
        <w:jc w:val="both"/>
        <w:rPr>
          <w:rFonts w:eastAsia="Times New Roman"/>
        </w:rPr>
      </w:pPr>
      <w:r w:rsidRPr="008868A4">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14:paraId="0EE68485" w14:textId="77777777" w:rsidR="0001581C" w:rsidRPr="008868A4" w:rsidRDefault="0001581C" w:rsidP="000F75B0">
      <w:pPr>
        <w:jc w:val="both"/>
        <w:rPr>
          <w:rFonts w:eastAsia="Times New Roman"/>
        </w:rPr>
      </w:pPr>
      <w:r w:rsidRPr="008868A4">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14:paraId="3C769EC9" w14:textId="77777777" w:rsidR="0001581C" w:rsidRPr="008868A4" w:rsidRDefault="0001581C" w:rsidP="000F75B0">
      <w:pPr>
        <w:jc w:val="both"/>
        <w:rPr>
          <w:rFonts w:eastAsia="Times New Roman"/>
        </w:rPr>
      </w:pPr>
      <w:r w:rsidRPr="008868A4">
        <w:rPr>
          <w:rFonts w:eastAsia="Times New Roman"/>
        </w:rPr>
        <w:t>Пути эвакуации</w:t>
      </w:r>
    </w:p>
    <w:p w14:paraId="2DB64EE6" w14:textId="77777777" w:rsidR="0001581C" w:rsidRPr="008868A4" w:rsidRDefault="0001581C" w:rsidP="000F75B0">
      <w:pPr>
        <w:jc w:val="both"/>
        <w:rPr>
          <w:rFonts w:eastAsia="Times New Roman"/>
        </w:rPr>
      </w:pPr>
      <w:r w:rsidRPr="008868A4">
        <w:rPr>
          <w:rFonts w:eastAsia="Times New Roman"/>
        </w:rPr>
        <w:t xml:space="preserve">В случае невозможности соблюдения положений ч.15 ст.89 </w:t>
      </w:r>
      <w:hyperlink r:id="rId11" w:history="1">
        <w:r w:rsidRPr="008868A4">
          <w:rPr>
            <w:rFonts w:eastAsia="Times New Roman"/>
          </w:rPr>
          <w:t>Федерального закона от 22.07.2008 N 123-ФЗ «Технический регламент о требованиях пожарной безопасности</w:t>
        </w:r>
      </w:hyperlink>
      <w:r w:rsidRPr="008868A4">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14:paraId="45FDAB24" w14:textId="77777777" w:rsidR="0001581C" w:rsidRPr="008868A4" w:rsidRDefault="0001581C" w:rsidP="000F75B0">
      <w:pPr>
        <w:jc w:val="both"/>
        <w:rPr>
          <w:rFonts w:eastAsia="Times New Roman"/>
        </w:rPr>
      </w:pPr>
      <w:r w:rsidRPr="008868A4">
        <w:rPr>
          <w:rFonts w:eastAsia="Times New Roman"/>
        </w:rPr>
        <w:t>Пути эвакуации помещений пункта (пунктов) приема должны обеспечивать безопасность посетителей в соответствии с п.6.2.19-п.6.2.32 СП 59.13330.2020</w:t>
      </w:r>
    </w:p>
    <w:p w14:paraId="2F9B58E6" w14:textId="77777777" w:rsidR="0001581C" w:rsidRPr="008868A4" w:rsidRDefault="0001581C" w:rsidP="000F75B0">
      <w:pPr>
        <w:jc w:val="both"/>
        <w:rPr>
          <w:rFonts w:eastAsia="Times New Roman"/>
        </w:rPr>
      </w:pPr>
      <w:r w:rsidRPr="008868A4">
        <w:rPr>
          <w:rFonts w:eastAsia="Times New Roman"/>
        </w:rPr>
        <w:t>Обеспечить систему двухсторонней связи с диспетчером или дежурным (в соответствии с п. 6.5.8 СП 59.13330.2020).</w:t>
      </w:r>
    </w:p>
    <w:p w14:paraId="75AE3AB4" w14:textId="77777777" w:rsidR="0001581C" w:rsidRPr="008868A4" w:rsidRDefault="0001581C" w:rsidP="000F75B0">
      <w:pPr>
        <w:jc w:val="both"/>
        <w:rPr>
          <w:rFonts w:eastAsia="Times New Roman"/>
        </w:rPr>
      </w:pPr>
      <w:r w:rsidRPr="008868A4">
        <w:rPr>
          <w:rFonts w:eastAsia="Times New Roman"/>
        </w:rPr>
        <w:t>5.2.2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Причем не менее 1 (одной) оборудованной для посещения инвалидами в соответствии с п. 6.3.3, 6.3.6, 6.3.9 СП 59.13330.2020.</w:t>
      </w:r>
    </w:p>
    <w:p w14:paraId="380F12B6" w14:textId="77777777" w:rsidR="0001581C" w:rsidRPr="008868A4" w:rsidRDefault="0001581C" w:rsidP="000F75B0">
      <w:pPr>
        <w:jc w:val="both"/>
        <w:rPr>
          <w:rFonts w:eastAsia="Times New Roman"/>
        </w:rPr>
      </w:pPr>
      <w:r w:rsidRPr="008868A4">
        <w:rPr>
          <w:rFonts w:eastAsia="Times New Roman"/>
        </w:rPr>
        <w:t xml:space="preserve">5.2.3. Пункт(ы) приема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w:t>
      </w:r>
      <w:r w:rsidRPr="008868A4">
        <w:rPr>
          <w:rFonts w:eastAsia="Times New Roman"/>
        </w:rPr>
        <w:lastRenderedPageBreak/>
        <w:t xml:space="preserve">если загруженность пункта (пунктов) приема не позволяет обеспечить достижение указанного показателя, Поставщиком оборудуются дополнительные окна обслуживания. </w:t>
      </w:r>
    </w:p>
    <w:p w14:paraId="354DABC1" w14:textId="77777777" w:rsidR="0001581C" w:rsidRPr="008868A4" w:rsidRDefault="0001581C" w:rsidP="000F75B0">
      <w:pPr>
        <w:jc w:val="both"/>
        <w:rPr>
          <w:rFonts w:eastAsia="Times New Roman"/>
        </w:rPr>
      </w:pPr>
      <w:r w:rsidRPr="008868A4">
        <w:rPr>
          <w:rFonts w:eastAsia="Times New Roman"/>
        </w:rPr>
        <w:t xml:space="preserve">5.2.4.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14:paraId="7FC2EA91" w14:textId="77777777" w:rsidR="0001581C" w:rsidRPr="008868A4" w:rsidRDefault="0001581C" w:rsidP="000F75B0">
      <w:pPr>
        <w:jc w:val="both"/>
        <w:rPr>
          <w:rFonts w:eastAsia="Times New Roman"/>
        </w:rPr>
      </w:pPr>
      <w:r w:rsidRPr="008868A4">
        <w:rPr>
          <w:rFonts w:eastAsia="Times New Roman"/>
        </w:rPr>
        <w:t>5.2.5 Товар должен находиться на складе пункта (пунктов) приема,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14:paraId="73ADCC9C" w14:textId="77777777" w:rsidR="0001581C" w:rsidRPr="008868A4" w:rsidRDefault="0001581C" w:rsidP="000F75B0">
      <w:pPr>
        <w:jc w:val="both"/>
        <w:rPr>
          <w:rFonts w:eastAsia="Times New Roman"/>
        </w:rPr>
      </w:pPr>
      <w:r w:rsidRPr="008868A4">
        <w:rPr>
          <w:rFonts w:eastAsia="Times New Roman"/>
        </w:rPr>
        <w:t>5.2.6 Пункт (пункты) приема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D8F7A53" w14:textId="77777777" w:rsidR="0001581C" w:rsidRPr="008868A4" w:rsidRDefault="0001581C" w:rsidP="000F75B0">
      <w:pPr>
        <w:jc w:val="both"/>
        <w:rPr>
          <w:rFonts w:eastAsia="Times New Roman"/>
        </w:rPr>
      </w:pPr>
      <w:r w:rsidRPr="008868A4">
        <w:rPr>
          <w:rFonts w:eastAsia="Times New Roman"/>
        </w:rPr>
        <w:t>- возможность беспрепятственного входа в объекты и выхода из них;</w:t>
      </w:r>
    </w:p>
    <w:p w14:paraId="3454B385" w14:textId="77777777" w:rsidR="0001581C" w:rsidRPr="008868A4" w:rsidRDefault="0001581C" w:rsidP="000F75B0">
      <w:pPr>
        <w:jc w:val="both"/>
        <w:rPr>
          <w:rFonts w:eastAsia="Times New Roman"/>
        </w:rPr>
      </w:pPr>
      <w:r w:rsidRPr="008868A4">
        <w:rPr>
          <w:rFonts w:eastAsia="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868A4">
        <w:rPr>
          <w:rFonts w:eastAsia="Times New Roman"/>
        </w:rPr>
        <w:t>ассистивных</w:t>
      </w:r>
      <w:proofErr w:type="spellEnd"/>
      <w:r w:rsidRPr="008868A4">
        <w:rPr>
          <w:rFonts w:eastAsia="Times New Roman"/>
        </w:rPr>
        <w:t xml:space="preserve"> и вспомогательных технологий, а также сменного кресла-коляски;</w:t>
      </w:r>
    </w:p>
    <w:p w14:paraId="3077C86A" w14:textId="77777777" w:rsidR="0001581C" w:rsidRPr="008868A4" w:rsidRDefault="0001581C" w:rsidP="000F75B0">
      <w:pPr>
        <w:jc w:val="both"/>
        <w:rPr>
          <w:rFonts w:eastAsia="Times New Roman"/>
        </w:rPr>
      </w:pPr>
      <w:r w:rsidRPr="008868A4">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14:paraId="7E504ED7" w14:textId="77777777" w:rsidR="0001581C" w:rsidRPr="008868A4" w:rsidRDefault="0001581C" w:rsidP="000F75B0">
      <w:pPr>
        <w:jc w:val="both"/>
        <w:rPr>
          <w:rFonts w:eastAsia="Times New Roman"/>
        </w:rPr>
      </w:pPr>
      <w:r w:rsidRPr="008868A4">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14:paraId="69ED811E" w14:textId="77777777" w:rsidR="0001581C" w:rsidRPr="008868A4" w:rsidRDefault="0001581C" w:rsidP="000F75B0">
      <w:pPr>
        <w:jc w:val="both"/>
        <w:rPr>
          <w:rFonts w:eastAsia="Times New Roman"/>
        </w:rPr>
      </w:pPr>
      <w:r w:rsidRPr="008868A4">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77F5535" w14:textId="77777777" w:rsidR="0001581C" w:rsidRPr="008868A4" w:rsidRDefault="0001581C" w:rsidP="000F75B0">
      <w:pPr>
        <w:jc w:val="both"/>
        <w:rPr>
          <w:rFonts w:eastAsia="Times New Roman"/>
        </w:rPr>
      </w:pPr>
      <w:r w:rsidRPr="008868A4">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8868A4">
          <w:rPr>
            <w:rFonts w:eastAsia="Times New Roman"/>
          </w:rPr>
          <w:t>форме</w:t>
        </w:r>
      </w:hyperlink>
      <w:r w:rsidRPr="008868A4">
        <w:rPr>
          <w:rFonts w:eastAsia="Times New Roman"/>
        </w:rPr>
        <w:t xml:space="preserve"> и в </w:t>
      </w:r>
      <w:hyperlink r:id="rId13" w:anchor="block_2000" w:history="1">
        <w:r w:rsidRPr="008868A4">
          <w:rPr>
            <w:rFonts w:eastAsia="Times New Roman"/>
          </w:rPr>
          <w:t>порядке</w:t>
        </w:r>
      </w:hyperlink>
      <w:r w:rsidRPr="008868A4">
        <w:rPr>
          <w:rFonts w:eastAsia="Times New Roman"/>
        </w:rPr>
        <w:t xml:space="preserve">, утвержденных </w:t>
      </w:r>
      <w:hyperlink r:id="rId14" w:history="1">
        <w:r w:rsidRPr="008868A4">
          <w:rPr>
            <w:rFonts w:eastAsia="Times New Roman"/>
          </w:rPr>
          <w:t>приказом</w:t>
        </w:r>
      </w:hyperlink>
      <w:r w:rsidRPr="008868A4">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14:paraId="4AF4AF04" w14:textId="449C7827" w:rsidR="0001581C" w:rsidRPr="008868A4" w:rsidRDefault="0001581C" w:rsidP="000F75B0">
      <w:pPr>
        <w:jc w:val="both"/>
        <w:rPr>
          <w:rFonts w:eastAsia="Times New Roman"/>
        </w:rPr>
      </w:pPr>
      <w:r w:rsidRPr="008868A4">
        <w:rPr>
          <w:rFonts w:eastAsia="Times New Roman"/>
        </w:rPr>
        <w:t>6. В случае выбора Получателем способа получения Товара по месту нахождения пункта (пунктов) приема</w:t>
      </w:r>
      <w:r w:rsidRPr="008868A4">
        <w:rPr>
          <w:rFonts w:ascii="Times New Roman CYR" w:eastAsia="Times New Roman" w:hAnsi="Times New Roman CYR" w:cs="Times New Roman CYR"/>
        </w:rPr>
        <w:t xml:space="preserve"> Получателей</w:t>
      </w:r>
      <w:r w:rsidRPr="008868A4">
        <w:rPr>
          <w:rFonts w:eastAsia="Times New Roman"/>
        </w:rPr>
        <w:t>, организованных Поставщиком, передача Товара Получателю осуществляется в день обращения Получателя в пункт(-ы) приема</w:t>
      </w:r>
      <w:r w:rsidRPr="008868A4">
        <w:rPr>
          <w:rFonts w:ascii="Times New Roman CYR" w:eastAsia="Times New Roman" w:hAnsi="Times New Roman CYR" w:cs="Times New Roman CYR"/>
        </w:rPr>
        <w:t xml:space="preserve"> Получателей</w:t>
      </w:r>
      <w:r w:rsidR="00F95AA5" w:rsidRPr="008868A4">
        <w:rPr>
          <w:rFonts w:eastAsia="Times New Roman"/>
        </w:rPr>
        <w:t xml:space="preserve"> с направлением. </w:t>
      </w:r>
      <w:r w:rsidRPr="008868A4">
        <w:rPr>
          <w:rFonts w:eastAsia="Times New Roman"/>
        </w:rPr>
        <w:t>На отрывном талоне направления Поставщик в обязательном порядке проставляет дату обращения Получателя.</w:t>
      </w:r>
    </w:p>
    <w:p w14:paraId="27EB0159" w14:textId="77777777" w:rsidR="0001581C" w:rsidRPr="008868A4" w:rsidRDefault="0001581C" w:rsidP="000F75B0">
      <w:pPr>
        <w:jc w:val="both"/>
        <w:rPr>
          <w:rFonts w:eastAsia="Times New Roman"/>
        </w:rPr>
      </w:pPr>
      <w:r w:rsidRPr="008868A4">
        <w:rPr>
          <w:rFonts w:eastAsia="Times New Roman"/>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14:paraId="7D9F8573" w14:textId="34BB5B47" w:rsidR="0001581C" w:rsidRPr="008868A4" w:rsidRDefault="0001581C" w:rsidP="000F75B0">
      <w:pPr>
        <w:suppressAutoHyphens/>
        <w:jc w:val="both"/>
        <w:rPr>
          <w:rFonts w:eastAsia="Times New Roman"/>
        </w:rPr>
      </w:pPr>
      <w:r w:rsidRPr="008868A4">
        <w:rPr>
          <w:rFonts w:eastAsia="Times New Roman"/>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w:t>
      </w:r>
      <w:r w:rsidR="007230B8" w:rsidRPr="008868A4">
        <w:rPr>
          <w:rFonts w:eastAsia="Times New Roman"/>
        </w:rPr>
        <w:t xml:space="preserve">неделю, </w:t>
      </w:r>
      <w:r w:rsidRPr="008868A4">
        <w:rPr>
          <w:rFonts w:eastAsia="Times New Roman"/>
        </w:rPr>
        <w:t xml:space="preserve">по предварительной записи по телефону, предоставленному Заказчику в срок </w:t>
      </w:r>
      <w:r w:rsidRPr="008868A4">
        <w:rPr>
          <w:rFonts w:ascii="Times New Roman CYR" w:eastAsia="Times New Roman" w:hAnsi="Times New Roman CYR" w:cs="Times New Roman CYR"/>
        </w:rPr>
        <w:t>не позднее 1 (одного) рабочего дня с даты заключения государственного контракта</w:t>
      </w:r>
      <w:r w:rsidRPr="008868A4">
        <w:rPr>
          <w:rFonts w:eastAsia="Times New Roman"/>
        </w:rPr>
        <w:t>. Доставка осуществляется за счет средств Поставщика.</w:t>
      </w:r>
    </w:p>
    <w:p w14:paraId="6BCF8FF9" w14:textId="77777777" w:rsidR="0001581C" w:rsidRPr="008868A4" w:rsidRDefault="0001581C" w:rsidP="000F75B0">
      <w:pPr>
        <w:suppressAutoHyphens/>
        <w:jc w:val="both"/>
        <w:rPr>
          <w:rFonts w:eastAsia="Times New Roman"/>
        </w:rPr>
      </w:pPr>
      <w:r w:rsidRPr="008868A4">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14:paraId="14D345C3" w14:textId="33C126C6" w:rsidR="0001581C" w:rsidRPr="008868A4" w:rsidRDefault="0001581C" w:rsidP="000F75B0">
      <w:pPr>
        <w:autoSpaceDE w:val="0"/>
        <w:autoSpaceDN w:val="0"/>
        <w:adjustRightInd w:val="0"/>
        <w:jc w:val="both"/>
        <w:rPr>
          <w:rFonts w:eastAsia="Times New Roman"/>
        </w:rPr>
      </w:pPr>
      <w:r w:rsidRPr="008868A4">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w:t>
      </w:r>
      <w:r w:rsidR="007230B8" w:rsidRPr="008868A4">
        <w:rPr>
          <w:rFonts w:eastAsia="Times New Roman"/>
        </w:rPr>
        <w:t>ком реестра получателей Товара.</w:t>
      </w:r>
    </w:p>
    <w:p w14:paraId="0827F886" w14:textId="77777777" w:rsidR="0001581C" w:rsidRPr="008868A4" w:rsidRDefault="0001581C" w:rsidP="000F75B0">
      <w:pPr>
        <w:suppressAutoHyphens/>
        <w:jc w:val="both"/>
        <w:rPr>
          <w:rFonts w:eastAsia="Times New Roman"/>
        </w:rPr>
      </w:pPr>
      <w:r w:rsidRPr="008868A4">
        <w:rPr>
          <w:rFonts w:eastAsia="Times New Roman"/>
        </w:rPr>
        <w:lastRenderedPageBreak/>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8868A4">
        <w:rPr>
          <w:rFonts w:ascii="Times New Roman CYR" w:eastAsia="Times New Roman" w:hAnsi="Times New Roman CYR" w:cs="Times New Roman CYR"/>
        </w:rPr>
        <w:t xml:space="preserve"> Получателей</w:t>
      </w:r>
      <w:r w:rsidRPr="008868A4">
        <w:rPr>
          <w:rFonts w:eastAsia="Times New Roman"/>
        </w:rPr>
        <w:t xml:space="preserve"> требованиям Технического задания в течение 2 (двух) рабочих дней с даты поставки Товара. При проведении проверки Заказчик вправе осуществлять </w:t>
      </w:r>
      <w:proofErr w:type="spellStart"/>
      <w:r w:rsidRPr="008868A4">
        <w:rPr>
          <w:rFonts w:eastAsia="Times New Roman"/>
        </w:rPr>
        <w:t>фотофиксацию</w:t>
      </w:r>
      <w:proofErr w:type="spellEnd"/>
      <w:r w:rsidRPr="008868A4">
        <w:rPr>
          <w:rFonts w:eastAsia="Times New Roman"/>
        </w:rPr>
        <w:t xml:space="preserve"> и/или видеозапись.</w:t>
      </w:r>
    </w:p>
    <w:p w14:paraId="0075E661" w14:textId="77777777" w:rsidR="0001581C" w:rsidRPr="008868A4" w:rsidRDefault="0001581C" w:rsidP="000F75B0">
      <w:pPr>
        <w:suppressAutoHyphens/>
        <w:jc w:val="both"/>
        <w:rPr>
          <w:rFonts w:eastAsia="Times New Roman"/>
        </w:rPr>
      </w:pPr>
      <w:r w:rsidRPr="008868A4">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8868A4">
          <w:rPr>
            <w:rFonts w:eastAsia="Times New Roman"/>
          </w:rPr>
          <w:t>osp@ro78.fss.ru</w:t>
        </w:r>
      </w:hyperlink>
      <w:r w:rsidRPr="008868A4">
        <w:rPr>
          <w:rFonts w:eastAsia="Times New Roman"/>
        </w:rPr>
        <w:t>.</w:t>
      </w:r>
    </w:p>
    <w:p w14:paraId="4613C578" w14:textId="77777777" w:rsidR="0001581C" w:rsidRPr="0001581C" w:rsidRDefault="0001581C" w:rsidP="000F75B0">
      <w:pPr>
        <w:suppressAutoHyphens/>
        <w:jc w:val="both"/>
        <w:rPr>
          <w:rFonts w:eastAsia="Times New Roman"/>
        </w:rPr>
      </w:pPr>
      <w:r w:rsidRPr="008868A4">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14:paraId="7F8B6934" w14:textId="77777777" w:rsidR="0001581C" w:rsidRPr="0001581C" w:rsidRDefault="0001581C" w:rsidP="000F75B0">
      <w:pPr>
        <w:ind w:firstLine="142"/>
        <w:jc w:val="both"/>
        <w:rPr>
          <w:rFonts w:eastAsia="Times New Roman"/>
        </w:rPr>
      </w:pPr>
    </w:p>
    <w:p w14:paraId="224FE8AD" w14:textId="77777777" w:rsidR="0001581C" w:rsidRPr="0001581C" w:rsidRDefault="0001581C" w:rsidP="000F75B0">
      <w:pPr>
        <w:ind w:firstLine="142"/>
        <w:rPr>
          <w:rFonts w:eastAsia="Times New Roman"/>
        </w:rPr>
      </w:pPr>
    </w:p>
    <w:p w14:paraId="32B4EC94" w14:textId="77777777" w:rsidR="00DD743B" w:rsidRDefault="00DD743B" w:rsidP="000F75B0">
      <w:pPr>
        <w:jc w:val="center"/>
        <w:rPr>
          <w:b/>
        </w:rPr>
      </w:pPr>
    </w:p>
    <w:sectPr w:rsidR="00DD743B" w:rsidSect="00A1573C">
      <w:footnotePr>
        <w:numFmt w:val="chicago"/>
      </w:footnotePr>
      <w:pgSz w:w="11906" w:h="16838"/>
      <w:pgMar w:top="993"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A63E2" w14:textId="77777777" w:rsidR="00871116" w:rsidRDefault="00871116">
      <w:r>
        <w:separator/>
      </w:r>
    </w:p>
  </w:endnote>
  <w:endnote w:type="continuationSeparator" w:id="0">
    <w:p w14:paraId="1F8C0A36" w14:textId="77777777" w:rsidR="00871116" w:rsidRDefault="008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7C57B" w14:textId="77777777" w:rsidR="00871116" w:rsidRDefault="00871116">
      <w:r>
        <w:separator/>
      </w:r>
    </w:p>
  </w:footnote>
  <w:footnote w:type="continuationSeparator" w:id="0">
    <w:p w14:paraId="601B1470" w14:textId="77777777" w:rsidR="00871116" w:rsidRDefault="00871116">
      <w:r>
        <w:continuationSeparator/>
      </w:r>
    </w:p>
  </w:footnote>
  <w:footnote w:id="1">
    <w:p w14:paraId="6E9E0731" w14:textId="77777777" w:rsidR="007230B8" w:rsidRDefault="007230B8" w:rsidP="0001581C">
      <w:pPr>
        <w:pStyle w:val="af4"/>
        <w:jc w:val="both"/>
      </w:pPr>
      <w:r>
        <w:rPr>
          <w:rStyle w:val="af6"/>
        </w:rPr>
        <w:footnoteRef/>
      </w:r>
      <w:r>
        <w:t xml:space="preserve"> Указываются периоды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0478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BB3"/>
    <w:multiLevelType w:val="hybridMultilevel"/>
    <w:tmpl w:val="7E98FAFA"/>
    <w:lvl w:ilvl="0" w:tplc="835ABB2C">
      <w:start w:val="3"/>
      <w:numFmt w:val="decimal"/>
      <w:lvlText w:val="%1."/>
      <w:lvlJc w:val="left"/>
    </w:lvl>
    <w:lvl w:ilvl="1" w:tplc="05C46CBC">
      <w:numFmt w:val="decimal"/>
      <w:lvlText w:val=""/>
      <w:lvlJc w:val="left"/>
    </w:lvl>
    <w:lvl w:ilvl="2" w:tplc="E41C8CDC">
      <w:numFmt w:val="decimal"/>
      <w:lvlText w:val=""/>
      <w:lvlJc w:val="left"/>
    </w:lvl>
    <w:lvl w:ilvl="3" w:tplc="53904CD8">
      <w:numFmt w:val="decimal"/>
      <w:lvlText w:val=""/>
      <w:lvlJc w:val="left"/>
    </w:lvl>
    <w:lvl w:ilvl="4" w:tplc="6B0AC2B6">
      <w:numFmt w:val="decimal"/>
      <w:lvlText w:val=""/>
      <w:lvlJc w:val="left"/>
    </w:lvl>
    <w:lvl w:ilvl="5" w:tplc="415E27C4">
      <w:numFmt w:val="decimal"/>
      <w:lvlText w:val=""/>
      <w:lvlJc w:val="left"/>
    </w:lvl>
    <w:lvl w:ilvl="6" w:tplc="DBBA2794">
      <w:numFmt w:val="decimal"/>
      <w:lvlText w:val=""/>
      <w:lvlJc w:val="left"/>
    </w:lvl>
    <w:lvl w:ilvl="7" w:tplc="C29A3AB0">
      <w:numFmt w:val="decimal"/>
      <w:lvlText w:val=""/>
      <w:lvlJc w:val="left"/>
    </w:lvl>
    <w:lvl w:ilvl="8" w:tplc="C6F2E10A">
      <w:numFmt w:val="decimal"/>
      <w:lvlText w:val=""/>
      <w:lvlJc w:val="left"/>
    </w:lvl>
  </w:abstractNum>
  <w:abstractNum w:abstractNumId="3" w15:restartNumberingAfterBreak="0">
    <w:nsid w:val="000026E9"/>
    <w:multiLevelType w:val="hybridMultilevel"/>
    <w:tmpl w:val="EA2E7642"/>
    <w:lvl w:ilvl="0" w:tplc="B4D4A7CA">
      <w:start w:val="1"/>
      <w:numFmt w:val="decimal"/>
      <w:lvlText w:val="%1."/>
      <w:lvlJc w:val="left"/>
    </w:lvl>
    <w:lvl w:ilvl="1" w:tplc="78F82BE4">
      <w:numFmt w:val="decimal"/>
      <w:lvlText w:val=""/>
      <w:lvlJc w:val="left"/>
    </w:lvl>
    <w:lvl w:ilvl="2" w:tplc="31223F82">
      <w:numFmt w:val="decimal"/>
      <w:lvlText w:val=""/>
      <w:lvlJc w:val="left"/>
    </w:lvl>
    <w:lvl w:ilvl="3" w:tplc="B966FBEA">
      <w:numFmt w:val="decimal"/>
      <w:lvlText w:val=""/>
      <w:lvlJc w:val="left"/>
    </w:lvl>
    <w:lvl w:ilvl="4" w:tplc="07EE8D5C">
      <w:numFmt w:val="decimal"/>
      <w:lvlText w:val=""/>
      <w:lvlJc w:val="left"/>
    </w:lvl>
    <w:lvl w:ilvl="5" w:tplc="6A688DEE">
      <w:numFmt w:val="decimal"/>
      <w:lvlText w:val=""/>
      <w:lvlJc w:val="left"/>
    </w:lvl>
    <w:lvl w:ilvl="6" w:tplc="7E96E080">
      <w:numFmt w:val="decimal"/>
      <w:lvlText w:val=""/>
      <w:lvlJc w:val="left"/>
    </w:lvl>
    <w:lvl w:ilvl="7" w:tplc="4B9E478E">
      <w:numFmt w:val="decimal"/>
      <w:lvlText w:val=""/>
      <w:lvlJc w:val="left"/>
    </w:lvl>
    <w:lvl w:ilvl="8" w:tplc="A8DED38E">
      <w:numFmt w:val="decimal"/>
      <w:lvlText w:val=""/>
      <w:lvlJc w:val="left"/>
    </w:lvl>
  </w:abstractNum>
  <w:abstractNum w:abstractNumId="4" w15:restartNumberingAfterBreak="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15:restartNumberingAfterBreak="0">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40A0F"/>
    <w:multiLevelType w:val="multilevel"/>
    <w:tmpl w:val="4864842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553EF9"/>
    <w:multiLevelType w:val="hybridMultilevel"/>
    <w:tmpl w:val="6EFAE3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136077"/>
    <w:multiLevelType w:val="hybridMultilevel"/>
    <w:tmpl w:val="F202EAEA"/>
    <w:lvl w:ilvl="0" w:tplc="B4862A2A">
      <w:start w:val="1"/>
      <w:numFmt w:val="bullet"/>
      <w:lvlText w:val="-"/>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B6E03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15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F6564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892E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DA4C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8EAB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A6E7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CFE4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4B2F8E"/>
    <w:multiLevelType w:val="hybridMultilevel"/>
    <w:tmpl w:val="466E713C"/>
    <w:lvl w:ilvl="0" w:tplc="7A50E3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01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0D1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695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8B8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E25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447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6CD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A2B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3E4C16"/>
    <w:multiLevelType w:val="hybridMultilevel"/>
    <w:tmpl w:val="51E4F7B2"/>
    <w:lvl w:ilvl="0" w:tplc="3490EBC0">
      <w:start w:val="1"/>
      <w:numFmt w:val="bullet"/>
      <w:lvlText w:val="-"/>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D0A624">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D0FCF2">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651EE">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A78BC">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45528">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CDC46">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8013CC">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10BD1E">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E17E5D"/>
    <w:multiLevelType w:val="hybridMultilevel"/>
    <w:tmpl w:val="27983914"/>
    <w:lvl w:ilvl="0" w:tplc="2B8E3A56">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6A36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0B2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9ACC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00D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8B1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E2A2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2414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4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D4625E"/>
    <w:multiLevelType w:val="multilevel"/>
    <w:tmpl w:val="EEBAD964"/>
    <w:lvl w:ilvl="0">
      <w:start w:val="3"/>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0104B2"/>
    <w:multiLevelType w:val="multilevel"/>
    <w:tmpl w:val="B96866A6"/>
    <w:lvl w:ilvl="0">
      <w:start w:val="2"/>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9" w15:restartNumberingAfterBreak="0">
    <w:nsid w:val="42BD7FCC"/>
    <w:multiLevelType w:val="hybridMultilevel"/>
    <w:tmpl w:val="08840544"/>
    <w:lvl w:ilvl="0" w:tplc="3C8635E2">
      <w:start w:val="1"/>
      <w:numFmt w:val="bullet"/>
      <w:lvlText w:val="-"/>
      <w:lvlJc w:val="left"/>
      <w:pPr>
        <w:ind w:left="5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B38C7B2">
      <w:start w:val="1"/>
      <w:numFmt w:val="bullet"/>
      <w:lvlText w:val="o"/>
      <w:lvlJc w:val="left"/>
      <w:pPr>
        <w:ind w:left="14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D7C3EE0">
      <w:start w:val="1"/>
      <w:numFmt w:val="bullet"/>
      <w:lvlText w:val="▪"/>
      <w:lvlJc w:val="left"/>
      <w:pPr>
        <w:ind w:left="21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BF06BDC">
      <w:start w:val="1"/>
      <w:numFmt w:val="bullet"/>
      <w:lvlText w:val="•"/>
      <w:lvlJc w:val="left"/>
      <w:pPr>
        <w:ind w:left="29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7C4D74E">
      <w:start w:val="1"/>
      <w:numFmt w:val="bullet"/>
      <w:lvlText w:val="o"/>
      <w:lvlJc w:val="left"/>
      <w:pPr>
        <w:ind w:left="36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BD06814">
      <w:start w:val="1"/>
      <w:numFmt w:val="bullet"/>
      <w:lvlText w:val="▪"/>
      <w:lvlJc w:val="left"/>
      <w:pPr>
        <w:ind w:left="43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2E0F262">
      <w:start w:val="1"/>
      <w:numFmt w:val="bullet"/>
      <w:lvlText w:val="•"/>
      <w:lvlJc w:val="left"/>
      <w:pPr>
        <w:ind w:left="50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2AE34BE">
      <w:start w:val="1"/>
      <w:numFmt w:val="bullet"/>
      <w:lvlText w:val="o"/>
      <w:lvlJc w:val="left"/>
      <w:pPr>
        <w:ind w:left="57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6E6E1C8">
      <w:start w:val="1"/>
      <w:numFmt w:val="bullet"/>
      <w:lvlText w:val="▪"/>
      <w:lvlJc w:val="left"/>
      <w:pPr>
        <w:ind w:left="65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560875"/>
    <w:multiLevelType w:val="hybridMultilevel"/>
    <w:tmpl w:val="2486AC0C"/>
    <w:lvl w:ilvl="0" w:tplc="B55E4964">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0AC9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726B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6A9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8433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6282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265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7AFA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ED2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FC3C37"/>
    <w:multiLevelType w:val="multilevel"/>
    <w:tmpl w:val="8F1A617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0865FA"/>
    <w:multiLevelType w:val="hybridMultilevel"/>
    <w:tmpl w:val="0464B34C"/>
    <w:lvl w:ilvl="0" w:tplc="07606458">
      <w:start w:val="5"/>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6074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E9C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ECDD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FC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C860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ADE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447E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64E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A963F19"/>
    <w:multiLevelType w:val="hybridMultilevel"/>
    <w:tmpl w:val="CB564A4E"/>
    <w:lvl w:ilvl="0" w:tplc="F9FA8418">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6A2D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F0D0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89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4C1FE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8C2D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8EE9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A4F4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E3B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761376DB"/>
    <w:multiLevelType w:val="multilevel"/>
    <w:tmpl w:val="026E79C4"/>
    <w:lvl w:ilvl="0">
      <w:start w:val="5"/>
      <w:numFmt w:val="decimal"/>
      <w:lvlText w:val="%1."/>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27"/>
  </w:num>
  <w:num w:numId="10">
    <w:abstractNumId w:val="22"/>
  </w:num>
  <w:num w:numId="11">
    <w:abstractNumId w:val="29"/>
  </w:num>
  <w:num w:numId="12">
    <w:abstractNumId w:val="13"/>
  </w:num>
  <w:num w:numId="13">
    <w:abstractNumId w:val="5"/>
  </w:num>
  <w:num w:numId="14">
    <w:abstractNumId w:val="20"/>
  </w:num>
  <w:num w:numId="15">
    <w:abstractNumId w:val="8"/>
  </w:num>
  <w:num w:numId="16">
    <w:abstractNumId w:val="4"/>
  </w:num>
  <w:num w:numId="17">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21"/>
  </w:num>
  <w:num w:numId="25">
    <w:abstractNumId w:val="9"/>
  </w:num>
  <w:num w:numId="26">
    <w:abstractNumId w:val="10"/>
  </w:num>
  <w:num w:numId="27">
    <w:abstractNumId w:val="19"/>
  </w:num>
  <w:num w:numId="28">
    <w:abstractNumId w:val="17"/>
  </w:num>
  <w:num w:numId="29">
    <w:abstractNumId w:val="14"/>
  </w:num>
  <w:num w:numId="30">
    <w:abstractNumId w:val="26"/>
  </w:num>
  <w:num w:numId="31">
    <w:abstractNumId w:val="16"/>
  </w:num>
  <w:num w:numId="32">
    <w:abstractNumId w:val="7"/>
  </w:num>
  <w:num w:numId="33">
    <w:abstractNumId w:val="11"/>
  </w:num>
  <w:num w:numId="34">
    <w:abstractNumId w:val="28"/>
  </w:num>
  <w:num w:numId="35">
    <w:abstractNumId w:val="15"/>
  </w:num>
  <w:num w:numId="36">
    <w:abstractNumId w:val="30"/>
  </w:num>
  <w:num w:numId="37">
    <w:abstractNumId w:val="24"/>
  </w:num>
  <w:num w:numId="38">
    <w:abstractNumId w:val="32"/>
  </w:num>
  <w:num w:numId="39">
    <w:abstractNumId w:val="12"/>
  </w:num>
  <w:num w:numId="40">
    <w:abstractNumId w:val="2"/>
  </w:num>
  <w:num w:numId="41">
    <w:abstractNumId w:val="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1263"/>
    <w:rsid w:val="0001581C"/>
    <w:rsid w:val="0002718B"/>
    <w:rsid w:val="000309CB"/>
    <w:rsid w:val="00054B82"/>
    <w:rsid w:val="000604EF"/>
    <w:rsid w:val="00086D40"/>
    <w:rsid w:val="00095D67"/>
    <w:rsid w:val="000A1B2A"/>
    <w:rsid w:val="000C4D68"/>
    <w:rsid w:val="000E7194"/>
    <w:rsid w:val="000F421B"/>
    <w:rsid w:val="000F6068"/>
    <w:rsid w:val="000F75B0"/>
    <w:rsid w:val="00123B57"/>
    <w:rsid w:val="00130049"/>
    <w:rsid w:val="001416A1"/>
    <w:rsid w:val="0014251E"/>
    <w:rsid w:val="00144B66"/>
    <w:rsid w:val="00144BD4"/>
    <w:rsid w:val="00192ECF"/>
    <w:rsid w:val="001B5A02"/>
    <w:rsid w:val="001C37BE"/>
    <w:rsid w:val="001E1601"/>
    <w:rsid w:val="001E727F"/>
    <w:rsid w:val="002111B6"/>
    <w:rsid w:val="00215284"/>
    <w:rsid w:val="002312F8"/>
    <w:rsid w:val="00234581"/>
    <w:rsid w:val="002913B4"/>
    <w:rsid w:val="00295246"/>
    <w:rsid w:val="0029622A"/>
    <w:rsid w:val="002967A1"/>
    <w:rsid w:val="00297C70"/>
    <w:rsid w:val="002A3227"/>
    <w:rsid w:val="002A7A28"/>
    <w:rsid w:val="002E2653"/>
    <w:rsid w:val="002E551C"/>
    <w:rsid w:val="00362F01"/>
    <w:rsid w:val="003C3063"/>
    <w:rsid w:val="003C6685"/>
    <w:rsid w:val="003D26B4"/>
    <w:rsid w:val="003D26B9"/>
    <w:rsid w:val="003E03FA"/>
    <w:rsid w:val="003E07B8"/>
    <w:rsid w:val="00407A17"/>
    <w:rsid w:val="004136C7"/>
    <w:rsid w:val="00424F42"/>
    <w:rsid w:val="0044071A"/>
    <w:rsid w:val="004C15FC"/>
    <w:rsid w:val="004D01F6"/>
    <w:rsid w:val="004F65C9"/>
    <w:rsid w:val="00507988"/>
    <w:rsid w:val="00512F86"/>
    <w:rsid w:val="0055557E"/>
    <w:rsid w:val="00581EDD"/>
    <w:rsid w:val="006219F3"/>
    <w:rsid w:val="006352F0"/>
    <w:rsid w:val="006721FC"/>
    <w:rsid w:val="00674B60"/>
    <w:rsid w:val="00677C17"/>
    <w:rsid w:val="006911EC"/>
    <w:rsid w:val="006A72D4"/>
    <w:rsid w:val="006F663D"/>
    <w:rsid w:val="006F6BBA"/>
    <w:rsid w:val="00704C1C"/>
    <w:rsid w:val="00720B03"/>
    <w:rsid w:val="007230B8"/>
    <w:rsid w:val="00726EF9"/>
    <w:rsid w:val="00735918"/>
    <w:rsid w:val="0074698F"/>
    <w:rsid w:val="00766EDB"/>
    <w:rsid w:val="00780A66"/>
    <w:rsid w:val="007965B4"/>
    <w:rsid w:val="007A24A4"/>
    <w:rsid w:val="007A4B33"/>
    <w:rsid w:val="007C73DF"/>
    <w:rsid w:val="00810BDD"/>
    <w:rsid w:val="00823541"/>
    <w:rsid w:val="008258FA"/>
    <w:rsid w:val="00841AF5"/>
    <w:rsid w:val="008471C0"/>
    <w:rsid w:val="00847BDE"/>
    <w:rsid w:val="00850FEB"/>
    <w:rsid w:val="00867EDC"/>
    <w:rsid w:val="00871116"/>
    <w:rsid w:val="008812B3"/>
    <w:rsid w:val="008868A4"/>
    <w:rsid w:val="008C390B"/>
    <w:rsid w:val="008E7B57"/>
    <w:rsid w:val="009008E5"/>
    <w:rsid w:val="009302B8"/>
    <w:rsid w:val="00975DF2"/>
    <w:rsid w:val="009817E4"/>
    <w:rsid w:val="00994F9D"/>
    <w:rsid w:val="009B4B3F"/>
    <w:rsid w:val="009C7EA6"/>
    <w:rsid w:val="009F0E6C"/>
    <w:rsid w:val="00A0378A"/>
    <w:rsid w:val="00A1040F"/>
    <w:rsid w:val="00A1573C"/>
    <w:rsid w:val="00A165F4"/>
    <w:rsid w:val="00A203EB"/>
    <w:rsid w:val="00A2072D"/>
    <w:rsid w:val="00A23AA6"/>
    <w:rsid w:val="00A277BC"/>
    <w:rsid w:val="00A744C5"/>
    <w:rsid w:val="00A754E9"/>
    <w:rsid w:val="00A938BB"/>
    <w:rsid w:val="00A97655"/>
    <w:rsid w:val="00AA2F53"/>
    <w:rsid w:val="00AA7F9F"/>
    <w:rsid w:val="00AB380E"/>
    <w:rsid w:val="00AD3964"/>
    <w:rsid w:val="00AD46A9"/>
    <w:rsid w:val="00AE43BF"/>
    <w:rsid w:val="00AF4FC4"/>
    <w:rsid w:val="00B05291"/>
    <w:rsid w:val="00B121BF"/>
    <w:rsid w:val="00B22444"/>
    <w:rsid w:val="00B448E4"/>
    <w:rsid w:val="00B537D6"/>
    <w:rsid w:val="00B71DB9"/>
    <w:rsid w:val="00BB5A85"/>
    <w:rsid w:val="00BE4E58"/>
    <w:rsid w:val="00C066FD"/>
    <w:rsid w:val="00C3347C"/>
    <w:rsid w:val="00C4272A"/>
    <w:rsid w:val="00C67F0F"/>
    <w:rsid w:val="00C73C42"/>
    <w:rsid w:val="00C86E7B"/>
    <w:rsid w:val="00CB48E0"/>
    <w:rsid w:val="00CC26D7"/>
    <w:rsid w:val="00CD4E2E"/>
    <w:rsid w:val="00D008F3"/>
    <w:rsid w:val="00D061E4"/>
    <w:rsid w:val="00D27FBB"/>
    <w:rsid w:val="00D41F0B"/>
    <w:rsid w:val="00D66F80"/>
    <w:rsid w:val="00D7027E"/>
    <w:rsid w:val="00D7148D"/>
    <w:rsid w:val="00D82363"/>
    <w:rsid w:val="00D919B7"/>
    <w:rsid w:val="00DD743B"/>
    <w:rsid w:val="00DD7D5D"/>
    <w:rsid w:val="00DE5E26"/>
    <w:rsid w:val="00DE5E47"/>
    <w:rsid w:val="00E12B61"/>
    <w:rsid w:val="00E23C69"/>
    <w:rsid w:val="00E54043"/>
    <w:rsid w:val="00E73935"/>
    <w:rsid w:val="00E85654"/>
    <w:rsid w:val="00EB730A"/>
    <w:rsid w:val="00EC5770"/>
    <w:rsid w:val="00EE4906"/>
    <w:rsid w:val="00EF0441"/>
    <w:rsid w:val="00EF1506"/>
    <w:rsid w:val="00EF2128"/>
    <w:rsid w:val="00F11CB8"/>
    <w:rsid w:val="00F6196C"/>
    <w:rsid w:val="00F83241"/>
    <w:rsid w:val="00F95AA5"/>
    <w:rsid w:val="00FA1CF1"/>
    <w:rsid w:val="00FB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12A68"/>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uiPriority w:val="9"/>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uiPriority w:val="9"/>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aliases w:val="Обычный (Web)1"/>
    <w:basedOn w:val="a"/>
    <w:link w:val="a7"/>
    <w:pPr>
      <w:spacing w:before="100" w:after="119"/>
    </w:pPr>
    <w:rPr>
      <w:szCs w:val="20"/>
      <w:lang w:eastAsia="ar-SA"/>
    </w:rPr>
  </w:style>
  <w:style w:type="character" w:customStyle="1" w:styleId="a7">
    <w:name w:val="Обычный (веб) Знак"/>
    <w:aliases w:val="Обычный (Web)1 Знак"/>
    <w:link w:val="a6"/>
    <w:locked/>
    <w:rPr>
      <w:rFonts w:ascii="Times New Roman" w:hAnsi="Times New Roman"/>
      <w:sz w:val="24"/>
      <w:lang w:eastAsia="ar-SA" w:bidi="ar-SA"/>
    </w:rPr>
  </w:style>
  <w:style w:type="paragraph" w:styleId="21">
    <w:name w:val="Body Text Indent 2"/>
    <w:basedOn w:val="a"/>
    <w:link w:val="22"/>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uiPriority w:val="9"/>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f5"/>
    <w:unhideWhenUsed/>
    <w:locked/>
    <w:rPr>
      <w:rFonts w:eastAsia="Times New Roman"/>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4"/>
    <w:rPr>
      <w:rFonts w:ascii="Times New Roman" w:eastAsia="Times New Roman" w:hAnsi="Times New Roman"/>
      <w:sz w:val="20"/>
      <w:szCs w:val="20"/>
    </w:rPr>
  </w:style>
  <w:style w:type="character" w:styleId="af6">
    <w:name w:val="footnote reference"/>
    <w:uiPriority w:val="99"/>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semiHidden/>
    <w:rsid w:val="00011263"/>
  </w:style>
  <w:style w:type="character" w:customStyle="1" w:styleId="Heading4Char">
    <w:name w:val="Heading 4 Char"/>
    <w:locked/>
    <w:rsid w:val="00011263"/>
    <w:rPr>
      <w:rFonts w:ascii="Times New Roman" w:hAnsi="Times New Roman" w:cs="Times New Roman"/>
      <w:b/>
      <w:bCs/>
      <w:sz w:val="28"/>
      <w:szCs w:val="28"/>
      <w:lang w:val="x-none" w:eastAsia="ru-RU"/>
    </w:rPr>
  </w:style>
  <w:style w:type="character" w:customStyle="1" w:styleId="BodyTextChar">
    <w:name w:val="Body Text Char"/>
    <w:semiHidden/>
    <w:locked/>
    <w:rsid w:val="00011263"/>
    <w:rPr>
      <w:rFonts w:ascii="Times New Roman" w:hAnsi="Times New Roman" w:cs="Times New Roman"/>
      <w:sz w:val="24"/>
      <w:szCs w:val="24"/>
      <w:lang w:val="x-none" w:eastAsia="ru-RU"/>
    </w:rPr>
  </w:style>
  <w:style w:type="paragraph" w:styleId="27">
    <w:name w:val="Body Text 2"/>
    <w:basedOn w:val="a"/>
    <w:link w:val="28"/>
    <w:locked/>
    <w:rsid w:val="00011263"/>
    <w:pPr>
      <w:tabs>
        <w:tab w:val="left" w:pos="6237"/>
      </w:tabs>
      <w:snapToGrid w:val="0"/>
      <w:jc w:val="center"/>
    </w:pPr>
    <w:rPr>
      <w:caps/>
      <w:sz w:val="22"/>
    </w:rPr>
  </w:style>
  <w:style w:type="character" w:customStyle="1" w:styleId="28">
    <w:name w:val="Основной текст 2 Знак"/>
    <w:basedOn w:val="a0"/>
    <w:link w:val="27"/>
    <w:rsid w:val="00011263"/>
    <w:rPr>
      <w:rFonts w:ascii="Times New Roman" w:hAnsi="Times New Roman"/>
      <w:caps/>
      <w:szCs w:val="24"/>
    </w:rPr>
  </w:style>
  <w:style w:type="paragraph" w:styleId="34">
    <w:name w:val="Body Text 3"/>
    <w:basedOn w:val="a"/>
    <w:link w:val="35"/>
    <w:locked/>
    <w:rsid w:val="00011263"/>
    <w:pPr>
      <w:tabs>
        <w:tab w:val="left" w:pos="6237"/>
      </w:tabs>
      <w:spacing w:before="120" w:after="120" w:line="240" w:lineRule="exact"/>
      <w:jc w:val="center"/>
    </w:pPr>
    <w:rPr>
      <w:b/>
      <w:sz w:val="22"/>
    </w:rPr>
  </w:style>
  <w:style w:type="character" w:customStyle="1" w:styleId="35">
    <w:name w:val="Основной текст 3 Знак"/>
    <w:basedOn w:val="a0"/>
    <w:link w:val="34"/>
    <w:rsid w:val="00011263"/>
    <w:rPr>
      <w:rFonts w:ascii="Times New Roman" w:hAnsi="Times New Roman"/>
      <w:b/>
      <w:szCs w:val="24"/>
    </w:rPr>
  </w:style>
  <w:style w:type="paragraph" w:styleId="aff1">
    <w:name w:val="endnote text"/>
    <w:basedOn w:val="a"/>
    <w:link w:val="aff2"/>
    <w:semiHidden/>
    <w:unhideWhenUsed/>
    <w:locked/>
    <w:rsid w:val="00011263"/>
    <w:rPr>
      <w:sz w:val="20"/>
      <w:szCs w:val="20"/>
    </w:rPr>
  </w:style>
  <w:style w:type="character" w:customStyle="1" w:styleId="aff2">
    <w:name w:val="Текст концевой сноски Знак"/>
    <w:basedOn w:val="a0"/>
    <w:link w:val="aff1"/>
    <w:semiHidden/>
    <w:rsid w:val="00011263"/>
    <w:rPr>
      <w:rFonts w:ascii="Times New Roman" w:hAnsi="Times New Roman"/>
      <w:sz w:val="20"/>
      <w:szCs w:val="20"/>
    </w:rPr>
  </w:style>
  <w:style w:type="character" w:styleId="aff3">
    <w:name w:val="endnote reference"/>
    <w:semiHidden/>
    <w:unhideWhenUsed/>
    <w:locked/>
    <w:rsid w:val="00011263"/>
    <w:rPr>
      <w:vertAlign w:val="superscript"/>
    </w:rPr>
  </w:style>
  <w:style w:type="table" w:customStyle="1" w:styleId="16">
    <w:name w:val="Сетка таблицы1"/>
    <w:basedOn w:val="a1"/>
    <w:next w:val="ae"/>
    <w:rsid w:val="000112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
    <w:rsid w:val="00011263"/>
    <w:pPr>
      <w:suppressLineNumbers/>
      <w:spacing w:before="120" w:after="120"/>
    </w:pPr>
    <w:rPr>
      <w:rFonts w:eastAsia="Times New Roman" w:cs="Tahoma"/>
      <w:i/>
      <w:iCs/>
      <w:sz w:val="28"/>
      <w:lang w:eastAsia="ar-SA"/>
    </w:rPr>
  </w:style>
  <w:style w:type="paragraph" w:customStyle="1" w:styleId="aff4">
    <w:name w:val="Знак"/>
    <w:basedOn w:val="a"/>
    <w:rsid w:val="00011263"/>
    <w:pPr>
      <w:spacing w:after="160" w:line="240" w:lineRule="exact"/>
    </w:pPr>
    <w:rPr>
      <w:rFonts w:ascii="Verdana" w:eastAsia="Times New Roman" w:hAnsi="Verdana"/>
      <w:sz w:val="20"/>
      <w:szCs w:val="20"/>
      <w:lang w:val="en-US" w:eastAsia="en-US"/>
    </w:rPr>
  </w:style>
  <w:style w:type="paragraph" w:customStyle="1" w:styleId="210">
    <w:name w:val="Основной текст 21"/>
    <w:basedOn w:val="a"/>
    <w:rsid w:val="00011263"/>
    <w:pPr>
      <w:overflowPunct w:val="0"/>
      <w:autoSpaceDE w:val="0"/>
      <w:autoSpaceDN w:val="0"/>
      <w:adjustRightInd w:val="0"/>
      <w:jc w:val="center"/>
      <w:textAlignment w:val="baseline"/>
    </w:pPr>
    <w:rPr>
      <w:rFonts w:eastAsia="Times New Roman"/>
      <w:b/>
      <w:sz w:val="28"/>
    </w:rPr>
  </w:style>
  <w:style w:type="character" w:customStyle="1" w:styleId="FontStyle32">
    <w:name w:val="Font Style32"/>
    <w:rsid w:val="00011263"/>
    <w:rPr>
      <w:rFonts w:ascii="Times New Roman" w:hAnsi="Times New Roman" w:cs="Times New Roman"/>
      <w:sz w:val="22"/>
      <w:szCs w:val="22"/>
    </w:rPr>
  </w:style>
  <w:style w:type="character" w:customStyle="1" w:styleId="apple-converted-space">
    <w:name w:val="apple-converted-space"/>
    <w:rsid w:val="00011263"/>
  </w:style>
  <w:style w:type="character" w:customStyle="1" w:styleId="ConsPlusNormal0">
    <w:name w:val="ConsPlusNormal Знак"/>
    <w:link w:val="ConsPlusNormal"/>
    <w:uiPriority w:val="99"/>
    <w:locked/>
    <w:rsid w:val="00011263"/>
    <w:rPr>
      <w:rFonts w:ascii="Arial" w:eastAsia="Times New Roman" w:hAnsi="Arial" w:cs="Arial"/>
      <w:sz w:val="20"/>
      <w:szCs w:val="20"/>
    </w:rPr>
  </w:style>
  <w:style w:type="paragraph" w:customStyle="1" w:styleId="Normal1">
    <w:name w:val="Normal1"/>
    <w:rsid w:val="00011263"/>
    <w:pPr>
      <w:widowControl w:val="0"/>
      <w:spacing w:line="300" w:lineRule="auto"/>
      <w:ind w:left="720" w:hanging="360"/>
    </w:pPr>
    <w:rPr>
      <w:rFonts w:ascii="Times New Roman" w:eastAsia="Times New Roman" w:hAnsi="Times New Roman"/>
      <w:snapToGrid w:val="0"/>
      <w:szCs w:val="20"/>
    </w:rPr>
  </w:style>
  <w:style w:type="numbering" w:customStyle="1" w:styleId="111">
    <w:name w:val="Нет списка11"/>
    <w:next w:val="a2"/>
    <w:uiPriority w:val="99"/>
    <w:semiHidden/>
    <w:unhideWhenUsed/>
    <w:rsid w:val="00011263"/>
  </w:style>
  <w:style w:type="table" w:customStyle="1" w:styleId="TableGrid">
    <w:name w:val="TableGrid"/>
    <w:rsid w:val="00011263"/>
    <w:rPr>
      <w:rFonts w:eastAsia="Times New Roman"/>
    </w:rPr>
    <w:tblPr>
      <w:tblCellMar>
        <w:top w:w="0" w:type="dxa"/>
        <w:left w:w="0" w:type="dxa"/>
        <w:bottom w:w="0" w:type="dxa"/>
        <w:right w:w="0" w:type="dxa"/>
      </w:tblCellMar>
    </w:tblPr>
  </w:style>
  <w:style w:type="numbering" w:customStyle="1" w:styleId="211">
    <w:name w:val="Нет списка21"/>
    <w:next w:val="a2"/>
    <w:uiPriority w:val="99"/>
    <w:semiHidden/>
    <w:unhideWhenUsed/>
    <w:rsid w:val="00011263"/>
  </w:style>
  <w:style w:type="table" w:customStyle="1" w:styleId="TableGrid1">
    <w:name w:val="TableGrid1"/>
    <w:rsid w:val="00011263"/>
    <w:rPr>
      <w:rFonts w:eastAsia="Times New Roman"/>
    </w:rPr>
    <w:tblPr>
      <w:tblCellMar>
        <w:top w:w="0" w:type="dxa"/>
        <w:left w:w="0" w:type="dxa"/>
        <w:bottom w:w="0" w:type="dxa"/>
        <w:right w:w="0" w:type="dxa"/>
      </w:tblCellMar>
    </w:tblPr>
  </w:style>
  <w:style w:type="numbering" w:customStyle="1" w:styleId="41">
    <w:name w:val="Нет списка4"/>
    <w:next w:val="a2"/>
    <w:uiPriority w:val="99"/>
    <w:semiHidden/>
    <w:unhideWhenUsed/>
    <w:rsid w:val="007A24A4"/>
  </w:style>
  <w:style w:type="table" w:customStyle="1" w:styleId="36">
    <w:name w:val="Сетка таблицы3"/>
    <w:basedOn w:val="a1"/>
    <w:next w:val="ae"/>
    <w:uiPriority w:val="39"/>
    <w:rsid w:val="007A24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7A24A4"/>
  </w:style>
  <w:style w:type="table" w:customStyle="1" w:styleId="42">
    <w:name w:val="Сетка таблицы4"/>
    <w:basedOn w:val="a1"/>
    <w:next w:val="ae"/>
    <w:uiPriority w:val="39"/>
    <w:rsid w:val="007A24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e"/>
    <w:uiPriority w:val="39"/>
    <w:rsid w:val="00AE43B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consultantplus://offline/ref=8E4E1453F2A9489236CE6DF841D1CDC24476804C30D39E23C8100D706802D49E1C69A85FFDDF4D04DFE429F5REn1N"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930C-7515-4215-9D24-685F5CB9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5746</Words>
  <Characters>32754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Брик Игорь Васильевич</cp:lastModifiedBy>
  <cp:revision>12</cp:revision>
  <cp:lastPrinted>2023-12-18T09:19:00Z</cp:lastPrinted>
  <dcterms:created xsi:type="dcterms:W3CDTF">2024-12-10T06:43:00Z</dcterms:created>
  <dcterms:modified xsi:type="dcterms:W3CDTF">2024-12-25T16:00:00Z</dcterms:modified>
</cp:coreProperties>
</file>