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5A" w:rsidRPr="00624ECD" w:rsidRDefault="004C575A" w:rsidP="004C575A">
      <w:pPr>
        <w:tabs>
          <w:tab w:val="left" w:pos="720"/>
        </w:tabs>
        <w:jc w:val="center"/>
        <w:rPr>
          <w:b/>
          <w:sz w:val="24"/>
        </w:rPr>
      </w:pPr>
      <w:bookmarkStart w:id="0" w:name="_GoBack"/>
      <w:bookmarkEnd w:id="0"/>
      <w:r w:rsidRPr="00624ECD">
        <w:rPr>
          <w:b/>
          <w:sz w:val="24"/>
        </w:rPr>
        <w:t>Описание объекта закупки.</w:t>
      </w:r>
    </w:p>
    <w:p w:rsidR="004C575A" w:rsidRPr="008576C3" w:rsidRDefault="004C575A" w:rsidP="004C575A">
      <w:pPr>
        <w:tabs>
          <w:tab w:val="left" w:pos="720"/>
        </w:tabs>
        <w:jc w:val="center"/>
        <w:rPr>
          <w:b/>
          <w:sz w:val="24"/>
          <w:szCs w:val="24"/>
        </w:rPr>
      </w:pPr>
    </w:p>
    <w:p w:rsidR="00303BCB" w:rsidRPr="008576C3" w:rsidRDefault="004C575A" w:rsidP="00E668E1">
      <w:pPr>
        <w:snapToGrid w:val="0"/>
        <w:ind w:firstLine="709"/>
        <w:jc w:val="both"/>
        <w:rPr>
          <w:sz w:val="24"/>
          <w:szCs w:val="24"/>
        </w:rPr>
      </w:pPr>
      <w:r w:rsidRPr="008576C3">
        <w:rPr>
          <w:b/>
          <w:sz w:val="24"/>
          <w:szCs w:val="24"/>
        </w:rPr>
        <w:t>Наименование объекта закупки</w:t>
      </w:r>
      <w:r w:rsidRPr="008576C3">
        <w:rPr>
          <w:sz w:val="24"/>
          <w:szCs w:val="24"/>
        </w:rPr>
        <w:t xml:space="preserve">: </w:t>
      </w:r>
      <w:r w:rsidR="008576C3" w:rsidRPr="008576C3">
        <w:rPr>
          <w:sz w:val="24"/>
          <w:szCs w:val="24"/>
        </w:rPr>
        <w:t>Поставка в 202</w:t>
      </w:r>
      <w:r w:rsidR="00344CF5">
        <w:rPr>
          <w:sz w:val="24"/>
          <w:szCs w:val="24"/>
        </w:rPr>
        <w:t>5</w:t>
      </w:r>
      <w:r w:rsidR="008576C3" w:rsidRPr="008576C3">
        <w:rPr>
          <w:sz w:val="24"/>
          <w:szCs w:val="24"/>
        </w:rPr>
        <w:t xml:space="preserve"> году </w:t>
      </w:r>
      <w:r w:rsidR="00A94312">
        <w:rPr>
          <w:rFonts w:eastAsia="Calibri"/>
          <w:sz w:val="24"/>
          <w:szCs w:val="24"/>
          <w:u w:val="single"/>
        </w:rPr>
        <w:t>электронных ручных видеоувеличителей</w:t>
      </w:r>
      <w:r w:rsidR="008576C3" w:rsidRPr="008576C3">
        <w:rPr>
          <w:rFonts w:eastAsia="Calibri"/>
          <w:sz w:val="24"/>
          <w:szCs w:val="24"/>
        </w:rPr>
        <w:t xml:space="preserve"> для обеспечения </w:t>
      </w:r>
      <w:r w:rsidR="008576C3" w:rsidRPr="00E668E1">
        <w:rPr>
          <w:rFonts w:eastAsia="Calibri"/>
          <w:sz w:val="24"/>
          <w:szCs w:val="24"/>
        </w:rPr>
        <w:t>инвалидов</w:t>
      </w:r>
      <w:r w:rsidR="00344CF5">
        <w:rPr>
          <w:rFonts w:eastAsia="Calibri"/>
          <w:bCs/>
          <w:sz w:val="24"/>
          <w:szCs w:val="24"/>
          <w:lang w:eastAsia="en-US"/>
        </w:rPr>
        <w:t>.</w:t>
      </w:r>
    </w:p>
    <w:p w:rsidR="008576C3" w:rsidRPr="008576C3" w:rsidRDefault="008576C3" w:rsidP="008576C3">
      <w:pPr>
        <w:snapToGrid w:val="0"/>
        <w:jc w:val="both"/>
        <w:rPr>
          <w:sz w:val="24"/>
          <w:szCs w:val="24"/>
        </w:rPr>
      </w:pPr>
    </w:p>
    <w:p w:rsidR="004C575A" w:rsidRPr="00624ECD" w:rsidRDefault="004C575A" w:rsidP="00AB1EE5">
      <w:pPr>
        <w:spacing w:line="276" w:lineRule="auto"/>
        <w:ind w:firstLine="709"/>
        <w:jc w:val="both"/>
        <w:rPr>
          <w:b/>
          <w:sz w:val="24"/>
          <w:shd w:val="clear" w:color="auto" w:fill="FFFFFF"/>
        </w:rPr>
      </w:pPr>
      <w:r w:rsidRPr="00624ECD">
        <w:rPr>
          <w:b/>
          <w:sz w:val="24"/>
          <w:shd w:val="clear" w:color="auto" w:fill="FFFFFF"/>
        </w:rPr>
        <w:t xml:space="preserve">Технические, функциональные, качественные и эксплуатационные характеристики поставляемого </w:t>
      </w:r>
      <w:r w:rsidR="00303BCB" w:rsidRPr="00624ECD">
        <w:rPr>
          <w:b/>
          <w:sz w:val="24"/>
          <w:shd w:val="clear" w:color="auto" w:fill="FFFFFF"/>
        </w:rPr>
        <w:t>Т</w:t>
      </w:r>
      <w:r w:rsidRPr="00624ECD">
        <w:rPr>
          <w:b/>
          <w:sz w:val="24"/>
          <w:shd w:val="clear" w:color="auto" w:fill="FFFFFF"/>
        </w:rPr>
        <w:t>овара.</w:t>
      </w:r>
    </w:p>
    <w:p w:rsidR="009F2B12" w:rsidRPr="00624ECD" w:rsidRDefault="00365235" w:rsidP="00AB1EE5">
      <w:pPr>
        <w:spacing w:line="276" w:lineRule="auto"/>
        <w:ind w:left="33" w:right="43" w:firstLine="676"/>
        <w:jc w:val="both"/>
        <w:rPr>
          <w:bCs/>
          <w:sz w:val="24"/>
          <w:shd w:val="clear" w:color="auto" w:fill="FFFFFF"/>
        </w:rPr>
      </w:pPr>
      <w:r w:rsidRPr="00624ECD">
        <w:rPr>
          <w:bCs/>
          <w:sz w:val="24"/>
          <w:shd w:val="clear" w:color="auto" w:fill="FFFFFF"/>
        </w:rPr>
        <w:t>Товар новы</w:t>
      </w:r>
      <w:r w:rsidR="00026928">
        <w:rPr>
          <w:bCs/>
          <w:sz w:val="24"/>
          <w:shd w:val="clear" w:color="auto" w:fill="FFFFFF"/>
        </w:rPr>
        <w:t>й (ранее не</w:t>
      </w:r>
      <w:r w:rsidR="00F7008D">
        <w:rPr>
          <w:bCs/>
          <w:sz w:val="24"/>
          <w:shd w:val="clear" w:color="auto" w:fill="FFFFFF"/>
        </w:rPr>
        <w:t xml:space="preserve"> </w:t>
      </w:r>
      <w:r w:rsidR="00026928">
        <w:rPr>
          <w:bCs/>
          <w:sz w:val="24"/>
          <w:shd w:val="clear" w:color="auto" w:fill="FFFFFF"/>
        </w:rPr>
        <w:t>использованный</w:t>
      </w:r>
      <w:r w:rsidR="00F7008D">
        <w:rPr>
          <w:bCs/>
          <w:sz w:val="24"/>
          <w:shd w:val="clear" w:color="auto" w:fill="FFFFFF"/>
        </w:rPr>
        <w:t>,</w:t>
      </w:r>
      <w:r w:rsidR="00A94312" w:rsidRPr="00A94312">
        <w:rPr>
          <w:rFonts w:eastAsia="Calibri"/>
          <w:color w:val="000000" w:themeColor="text1"/>
        </w:rPr>
        <w:t xml:space="preserve"> </w:t>
      </w:r>
      <w:r w:rsidR="00F7008D">
        <w:rPr>
          <w:bCs/>
          <w:sz w:val="24"/>
          <w:shd w:val="clear" w:color="auto" w:fill="FFFFFF"/>
        </w:rPr>
        <w:t>не ремонтированный</w:t>
      </w:r>
      <w:r w:rsidR="00A94312" w:rsidRPr="00A94312">
        <w:rPr>
          <w:bCs/>
          <w:sz w:val="24"/>
          <w:shd w:val="clear" w:color="auto" w:fill="FFFFFF"/>
        </w:rPr>
        <w:t xml:space="preserve">, </w:t>
      </w:r>
      <w:r w:rsidR="00F7008D">
        <w:rPr>
          <w:bCs/>
          <w:sz w:val="24"/>
          <w:shd w:val="clear" w:color="auto" w:fill="FFFFFF"/>
        </w:rPr>
        <w:t>не восстановленный</w:t>
      </w:r>
      <w:r w:rsidRPr="00624ECD">
        <w:rPr>
          <w:bCs/>
          <w:sz w:val="24"/>
          <w:shd w:val="clear" w:color="auto" w:fill="FFFFFF"/>
        </w:rPr>
        <w:t>), не име</w:t>
      </w:r>
      <w:r w:rsidR="00026928">
        <w:rPr>
          <w:bCs/>
          <w:sz w:val="24"/>
          <w:shd w:val="clear" w:color="auto" w:fill="FFFFFF"/>
        </w:rPr>
        <w:t>ет</w:t>
      </w:r>
      <w:r w:rsidRPr="00624ECD">
        <w:rPr>
          <w:bCs/>
          <w:sz w:val="24"/>
          <w:shd w:val="clear" w:color="auto" w:fill="FFFFFF"/>
        </w:rPr>
        <w:t xml:space="preserve"> дефектов, связанных с конструкцией, материалами или функциониров</w:t>
      </w:r>
      <w:r w:rsidR="009F2B12" w:rsidRPr="00624ECD">
        <w:rPr>
          <w:bCs/>
          <w:sz w:val="24"/>
          <w:shd w:val="clear" w:color="auto" w:fill="FFFFFF"/>
        </w:rPr>
        <w:t>анием при штатном использовании.</w:t>
      </w:r>
    </w:p>
    <w:p w:rsidR="00F7008D" w:rsidRPr="00F7008D" w:rsidRDefault="009F2B12" w:rsidP="00F7008D">
      <w:pPr>
        <w:spacing w:line="276" w:lineRule="auto"/>
        <w:ind w:left="33" w:right="43" w:firstLine="676"/>
        <w:jc w:val="both"/>
        <w:rPr>
          <w:bCs/>
          <w:sz w:val="24"/>
          <w:shd w:val="clear" w:color="auto" w:fill="FFFFFF"/>
        </w:rPr>
      </w:pPr>
      <w:r w:rsidRPr="00624ECD">
        <w:rPr>
          <w:bCs/>
          <w:sz w:val="24"/>
          <w:shd w:val="clear" w:color="auto" w:fill="FFFFFF"/>
        </w:rPr>
        <w:t xml:space="preserve">Товар </w:t>
      </w:r>
      <w:r w:rsidR="00365235" w:rsidRPr="00624ECD">
        <w:rPr>
          <w:bCs/>
          <w:sz w:val="24"/>
          <w:shd w:val="clear" w:color="auto" w:fill="FFFFFF"/>
        </w:rPr>
        <w:t>изготовлен в соответствии с действующими требованиями ГОСТ Р 51632-2021 «</w:t>
      </w:r>
      <w:r w:rsidR="00EA1160" w:rsidRPr="00624ECD">
        <w:rPr>
          <w:bCs/>
          <w:sz w:val="24"/>
          <w:shd w:val="clear" w:color="auto" w:fill="FFFFFF"/>
        </w:rPr>
        <w:t xml:space="preserve">Национальный стандарт Российской Федерации. </w:t>
      </w:r>
      <w:r w:rsidR="00365235" w:rsidRPr="00624ECD">
        <w:rPr>
          <w:bCs/>
          <w:sz w:val="24"/>
          <w:shd w:val="clear" w:color="auto" w:fill="FFFFFF"/>
        </w:rPr>
        <w:t>Технические средства реабилитации людей с ограничениями жизнедеятельности. Общие технические требования и методы испытаний»,</w:t>
      </w:r>
      <w:r w:rsidR="00365235" w:rsidRPr="00624ECD">
        <w:rPr>
          <w:sz w:val="24"/>
          <w:shd w:val="clear" w:color="auto" w:fill="FFFFFF"/>
        </w:rPr>
        <w:t xml:space="preserve"> </w:t>
      </w:r>
      <w:r w:rsidR="00F7008D" w:rsidRPr="00F7008D">
        <w:rPr>
          <w:bCs/>
          <w:sz w:val="24"/>
          <w:shd w:val="clear" w:color="auto" w:fill="FFFFFF"/>
        </w:rPr>
        <w:t>ГОСТ Р 51264-99 «Государственный стандарт Российской Федерации. Средства связи, информатики и сигнализации реабилитационные электронные. Общие технические условия», ГОСТ Р 51075-2017 «Национальный стандарт Российской Федерации. Аппаратура телевизионная увеличивающая реабилитационн</w:t>
      </w:r>
      <w:r w:rsidR="009E5137">
        <w:rPr>
          <w:bCs/>
          <w:sz w:val="24"/>
          <w:shd w:val="clear" w:color="auto" w:fill="FFFFFF"/>
        </w:rPr>
        <w:t xml:space="preserve">ая. Общие технические условия», </w:t>
      </w:r>
      <w:r w:rsidR="00F7008D" w:rsidRPr="00F7008D">
        <w:rPr>
          <w:bCs/>
          <w:sz w:val="24"/>
          <w:shd w:val="clear" w:color="auto" w:fill="FFFFFF"/>
        </w:rPr>
        <w:t xml:space="preserve">ТР ТС 004\2011 «О безопасности низковольтного оборудования», ТР ТС 020\2011 «Электромагнитная совместимость технических средств». </w:t>
      </w:r>
    </w:p>
    <w:p w:rsidR="004C575A" w:rsidRPr="00624ECD" w:rsidRDefault="009E5137" w:rsidP="00AB1EE5">
      <w:pPr>
        <w:spacing w:line="276" w:lineRule="auto"/>
        <w:ind w:left="33" w:right="43" w:firstLine="676"/>
        <w:jc w:val="both"/>
        <w:rPr>
          <w:sz w:val="24"/>
          <w:shd w:val="clear" w:color="auto" w:fill="FFFFFF"/>
        </w:rPr>
      </w:pPr>
      <w:r w:rsidRPr="009E5137">
        <w:rPr>
          <w:sz w:val="24"/>
          <w:shd w:val="clear" w:color="auto" w:fill="FFFFFF"/>
        </w:rPr>
        <w:t>Транспортировка осуществля</w:t>
      </w:r>
      <w:r>
        <w:rPr>
          <w:sz w:val="24"/>
          <w:shd w:val="clear" w:color="auto" w:fill="FFFFFF"/>
        </w:rPr>
        <w:t>ет</w:t>
      </w:r>
      <w:r w:rsidRPr="009E5137">
        <w:rPr>
          <w:sz w:val="24"/>
          <w:shd w:val="clear" w:color="auto" w:fill="FFFFFF"/>
        </w:rPr>
        <w:t>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транспорта, и ГОСТ 28594-90 «Государственный стандарт союза ССР. Аппаратура радиоэлектронная бытовая. Упаковка, маркировка, транспортирование и хранение»</w:t>
      </w:r>
    </w:p>
    <w:p w:rsidR="006226D3" w:rsidRDefault="006226D3" w:rsidP="00AB1EE5">
      <w:pPr>
        <w:spacing w:line="276" w:lineRule="auto"/>
        <w:ind w:left="33" w:right="43" w:firstLine="676"/>
        <w:jc w:val="both"/>
        <w:rPr>
          <w:shd w:val="clear" w:color="auto" w:fill="FFFFFF"/>
        </w:rPr>
      </w:pPr>
    </w:p>
    <w:tbl>
      <w:tblPr>
        <w:tblW w:w="10148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93"/>
        <w:gridCol w:w="2126"/>
        <w:gridCol w:w="1560"/>
        <w:gridCol w:w="992"/>
        <w:gridCol w:w="1843"/>
        <w:gridCol w:w="709"/>
      </w:tblGrid>
      <w:tr w:rsidR="00CA726B" w:rsidRPr="000F0EC7" w:rsidTr="00714B51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A726B" w:rsidRPr="00EB75F2" w:rsidRDefault="00CA726B" w:rsidP="000F0EC7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75F2">
              <w:rPr>
                <w:rFonts w:eastAsia="Segoe UI Symbol"/>
                <w:b/>
                <w:sz w:val="18"/>
                <w:szCs w:val="18"/>
                <w:lang w:eastAsia="en-US"/>
              </w:rPr>
              <w:t>№</w:t>
            </w:r>
            <w:r w:rsidRPr="00EB75F2">
              <w:rPr>
                <w:rFonts w:eastAsia="Calibri"/>
                <w:b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A726B" w:rsidRPr="00EB75F2" w:rsidRDefault="00CA726B" w:rsidP="000F0EC7">
            <w:pPr>
              <w:suppressLineNumbers/>
              <w:suppressAutoHyphens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75F2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A726B" w:rsidRPr="00EB75F2" w:rsidRDefault="00CA726B" w:rsidP="000F0EC7">
            <w:pPr>
              <w:suppressLineNumbers/>
              <w:suppressAutoHyphens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75F2">
              <w:rPr>
                <w:rFonts w:eastAsia="Calibri"/>
                <w:b/>
                <w:sz w:val="18"/>
                <w:szCs w:val="18"/>
                <w:lang w:eastAsia="en-US"/>
              </w:rPr>
              <w:t>Технические и функциональные характеристики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26B" w:rsidRPr="00EB75F2" w:rsidRDefault="00CA726B" w:rsidP="000F0EC7">
            <w:pPr>
              <w:suppressLineNumbers/>
              <w:suppressAutoHyphens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F0EC7">
              <w:rPr>
                <w:b/>
                <w:color w:val="000000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6B" w:rsidRPr="000F0EC7" w:rsidRDefault="00CA726B" w:rsidP="000F0EC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0F0EC7">
              <w:rPr>
                <w:b/>
                <w:color w:val="000000"/>
                <w:sz w:val="18"/>
                <w:szCs w:val="18"/>
                <w:lang w:eastAsia="ru-RU"/>
              </w:rPr>
              <w:t>Единица измерения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6B" w:rsidRPr="000F0EC7" w:rsidRDefault="00CA726B" w:rsidP="000F0EC7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0F0EC7">
              <w:rPr>
                <w:b/>
                <w:bCs/>
                <w:color w:val="000000"/>
                <w:sz w:val="18"/>
                <w:szCs w:val="18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A726B" w:rsidRPr="00EB75F2" w:rsidRDefault="00CA726B" w:rsidP="000F0EC7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75F2">
              <w:rPr>
                <w:rFonts w:eastAsia="Calibri"/>
                <w:b/>
                <w:sz w:val="18"/>
                <w:szCs w:val="18"/>
                <w:lang w:eastAsia="en-US"/>
              </w:rPr>
              <w:t>Количество (шт.)</w:t>
            </w:r>
          </w:p>
        </w:tc>
      </w:tr>
      <w:tr w:rsidR="00714B51" w:rsidRPr="00CE22BF" w:rsidTr="00714B51">
        <w:trPr>
          <w:trHeight w:val="1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37" w:rsidRPr="008B47AA" w:rsidRDefault="009E5137" w:rsidP="00BB64BA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  <w:r w:rsidRPr="008B47AA">
              <w:rPr>
                <w:rFonts w:eastAsia="Segoe UI Symbo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37" w:rsidRPr="009E5137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9E5137">
              <w:rPr>
                <w:rFonts w:eastAsia="Calibri"/>
                <w:sz w:val="18"/>
                <w:szCs w:val="18"/>
                <w:u w:val="single"/>
                <w:lang w:eastAsia="en-US"/>
              </w:rPr>
              <w:t>Видеоувеличитель</w:t>
            </w:r>
          </w:p>
          <w:p w:rsidR="009E5137" w:rsidRPr="009E5137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E5137">
              <w:rPr>
                <w:rFonts w:eastAsia="Calibri"/>
                <w:sz w:val="18"/>
                <w:szCs w:val="18"/>
                <w:lang w:eastAsia="en-US"/>
              </w:rPr>
              <w:lastRenderedPageBreak/>
              <w:t>Электронный ручной видеоувеличитель</w:t>
            </w:r>
          </w:p>
          <w:p w:rsidR="009E5137" w:rsidRPr="009E5137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E5137">
              <w:rPr>
                <w:rFonts w:eastAsia="Calibri"/>
                <w:b/>
                <w:sz w:val="18"/>
                <w:szCs w:val="18"/>
                <w:lang w:eastAsia="en-US"/>
              </w:rPr>
              <w:t>13-01-02</w:t>
            </w:r>
          </w:p>
          <w:p w:rsidR="009E5137" w:rsidRPr="009E5137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E5137" w:rsidRPr="009E5137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E5137">
              <w:rPr>
                <w:rFonts w:eastAsia="Calibri"/>
                <w:sz w:val="18"/>
                <w:szCs w:val="18"/>
                <w:lang w:eastAsia="en-US"/>
              </w:rPr>
              <w:t>ОКПД2 26.40.33.190</w:t>
            </w:r>
          </w:p>
          <w:p w:rsidR="009E5137" w:rsidRPr="009E5137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E5137">
              <w:rPr>
                <w:rFonts w:eastAsia="Calibri"/>
                <w:sz w:val="18"/>
                <w:szCs w:val="18"/>
                <w:lang w:eastAsia="en-US"/>
              </w:rPr>
              <w:t>КТРУ 28.99.39.190-00000282</w:t>
            </w:r>
          </w:p>
          <w:p w:rsidR="009E5137" w:rsidRPr="00CE22BF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E22BF">
              <w:rPr>
                <w:rFonts w:eastAsia="Calibri"/>
                <w:sz w:val="18"/>
                <w:szCs w:val="18"/>
                <w:lang w:eastAsia="en-US"/>
              </w:rPr>
              <w:t>КОЗ 01.28.</w:t>
            </w:r>
            <w:r>
              <w:rPr>
                <w:rFonts w:eastAsia="Calibri"/>
                <w:sz w:val="18"/>
                <w:szCs w:val="18"/>
                <w:lang w:eastAsia="en-US"/>
              </w:rPr>
              <w:t>13</w:t>
            </w:r>
            <w:r w:rsidRPr="00CE22BF">
              <w:rPr>
                <w:rFonts w:eastAsia="Calibri"/>
                <w:sz w:val="18"/>
                <w:szCs w:val="18"/>
                <w:lang w:eastAsia="en-US"/>
              </w:rPr>
              <w:t>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CE22BF">
              <w:rPr>
                <w:rFonts w:eastAsia="Calibri"/>
                <w:sz w:val="18"/>
                <w:szCs w:val="18"/>
                <w:lang w:eastAsia="en-US"/>
              </w:rPr>
              <w:t>.0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37" w:rsidRPr="00CE22BF" w:rsidRDefault="009E5137" w:rsidP="00BB64BA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Тип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37" w:rsidRPr="00CE22BF" w:rsidRDefault="009E5137" w:rsidP="00BB64B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Ручной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37" w:rsidRPr="00CE22BF" w:rsidRDefault="009E5137" w:rsidP="00BB64B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37" w:rsidRPr="00714B51" w:rsidRDefault="009E5137" w:rsidP="00714B51">
            <w:pPr>
              <w:autoSpaceDE w:val="0"/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Значение характеристики не </w:t>
            </w: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lastRenderedPageBreak/>
              <w:t>может изменяться участником закупки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37" w:rsidRPr="00CE22BF" w:rsidRDefault="00344CF5" w:rsidP="00BB64BA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110</w:t>
            </w: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iCs/>
                <w:sz w:val="18"/>
                <w:szCs w:val="18"/>
                <w:lang w:eastAsia="en-US"/>
              </w:rPr>
              <w:t>Наличие экрана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8B3875" w:rsidRDefault="00714B51" w:rsidP="00246EA3">
            <w:pPr>
              <w:autoSpaceDE w:val="0"/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8B3875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iCs/>
                <w:sz w:val="18"/>
                <w:szCs w:val="18"/>
                <w:lang w:eastAsia="en-US"/>
              </w:rPr>
              <w:t>Наличие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 складной или выдвижной ручки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iCs/>
                <w:sz w:val="18"/>
                <w:szCs w:val="18"/>
                <w:lang w:eastAsia="en-US"/>
              </w:rPr>
              <w:t>Наличие подсветки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iCs/>
                <w:sz w:val="18"/>
                <w:szCs w:val="18"/>
                <w:lang w:eastAsia="en-US"/>
              </w:rPr>
              <w:t>Цветная HD камера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4025C" w:rsidRDefault="0004025C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Возможность регулировки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5C" w:rsidRDefault="0004025C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4025C">
              <w:rPr>
                <w:rFonts w:eastAsia="Calibri"/>
                <w:sz w:val="18"/>
                <w:szCs w:val="18"/>
                <w:lang w:eastAsia="en-US"/>
              </w:rPr>
              <w:t>Яркость изображения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714B51" w:rsidRDefault="0004025C" w:rsidP="00246EA3">
            <w:pPr>
              <w:suppressLineNumbers/>
              <w:suppressAutoHyphens w:val="0"/>
              <w:spacing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04025C">
              <w:rPr>
                <w:rFonts w:eastAsia="Calibri"/>
                <w:iCs/>
                <w:sz w:val="18"/>
                <w:szCs w:val="18"/>
                <w:lang w:eastAsia="en-US"/>
              </w:rPr>
              <w:t>Наличие аккумулятора/элементов питания в комплекте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04025C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714B51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sz w:val="18"/>
                <w:szCs w:val="18"/>
                <w:lang w:eastAsia="en-US"/>
              </w:rPr>
              <w:t>Наличие сетевого адаптера в комплекте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714B51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714B51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A2691">
              <w:rPr>
                <w:rFonts w:eastAsia="Calibri"/>
                <w:sz w:val="18"/>
                <w:szCs w:val="18"/>
                <w:lang w:eastAsia="en-US"/>
              </w:rPr>
              <w:t>Наличие чехла/сумки в комплекте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714B51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714B51" w:rsidRDefault="00714B51" w:rsidP="007A2691">
            <w:pPr>
              <w:suppressLineNumbers/>
              <w:suppressAutoHyphens w:val="0"/>
              <w:spacing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iCs/>
                <w:sz w:val="18"/>
                <w:szCs w:val="18"/>
                <w:lang w:eastAsia="en-US"/>
              </w:rPr>
              <w:t>Наличие дополнительных функций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51" w:rsidRPr="00714B51" w:rsidRDefault="00714B51" w:rsidP="00714B5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sz w:val="18"/>
                <w:szCs w:val="18"/>
                <w:lang w:eastAsia="en-US"/>
              </w:rPr>
              <w:t>Стоп кадр</w:t>
            </w:r>
          </w:p>
          <w:p w:rsidR="00714B51" w:rsidRPr="00714B51" w:rsidRDefault="00714B51" w:rsidP="00714B5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sz w:val="18"/>
                <w:szCs w:val="18"/>
                <w:lang w:eastAsia="en-US"/>
              </w:rPr>
              <w:t>Автофокус</w:t>
            </w:r>
          </w:p>
          <w:p w:rsidR="00246EA3" w:rsidRDefault="00714B51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sz w:val="18"/>
                <w:szCs w:val="18"/>
                <w:lang w:eastAsia="en-US"/>
              </w:rPr>
              <w:t>Хранение изображений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8B3875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4025C" w:rsidRDefault="0004025C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4025C">
              <w:rPr>
                <w:rFonts w:eastAsia="Calibri"/>
                <w:iCs/>
                <w:sz w:val="18"/>
                <w:szCs w:val="18"/>
                <w:lang w:eastAsia="en-US"/>
              </w:rPr>
              <w:t>Тип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5C" w:rsidRPr="00246EA3" w:rsidRDefault="0004025C" w:rsidP="0004025C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sz w:val="18"/>
                <w:szCs w:val="18"/>
                <w:lang w:eastAsia="en-US"/>
              </w:rPr>
              <w:t>От сети</w:t>
            </w:r>
          </w:p>
          <w:p w:rsidR="0004025C" w:rsidRDefault="0004025C" w:rsidP="0004025C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sz w:val="18"/>
                <w:szCs w:val="18"/>
                <w:lang w:eastAsia="en-US"/>
              </w:rPr>
              <w:t>От аккумулятора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iCs/>
                <w:sz w:val="18"/>
                <w:szCs w:val="18"/>
                <w:lang w:eastAsia="en-US"/>
              </w:rPr>
              <w:t>Размер диагонали экрана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714B51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≥ 3 и &lt; </w:t>
            </w:r>
            <w:r w:rsidR="00246EA3" w:rsidRPr="0061748D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sz w:val="18"/>
                <w:szCs w:val="18"/>
                <w:lang w:eastAsia="en-US"/>
              </w:rPr>
              <w:t>Дюйм (25,4 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8B3875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iCs/>
                <w:sz w:val="18"/>
                <w:szCs w:val="18"/>
                <w:lang w:eastAsia="en-US"/>
              </w:rPr>
              <w:t>Минимальный уровень увеличения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sz w:val="18"/>
                <w:szCs w:val="18"/>
                <w:lang w:eastAsia="en-US"/>
              </w:rPr>
              <w:t>≤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iCs/>
                <w:sz w:val="18"/>
                <w:szCs w:val="18"/>
                <w:lang w:eastAsia="en-US"/>
              </w:rPr>
              <w:t>Максимальный уровень увеличения, крат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sz w:val="18"/>
                <w:szCs w:val="18"/>
                <w:lang w:eastAsia="en-US"/>
              </w:rPr>
              <w:t>≥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CA726B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A726B">
              <w:rPr>
                <w:rFonts w:eastAsia="Calibri"/>
                <w:iCs/>
                <w:sz w:val="18"/>
                <w:szCs w:val="18"/>
                <w:lang w:eastAsia="en-US"/>
              </w:rPr>
              <w:t>Количество цветовых режимов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CA726B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A726B">
              <w:rPr>
                <w:rFonts w:eastAsia="Calibri"/>
                <w:sz w:val="18"/>
                <w:szCs w:val="18"/>
                <w:lang w:eastAsia="en-US"/>
              </w:rPr>
              <w:t>≥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CA726B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F17AA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CA726B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A726B">
              <w:rPr>
                <w:rFonts w:eastAsia="Calibri"/>
                <w:iCs/>
                <w:sz w:val="18"/>
                <w:szCs w:val="18"/>
                <w:lang w:eastAsia="en-US"/>
              </w:rPr>
              <w:t>Максимальное время автономной работы от аккумулятора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CA726B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A726B">
              <w:rPr>
                <w:rFonts w:eastAsia="Calibri"/>
                <w:sz w:val="18"/>
                <w:szCs w:val="18"/>
                <w:lang w:eastAsia="en-US"/>
              </w:rPr>
              <w:t>≥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CA726B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17AA1" w:rsidRPr="000F0EC7" w:rsidTr="00E3046A">
        <w:trPr>
          <w:trHeight w:val="1"/>
        </w:trPr>
        <w:tc>
          <w:tcPr>
            <w:tcW w:w="9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  <w:vAlign w:val="bottom"/>
          </w:tcPr>
          <w:p w:rsidR="00F17AA1" w:rsidRPr="000F0EC7" w:rsidRDefault="00F17AA1" w:rsidP="00F17AA1">
            <w:pPr>
              <w:suppressAutoHyphens w:val="0"/>
              <w:spacing w:line="276" w:lineRule="auto"/>
              <w:ind w:right="57"/>
              <w:rPr>
                <w:rFonts w:eastAsia="Calibri"/>
                <w:sz w:val="20"/>
                <w:szCs w:val="20"/>
                <w:lang w:eastAsia="ru-RU"/>
              </w:rPr>
            </w:pPr>
            <w:r w:rsidRPr="00EB75F2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B75F2" w:rsidRDefault="00F17AA1" w:rsidP="00344CF5">
            <w:pPr>
              <w:suppressAutoHyphens w:val="0"/>
              <w:spacing w:line="276" w:lineRule="auto"/>
              <w:ind w:right="57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344CF5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</w:tr>
    </w:tbl>
    <w:p w:rsidR="00EB75F2" w:rsidRPr="00206E1D" w:rsidRDefault="00EB75F2" w:rsidP="00AB1EE5">
      <w:pPr>
        <w:spacing w:line="276" w:lineRule="auto"/>
        <w:ind w:left="33" w:right="43" w:firstLine="676"/>
        <w:jc w:val="both"/>
        <w:rPr>
          <w:shd w:val="clear" w:color="auto" w:fill="FFFFFF"/>
        </w:rPr>
      </w:pPr>
    </w:p>
    <w:p w:rsidR="00F17AA1" w:rsidRPr="00F17AA1" w:rsidRDefault="00F17AA1" w:rsidP="00F17AA1">
      <w:pPr>
        <w:widowControl w:val="0"/>
        <w:snapToGrid w:val="0"/>
        <w:spacing w:after="60"/>
        <w:ind w:right="-144" w:firstLine="567"/>
        <w:jc w:val="both"/>
        <w:rPr>
          <w:spacing w:val="3"/>
          <w:sz w:val="18"/>
          <w:szCs w:val="18"/>
        </w:rPr>
      </w:pPr>
      <w:r w:rsidRPr="00F17AA1">
        <w:rPr>
          <w:spacing w:val="3"/>
          <w:sz w:val="18"/>
          <w:szCs w:val="18"/>
        </w:rPr>
        <w:t>Наименование показателя: «</w:t>
      </w:r>
      <w:r w:rsidRPr="00F17AA1">
        <w:rPr>
          <w:sz w:val="18"/>
          <w:szCs w:val="18"/>
          <w:lang w:eastAsia="ru-RU"/>
        </w:rPr>
        <w:t>≤» «</w:t>
      </w:r>
      <w:r w:rsidRPr="00F17AA1">
        <w:rPr>
          <w:spacing w:val="3"/>
          <w:sz w:val="18"/>
          <w:szCs w:val="18"/>
        </w:rPr>
        <w:t>максимальное значение показателя» - означает, что участник должен указать одно значение показателя, которое должно быть меньше или равно максимальному значению показателя, указанному в описании объекта закупки»</w:t>
      </w:r>
    </w:p>
    <w:p w:rsidR="00F17AA1" w:rsidRPr="00F17AA1" w:rsidRDefault="00F17AA1" w:rsidP="00F17AA1">
      <w:pPr>
        <w:widowControl w:val="0"/>
        <w:snapToGrid w:val="0"/>
        <w:spacing w:after="60"/>
        <w:ind w:right="-144" w:firstLine="567"/>
        <w:jc w:val="both"/>
        <w:rPr>
          <w:spacing w:val="3"/>
          <w:sz w:val="18"/>
          <w:szCs w:val="18"/>
        </w:rPr>
      </w:pPr>
      <w:r w:rsidRPr="00F17AA1">
        <w:rPr>
          <w:spacing w:val="3"/>
          <w:sz w:val="18"/>
          <w:szCs w:val="18"/>
        </w:rPr>
        <w:t>Наименование показателя: «≥» «минимальное значение показателя» - означает, что участник должен указать одно значение показателя, которое должно быть больше или равно минимальному значению показателя, указанному в описании объекта закупки</w:t>
      </w:r>
    </w:p>
    <w:p w:rsidR="00F17AA1" w:rsidRPr="00F17AA1" w:rsidRDefault="00F17AA1" w:rsidP="00F17AA1">
      <w:pPr>
        <w:widowControl w:val="0"/>
        <w:snapToGrid w:val="0"/>
        <w:spacing w:after="60"/>
        <w:ind w:right="-144" w:firstLine="567"/>
        <w:jc w:val="both"/>
        <w:rPr>
          <w:color w:val="000000"/>
          <w:sz w:val="18"/>
          <w:szCs w:val="18"/>
          <w:lang w:eastAsia="ru-RU"/>
        </w:rPr>
      </w:pPr>
      <w:r w:rsidRPr="00F17AA1">
        <w:rPr>
          <w:spacing w:val="3"/>
          <w:sz w:val="18"/>
          <w:szCs w:val="18"/>
        </w:rPr>
        <w:t>Наименование показателя: «≥» «минимальное значение показателя» и «</w:t>
      </w:r>
      <w:r w:rsidRPr="00F17AA1">
        <w:rPr>
          <w:sz w:val="18"/>
          <w:szCs w:val="18"/>
          <w:shd w:val="clear" w:color="auto" w:fill="FFFFFF"/>
        </w:rPr>
        <w:t>&lt;</w:t>
      </w:r>
      <w:r w:rsidRPr="00F17AA1">
        <w:rPr>
          <w:spacing w:val="3"/>
          <w:sz w:val="18"/>
          <w:szCs w:val="18"/>
        </w:rPr>
        <w:t>» «максимальное значение показателя» - означает, что участник должен указать одно значение показателя, которое должно быть больше или равно минимальному значению показателя и меньше максимального значения показателя, предусмотренного в описании объекта закупки</w:t>
      </w:r>
    </w:p>
    <w:p w:rsidR="000278E4" w:rsidRDefault="00F17AA1" w:rsidP="00F17AA1">
      <w:pPr>
        <w:widowControl w:val="0"/>
        <w:ind w:firstLine="708"/>
        <w:jc w:val="both"/>
        <w:rPr>
          <w:sz w:val="20"/>
          <w:szCs w:val="20"/>
        </w:rPr>
      </w:pPr>
      <w:r w:rsidRPr="00F17AA1">
        <w:rPr>
          <w:rFonts w:eastAsia="Calibri"/>
          <w:spacing w:val="3"/>
          <w:sz w:val="18"/>
          <w:szCs w:val="18"/>
        </w:rPr>
        <w:t xml:space="preserve">Не допускается указание символов «≤», «≥», «&lt;», «&gt;» и т.п. В заявке должны быть указаны значения, без использования формулировок, допускающих двусмысленное или неоднозначное толкование приведенной в заявке информации. </w:t>
      </w:r>
      <w:r w:rsidRPr="00F17AA1">
        <w:rPr>
          <w:color w:val="000000"/>
          <w:sz w:val="18"/>
          <w:szCs w:val="18"/>
          <w:lang w:eastAsia="ru-RU"/>
        </w:rPr>
        <w:t>Указанные участником закупки в заявке значения характеристик с вышеперечисленными символами указывают на характеристики, которые не являются конкретными.</w:t>
      </w:r>
    </w:p>
    <w:p w:rsidR="00F17AA1" w:rsidRDefault="00F17AA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>Срок пользования поставляем</w:t>
      </w:r>
      <w:r w:rsidR="009F2B12" w:rsidRPr="00624ECD">
        <w:rPr>
          <w:sz w:val="24"/>
          <w:shd w:val="clear" w:color="auto" w:fill="FFFFFF"/>
        </w:rPr>
        <w:t>ого</w:t>
      </w:r>
      <w:r w:rsidRPr="00624ECD">
        <w:rPr>
          <w:sz w:val="24"/>
          <w:shd w:val="clear" w:color="auto" w:fill="FFFFFF"/>
        </w:rPr>
        <w:t xml:space="preserve"> Товар</w:t>
      </w:r>
      <w:r w:rsidR="009F2B12" w:rsidRPr="00624ECD">
        <w:rPr>
          <w:sz w:val="24"/>
          <w:shd w:val="clear" w:color="auto" w:fill="FFFFFF"/>
        </w:rPr>
        <w:t>а</w:t>
      </w:r>
      <w:r w:rsidRPr="00624ECD">
        <w:rPr>
          <w:sz w:val="24"/>
          <w:shd w:val="clear" w:color="auto" w:fill="FFFFFF"/>
        </w:rPr>
        <w:t xml:space="preserve"> установлен в соответствии с Приказом Министерства труда и социальной </w:t>
      </w:r>
      <w:r w:rsidR="009A55B2" w:rsidRPr="00624ECD">
        <w:rPr>
          <w:sz w:val="24"/>
          <w:shd w:val="clear" w:color="auto" w:fill="FFFFFF"/>
        </w:rPr>
        <w:t>защиты Российской Федерации от 05</w:t>
      </w:r>
      <w:r w:rsidRPr="00624ECD">
        <w:rPr>
          <w:sz w:val="24"/>
          <w:shd w:val="clear" w:color="auto" w:fill="FFFFFF"/>
        </w:rPr>
        <w:t xml:space="preserve"> </w:t>
      </w:r>
      <w:r w:rsidR="009A55B2" w:rsidRPr="00624ECD">
        <w:rPr>
          <w:sz w:val="24"/>
          <w:shd w:val="clear" w:color="auto" w:fill="FFFFFF"/>
        </w:rPr>
        <w:t>марта</w:t>
      </w:r>
      <w:r w:rsidRPr="00624ECD">
        <w:rPr>
          <w:sz w:val="24"/>
          <w:shd w:val="clear" w:color="auto" w:fill="FFFFFF"/>
        </w:rPr>
        <w:t xml:space="preserve"> 20</w:t>
      </w:r>
      <w:r w:rsidR="009A55B2" w:rsidRPr="00624ECD">
        <w:rPr>
          <w:sz w:val="24"/>
          <w:shd w:val="clear" w:color="auto" w:fill="FFFFFF"/>
        </w:rPr>
        <w:t>21</w:t>
      </w:r>
      <w:r w:rsidRPr="00624ECD">
        <w:rPr>
          <w:sz w:val="24"/>
          <w:shd w:val="clear" w:color="auto" w:fill="FFFFFF"/>
        </w:rPr>
        <w:t xml:space="preserve"> № </w:t>
      </w:r>
      <w:r w:rsidR="009A55B2" w:rsidRPr="00624ECD">
        <w:rPr>
          <w:sz w:val="24"/>
          <w:shd w:val="clear" w:color="auto" w:fill="FFFFFF"/>
        </w:rPr>
        <w:t>107</w:t>
      </w:r>
      <w:r w:rsidRPr="00624ECD">
        <w:rPr>
          <w:sz w:val="24"/>
          <w:shd w:val="clear" w:color="auto" w:fill="FFFFFF"/>
        </w:rPr>
        <w:t>н «Об утверждении сроков пользования техническими средствами реабилитации, протезами и протезно-ортопедическими изделиями» и составля</w:t>
      </w:r>
      <w:r w:rsidR="00D44831">
        <w:rPr>
          <w:sz w:val="24"/>
          <w:shd w:val="clear" w:color="auto" w:fill="FFFFFF"/>
        </w:rPr>
        <w:t>ет</w:t>
      </w:r>
      <w:r w:rsidRPr="00624ECD">
        <w:rPr>
          <w:sz w:val="24"/>
          <w:shd w:val="clear" w:color="auto" w:fill="FFFFFF"/>
        </w:rPr>
        <w:t xml:space="preserve"> не менее </w:t>
      </w:r>
      <w:r w:rsidR="00F17AA1">
        <w:rPr>
          <w:sz w:val="24"/>
          <w:shd w:val="clear" w:color="auto" w:fill="FFFFFF"/>
        </w:rPr>
        <w:t>7</w:t>
      </w:r>
      <w:r w:rsidR="00D44831">
        <w:rPr>
          <w:sz w:val="24"/>
          <w:shd w:val="clear" w:color="auto" w:fill="FFFFFF"/>
        </w:rPr>
        <w:t xml:space="preserve"> лет</w:t>
      </w:r>
      <w:r w:rsidRPr="00624ECD">
        <w:rPr>
          <w:sz w:val="24"/>
          <w:shd w:val="clear" w:color="auto" w:fill="FFFFFF"/>
        </w:rPr>
        <w:t>.</w:t>
      </w:r>
    </w:p>
    <w:p w:rsidR="008D58EE" w:rsidRPr="00624ECD" w:rsidRDefault="008D58EE" w:rsidP="00AB1EE5">
      <w:pPr>
        <w:keepNext/>
        <w:widowControl w:val="0"/>
        <w:spacing w:line="276" w:lineRule="auto"/>
        <w:ind w:firstLine="709"/>
        <w:jc w:val="center"/>
        <w:rPr>
          <w:b/>
          <w:sz w:val="24"/>
        </w:rPr>
      </w:pPr>
    </w:p>
    <w:p w:rsidR="008D58EE" w:rsidRPr="00624ECD" w:rsidRDefault="008D58EE" w:rsidP="004B1238">
      <w:pPr>
        <w:keepNext/>
        <w:widowControl w:val="0"/>
        <w:spacing w:line="276" w:lineRule="auto"/>
        <w:ind w:firstLine="709"/>
        <w:rPr>
          <w:b/>
          <w:sz w:val="24"/>
        </w:rPr>
      </w:pPr>
      <w:r w:rsidRPr="00624ECD">
        <w:rPr>
          <w:b/>
          <w:sz w:val="24"/>
        </w:rPr>
        <w:t>Требования к порядку поставки товара</w:t>
      </w:r>
    </w:p>
    <w:p w:rsidR="00231038" w:rsidRPr="00624ECD" w:rsidRDefault="00231038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7A43DD" w:rsidRPr="00624ECD" w:rsidRDefault="00231038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>Поставка Товара По</w:t>
      </w:r>
      <w:r w:rsidR="00122CDD" w:rsidRPr="00624ECD">
        <w:rPr>
          <w:sz w:val="24"/>
          <w:shd w:val="clear" w:color="auto" w:fill="FFFFFF"/>
        </w:rPr>
        <w:t xml:space="preserve">лучателям </w:t>
      </w:r>
      <w:r w:rsidR="00D44831">
        <w:rPr>
          <w:sz w:val="24"/>
          <w:shd w:val="clear" w:color="auto" w:fill="FFFFFF"/>
        </w:rPr>
        <w:t>осуществляется в срок не</w:t>
      </w:r>
      <w:r w:rsidR="00063A59">
        <w:rPr>
          <w:sz w:val="24"/>
          <w:shd w:val="clear" w:color="auto" w:fill="FFFFFF"/>
        </w:rPr>
        <w:t xml:space="preserve"> превышающий</w:t>
      </w:r>
      <w:r w:rsidR="00122CDD" w:rsidRPr="00624ECD">
        <w:rPr>
          <w:sz w:val="24"/>
          <w:shd w:val="clear" w:color="auto" w:fill="FFFFFF"/>
        </w:rPr>
        <w:t xml:space="preserve"> </w:t>
      </w:r>
      <w:r w:rsidR="00D0400C" w:rsidRPr="00624ECD">
        <w:rPr>
          <w:sz w:val="24"/>
          <w:shd w:val="clear" w:color="auto" w:fill="FFFFFF"/>
        </w:rPr>
        <w:t>2</w:t>
      </w:r>
      <w:r w:rsidR="00096F98">
        <w:rPr>
          <w:sz w:val="24"/>
          <w:shd w:val="clear" w:color="auto" w:fill="FFFFFF"/>
        </w:rPr>
        <w:t>0</w:t>
      </w:r>
      <w:r w:rsidRPr="00624ECD">
        <w:rPr>
          <w:sz w:val="24"/>
          <w:shd w:val="clear" w:color="auto" w:fill="FFFFFF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="007A43DD" w:rsidRPr="00624ECD">
        <w:rPr>
          <w:sz w:val="24"/>
          <w:shd w:val="clear" w:color="auto" w:fill="FFFFFF"/>
        </w:rPr>
        <w:t>.</w:t>
      </w:r>
      <w:r w:rsidRPr="00624ECD">
        <w:rPr>
          <w:sz w:val="24"/>
          <w:shd w:val="clear" w:color="auto" w:fill="FFFFFF"/>
        </w:rPr>
        <w:t xml:space="preserve"> </w:t>
      </w:r>
    </w:p>
    <w:p w:rsidR="00206E1D" w:rsidRPr="00624ECD" w:rsidRDefault="00206E1D" w:rsidP="00AB1E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624ECD">
        <w:rPr>
          <w:sz w:val="24"/>
        </w:rPr>
        <w:t>Срок поставки Товара: с даты получения от Заказч</w:t>
      </w:r>
      <w:r w:rsidR="00122CDD" w:rsidRPr="00624ECD">
        <w:rPr>
          <w:sz w:val="24"/>
        </w:rPr>
        <w:t>ика реестра получателей Товара до «</w:t>
      </w:r>
      <w:r w:rsidR="00344CF5">
        <w:rPr>
          <w:sz w:val="24"/>
        </w:rPr>
        <w:t>30</w:t>
      </w:r>
      <w:r w:rsidRPr="00624ECD">
        <w:rPr>
          <w:sz w:val="24"/>
        </w:rPr>
        <w:t xml:space="preserve">» </w:t>
      </w:r>
      <w:r w:rsidR="00344CF5">
        <w:rPr>
          <w:sz w:val="24"/>
        </w:rPr>
        <w:t>апреля</w:t>
      </w:r>
      <w:r w:rsidRPr="00624ECD">
        <w:rPr>
          <w:sz w:val="24"/>
        </w:rPr>
        <w:t xml:space="preserve"> 202</w:t>
      </w:r>
      <w:r w:rsidR="00344CF5">
        <w:rPr>
          <w:sz w:val="24"/>
        </w:rPr>
        <w:t>5</w:t>
      </w:r>
      <w:r w:rsidRPr="00624ECD">
        <w:rPr>
          <w:sz w:val="24"/>
        </w:rPr>
        <w:t xml:space="preserve"> года. </w:t>
      </w:r>
    </w:p>
    <w:p w:rsidR="00206E1D" w:rsidRPr="00624ECD" w:rsidRDefault="00206E1D" w:rsidP="00AB1EE5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="Arial"/>
          <w:szCs w:val="28"/>
          <w:lang w:eastAsia="ar-SA"/>
        </w:rPr>
      </w:pPr>
      <w:r w:rsidRPr="00624ECD">
        <w:rPr>
          <w:szCs w:val="28"/>
        </w:rPr>
        <w:lastRenderedPageBreak/>
        <w:t>Поставка осуществляется по месту жительства</w:t>
      </w:r>
      <w:r w:rsidR="00096F98">
        <w:rPr>
          <w:szCs w:val="28"/>
        </w:rPr>
        <w:t xml:space="preserve"> </w:t>
      </w:r>
      <w:r w:rsidR="00096F98" w:rsidRPr="00096F98">
        <w:rPr>
          <w:szCs w:val="28"/>
        </w:rPr>
        <w:t>(месту пребывания, фактического проживания)</w:t>
      </w:r>
      <w:r w:rsidRPr="00624ECD">
        <w:rPr>
          <w:szCs w:val="28"/>
        </w:rPr>
        <w:t xml:space="preserve"> получателя</w:t>
      </w:r>
      <w:r w:rsidR="006E7CE7" w:rsidRPr="00624ECD">
        <w:rPr>
          <w:szCs w:val="28"/>
        </w:rPr>
        <w:t xml:space="preserve"> на территории Нижегородской области</w:t>
      </w:r>
      <w:r w:rsidRPr="00624ECD">
        <w:rPr>
          <w:szCs w:val="28"/>
        </w:rPr>
        <w:t>, либо (по выбору получателя) в пунктах выдачи на территории Нижегородской области.</w:t>
      </w:r>
    </w:p>
    <w:p w:rsidR="00C573EC" w:rsidRPr="00624ECD" w:rsidRDefault="00C573EC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</w:p>
    <w:p w:rsidR="00AA1921" w:rsidRPr="00624ECD" w:rsidRDefault="00AA1921" w:rsidP="004B1238">
      <w:pPr>
        <w:keepNext/>
        <w:spacing w:line="276" w:lineRule="auto"/>
        <w:ind w:firstLine="709"/>
        <w:rPr>
          <w:b/>
          <w:sz w:val="24"/>
        </w:rPr>
      </w:pPr>
      <w:r w:rsidRPr="00624ECD">
        <w:rPr>
          <w:b/>
          <w:sz w:val="24"/>
        </w:rPr>
        <w:t>Требования к срокам предоставления гарантии качества Товара</w:t>
      </w: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bookmarkStart w:id="1" w:name="P332"/>
      <w:bookmarkEnd w:id="1"/>
      <w:r w:rsidRPr="00624ECD">
        <w:rPr>
          <w:sz w:val="24"/>
          <w:shd w:val="clear" w:color="auto" w:fill="FFFFFF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 xml:space="preserve"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</w:t>
      </w:r>
      <w:r w:rsidR="00063A59">
        <w:rPr>
          <w:sz w:val="24"/>
          <w:shd w:val="clear" w:color="auto" w:fill="FFFFFF"/>
        </w:rPr>
        <w:t>обеспечивается</w:t>
      </w:r>
      <w:r w:rsidRPr="00624ECD">
        <w:rPr>
          <w:sz w:val="24"/>
          <w:shd w:val="clear" w:color="auto" w:fill="FFFFFF"/>
        </w:rPr>
        <w:t xml:space="preserve"> гарантийный ремонт (если Товар подлежит гарантийному ремонту) либо осуществл</w:t>
      </w:r>
      <w:r w:rsidR="00063A59">
        <w:rPr>
          <w:sz w:val="24"/>
          <w:shd w:val="clear" w:color="auto" w:fill="FFFFFF"/>
        </w:rPr>
        <w:t>яется</w:t>
      </w:r>
      <w:r w:rsidRPr="00624ECD">
        <w:rPr>
          <w:sz w:val="24"/>
          <w:shd w:val="clear" w:color="auto" w:fill="FFFFFF"/>
        </w:rPr>
        <w:t xml:space="preserve"> замена Товара на аналогичный Товар надлежащего качества.</w:t>
      </w: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 xml:space="preserve">Срок выполнения гарантийного ремонта Товара не </w:t>
      </w:r>
      <w:r w:rsidR="00FC3DC5">
        <w:rPr>
          <w:sz w:val="24"/>
          <w:shd w:val="clear" w:color="auto" w:fill="FFFFFF"/>
        </w:rPr>
        <w:t>более</w:t>
      </w:r>
      <w:r w:rsidRPr="00624ECD">
        <w:rPr>
          <w:sz w:val="24"/>
          <w:shd w:val="clear" w:color="auto" w:fill="FFFFFF"/>
        </w:rPr>
        <w:t xml:space="preserve"> 20 рабочих дней со дня обращения Получателя (Заказчика).</w:t>
      </w: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>Срок осуществления зам</w:t>
      </w:r>
      <w:r w:rsidR="009051EF" w:rsidRPr="00624ECD">
        <w:rPr>
          <w:sz w:val="24"/>
          <w:shd w:val="clear" w:color="auto" w:fill="FFFFFF"/>
        </w:rPr>
        <w:t xml:space="preserve">ены Товара не </w:t>
      </w:r>
      <w:r w:rsidR="00FC3DC5">
        <w:rPr>
          <w:sz w:val="24"/>
          <w:shd w:val="clear" w:color="auto" w:fill="FFFFFF"/>
        </w:rPr>
        <w:t>более</w:t>
      </w:r>
      <w:r w:rsidR="009051EF" w:rsidRPr="00624ECD">
        <w:rPr>
          <w:sz w:val="24"/>
          <w:shd w:val="clear" w:color="auto" w:fill="FFFFFF"/>
        </w:rPr>
        <w:t xml:space="preserve"> 1</w:t>
      </w:r>
      <w:r w:rsidRPr="00624ECD">
        <w:rPr>
          <w:sz w:val="24"/>
          <w:shd w:val="clear" w:color="auto" w:fill="FFFFFF"/>
        </w:rPr>
        <w:t>0 рабочих дней со дня обращения Получателя (Заказчика).</w:t>
      </w: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sectPr w:rsidR="00AA1921" w:rsidRPr="00624ECD" w:rsidSect="00DA2F07">
      <w:footerReference w:type="default" r:id="rId7"/>
      <w:pgSz w:w="11906" w:h="16838"/>
      <w:pgMar w:top="993" w:right="566" w:bottom="1135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22" w:rsidRDefault="00B94D22" w:rsidP="00DA2F07">
      <w:r>
        <w:separator/>
      </w:r>
    </w:p>
  </w:endnote>
  <w:endnote w:type="continuationSeparator" w:id="0">
    <w:p w:rsidR="00B94D22" w:rsidRDefault="00B94D22" w:rsidP="00DA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5521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A2F07" w:rsidRPr="00DA2F07" w:rsidRDefault="00DA2F07">
        <w:pPr>
          <w:pStyle w:val="ac"/>
          <w:jc w:val="center"/>
          <w:rPr>
            <w:sz w:val="24"/>
            <w:szCs w:val="24"/>
          </w:rPr>
        </w:pPr>
        <w:r w:rsidRPr="00DA2F07">
          <w:rPr>
            <w:sz w:val="24"/>
            <w:szCs w:val="24"/>
          </w:rPr>
          <w:fldChar w:fldCharType="begin"/>
        </w:r>
        <w:r w:rsidRPr="00DA2F07">
          <w:rPr>
            <w:sz w:val="24"/>
            <w:szCs w:val="24"/>
          </w:rPr>
          <w:instrText>PAGE   \* MERGEFORMAT</w:instrText>
        </w:r>
        <w:r w:rsidRPr="00DA2F07">
          <w:rPr>
            <w:sz w:val="24"/>
            <w:szCs w:val="24"/>
          </w:rPr>
          <w:fldChar w:fldCharType="separate"/>
        </w:r>
        <w:r w:rsidR="00237993">
          <w:rPr>
            <w:noProof/>
            <w:sz w:val="24"/>
            <w:szCs w:val="24"/>
          </w:rPr>
          <w:t>3</w:t>
        </w:r>
        <w:r w:rsidRPr="00DA2F07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22" w:rsidRDefault="00B94D22" w:rsidP="00DA2F07">
      <w:r>
        <w:separator/>
      </w:r>
    </w:p>
  </w:footnote>
  <w:footnote w:type="continuationSeparator" w:id="0">
    <w:p w:rsidR="00B94D22" w:rsidRDefault="00B94D22" w:rsidP="00DA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59"/>
    <w:rsid w:val="0001033A"/>
    <w:rsid w:val="00016F84"/>
    <w:rsid w:val="000250CE"/>
    <w:rsid w:val="00026928"/>
    <w:rsid w:val="000278E4"/>
    <w:rsid w:val="0004025C"/>
    <w:rsid w:val="00063A59"/>
    <w:rsid w:val="000916B1"/>
    <w:rsid w:val="00096F98"/>
    <w:rsid w:val="000B6D03"/>
    <w:rsid w:val="000E24C6"/>
    <w:rsid w:val="000E2A34"/>
    <w:rsid w:val="000F0EC7"/>
    <w:rsid w:val="00120DE6"/>
    <w:rsid w:val="00122CDD"/>
    <w:rsid w:val="00160D26"/>
    <w:rsid w:val="001A05DA"/>
    <w:rsid w:val="001E01B2"/>
    <w:rsid w:val="001E12F0"/>
    <w:rsid w:val="001F729B"/>
    <w:rsid w:val="00206E1D"/>
    <w:rsid w:val="00226CDF"/>
    <w:rsid w:val="00231038"/>
    <w:rsid w:val="00234F8F"/>
    <w:rsid w:val="00237837"/>
    <w:rsid w:val="00237993"/>
    <w:rsid w:val="00246EA3"/>
    <w:rsid w:val="00274ABA"/>
    <w:rsid w:val="002A7AF0"/>
    <w:rsid w:val="002B46C7"/>
    <w:rsid w:val="002B4B47"/>
    <w:rsid w:val="002C2AE8"/>
    <w:rsid w:val="002E2C59"/>
    <w:rsid w:val="00303BCB"/>
    <w:rsid w:val="00344CF5"/>
    <w:rsid w:val="00365235"/>
    <w:rsid w:val="00366A5E"/>
    <w:rsid w:val="0039115E"/>
    <w:rsid w:val="003C4095"/>
    <w:rsid w:val="00407205"/>
    <w:rsid w:val="00421D87"/>
    <w:rsid w:val="00426425"/>
    <w:rsid w:val="0042772F"/>
    <w:rsid w:val="004324D2"/>
    <w:rsid w:val="00446ECC"/>
    <w:rsid w:val="00481F31"/>
    <w:rsid w:val="004B1238"/>
    <w:rsid w:val="004B2203"/>
    <w:rsid w:val="004C575A"/>
    <w:rsid w:val="004D6F90"/>
    <w:rsid w:val="00545B21"/>
    <w:rsid w:val="005A0F04"/>
    <w:rsid w:val="005F4097"/>
    <w:rsid w:val="0061748D"/>
    <w:rsid w:val="006176AE"/>
    <w:rsid w:val="006226D3"/>
    <w:rsid w:val="00622779"/>
    <w:rsid w:val="00624ECD"/>
    <w:rsid w:val="00661260"/>
    <w:rsid w:val="00671D75"/>
    <w:rsid w:val="00673E3B"/>
    <w:rsid w:val="0068735F"/>
    <w:rsid w:val="006A3E28"/>
    <w:rsid w:val="006B5467"/>
    <w:rsid w:val="006C2811"/>
    <w:rsid w:val="006C410D"/>
    <w:rsid w:val="006D2780"/>
    <w:rsid w:val="006D79A6"/>
    <w:rsid w:val="006E7CE7"/>
    <w:rsid w:val="007013C9"/>
    <w:rsid w:val="00714B51"/>
    <w:rsid w:val="00722E7B"/>
    <w:rsid w:val="00766EC4"/>
    <w:rsid w:val="00781987"/>
    <w:rsid w:val="007A2691"/>
    <w:rsid w:val="007A43DD"/>
    <w:rsid w:val="007D4FE5"/>
    <w:rsid w:val="007E3324"/>
    <w:rsid w:val="0081610C"/>
    <w:rsid w:val="00817030"/>
    <w:rsid w:val="00842458"/>
    <w:rsid w:val="008576C3"/>
    <w:rsid w:val="008B3875"/>
    <w:rsid w:val="008B47AA"/>
    <w:rsid w:val="008C759D"/>
    <w:rsid w:val="008D58EE"/>
    <w:rsid w:val="00904F78"/>
    <w:rsid w:val="009051EF"/>
    <w:rsid w:val="009565D5"/>
    <w:rsid w:val="0096299F"/>
    <w:rsid w:val="009929F2"/>
    <w:rsid w:val="009A55B2"/>
    <w:rsid w:val="009E5137"/>
    <w:rsid w:val="009F29D3"/>
    <w:rsid w:val="009F2B12"/>
    <w:rsid w:val="00A67633"/>
    <w:rsid w:val="00A80757"/>
    <w:rsid w:val="00A94312"/>
    <w:rsid w:val="00AA1921"/>
    <w:rsid w:val="00AB1EE5"/>
    <w:rsid w:val="00AC0B1E"/>
    <w:rsid w:val="00AC5144"/>
    <w:rsid w:val="00AD0FF5"/>
    <w:rsid w:val="00B26505"/>
    <w:rsid w:val="00B701A4"/>
    <w:rsid w:val="00B73A5A"/>
    <w:rsid w:val="00B94D22"/>
    <w:rsid w:val="00BB64BA"/>
    <w:rsid w:val="00BC1B17"/>
    <w:rsid w:val="00BC2812"/>
    <w:rsid w:val="00C573EC"/>
    <w:rsid w:val="00CA1CA4"/>
    <w:rsid w:val="00CA726B"/>
    <w:rsid w:val="00CB272E"/>
    <w:rsid w:val="00CE22BF"/>
    <w:rsid w:val="00CE4951"/>
    <w:rsid w:val="00D0400C"/>
    <w:rsid w:val="00D3261F"/>
    <w:rsid w:val="00D44831"/>
    <w:rsid w:val="00D679B6"/>
    <w:rsid w:val="00D773DA"/>
    <w:rsid w:val="00DA2F07"/>
    <w:rsid w:val="00DA5039"/>
    <w:rsid w:val="00DC26FD"/>
    <w:rsid w:val="00E623C8"/>
    <w:rsid w:val="00E668E1"/>
    <w:rsid w:val="00EA1160"/>
    <w:rsid w:val="00EB75F2"/>
    <w:rsid w:val="00F17AA1"/>
    <w:rsid w:val="00F23E24"/>
    <w:rsid w:val="00F33D39"/>
    <w:rsid w:val="00F346EF"/>
    <w:rsid w:val="00F7008D"/>
    <w:rsid w:val="00F95C42"/>
    <w:rsid w:val="00FC3DC5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972CA-F683-4EF6-81C8-58390E9A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65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CA1CA4"/>
    <w:pPr>
      <w:keepNext/>
      <w:autoSpaceDN w:val="0"/>
      <w:outlineLvl w:val="1"/>
    </w:pPr>
    <w:rPr>
      <w:kern w:val="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4C57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rsid w:val="004C57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51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14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semiHidden/>
    <w:rsid w:val="00CA1CA4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D58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170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1703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65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0916B1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A2F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2F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DA2F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F0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225C-3244-4E9D-AFF3-2B3D1760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Бухалова Любовь Вячеславовна</dc:creator>
  <cp:keywords/>
  <dc:description/>
  <cp:lastModifiedBy>Вайгульт Елена Валерьевна</cp:lastModifiedBy>
  <cp:revision>2</cp:revision>
  <cp:lastPrinted>2020-09-04T12:12:00Z</cp:lastPrinted>
  <dcterms:created xsi:type="dcterms:W3CDTF">2024-11-06T12:44:00Z</dcterms:created>
  <dcterms:modified xsi:type="dcterms:W3CDTF">2024-11-06T12:44:00Z</dcterms:modified>
</cp:coreProperties>
</file>