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08BA4" w14:textId="20FF57D5" w:rsidR="00D1519D" w:rsidRPr="00FA1951" w:rsidRDefault="00C131AD" w:rsidP="00FE33DE">
      <w:pPr>
        <w:widowControl w:val="0"/>
        <w:ind w:left="10206"/>
        <w:jc w:val="center"/>
        <w:rPr>
          <w:szCs w:val="24"/>
        </w:rPr>
      </w:pPr>
      <w:r w:rsidRPr="00FA1951">
        <w:rPr>
          <w:szCs w:val="24"/>
        </w:rPr>
        <w:t>Приложение № 1</w:t>
      </w:r>
    </w:p>
    <w:p w14:paraId="06000000" w14:textId="1ADF3612" w:rsidR="0052416F" w:rsidRPr="00FA1951" w:rsidRDefault="00C131AD" w:rsidP="00451019">
      <w:pPr>
        <w:widowControl w:val="0"/>
        <w:ind w:left="10206"/>
        <w:jc w:val="center"/>
        <w:rPr>
          <w:szCs w:val="24"/>
        </w:rPr>
      </w:pPr>
      <w:r w:rsidRPr="00FA1951">
        <w:rPr>
          <w:szCs w:val="24"/>
        </w:rPr>
        <w:t>к извещени</w:t>
      </w:r>
      <w:r w:rsidR="008831B7" w:rsidRPr="00FA1951">
        <w:rPr>
          <w:szCs w:val="24"/>
        </w:rPr>
        <w:t>ю</w:t>
      </w:r>
    </w:p>
    <w:p w14:paraId="28DF6EE7" w14:textId="77777777" w:rsidR="008304E8" w:rsidRPr="00FA1951" w:rsidRDefault="008304E8" w:rsidP="00451019">
      <w:pPr>
        <w:widowControl w:val="0"/>
        <w:ind w:left="10206"/>
        <w:jc w:val="center"/>
        <w:rPr>
          <w:b/>
          <w:szCs w:val="24"/>
        </w:rPr>
      </w:pPr>
    </w:p>
    <w:p w14:paraId="07000000" w14:textId="0F0612A9" w:rsidR="0052416F" w:rsidRPr="00FA1951" w:rsidRDefault="008304E8" w:rsidP="00F935B8">
      <w:pPr>
        <w:widowControl w:val="0"/>
        <w:jc w:val="center"/>
        <w:rPr>
          <w:b/>
          <w:szCs w:val="24"/>
        </w:rPr>
      </w:pPr>
      <w:r w:rsidRPr="00FA1951">
        <w:rPr>
          <w:b/>
          <w:szCs w:val="24"/>
        </w:rPr>
        <w:t>Описание объекта закупки</w:t>
      </w:r>
    </w:p>
    <w:p w14:paraId="4612D19C" w14:textId="77777777" w:rsidR="005E5EAB" w:rsidRPr="00FA1951" w:rsidRDefault="005E5EAB" w:rsidP="00F935B8">
      <w:pPr>
        <w:widowControl w:val="0"/>
        <w:jc w:val="center"/>
        <w:rPr>
          <w:b/>
          <w:szCs w:val="24"/>
        </w:rPr>
      </w:pPr>
    </w:p>
    <w:p w14:paraId="2A32C09D" w14:textId="77777777" w:rsidR="00BA09C6" w:rsidRPr="00FA1951" w:rsidRDefault="00BA09C6" w:rsidP="00BA09C6">
      <w:pPr>
        <w:keepLines/>
        <w:widowControl w:val="0"/>
        <w:suppressAutoHyphens/>
        <w:jc w:val="center"/>
        <w:rPr>
          <w:b/>
          <w:bCs/>
          <w:szCs w:val="24"/>
        </w:rPr>
      </w:pPr>
      <w:r w:rsidRPr="00FA1951">
        <w:rPr>
          <w:b/>
          <w:bCs/>
          <w:szCs w:val="24"/>
        </w:rPr>
        <w:t xml:space="preserve">Поставка катетеров </w:t>
      </w:r>
      <w:proofErr w:type="spellStart"/>
      <w:r w:rsidRPr="00FA1951">
        <w:rPr>
          <w:b/>
          <w:bCs/>
          <w:szCs w:val="24"/>
        </w:rPr>
        <w:t>нефростомических</w:t>
      </w:r>
      <w:proofErr w:type="spellEnd"/>
      <w:r w:rsidRPr="00FA1951">
        <w:rPr>
          <w:b/>
          <w:bCs/>
          <w:szCs w:val="24"/>
        </w:rPr>
        <w:t xml:space="preserve"> (приобретение товара в пользу граждан в целях их социального обеспечения)</w:t>
      </w:r>
    </w:p>
    <w:p w14:paraId="78141050" w14:textId="77777777" w:rsidR="00BA09C6" w:rsidRPr="00FA1951" w:rsidRDefault="00BA09C6" w:rsidP="00BA09C6">
      <w:pPr>
        <w:keepLines/>
        <w:widowControl w:val="0"/>
        <w:suppressAutoHyphens/>
        <w:jc w:val="center"/>
        <w:rPr>
          <w:b/>
          <w:color w:val="auto"/>
          <w:szCs w:val="24"/>
          <w:lang w:eastAsia="ar-SA"/>
        </w:rPr>
      </w:pPr>
    </w:p>
    <w:tbl>
      <w:tblPr>
        <w:tblStyle w:val="410"/>
        <w:tblpPr w:leftFromText="180" w:rightFromText="180" w:vertAnchor="text" w:tblpX="-352" w:tblpY="1"/>
        <w:tblOverlap w:val="never"/>
        <w:tblW w:w="5309" w:type="pct"/>
        <w:tblLook w:val="04A0" w:firstRow="1" w:lastRow="0" w:firstColumn="1" w:lastColumn="0" w:noHBand="0" w:noVBand="1"/>
      </w:tblPr>
      <w:tblGrid>
        <w:gridCol w:w="540"/>
        <w:gridCol w:w="1556"/>
        <w:gridCol w:w="2166"/>
        <w:gridCol w:w="6894"/>
        <w:gridCol w:w="1001"/>
        <w:gridCol w:w="652"/>
        <w:gridCol w:w="1205"/>
        <w:gridCol w:w="1686"/>
      </w:tblGrid>
      <w:tr w:rsidR="00FA1951" w:rsidRPr="00FA1951" w14:paraId="0B6789E9" w14:textId="77777777" w:rsidTr="00FA1951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BFA1" w14:textId="77777777" w:rsidR="00BA09C6" w:rsidRPr="00FA1951" w:rsidRDefault="00BA09C6" w:rsidP="00BA09C6">
            <w:pPr>
              <w:keepLines/>
              <w:widowControl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FA1951">
              <w:rPr>
                <w:color w:val="auto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52FD" w14:textId="77777777" w:rsidR="00BA09C6" w:rsidRPr="00FA1951" w:rsidRDefault="00BA09C6" w:rsidP="00BA09C6">
            <w:pPr>
              <w:keepLines/>
              <w:widowControl w:val="0"/>
              <w:suppressAutoHyphens/>
              <w:jc w:val="both"/>
              <w:rPr>
                <w:color w:val="auto"/>
                <w:sz w:val="24"/>
                <w:szCs w:val="24"/>
                <w:lang w:eastAsia="ar-SA"/>
              </w:rPr>
            </w:pPr>
            <w:r w:rsidRPr="00FA1951">
              <w:rPr>
                <w:color w:val="auto"/>
                <w:sz w:val="24"/>
                <w:szCs w:val="24"/>
                <w:lang w:eastAsia="ar-SA"/>
              </w:rPr>
              <w:t>Код позиции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8309" w14:textId="77777777" w:rsidR="00BA09C6" w:rsidRPr="00FA1951" w:rsidRDefault="00BA09C6" w:rsidP="00BA09C6">
            <w:pPr>
              <w:keepLines/>
              <w:widowControl w:val="0"/>
              <w:ind w:right="34"/>
              <w:jc w:val="both"/>
              <w:rPr>
                <w:color w:val="auto"/>
                <w:sz w:val="24"/>
                <w:szCs w:val="24"/>
                <w:lang w:eastAsia="ar-SA"/>
              </w:rPr>
            </w:pPr>
            <w:r w:rsidRPr="00FA1951">
              <w:rPr>
                <w:color w:val="auto"/>
                <w:sz w:val="24"/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9C2EB" w14:textId="77777777" w:rsidR="00BA09C6" w:rsidRPr="00FA1951" w:rsidRDefault="00BA09C6" w:rsidP="00BA09C6">
            <w:pPr>
              <w:keepLines/>
              <w:widowControl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FA1951">
              <w:rPr>
                <w:color w:val="auto"/>
                <w:sz w:val="24"/>
                <w:szCs w:val="24"/>
                <w:lang w:eastAsia="ar-SA"/>
              </w:rPr>
              <w:t>Характеристики товаров, работ, услуг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7243" w14:textId="77777777" w:rsidR="00BA09C6" w:rsidRPr="00FA1951" w:rsidRDefault="00BA09C6" w:rsidP="00BA09C6">
            <w:pPr>
              <w:keepLines/>
              <w:widowControl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FA1951">
              <w:rPr>
                <w:color w:val="auto"/>
                <w:sz w:val="24"/>
                <w:szCs w:val="24"/>
                <w:lang w:eastAsia="ar-SA"/>
              </w:rPr>
              <w:t>Кол-во (объем)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335B" w14:textId="77777777" w:rsidR="00BA09C6" w:rsidRPr="00FA1951" w:rsidRDefault="00BA09C6" w:rsidP="00BA09C6">
            <w:pPr>
              <w:keepLines/>
              <w:widowControl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FA1951">
              <w:rPr>
                <w:color w:val="auto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FAAF" w14:textId="77777777" w:rsidR="00BA09C6" w:rsidRPr="00FA1951" w:rsidRDefault="00BA09C6" w:rsidP="00BA09C6">
            <w:pPr>
              <w:jc w:val="center"/>
              <w:rPr>
                <w:color w:val="auto"/>
                <w:sz w:val="24"/>
                <w:szCs w:val="24"/>
              </w:rPr>
            </w:pPr>
            <w:r w:rsidRPr="00FA1951">
              <w:rPr>
                <w:color w:val="auto"/>
                <w:sz w:val="24"/>
                <w:szCs w:val="24"/>
              </w:rPr>
              <w:t>Цена за ед. изм.</w:t>
            </w:r>
            <w:r w:rsidRPr="00FA1951">
              <w:rPr>
                <w:color w:val="auto"/>
                <w:sz w:val="24"/>
                <w:szCs w:val="24"/>
                <w:vertAlign w:val="superscript"/>
              </w:rPr>
              <w:footnoteReference w:id="1"/>
            </w:r>
            <w:r w:rsidRPr="00FA1951">
              <w:rPr>
                <w:color w:val="auto"/>
                <w:sz w:val="24"/>
                <w:szCs w:val="24"/>
              </w:rPr>
              <w:t>, руб.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D022" w14:textId="77777777" w:rsidR="00BA09C6" w:rsidRPr="00FA1951" w:rsidRDefault="00BA09C6" w:rsidP="00BA09C6">
            <w:pPr>
              <w:jc w:val="center"/>
              <w:rPr>
                <w:color w:val="auto"/>
                <w:sz w:val="24"/>
                <w:szCs w:val="24"/>
              </w:rPr>
            </w:pPr>
            <w:r w:rsidRPr="00FA1951">
              <w:rPr>
                <w:color w:val="auto"/>
                <w:sz w:val="24"/>
                <w:szCs w:val="24"/>
              </w:rPr>
              <w:t>Цена по позиции</w:t>
            </w:r>
            <w:r w:rsidRPr="00FA1951">
              <w:rPr>
                <w:color w:val="auto"/>
                <w:sz w:val="24"/>
                <w:szCs w:val="24"/>
                <w:vertAlign w:val="superscript"/>
              </w:rPr>
              <w:footnoteReference w:id="2"/>
            </w:r>
            <w:r w:rsidRPr="00FA1951">
              <w:rPr>
                <w:color w:val="auto"/>
                <w:sz w:val="24"/>
                <w:szCs w:val="24"/>
              </w:rPr>
              <w:t>, руб.</w:t>
            </w:r>
          </w:p>
        </w:tc>
      </w:tr>
      <w:tr w:rsidR="00FA1951" w:rsidRPr="00FA1951" w14:paraId="48247394" w14:textId="77777777" w:rsidTr="00FA1951">
        <w:trPr>
          <w:trHeight w:val="843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764E" w14:textId="77777777" w:rsidR="00BA09C6" w:rsidRPr="00FA1951" w:rsidRDefault="00BA09C6" w:rsidP="00BA09C6">
            <w:pPr>
              <w:keepLines/>
              <w:widowControl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FA1951">
              <w:rPr>
                <w:color w:val="aut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4CD4" w14:textId="71952B5A" w:rsidR="00BA09C6" w:rsidRPr="00FA1951" w:rsidRDefault="00350B69" w:rsidP="00BA09C6">
            <w:pPr>
              <w:jc w:val="both"/>
              <w:rPr>
                <w:color w:val="auto"/>
                <w:sz w:val="24"/>
                <w:szCs w:val="24"/>
                <w:lang w:eastAsia="ar-SA"/>
              </w:rPr>
            </w:pPr>
            <w:r w:rsidRPr="00350B69">
              <w:rPr>
                <w:color w:val="auto"/>
                <w:sz w:val="24"/>
                <w:szCs w:val="24"/>
                <w:lang w:eastAsia="ar-SA"/>
              </w:rPr>
              <w:t>32.50.13.110-00003233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2739" w14:textId="77777777" w:rsidR="00BA09C6" w:rsidRPr="00FA1951" w:rsidRDefault="00BA09C6" w:rsidP="00BA09C6">
            <w:pPr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FA1951">
              <w:rPr>
                <w:color w:val="auto"/>
                <w:sz w:val="24"/>
                <w:szCs w:val="24"/>
                <w:lang w:eastAsia="ar-SA"/>
              </w:rPr>
              <w:t xml:space="preserve">Катетер </w:t>
            </w:r>
            <w:proofErr w:type="spellStart"/>
            <w:r w:rsidRPr="00FA1951">
              <w:rPr>
                <w:color w:val="auto"/>
                <w:sz w:val="24"/>
                <w:szCs w:val="24"/>
                <w:lang w:eastAsia="ar-SA"/>
              </w:rPr>
              <w:t>нефростомический</w:t>
            </w:r>
            <w:proofErr w:type="spellEnd"/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410"/>
              <w:tblW w:w="5000" w:type="pct"/>
              <w:tblLook w:val="04A0" w:firstRow="1" w:lastRow="0" w:firstColumn="1" w:lastColumn="0" w:noHBand="0" w:noVBand="1"/>
            </w:tblPr>
            <w:tblGrid>
              <w:gridCol w:w="2589"/>
              <w:gridCol w:w="1898"/>
              <w:gridCol w:w="2181"/>
            </w:tblGrid>
            <w:tr w:rsidR="00BA09C6" w:rsidRPr="00FA1951" w14:paraId="55930DD0" w14:textId="77777777" w:rsidTr="007538D8">
              <w:tc>
                <w:tcPr>
                  <w:tcW w:w="19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26971D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801279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5164C1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Инструкция по заполнению характеристики заявке</w:t>
                  </w:r>
                </w:p>
              </w:tc>
            </w:tr>
            <w:tr w:rsidR="00BA09C6" w:rsidRPr="00FA1951" w14:paraId="13956147" w14:textId="77777777" w:rsidTr="007538D8">
              <w:tc>
                <w:tcPr>
                  <w:tcW w:w="19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85CC44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 xml:space="preserve">Система (с катетером) для </w:t>
                  </w:r>
                  <w:proofErr w:type="spellStart"/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нефростомии</w:t>
                  </w:r>
                  <w:proofErr w:type="spellEnd"/>
                </w:p>
              </w:tc>
              <w:tc>
                <w:tcPr>
                  <w:tcW w:w="1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FA0F29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249C85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A09C6" w:rsidRPr="00FA1951" w14:paraId="168C019E" w14:textId="77777777" w:rsidTr="007538D8">
              <w:tc>
                <w:tcPr>
                  <w:tcW w:w="19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760BD5" w14:textId="41F2A864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 xml:space="preserve">Система (с катетером) для </w:t>
                  </w:r>
                  <w:proofErr w:type="spellStart"/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нефростомии</w:t>
                  </w:r>
                  <w:proofErr w:type="spellEnd"/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 xml:space="preserve"> состоит из катетера для ЧПНС</w:t>
                  </w:r>
                </w:p>
              </w:tc>
              <w:tc>
                <w:tcPr>
                  <w:tcW w:w="1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B0CD48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 xml:space="preserve">Да </w:t>
                  </w:r>
                </w:p>
              </w:tc>
              <w:tc>
                <w:tcPr>
                  <w:tcW w:w="1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C03A5F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A09C6" w:rsidRPr="00FA1951" w14:paraId="326A8468" w14:textId="77777777" w:rsidTr="007538D8">
              <w:tc>
                <w:tcPr>
                  <w:tcW w:w="19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26B93B" w14:textId="77777777" w:rsidR="00BA09C6" w:rsidRPr="00FA1951" w:rsidRDefault="00BA09C6" w:rsidP="007538D8">
                  <w:pPr>
                    <w:keepNext/>
                    <w:keepLines/>
                    <w:framePr w:hSpace="180" w:wrap="around" w:vAnchor="text" w:hAnchor="text" w:x="-352" w:y="1"/>
                    <w:ind w:right="98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 xml:space="preserve">Катетер </w:t>
                  </w:r>
                  <w:proofErr w:type="spellStart"/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однопетлевый</w:t>
                  </w:r>
                  <w:proofErr w:type="spellEnd"/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 xml:space="preserve"> имеет длину, см </w:t>
                  </w:r>
                </w:p>
              </w:tc>
              <w:tc>
                <w:tcPr>
                  <w:tcW w:w="1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9CD411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≥ 29</w:t>
                  </w:r>
                </w:p>
              </w:tc>
              <w:tc>
                <w:tcPr>
                  <w:tcW w:w="1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805C88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BA09C6" w:rsidRPr="00FA1951" w14:paraId="17E9FF8D" w14:textId="77777777" w:rsidTr="007538D8">
              <w:tc>
                <w:tcPr>
                  <w:tcW w:w="19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6649B2" w14:textId="77777777" w:rsidR="00BA09C6" w:rsidRPr="00FA1951" w:rsidRDefault="00BA09C6" w:rsidP="007538D8">
                  <w:pPr>
                    <w:keepNext/>
                    <w:keepLines/>
                    <w:framePr w:hSpace="180" w:wrap="around" w:vAnchor="text" w:hAnchor="text" w:x="-352" w:y="1"/>
                    <w:ind w:right="34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 xml:space="preserve">В системе с катетером для </w:t>
                  </w:r>
                  <w:proofErr w:type="spellStart"/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нефростомии</w:t>
                  </w:r>
                  <w:proofErr w:type="spellEnd"/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 xml:space="preserve"> имеются боковые </w:t>
                  </w: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lastRenderedPageBreak/>
                    <w:t>отверстия, расположенные в шахматном порядке на петле</w:t>
                  </w:r>
                </w:p>
              </w:tc>
              <w:tc>
                <w:tcPr>
                  <w:tcW w:w="1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26092E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lastRenderedPageBreak/>
                    <w:t>Да</w:t>
                  </w:r>
                </w:p>
              </w:tc>
              <w:tc>
                <w:tcPr>
                  <w:tcW w:w="1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3B098B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 xml:space="preserve">Значение характеристики не может </w:t>
                  </w: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lastRenderedPageBreak/>
                    <w:t>изменяться участником закупки</w:t>
                  </w:r>
                </w:p>
              </w:tc>
            </w:tr>
            <w:tr w:rsidR="00BA09C6" w:rsidRPr="00FA1951" w14:paraId="2BFD5376" w14:textId="77777777" w:rsidTr="007538D8">
              <w:tc>
                <w:tcPr>
                  <w:tcW w:w="19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FD86FD" w14:textId="77777777" w:rsidR="00BA09C6" w:rsidRPr="00FA1951" w:rsidRDefault="00BA09C6" w:rsidP="007538D8">
                  <w:pPr>
                    <w:keepNext/>
                    <w:keepLines/>
                    <w:framePr w:hSpace="180" w:wrap="around" w:vAnchor="text" w:hAnchor="text" w:x="-352" w:y="1"/>
                    <w:ind w:right="98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lastRenderedPageBreak/>
                    <w:t>Количество боковых отверстий на петле, шт.</w:t>
                  </w:r>
                </w:p>
              </w:tc>
              <w:tc>
                <w:tcPr>
                  <w:tcW w:w="1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304551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≥ 7</w:t>
                  </w:r>
                </w:p>
              </w:tc>
              <w:tc>
                <w:tcPr>
                  <w:tcW w:w="1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E0111D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BA09C6" w:rsidRPr="00FA1951" w14:paraId="79A90879" w14:textId="77777777" w:rsidTr="007538D8">
              <w:tc>
                <w:tcPr>
                  <w:tcW w:w="19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77AC1C" w14:textId="77777777" w:rsidR="00BA09C6" w:rsidRPr="00FA1951" w:rsidRDefault="00BA09C6" w:rsidP="007538D8">
                  <w:pPr>
                    <w:keepNext/>
                    <w:keepLines/>
                    <w:framePr w:hSpace="180" w:wrap="around" w:vAnchor="text" w:hAnchor="text" w:x="-352" w:y="1"/>
                    <w:ind w:right="98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Имеет торцевое отверстие, а также имеет градуировку на катетере по сантиметрам</w:t>
                  </w:r>
                </w:p>
              </w:tc>
              <w:tc>
                <w:tcPr>
                  <w:tcW w:w="1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128AA1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5D483C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A09C6" w:rsidRPr="00FA1951" w14:paraId="1D7929DF" w14:textId="77777777" w:rsidTr="007538D8">
              <w:tc>
                <w:tcPr>
                  <w:tcW w:w="19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B712A0" w14:textId="77777777" w:rsidR="00BA09C6" w:rsidRPr="00FA1951" w:rsidRDefault="00BA09C6" w:rsidP="007538D8">
                  <w:pPr>
                    <w:keepNext/>
                    <w:keepLines/>
                    <w:framePr w:hSpace="180" w:wrap="around" w:vAnchor="text" w:hAnchor="text" w:x="-352" w:y="1"/>
                    <w:ind w:right="98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Материал имеет термопластичный рентген контрастный полимер, состоит из металлического стилета для выпрямления петли катетера</w:t>
                  </w:r>
                </w:p>
                <w:p w14:paraId="5E5269F3" w14:textId="77777777" w:rsidR="00BA09C6" w:rsidRPr="00FA1951" w:rsidRDefault="00BA09C6" w:rsidP="007538D8">
                  <w:pPr>
                    <w:keepNext/>
                    <w:keepLines/>
                    <w:framePr w:hSpace="180" w:wrap="around" w:vAnchor="text" w:hAnchor="text" w:x="-352" w:y="1"/>
                    <w:ind w:right="98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Состоит из переходника для соединения катетера с мешком для сбора мочи</w:t>
                  </w:r>
                </w:p>
              </w:tc>
              <w:tc>
                <w:tcPr>
                  <w:tcW w:w="1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B789B6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2ADD51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-10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A09C6" w:rsidRPr="00FA1951" w14:paraId="75FD2F5D" w14:textId="77777777" w:rsidTr="007538D8">
              <w:tc>
                <w:tcPr>
                  <w:tcW w:w="19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480164" w14:textId="77777777" w:rsidR="00BA09C6" w:rsidRPr="00FA1951" w:rsidRDefault="00BA09C6" w:rsidP="007538D8">
                  <w:pPr>
                    <w:keepNext/>
                    <w:keepLines/>
                    <w:framePr w:hSpace="180" w:wrap="around" w:vAnchor="text" w:hAnchor="text" w:x="-352" w:y="1"/>
                    <w:ind w:right="98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Переходник для сбора мочи имеет длину, см</w:t>
                  </w:r>
                </w:p>
              </w:tc>
              <w:tc>
                <w:tcPr>
                  <w:tcW w:w="1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A27B5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≥ 25</w:t>
                  </w:r>
                </w:p>
              </w:tc>
              <w:tc>
                <w:tcPr>
                  <w:tcW w:w="1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81FE14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BA09C6" w:rsidRPr="00FA1951" w14:paraId="5B510ED6" w14:textId="77777777" w:rsidTr="007538D8">
              <w:tc>
                <w:tcPr>
                  <w:tcW w:w="19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0EEFE2" w14:textId="77777777" w:rsidR="00BA09C6" w:rsidRPr="00FA1951" w:rsidRDefault="00BA09C6" w:rsidP="007538D8">
                  <w:pPr>
                    <w:keepNext/>
                    <w:keepLines/>
                    <w:framePr w:hSpace="180" w:wrap="around" w:vAnchor="text" w:hAnchor="text" w:x="-352" w:y="1"/>
                    <w:ind w:right="98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 xml:space="preserve">Материал </w:t>
                  </w:r>
                </w:p>
              </w:tc>
              <w:tc>
                <w:tcPr>
                  <w:tcW w:w="1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157690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ПВХ</w:t>
                  </w:r>
                </w:p>
              </w:tc>
              <w:tc>
                <w:tcPr>
                  <w:tcW w:w="1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723465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 xml:space="preserve">Значение характеристики не может изменяться </w:t>
                  </w: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lastRenderedPageBreak/>
                    <w:t>участником закупки</w:t>
                  </w:r>
                </w:p>
              </w:tc>
            </w:tr>
            <w:tr w:rsidR="00BA09C6" w:rsidRPr="00FA1951" w14:paraId="50468FF8" w14:textId="77777777" w:rsidTr="007538D8">
              <w:tc>
                <w:tcPr>
                  <w:tcW w:w="19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B3033B" w14:textId="77777777" w:rsidR="00BA09C6" w:rsidRPr="00750622" w:rsidRDefault="00BA09C6" w:rsidP="007538D8">
                  <w:pPr>
                    <w:keepNext/>
                    <w:keepLines/>
                    <w:framePr w:hSpace="180" w:wrap="around" w:vAnchor="text" w:hAnchor="text" w:x="-352" w:y="1"/>
                    <w:ind w:right="98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750622">
                    <w:rPr>
                      <w:color w:val="auto"/>
                      <w:sz w:val="24"/>
                      <w:szCs w:val="24"/>
                      <w:lang w:eastAsia="ar-SA"/>
                    </w:rPr>
                    <w:lastRenderedPageBreak/>
                    <w:t xml:space="preserve">Система для </w:t>
                  </w:r>
                  <w:proofErr w:type="spellStart"/>
                  <w:r w:rsidRPr="00750622">
                    <w:rPr>
                      <w:color w:val="auto"/>
                      <w:sz w:val="24"/>
                      <w:szCs w:val="24"/>
                      <w:lang w:eastAsia="ar-SA"/>
                    </w:rPr>
                    <w:t>нефростомии</w:t>
                  </w:r>
                  <w:proofErr w:type="spellEnd"/>
                  <w:r w:rsidRPr="00750622">
                    <w:rPr>
                      <w:color w:val="auto"/>
                      <w:sz w:val="24"/>
                      <w:szCs w:val="24"/>
                      <w:lang w:eastAsia="ar-SA"/>
                    </w:rPr>
                    <w:t xml:space="preserve"> оснащена коннектором </w:t>
                  </w:r>
                  <w:proofErr w:type="spellStart"/>
                  <w:r w:rsidRPr="00750622">
                    <w:rPr>
                      <w:color w:val="auto"/>
                      <w:sz w:val="24"/>
                      <w:szCs w:val="24"/>
                      <w:lang w:eastAsia="ar-SA"/>
                    </w:rPr>
                    <w:t>Луэр-лок</w:t>
                  </w:r>
                  <w:proofErr w:type="spellEnd"/>
                  <w:r w:rsidRPr="00750622">
                    <w:rPr>
                      <w:color w:val="auto"/>
                      <w:sz w:val="24"/>
                      <w:szCs w:val="24"/>
                      <w:lang w:eastAsia="ar-SA"/>
                    </w:rPr>
                    <w:t xml:space="preserve"> с запирательным механизмом. Имеется силиконовая фиксирующая муфта.</w:t>
                  </w:r>
                </w:p>
              </w:tc>
              <w:tc>
                <w:tcPr>
                  <w:tcW w:w="1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8FBFF5" w14:textId="77777777" w:rsidR="00BA09C6" w:rsidRPr="00750622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750622">
                    <w:rPr>
                      <w:color w:val="auto"/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C3E575" w14:textId="77777777" w:rsidR="00BA09C6" w:rsidRPr="00750622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750622">
                    <w:rPr>
                      <w:color w:val="auto"/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7538D8" w:rsidRPr="00FA1951" w14:paraId="3BF525F0" w14:textId="77777777" w:rsidTr="007538D8">
              <w:tc>
                <w:tcPr>
                  <w:tcW w:w="1941" w:type="pct"/>
                  <w:hideMark/>
                </w:tcPr>
                <w:p w14:paraId="3E0E0E76" w14:textId="788C3C08" w:rsidR="007538D8" w:rsidRPr="00750622" w:rsidRDefault="007538D8" w:rsidP="007538D8">
                  <w:pPr>
                    <w:keepNext/>
                    <w:keepLines/>
                    <w:framePr w:hSpace="180" w:wrap="around" w:vAnchor="text" w:hAnchor="text" w:x="-352" w:y="1"/>
                    <w:ind w:right="98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highlight w:val="yellow"/>
                      <w:lang w:eastAsia="ar-SA"/>
                    </w:rPr>
                  </w:pPr>
                  <w:r w:rsidRPr="00750622">
                    <w:rPr>
                      <w:sz w:val="24"/>
                      <w:szCs w:val="24"/>
                    </w:rPr>
                    <w:t xml:space="preserve">Минимальный размер по </w:t>
                  </w:r>
                  <w:proofErr w:type="spellStart"/>
                  <w:r w:rsidRPr="00750622"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  <w:r w:rsidRPr="00750622">
                    <w:rPr>
                      <w:sz w:val="24"/>
                      <w:szCs w:val="24"/>
                    </w:rPr>
                    <w:t>, мм</w:t>
                  </w:r>
                </w:p>
              </w:tc>
              <w:tc>
                <w:tcPr>
                  <w:tcW w:w="1423" w:type="pct"/>
                  <w:hideMark/>
                </w:tcPr>
                <w:p w14:paraId="3C4D97E3" w14:textId="7D9FE200" w:rsidR="007538D8" w:rsidRPr="00750622" w:rsidRDefault="007538D8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highlight w:val="yellow"/>
                      <w:lang w:eastAsia="ar-SA"/>
                    </w:rPr>
                  </w:pPr>
                  <w:r w:rsidRPr="00750622">
                    <w:rPr>
                      <w:sz w:val="24"/>
                      <w:szCs w:val="24"/>
                    </w:rPr>
                    <w:t>≤ 7</w:t>
                  </w:r>
                </w:p>
              </w:tc>
              <w:tc>
                <w:tcPr>
                  <w:tcW w:w="1635" w:type="pct"/>
                  <w:hideMark/>
                </w:tcPr>
                <w:p w14:paraId="07C8C333" w14:textId="27B168BF" w:rsidR="007538D8" w:rsidRPr="00750622" w:rsidRDefault="007538D8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highlight w:val="yellow"/>
                      <w:lang w:eastAsia="ar-SA"/>
                    </w:rPr>
                  </w:pPr>
                  <w:r w:rsidRPr="00750622">
                    <w:rPr>
                      <w:sz w:val="24"/>
                      <w:szCs w:val="24"/>
                    </w:rPr>
                    <w:t>Участник заявки указывает конкретное значение характеристики</w:t>
                  </w:r>
                </w:p>
              </w:tc>
            </w:tr>
            <w:tr w:rsidR="007538D8" w:rsidRPr="00FA1951" w14:paraId="33DF873A" w14:textId="77777777" w:rsidTr="007538D8">
              <w:tc>
                <w:tcPr>
                  <w:tcW w:w="1941" w:type="pct"/>
                </w:tcPr>
                <w:p w14:paraId="48682525" w14:textId="5C0C20DB" w:rsidR="007538D8" w:rsidRPr="00750622" w:rsidRDefault="007538D8" w:rsidP="007538D8">
                  <w:pPr>
                    <w:keepNext/>
                    <w:keepLines/>
                    <w:framePr w:hSpace="180" w:wrap="around" w:vAnchor="text" w:hAnchor="text" w:x="-352" w:y="1"/>
                    <w:ind w:right="98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highlight w:val="yellow"/>
                      <w:lang w:eastAsia="ar-SA"/>
                    </w:rPr>
                  </w:pPr>
                  <w:r w:rsidRPr="00750622">
                    <w:rPr>
                      <w:sz w:val="24"/>
                      <w:szCs w:val="24"/>
                    </w:rPr>
                    <w:t xml:space="preserve">Максимальный размер по </w:t>
                  </w:r>
                  <w:proofErr w:type="spellStart"/>
                  <w:r w:rsidRPr="00750622"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  <w:r w:rsidRPr="00750622">
                    <w:rPr>
                      <w:sz w:val="24"/>
                      <w:szCs w:val="24"/>
                    </w:rPr>
                    <w:t>, мм</w:t>
                  </w:r>
                </w:p>
              </w:tc>
              <w:tc>
                <w:tcPr>
                  <w:tcW w:w="1423" w:type="pct"/>
                </w:tcPr>
                <w:p w14:paraId="5E65CA11" w14:textId="5855579C" w:rsidR="007538D8" w:rsidRPr="00750622" w:rsidRDefault="007538D8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highlight w:val="yellow"/>
                      <w:lang w:eastAsia="ar-SA"/>
                    </w:rPr>
                  </w:pPr>
                  <w:r w:rsidRPr="00750622">
                    <w:rPr>
                      <w:sz w:val="24"/>
                      <w:szCs w:val="24"/>
                    </w:rPr>
                    <w:t>≥ 12</w:t>
                  </w:r>
                </w:p>
              </w:tc>
              <w:tc>
                <w:tcPr>
                  <w:tcW w:w="1635" w:type="pct"/>
                </w:tcPr>
                <w:p w14:paraId="0205CEEA" w14:textId="5D0EE4A5" w:rsidR="007538D8" w:rsidRPr="00750622" w:rsidRDefault="007538D8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highlight w:val="yellow"/>
                      <w:lang w:eastAsia="ar-SA"/>
                    </w:rPr>
                  </w:pPr>
                  <w:r w:rsidRPr="00750622">
                    <w:rPr>
                      <w:sz w:val="24"/>
                      <w:szCs w:val="24"/>
                    </w:rPr>
                    <w:t>Участник заявки указывает конкретное значение характеристики</w:t>
                  </w:r>
                </w:p>
              </w:tc>
            </w:tr>
            <w:tr w:rsidR="00BA09C6" w:rsidRPr="00FA1951" w14:paraId="100349DE" w14:textId="77777777" w:rsidTr="007538D8">
              <w:tc>
                <w:tcPr>
                  <w:tcW w:w="19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BD3AAF" w14:textId="77777777" w:rsidR="00BA09C6" w:rsidRPr="00FA1951" w:rsidRDefault="00BA09C6" w:rsidP="007538D8">
                  <w:pPr>
                    <w:keepNext/>
                    <w:keepLines/>
                    <w:framePr w:hSpace="180" w:wrap="around" w:vAnchor="text" w:hAnchor="text" w:x="-352" w:y="1"/>
                    <w:ind w:right="317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</w:rPr>
                    <w:t>Размер в зависимости от потребности Получателя</w:t>
                  </w:r>
                </w:p>
              </w:tc>
              <w:tc>
                <w:tcPr>
                  <w:tcW w:w="1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8124E3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381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710616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381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69359540" w14:textId="77777777" w:rsidR="00BA09C6" w:rsidRPr="00FA1951" w:rsidRDefault="00BA09C6" w:rsidP="00BA09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9CA7" w14:textId="77777777" w:rsidR="00BA09C6" w:rsidRPr="00FA1951" w:rsidRDefault="00BA09C6" w:rsidP="00BA09C6">
            <w:pPr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FA1951">
              <w:rPr>
                <w:color w:val="auto"/>
                <w:sz w:val="24"/>
                <w:szCs w:val="24"/>
                <w:lang w:eastAsia="ar-SA"/>
              </w:rPr>
              <w:lastRenderedPageBreak/>
              <w:t>384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9BCB" w14:textId="77777777" w:rsidR="00BA09C6" w:rsidRPr="00FA1951" w:rsidRDefault="00BA09C6" w:rsidP="00BA09C6">
            <w:pPr>
              <w:keepLines/>
              <w:widowControl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FA1951">
              <w:rPr>
                <w:color w:val="auto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8E83" w14:textId="76492CE5" w:rsidR="00BA09C6" w:rsidRPr="00FA1951" w:rsidRDefault="00FA1951" w:rsidP="00BA09C6">
            <w:pPr>
              <w:keepLines/>
              <w:widowControl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6 540,</w:t>
            </w:r>
            <w:r w:rsidR="00BA09C6" w:rsidRPr="00FA1951">
              <w:rPr>
                <w:color w:val="auto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3AA4" w14:textId="3A366DF5" w:rsidR="00BA09C6" w:rsidRPr="00FA1951" w:rsidRDefault="00FA1951" w:rsidP="00BA09C6">
            <w:pPr>
              <w:keepLines/>
              <w:widowControl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2 511 502,</w:t>
            </w:r>
            <w:r w:rsidR="00BA09C6" w:rsidRPr="00FA1951">
              <w:rPr>
                <w:color w:val="auto"/>
                <w:sz w:val="24"/>
                <w:szCs w:val="24"/>
                <w:lang w:eastAsia="ar-SA"/>
              </w:rPr>
              <w:t>08</w:t>
            </w:r>
          </w:p>
        </w:tc>
      </w:tr>
      <w:tr w:rsidR="00FA1951" w:rsidRPr="00FA1951" w14:paraId="3669F122" w14:textId="77777777" w:rsidTr="00FA1951">
        <w:trPr>
          <w:trHeight w:val="843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D1FA" w14:textId="77777777" w:rsidR="00BA09C6" w:rsidRPr="00FA1951" w:rsidRDefault="00BA09C6" w:rsidP="00BA09C6">
            <w:pPr>
              <w:keepLines/>
              <w:widowControl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FA1951">
              <w:rPr>
                <w:color w:val="auto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3C2A" w14:textId="6283DEBA" w:rsidR="00BA09C6" w:rsidRPr="00FA1951" w:rsidRDefault="00350B69" w:rsidP="00BA09C6">
            <w:pPr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32.50.13.110-00003233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D0A7" w14:textId="77777777" w:rsidR="00BA09C6" w:rsidRPr="00FA1951" w:rsidRDefault="00BA09C6" w:rsidP="00BA09C6">
            <w:pPr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FA1951">
              <w:rPr>
                <w:color w:val="auto"/>
                <w:sz w:val="24"/>
                <w:szCs w:val="24"/>
                <w:lang w:eastAsia="ar-SA"/>
              </w:rPr>
              <w:t xml:space="preserve">Катетер </w:t>
            </w:r>
            <w:proofErr w:type="spellStart"/>
            <w:r w:rsidRPr="00FA1951">
              <w:rPr>
                <w:color w:val="auto"/>
                <w:sz w:val="24"/>
                <w:szCs w:val="24"/>
                <w:lang w:eastAsia="ar-SA"/>
              </w:rPr>
              <w:t>нефростомический</w:t>
            </w:r>
            <w:proofErr w:type="spellEnd"/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410"/>
              <w:tblW w:w="5000" w:type="pct"/>
              <w:tblLook w:val="04A0" w:firstRow="1" w:lastRow="0" w:firstColumn="1" w:lastColumn="0" w:noHBand="0" w:noVBand="1"/>
            </w:tblPr>
            <w:tblGrid>
              <w:gridCol w:w="2490"/>
              <w:gridCol w:w="1944"/>
              <w:gridCol w:w="2234"/>
            </w:tblGrid>
            <w:tr w:rsidR="00BA09C6" w:rsidRPr="00FA1951" w14:paraId="0D13EC56" w14:textId="77777777" w:rsidTr="00E46086">
              <w:tc>
                <w:tcPr>
                  <w:tcW w:w="1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FF75C0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5533D9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B2D14A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Инструкция по заполнению характеристики заявке</w:t>
                  </w:r>
                </w:p>
              </w:tc>
            </w:tr>
            <w:tr w:rsidR="00BA09C6" w:rsidRPr="00FA1951" w14:paraId="43E5CEB0" w14:textId="77777777" w:rsidTr="00E46086">
              <w:tc>
                <w:tcPr>
                  <w:tcW w:w="1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5E5AA9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 xml:space="preserve">Система (с катетером) для </w:t>
                  </w:r>
                  <w:proofErr w:type="spellStart"/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нефростомии</w:t>
                  </w:r>
                  <w:proofErr w:type="spellEnd"/>
                </w:p>
              </w:tc>
              <w:tc>
                <w:tcPr>
                  <w:tcW w:w="1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C8E0CE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652FC2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A09C6" w:rsidRPr="00FA1951" w14:paraId="2F9A1096" w14:textId="77777777" w:rsidTr="00E46086">
              <w:tc>
                <w:tcPr>
                  <w:tcW w:w="1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D55D6E" w14:textId="66B0D6FE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 xml:space="preserve">Система (с катетером) для </w:t>
                  </w:r>
                  <w:proofErr w:type="spellStart"/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нефростомии</w:t>
                  </w:r>
                  <w:proofErr w:type="spellEnd"/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 xml:space="preserve"> состоит из катетера для ЧПНС</w:t>
                  </w:r>
                </w:p>
              </w:tc>
              <w:tc>
                <w:tcPr>
                  <w:tcW w:w="1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6E2C96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 xml:space="preserve">Да 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B1586C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A09C6" w:rsidRPr="00FA1951" w14:paraId="4A0499FF" w14:textId="77777777" w:rsidTr="00E46086">
              <w:tc>
                <w:tcPr>
                  <w:tcW w:w="1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7B0CF4" w14:textId="77777777" w:rsidR="00BA09C6" w:rsidRPr="00FA1951" w:rsidRDefault="00BA09C6" w:rsidP="007538D8">
                  <w:pPr>
                    <w:keepNext/>
                    <w:keepLines/>
                    <w:framePr w:hSpace="180" w:wrap="around" w:vAnchor="text" w:hAnchor="text" w:x="-352" w:y="1"/>
                    <w:ind w:right="98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 xml:space="preserve">Катетер </w:t>
                  </w:r>
                  <w:proofErr w:type="spellStart"/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однопетлевый</w:t>
                  </w:r>
                  <w:proofErr w:type="spellEnd"/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 xml:space="preserve"> имеет </w:t>
                  </w: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lastRenderedPageBreak/>
                    <w:t xml:space="preserve">длину, см </w:t>
                  </w:r>
                </w:p>
              </w:tc>
              <w:tc>
                <w:tcPr>
                  <w:tcW w:w="1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ACCAE7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lastRenderedPageBreak/>
                    <w:t>≥ 29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F0C6B9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 xml:space="preserve">Участник закупки указывает </w:t>
                  </w: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lastRenderedPageBreak/>
                    <w:t>конкретное значение характеристики</w:t>
                  </w:r>
                </w:p>
              </w:tc>
            </w:tr>
            <w:tr w:rsidR="00BA09C6" w:rsidRPr="00FA1951" w14:paraId="44A5A35F" w14:textId="77777777" w:rsidTr="00E46086">
              <w:tc>
                <w:tcPr>
                  <w:tcW w:w="1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94AFF8" w14:textId="77777777" w:rsidR="00BA09C6" w:rsidRPr="00FA1951" w:rsidRDefault="00BA09C6" w:rsidP="007538D8">
                  <w:pPr>
                    <w:keepNext/>
                    <w:keepLines/>
                    <w:framePr w:hSpace="180" w:wrap="around" w:vAnchor="text" w:hAnchor="text" w:x="-352" w:y="1"/>
                    <w:ind w:right="34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lastRenderedPageBreak/>
                    <w:t xml:space="preserve">В системе с катетером для </w:t>
                  </w:r>
                  <w:proofErr w:type="spellStart"/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нефростомии</w:t>
                  </w:r>
                  <w:proofErr w:type="spellEnd"/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 xml:space="preserve"> имеются боковые отверстия, расположенные в шахматном порядке на петле</w:t>
                  </w:r>
                </w:p>
              </w:tc>
              <w:tc>
                <w:tcPr>
                  <w:tcW w:w="1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F78E3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3D745C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A09C6" w:rsidRPr="00FA1951" w14:paraId="49C4F7A6" w14:textId="77777777" w:rsidTr="00E46086">
              <w:tc>
                <w:tcPr>
                  <w:tcW w:w="1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7944F6" w14:textId="77777777" w:rsidR="00BA09C6" w:rsidRPr="00FA1951" w:rsidRDefault="00BA09C6" w:rsidP="007538D8">
                  <w:pPr>
                    <w:keepNext/>
                    <w:keepLines/>
                    <w:framePr w:hSpace="180" w:wrap="around" w:vAnchor="text" w:hAnchor="text" w:x="-352" w:y="1"/>
                    <w:ind w:right="98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Количество боковых отверстий на петле, шт.</w:t>
                  </w:r>
                </w:p>
              </w:tc>
              <w:tc>
                <w:tcPr>
                  <w:tcW w:w="1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5755DA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≥ 7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8566C8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BA09C6" w:rsidRPr="00FA1951" w14:paraId="47E6A467" w14:textId="77777777" w:rsidTr="00E46086">
              <w:tc>
                <w:tcPr>
                  <w:tcW w:w="1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5D71D9" w14:textId="77777777" w:rsidR="00BA09C6" w:rsidRPr="00FA1951" w:rsidRDefault="00BA09C6" w:rsidP="007538D8">
                  <w:pPr>
                    <w:keepNext/>
                    <w:keepLines/>
                    <w:framePr w:hSpace="180" w:wrap="around" w:vAnchor="text" w:hAnchor="text" w:x="-352" w:y="1"/>
                    <w:ind w:right="98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Имеет торцевое отверстие, а также имеет градуировку на катетере по сантиметрам</w:t>
                  </w:r>
                </w:p>
              </w:tc>
              <w:tc>
                <w:tcPr>
                  <w:tcW w:w="1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563CE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32A4BD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A09C6" w:rsidRPr="00FA1951" w14:paraId="091AFD60" w14:textId="77777777" w:rsidTr="00E46086">
              <w:tc>
                <w:tcPr>
                  <w:tcW w:w="1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DD0AB" w14:textId="77777777" w:rsidR="00BA09C6" w:rsidRPr="00FA1951" w:rsidRDefault="00BA09C6" w:rsidP="007538D8">
                  <w:pPr>
                    <w:keepNext/>
                    <w:keepLines/>
                    <w:framePr w:hSpace="180" w:wrap="around" w:vAnchor="text" w:hAnchor="text" w:x="-352" w:y="1"/>
                    <w:ind w:right="98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Материал имеет термопластичный рентген контрастный полимер, состоит из металлического стилета для выпрямления петли катетера</w:t>
                  </w:r>
                </w:p>
                <w:p w14:paraId="3C7B1460" w14:textId="77777777" w:rsidR="00BA09C6" w:rsidRPr="00FA1951" w:rsidRDefault="00BA09C6" w:rsidP="007538D8">
                  <w:pPr>
                    <w:keepNext/>
                    <w:keepLines/>
                    <w:framePr w:hSpace="180" w:wrap="around" w:vAnchor="text" w:hAnchor="text" w:x="-352" w:y="1"/>
                    <w:ind w:right="98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Состоит из переходника для соединения катетера с мешком для сбора мочи</w:t>
                  </w:r>
                </w:p>
              </w:tc>
              <w:tc>
                <w:tcPr>
                  <w:tcW w:w="1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C98236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53B91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A09C6" w:rsidRPr="00FA1951" w14:paraId="60CA2D13" w14:textId="77777777" w:rsidTr="00E46086">
              <w:tc>
                <w:tcPr>
                  <w:tcW w:w="1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76FB3A" w14:textId="77777777" w:rsidR="00BA09C6" w:rsidRPr="00FA1951" w:rsidRDefault="00BA09C6" w:rsidP="007538D8">
                  <w:pPr>
                    <w:keepNext/>
                    <w:keepLines/>
                    <w:framePr w:hSpace="180" w:wrap="around" w:vAnchor="text" w:hAnchor="text" w:x="-352" w:y="1"/>
                    <w:ind w:right="98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Переходник для сбора мочи имеет длину, см</w:t>
                  </w:r>
                </w:p>
              </w:tc>
              <w:tc>
                <w:tcPr>
                  <w:tcW w:w="1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90D87B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≥ 25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CDBCA1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BA09C6" w:rsidRPr="00FA1951" w14:paraId="228801ED" w14:textId="77777777" w:rsidTr="00E46086">
              <w:tc>
                <w:tcPr>
                  <w:tcW w:w="1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3021C5" w14:textId="77777777" w:rsidR="00BA09C6" w:rsidRPr="00FA1951" w:rsidRDefault="00BA09C6" w:rsidP="007538D8">
                  <w:pPr>
                    <w:keepNext/>
                    <w:keepLines/>
                    <w:framePr w:hSpace="180" w:wrap="around" w:vAnchor="text" w:hAnchor="text" w:x="-352" w:y="1"/>
                    <w:ind w:right="98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 xml:space="preserve">Материал </w:t>
                  </w:r>
                </w:p>
              </w:tc>
              <w:tc>
                <w:tcPr>
                  <w:tcW w:w="1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8C63AD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ПВХ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D8A6E8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A09C6" w:rsidRPr="00FA1951" w14:paraId="05815D77" w14:textId="77777777" w:rsidTr="00E46086">
              <w:tc>
                <w:tcPr>
                  <w:tcW w:w="1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BEAD4C" w14:textId="77777777" w:rsidR="00BA09C6" w:rsidRPr="00FA1951" w:rsidRDefault="00BA09C6" w:rsidP="007538D8">
                  <w:pPr>
                    <w:keepNext/>
                    <w:keepLines/>
                    <w:framePr w:hSpace="180" w:wrap="around" w:vAnchor="text" w:hAnchor="text" w:x="-352" w:y="1"/>
                    <w:ind w:right="98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 xml:space="preserve">Система для </w:t>
                  </w:r>
                  <w:proofErr w:type="spellStart"/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нефростомии</w:t>
                  </w:r>
                  <w:proofErr w:type="spellEnd"/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 xml:space="preserve"> оснащена коннектором </w:t>
                  </w:r>
                  <w:proofErr w:type="spellStart"/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Луэр-лок</w:t>
                  </w:r>
                  <w:proofErr w:type="spellEnd"/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 xml:space="preserve"> с запирательным механизмом.  Имеется силиконовая фиксирующая муфта.</w:t>
                  </w:r>
                </w:p>
              </w:tc>
              <w:tc>
                <w:tcPr>
                  <w:tcW w:w="1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0B3265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993B37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2F4CA9" w:rsidRPr="00FA1951" w14:paraId="64C17A75" w14:textId="77777777" w:rsidTr="00714ED4">
              <w:tc>
                <w:tcPr>
                  <w:tcW w:w="1867" w:type="pct"/>
                  <w:hideMark/>
                </w:tcPr>
                <w:p w14:paraId="4EEB3F59" w14:textId="523F859D" w:rsidR="002F4CA9" w:rsidRPr="002F4CA9" w:rsidRDefault="002F4CA9" w:rsidP="002F4CA9">
                  <w:pPr>
                    <w:keepNext/>
                    <w:keepLines/>
                    <w:framePr w:hSpace="180" w:wrap="around" w:vAnchor="text" w:hAnchor="text" w:x="-352" w:y="1"/>
                    <w:ind w:right="98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bookmarkStart w:id="0" w:name="_GoBack" w:colFirst="0" w:colLast="2"/>
                  <w:r w:rsidRPr="002F4CA9">
                    <w:rPr>
                      <w:color w:val="auto"/>
                      <w:sz w:val="24"/>
                      <w:szCs w:val="24"/>
                      <w:lang w:eastAsia="ar-SA"/>
                    </w:rPr>
                    <w:t xml:space="preserve">Минимальный размер по </w:t>
                  </w:r>
                  <w:proofErr w:type="spellStart"/>
                  <w:r w:rsidRPr="002F4CA9">
                    <w:rPr>
                      <w:color w:val="auto"/>
                      <w:sz w:val="24"/>
                      <w:szCs w:val="24"/>
                      <w:lang w:eastAsia="ar-SA"/>
                    </w:rPr>
                    <w:t>Ch</w:t>
                  </w:r>
                  <w:proofErr w:type="spellEnd"/>
                  <w:r w:rsidRPr="002F4CA9">
                    <w:rPr>
                      <w:color w:val="auto"/>
                      <w:sz w:val="24"/>
                      <w:szCs w:val="24"/>
                      <w:lang w:eastAsia="ar-SA"/>
                    </w:rPr>
                    <w:t>, мм</w:t>
                  </w:r>
                </w:p>
              </w:tc>
              <w:tc>
                <w:tcPr>
                  <w:tcW w:w="1458" w:type="pct"/>
                  <w:hideMark/>
                </w:tcPr>
                <w:p w14:paraId="31EA1E1D" w14:textId="15A98287" w:rsidR="002F4CA9" w:rsidRPr="002F4CA9" w:rsidRDefault="002F4CA9" w:rsidP="002F4CA9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2F4CA9">
                    <w:rPr>
                      <w:color w:val="auto"/>
                      <w:sz w:val="24"/>
                      <w:szCs w:val="24"/>
                      <w:lang w:eastAsia="ar-SA"/>
                    </w:rPr>
                    <w:t>≤ 7</w:t>
                  </w:r>
                </w:p>
              </w:tc>
              <w:tc>
                <w:tcPr>
                  <w:tcW w:w="1675" w:type="pct"/>
                  <w:hideMark/>
                </w:tcPr>
                <w:p w14:paraId="7D91FDC5" w14:textId="7F7EFC58" w:rsidR="002F4CA9" w:rsidRPr="002F4CA9" w:rsidRDefault="002F4CA9" w:rsidP="002F4CA9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2F4CA9">
                    <w:rPr>
                      <w:color w:val="auto"/>
                      <w:sz w:val="24"/>
                      <w:szCs w:val="24"/>
                      <w:lang w:eastAsia="ar-SA"/>
                    </w:rPr>
                    <w:t>Участник заявки указывает конкретное значение характеристики</w:t>
                  </w:r>
                </w:p>
              </w:tc>
            </w:tr>
            <w:tr w:rsidR="002F4CA9" w:rsidRPr="00FA1951" w14:paraId="67C75B93" w14:textId="77777777" w:rsidTr="00714ED4">
              <w:tc>
                <w:tcPr>
                  <w:tcW w:w="1867" w:type="pct"/>
                </w:tcPr>
                <w:p w14:paraId="47438B51" w14:textId="45A3C876" w:rsidR="002F4CA9" w:rsidRPr="002F4CA9" w:rsidRDefault="002F4CA9" w:rsidP="002F4CA9">
                  <w:pPr>
                    <w:keepNext/>
                    <w:keepLines/>
                    <w:framePr w:hSpace="180" w:wrap="around" w:vAnchor="text" w:hAnchor="text" w:x="-352" w:y="1"/>
                    <w:ind w:right="98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2F4CA9">
                    <w:rPr>
                      <w:color w:val="auto"/>
                      <w:sz w:val="24"/>
                      <w:szCs w:val="24"/>
                      <w:lang w:eastAsia="ar-SA"/>
                    </w:rPr>
                    <w:t xml:space="preserve">Максимальный размер по </w:t>
                  </w:r>
                  <w:proofErr w:type="spellStart"/>
                  <w:r w:rsidRPr="002F4CA9">
                    <w:rPr>
                      <w:color w:val="auto"/>
                      <w:sz w:val="24"/>
                      <w:szCs w:val="24"/>
                      <w:lang w:eastAsia="ar-SA"/>
                    </w:rPr>
                    <w:t>Ch</w:t>
                  </w:r>
                  <w:proofErr w:type="spellEnd"/>
                  <w:r w:rsidRPr="002F4CA9">
                    <w:rPr>
                      <w:color w:val="auto"/>
                      <w:sz w:val="24"/>
                      <w:szCs w:val="24"/>
                      <w:lang w:eastAsia="ar-SA"/>
                    </w:rPr>
                    <w:t>, мм</w:t>
                  </w:r>
                </w:p>
              </w:tc>
              <w:tc>
                <w:tcPr>
                  <w:tcW w:w="1458" w:type="pct"/>
                </w:tcPr>
                <w:p w14:paraId="05447B5F" w14:textId="374E2086" w:rsidR="002F4CA9" w:rsidRPr="002F4CA9" w:rsidRDefault="002F4CA9" w:rsidP="002F4CA9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2F4CA9">
                    <w:rPr>
                      <w:color w:val="auto"/>
                      <w:sz w:val="24"/>
                      <w:szCs w:val="24"/>
                      <w:lang w:eastAsia="ar-SA"/>
                    </w:rPr>
                    <w:t>≥ 12</w:t>
                  </w:r>
                </w:p>
              </w:tc>
              <w:tc>
                <w:tcPr>
                  <w:tcW w:w="1675" w:type="pct"/>
                </w:tcPr>
                <w:p w14:paraId="2F3D8FEE" w14:textId="4B427D5C" w:rsidR="002F4CA9" w:rsidRPr="002F4CA9" w:rsidRDefault="002F4CA9" w:rsidP="002F4CA9">
                  <w:pPr>
                    <w:framePr w:hSpace="180" w:wrap="around" w:vAnchor="text" w:hAnchor="text" w:x="-352" w:y="1"/>
                    <w:ind w:right="98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2F4CA9">
                    <w:rPr>
                      <w:color w:val="auto"/>
                      <w:sz w:val="24"/>
                      <w:szCs w:val="24"/>
                      <w:lang w:eastAsia="ar-SA"/>
                    </w:rPr>
                    <w:t>Участник заявки указывает конкретное значение характеристики</w:t>
                  </w:r>
                </w:p>
              </w:tc>
            </w:tr>
            <w:bookmarkEnd w:id="0"/>
            <w:tr w:rsidR="00BA09C6" w:rsidRPr="00FA1951" w14:paraId="76464E1C" w14:textId="77777777" w:rsidTr="00E46086">
              <w:tc>
                <w:tcPr>
                  <w:tcW w:w="1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83B923" w14:textId="77777777" w:rsidR="00BA09C6" w:rsidRPr="00FA1951" w:rsidRDefault="00BA09C6" w:rsidP="007538D8">
                  <w:pPr>
                    <w:keepNext/>
                    <w:keepLines/>
                    <w:framePr w:hSpace="180" w:wrap="around" w:vAnchor="text" w:hAnchor="text" w:x="-352" w:y="1"/>
                    <w:ind w:right="317" w:hanging="31"/>
                    <w:suppressOverlap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</w:rPr>
                    <w:t>Размер в зависимости от потребности Получателя</w:t>
                  </w:r>
                </w:p>
              </w:tc>
              <w:tc>
                <w:tcPr>
                  <w:tcW w:w="1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625D5C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381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A4971E" w14:textId="77777777" w:rsidR="00BA09C6" w:rsidRPr="00FA1951" w:rsidRDefault="00BA09C6" w:rsidP="007538D8">
                  <w:pPr>
                    <w:framePr w:hSpace="180" w:wrap="around" w:vAnchor="text" w:hAnchor="text" w:x="-352" w:y="1"/>
                    <w:ind w:right="381" w:hanging="31"/>
                    <w:suppressOverlap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color w:val="auto"/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022F7DD0" w14:textId="77777777" w:rsidR="00BA09C6" w:rsidRPr="00FA1951" w:rsidRDefault="00BA09C6" w:rsidP="00BA09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4EEE" w14:textId="77777777" w:rsidR="00BA09C6" w:rsidRPr="00FA1951" w:rsidRDefault="00BA09C6" w:rsidP="00BA09C6">
            <w:pPr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FA1951">
              <w:rPr>
                <w:color w:val="auto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ED6A" w14:textId="77777777" w:rsidR="00BA09C6" w:rsidRPr="00FA1951" w:rsidRDefault="00BA09C6" w:rsidP="00BA09C6">
            <w:pPr>
              <w:keepLines/>
              <w:widowControl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FA1951">
              <w:rPr>
                <w:color w:val="auto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A3BE" w14:textId="77777777" w:rsidR="00BA09C6" w:rsidRPr="00FA1951" w:rsidRDefault="00BA09C6" w:rsidP="005512D0">
            <w:pPr>
              <w:keepLines/>
              <w:widowControl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FA1951">
              <w:rPr>
                <w:color w:val="auto"/>
                <w:sz w:val="24"/>
                <w:szCs w:val="24"/>
                <w:lang w:eastAsia="ar-SA"/>
              </w:rPr>
              <w:t>6 540, 37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9E9F" w14:textId="77227ED4" w:rsidR="00BA09C6" w:rsidRPr="00FA1951" w:rsidRDefault="00BA09C6" w:rsidP="005512D0">
            <w:pPr>
              <w:keepLines/>
              <w:widowControl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FA1951">
              <w:rPr>
                <w:color w:val="auto"/>
                <w:sz w:val="24"/>
                <w:szCs w:val="24"/>
                <w:lang w:eastAsia="ar-SA"/>
              </w:rPr>
              <w:t>65 403,70</w:t>
            </w:r>
          </w:p>
        </w:tc>
      </w:tr>
      <w:tr w:rsidR="00BA09C6" w:rsidRPr="00FA1951" w14:paraId="69D4CB3C" w14:textId="77777777" w:rsidTr="00FA1951">
        <w:trPr>
          <w:trHeight w:val="279"/>
        </w:trPr>
        <w:tc>
          <w:tcPr>
            <w:tcW w:w="3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881C" w14:textId="77777777" w:rsidR="00BA09C6" w:rsidRPr="00FA1951" w:rsidRDefault="00BA09C6" w:rsidP="00BA09C6">
            <w:pPr>
              <w:ind w:right="98" w:hanging="31"/>
              <w:jc w:val="both"/>
              <w:rPr>
                <w:b/>
                <w:color w:val="auto"/>
                <w:sz w:val="24"/>
                <w:szCs w:val="24"/>
                <w:lang w:eastAsia="ar-SA"/>
              </w:rPr>
            </w:pPr>
            <w:r w:rsidRPr="00FA1951">
              <w:rPr>
                <w:b/>
                <w:color w:val="auto"/>
                <w:sz w:val="24"/>
                <w:szCs w:val="24"/>
                <w:lang w:eastAsia="ar-SA"/>
              </w:rPr>
              <w:t>ИТОГО</w:t>
            </w:r>
            <w:r w:rsidRPr="00FA1951">
              <w:rPr>
                <w:b/>
                <w:color w:val="auto"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5D15" w14:textId="77777777" w:rsidR="00BA09C6" w:rsidRPr="00FA1951" w:rsidRDefault="00BA09C6" w:rsidP="00BA09C6">
            <w:pPr>
              <w:jc w:val="center"/>
              <w:rPr>
                <w:b/>
                <w:color w:val="auto"/>
                <w:sz w:val="24"/>
                <w:szCs w:val="24"/>
                <w:lang w:eastAsia="ar-SA"/>
              </w:rPr>
            </w:pPr>
            <w:r w:rsidRPr="00FA1951">
              <w:rPr>
                <w:b/>
                <w:sz w:val="24"/>
                <w:szCs w:val="24"/>
              </w:rPr>
              <w:t>394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D056" w14:textId="77777777" w:rsidR="00BA09C6" w:rsidRPr="00FA1951" w:rsidRDefault="00BA09C6" w:rsidP="00BA09C6">
            <w:pPr>
              <w:keepLines/>
              <w:widowControl w:val="0"/>
              <w:jc w:val="center"/>
              <w:rPr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7B1" w14:textId="77777777" w:rsidR="00BA09C6" w:rsidRPr="00FA1951" w:rsidRDefault="00BA09C6" w:rsidP="00BA09C6">
            <w:pPr>
              <w:keepLines/>
              <w:widowControl w:val="0"/>
              <w:jc w:val="center"/>
              <w:rPr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F99C" w14:textId="77777777" w:rsidR="00BA09C6" w:rsidRPr="00FA1951" w:rsidRDefault="00BA09C6" w:rsidP="00BA09C6">
            <w:pPr>
              <w:keepLines/>
              <w:widowControl w:val="0"/>
              <w:jc w:val="center"/>
              <w:rPr>
                <w:b/>
                <w:color w:val="auto"/>
                <w:sz w:val="24"/>
                <w:szCs w:val="24"/>
                <w:lang w:eastAsia="ar-SA"/>
              </w:rPr>
            </w:pPr>
            <w:r w:rsidRPr="00FA1951">
              <w:rPr>
                <w:b/>
                <w:color w:val="auto"/>
                <w:sz w:val="24"/>
                <w:szCs w:val="24"/>
              </w:rPr>
              <w:t>2 576 905,78</w:t>
            </w:r>
          </w:p>
        </w:tc>
      </w:tr>
    </w:tbl>
    <w:p w14:paraId="2385AD6B" w14:textId="77777777" w:rsidR="00BA09C6" w:rsidRPr="00FA1951" w:rsidRDefault="00BA09C6" w:rsidP="00BA09C6">
      <w:pPr>
        <w:keepLines/>
        <w:widowControl w:val="0"/>
        <w:tabs>
          <w:tab w:val="left" w:pos="3828"/>
          <w:tab w:val="center" w:pos="5244"/>
        </w:tabs>
        <w:jc w:val="both"/>
        <w:rPr>
          <w:b/>
          <w:color w:val="auto"/>
          <w:szCs w:val="24"/>
        </w:rPr>
      </w:pPr>
    </w:p>
    <w:p w14:paraId="5A5A9592" w14:textId="77777777" w:rsidR="00BA09C6" w:rsidRPr="00FA1951" w:rsidRDefault="00BA09C6" w:rsidP="00BA09C6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b/>
          <w:color w:val="auto"/>
          <w:szCs w:val="24"/>
        </w:rPr>
      </w:pPr>
      <w:r w:rsidRPr="00FA1951">
        <w:rPr>
          <w:b/>
          <w:color w:val="auto"/>
          <w:szCs w:val="24"/>
        </w:rPr>
        <w:t>Сроки поставки товара или завершения работ, либо график оказания услуг:</w:t>
      </w:r>
    </w:p>
    <w:p w14:paraId="6028E89D" w14:textId="77777777" w:rsidR="00BA09C6" w:rsidRPr="00FA1951" w:rsidRDefault="00BA09C6" w:rsidP="00BA09C6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color w:val="auto"/>
          <w:szCs w:val="24"/>
        </w:rPr>
      </w:pPr>
      <w:r w:rsidRPr="00FA1951">
        <w:rPr>
          <w:color w:val="auto"/>
          <w:szCs w:val="24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29.11.2024 года.</w:t>
      </w:r>
    </w:p>
    <w:p w14:paraId="1C70C26D" w14:textId="77777777" w:rsidR="00BA09C6" w:rsidRPr="00FA1951" w:rsidRDefault="00BA09C6" w:rsidP="00BA09C6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color w:val="auto"/>
          <w:szCs w:val="24"/>
        </w:rPr>
      </w:pPr>
      <w:r w:rsidRPr="00FA1951">
        <w:rPr>
          <w:color w:val="auto"/>
          <w:szCs w:val="24"/>
        </w:rPr>
        <w:t xml:space="preserve">В течение 30 (Тридцати) календарных дней с даты подписания Контракта предоставить на склад Поставщика, расположенный на территории Краснодарского края 100% от общего количества Товара. </w:t>
      </w:r>
    </w:p>
    <w:p w14:paraId="2CDF9EF3" w14:textId="77777777" w:rsidR="00BA09C6" w:rsidRPr="00FA1951" w:rsidRDefault="00BA09C6" w:rsidP="00BA09C6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color w:val="auto"/>
          <w:szCs w:val="24"/>
        </w:rPr>
      </w:pPr>
      <w:r w:rsidRPr="00FA1951">
        <w:rPr>
          <w:color w:val="auto"/>
          <w:szCs w:val="24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 Сертификаты соответствия или декларации о соответствии должны предоставляться при поставке товара (при наличии).</w:t>
      </w:r>
    </w:p>
    <w:p w14:paraId="19E19178" w14:textId="77777777" w:rsidR="00BA09C6" w:rsidRPr="00FA1951" w:rsidRDefault="00BA09C6" w:rsidP="00BA09C6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b/>
          <w:color w:val="auto"/>
          <w:szCs w:val="24"/>
        </w:rPr>
      </w:pPr>
      <w:r w:rsidRPr="00FA1951">
        <w:rPr>
          <w:b/>
          <w:color w:val="auto"/>
          <w:szCs w:val="24"/>
        </w:rPr>
        <w:t xml:space="preserve">Место поставки товара, выполнения работы или оказания услуг </w:t>
      </w:r>
    </w:p>
    <w:p w14:paraId="7D965D1D" w14:textId="77777777" w:rsidR="00BA09C6" w:rsidRPr="00FA1951" w:rsidRDefault="00BA09C6" w:rsidP="00BA09C6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color w:val="auto"/>
          <w:szCs w:val="24"/>
        </w:rPr>
      </w:pPr>
      <w:r w:rsidRPr="00FA1951">
        <w:rPr>
          <w:color w:val="auto"/>
          <w:szCs w:val="24"/>
        </w:rPr>
        <w:t>Российская Федерация, Краснодарский край:</w:t>
      </w:r>
    </w:p>
    <w:p w14:paraId="0C7F2E67" w14:textId="77777777" w:rsidR="00BA09C6" w:rsidRPr="00FA1951" w:rsidRDefault="00BA09C6" w:rsidP="00BA09C6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color w:val="auto"/>
          <w:szCs w:val="24"/>
        </w:rPr>
      </w:pPr>
      <w:r w:rsidRPr="00FA1951">
        <w:rPr>
          <w:color w:val="auto"/>
          <w:szCs w:val="24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14:paraId="0623EB7B" w14:textId="77777777" w:rsidR="00BA09C6" w:rsidRPr="00FA1951" w:rsidRDefault="00BA09C6" w:rsidP="00BA09C6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color w:val="auto"/>
          <w:szCs w:val="24"/>
        </w:rPr>
      </w:pPr>
      <w:r w:rsidRPr="00FA1951">
        <w:rPr>
          <w:color w:val="auto"/>
          <w:szCs w:val="24"/>
        </w:rPr>
        <w:t xml:space="preserve">- в стационарных пунктах выдачи, организованных в соответствии с приказом Министерства труда и социальной защиты РФ от 30.07.2015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(в случае выбора Получателем способа получения Товара через пункт выдачи Товара). </w:t>
      </w:r>
    </w:p>
    <w:p w14:paraId="2B0D7ACB" w14:textId="77777777" w:rsidR="00BA09C6" w:rsidRPr="00FA1951" w:rsidRDefault="00BA09C6" w:rsidP="00BA09C6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color w:val="auto"/>
          <w:szCs w:val="24"/>
        </w:rPr>
      </w:pPr>
      <w:r w:rsidRPr="00FA1951">
        <w:rPr>
          <w:color w:val="auto"/>
          <w:szCs w:val="24"/>
        </w:rPr>
        <w:t>Пункты выдачи должны быть организованы Поставщиком в г. Краснодар (не менее 2-х пунктов), г. Армавир, г. Новороссийск, г. Анапа. Дополнительные пункты выдачи, по согласованию с Заказчиком, могут быть организованы в иных городах и населенных пунктах Краснодарского края по выбору Поставщика.</w:t>
      </w:r>
    </w:p>
    <w:p w14:paraId="3F2C7E8F" w14:textId="77777777" w:rsidR="00BA09C6" w:rsidRPr="00FA1951" w:rsidRDefault="00BA09C6" w:rsidP="00BA09C6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color w:val="auto"/>
          <w:szCs w:val="24"/>
        </w:rPr>
      </w:pPr>
      <w:r w:rsidRPr="00FA1951">
        <w:rPr>
          <w:color w:val="auto"/>
          <w:szCs w:val="24"/>
        </w:rPr>
        <w:t>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14:paraId="2900125C" w14:textId="77777777" w:rsidR="00BA09C6" w:rsidRPr="00FA1951" w:rsidRDefault="00BA09C6" w:rsidP="00BA09C6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color w:val="auto"/>
          <w:szCs w:val="24"/>
        </w:rPr>
      </w:pPr>
      <w:r w:rsidRPr="00FA1951">
        <w:rPr>
          <w:color w:val="auto"/>
          <w:szCs w:val="24"/>
        </w:rPr>
        <w:t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назначения.</w:t>
      </w:r>
    </w:p>
    <w:p w14:paraId="02CD282B" w14:textId="77777777" w:rsidR="00BA09C6" w:rsidRPr="00FA1951" w:rsidRDefault="00BA09C6" w:rsidP="00BA09C6">
      <w:pPr>
        <w:ind w:firstLine="567"/>
        <w:jc w:val="both"/>
        <w:rPr>
          <w:b/>
          <w:color w:val="auto"/>
          <w:szCs w:val="24"/>
        </w:rPr>
      </w:pPr>
      <w:r w:rsidRPr="00FA1951">
        <w:rPr>
          <w:color w:val="auto"/>
          <w:szCs w:val="24"/>
        </w:rPr>
        <w:t>Соответствие ГОСТ Р 52770-2023, ГОСТ Р 58235-2022</w:t>
      </w:r>
      <w:r w:rsidRPr="00FA1951">
        <w:rPr>
          <w:color w:val="auto"/>
          <w:szCs w:val="24"/>
          <w:lang w:eastAsia="ar-SA"/>
        </w:rPr>
        <w:t xml:space="preserve">, </w:t>
      </w:r>
      <w:r w:rsidRPr="00FA1951">
        <w:rPr>
          <w:color w:val="auto"/>
          <w:szCs w:val="24"/>
        </w:rPr>
        <w:t>ГОСТ Р 58237-2022.</w:t>
      </w:r>
    </w:p>
    <w:p w14:paraId="5B001993" w14:textId="5B2B60F0" w:rsidR="005E5EAB" w:rsidRPr="00FA1951" w:rsidRDefault="005E5EAB" w:rsidP="00314221">
      <w:pPr>
        <w:rPr>
          <w:b/>
          <w:szCs w:val="24"/>
        </w:rPr>
      </w:pPr>
    </w:p>
    <w:sectPr w:rsidR="005E5EAB" w:rsidRPr="00FA1951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6393F" w14:textId="77777777" w:rsidR="00FF01DA" w:rsidRDefault="00FF01DA" w:rsidP="00DF5110">
      <w:r>
        <w:separator/>
      </w:r>
    </w:p>
  </w:endnote>
  <w:endnote w:type="continuationSeparator" w:id="0">
    <w:p w14:paraId="67991C51" w14:textId="77777777" w:rsidR="00FF01DA" w:rsidRDefault="00FF01DA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9679" w14:textId="77777777" w:rsidR="00FF01DA" w:rsidRDefault="00FF01DA" w:rsidP="00DF5110">
      <w:r>
        <w:separator/>
      </w:r>
    </w:p>
  </w:footnote>
  <w:footnote w:type="continuationSeparator" w:id="0">
    <w:p w14:paraId="5A8FEDEF" w14:textId="77777777" w:rsidR="00FF01DA" w:rsidRDefault="00FF01DA" w:rsidP="00DF5110">
      <w:r>
        <w:continuationSeparator/>
      </w:r>
    </w:p>
  </w:footnote>
  <w:footnote w:id="1">
    <w:p w14:paraId="138ABDCF" w14:textId="77777777" w:rsidR="00BA09C6" w:rsidRDefault="00BA09C6" w:rsidP="00BA09C6">
      <w:pPr>
        <w:pStyle w:val="affff4"/>
        <w:rPr>
          <w:lang w:eastAsia="ar-SA"/>
        </w:rPr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4CA06CEB" w14:textId="77777777" w:rsidR="00BA09C6" w:rsidRDefault="00BA09C6" w:rsidP="00BA09C6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 w15:restartNumberingAfterBreak="0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 w15:restartNumberingAfterBreak="0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5153E"/>
    <w:rsid w:val="00084A35"/>
    <w:rsid w:val="0009531E"/>
    <w:rsid w:val="000B0D65"/>
    <w:rsid w:val="000E7E2B"/>
    <w:rsid w:val="000F20C4"/>
    <w:rsid w:val="000F2F31"/>
    <w:rsid w:val="000F43FB"/>
    <w:rsid w:val="0013772F"/>
    <w:rsid w:val="00194410"/>
    <w:rsid w:val="001967B7"/>
    <w:rsid w:val="001B422E"/>
    <w:rsid w:val="001C02FA"/>
    <w:rsid w:val="001C54FA"/>
    <w:rsid w:val="00202B0D"/>
    <w:rsid w:val="00224785"/>
    <w:rsid w:val="00225261"/>
    <w:rsid w:val="00230E03"/>
    <w:rsid w:val="002454A4"/>
    <w:rsid w:val="0024676B"/>
    <w:rsid w:val="00262F2D"/>
    <w:rsid w:val="00292D62"/>
    <w:rsid w:val="002D7B85"/>
    <w:rsid w:val="002E1EDD"/>
    <w:rsid w:val="002F2C66"/>
    <w:rsid w:val="002F4CA9"/>
    <w:rsid w:val="00314221"/>
    <w:rsid w:val="0032718C"/>
    <w:rsid w:val="0032740B"/>
    <w:rsid w:val="00350B69"/>
    <w:rsid w:val="00353467"/>
    <w:rsid w:val="003D052C"/>
    <w:rsid w:val="003D12EE"/>
    <w:rsid w:val="004031D1"/>
    <w:rsid w:val="00412270"/>
    <w:rsid w:val="00414B6D"/>
    <w:rsid w:val="00431882"/>
    <w:rsid w:val="00433F8E"/>
    <w:rsid w:val="004438E1"/>
    <w:rsid w:val="00451019"/>
    <w:rsid w:val="004542A4"/>
    <w:rsid w:val="00487CF6"/>
    <w:rsid w:val="004A0413"/>
    <w:rsid w:val="004B339D"/>
    <w:rsid w:val="004B668B"/>
    <w:rsid w:val="004E4016"/>
    <w:rsid w:val="004F1680"/>
    <w:rsid w:val="00503FAF"/>
    <w:rsid w:val="005223B7"/>
    <w:rsid w:val="005235DC"/>
    <w:rsid w:val="0052416F"/>
    <w:rsid w:val="005245F0"/>
    <w:rsid w:val="00530D29"/>
    <w:rsid w:val="00535C59"/>
    <w:rsid w:val="00544AA4"/>
    <w:rsid w:val="005512D0"/>
    <w:rsid w:val="005554DB"/>
    <w:rsid w:val="00576427"/>
    <w:rsid w:val="0058778B"/>
    <w:rsid w:val="005B3EF0"/>
    <w:rsid w:val="005C1ADB"/>
    <w:rsid w:val="005E2968"/>
    <w:rsid w:val="005E5EAB"/>
    <w:rsid w:val="005E781C"/>
    <w:rsid w:val="005F734A"/>
    <w:rsid w:val="005F7457"/>
    <w:rsid w:val="00624297"/>
    <w:rsid w:val="00627C14"/>
    <w:rsid w:val="00690E40"/>
    <w:rsid w:val="00693A56"/>
    <w:rsid w:val="00696F3D"/>
    <w:rsid w:val="006978FC"/>
    <w:rsid w:val="006B7795"/>
    <w:rsid w:val="006C17CD"/>
    <w:rsid w:val="006E6C80"/>
    <w:rsid w:val="00750622"/>
    <w:rsid w:val="007538D8"/>
    <w:rsid w:val="00754F59"/>
    <w:rsid w:val="00786AE2"/>
    <w:rsid w:val="007A5C76"/>
    <w:rsid w:val="007B52CF"/>
    <w:rsid w:val="007B62A2"/>
    <w:rsid w:val="007C1661"/>
    <w:rsid w:val="007C5358"/>
    <w:rsid w:val="007E084A"/>
    <w:rsid w:val="007F5902"/>
    <w:rsid w:val="00815D38"/>
    <w:rsid w:val="008304E8"/>
    <w:rsid w:val="00843A71"/>
    <w:rsid w:val="008469F5"/>
    <w:rsid w:val="00857023"/>
    <w:rsid w:val="00865F7D"/>
    <w:rsid w:val="00882FED"/>
    <w:rsid w:val="008831B7"/>
    <w:rsid w:val="008A7512"/>
    <w:rsid w:val="008B7BC9"/>
    <w:rsid w:val="008E07C7"/>
    <w:rsid w:val="008E54EF"/>
    <w:rsid w:val="008F320D"/>
    <w:rsid w:val="008F7EE2"/>
    <w:rsid w:val="00901437"/>
    <w:rsid w:val="0093322E"/>
    <w:rsid w:val="00954674"/>
    <w:rsid w:val="009619DB"/>
    <w:rsid w:val="009774F1"/>
    <w:rsid w:val="00990953"/>
    <w:rsid w:val="009D3DD9"/>
    <w:rsid w:val="009E4098"/>
    <w:rsid w:val="009F45BB"/>
    <w:rsid w:val="009F7006"/>
    <w:rsid w:val="00A25E32"/>
    <w:rsid w:val="00A367F1"/>
    <w:rsid w:val="00A41014"/>
    <w:rsid w:val="00A464C9"/>
    <w:rsid w:val="00AE4A66"/>
    <w:rsid w:val="00B27775"/>
    <w:rsid w:val="00B27C95"/>
    <w:rsid w:val="00B3008E"/>
    <w:rsid w:val="00B32DE4"/>
    <w:rsid w:val="00B849FF"/>
    <w:rsid w:val="00B91503"/>
    <w:rsid w:val="00BA09C6"/>
    <w:rsid w:val="00BD0741"/>
    <w:rsid w:val="00BD26F7"/>
    <w:rsid w:val="00BD790A"/>
    <w:rsid w:val="00BF1B6F"/>
    <w:rsid w:val="00BF7B4A"/>
    <w:rsid w:val="00C131AD"/>
    <w:rsid w:val="00C135FC"/>
    <w:rsid w:val="00C67BED"/>
    <w:rsid w:val="00CA2E18"/>
    <w:rsid w:val="00CE0D8D"/>
    <w:rsid w:val="00CF3C85"/>
    <w:rsid w:val="00D1519D"/>
    <w:rsid w:val="00D26507"/>
    <w:rsid w:val="00D37547"/>
    <w:rsid w:val="00D418EF"/>
    <w:rsid w:val="00D60532"/>
    <w:rsid w:val="00D67204"/>
    <w:rsid w:val="00D73166"/>
    <w:rsid w:val="00D843F9"/>
    <w:rsid w:val="00DA6D32"/>
    <w:rsid w:val="00DC02BF"/>
    <w:rsid w:val="00DC615A"/>
    <w:rsid w:val="00DD390A"/>
    <w:rsid w:val="00DF5110"/>
    <w:rsid w:val="00DF5688"/>
    <w:rsid w:val="00E05835"/>
    <w:rsid w:val="00E06F0E"/>
    <w:rsid w:val="00E43D1E"/>
    <w:rsid w:val="00E46086"/>
    <w:rsid w:val="00E462E9"/>
    <w:rsid w:val="00E812D9"/>
    <w:rsid w:val="00E91DED"/>
    <w:rsid w:val="00EE756A"/>
    <w:rsid w:val="00EF4A53"/>
    <w:rsid w:val="00F204CF"/>
    <w:rsid w:val="00F210DC"/>
    <w:rsid w:val="00F40C65"/>
    <w:rsid w:val="00F4162E"/>
    <w:rsid w:val="00F45416"/>
    <w:rsid w:val="00F55F93"/>
    <w:rsid w:val="00F82A8E"/>
    <w:rsid w:val="00F935B8"/>
    <w:rsid w:val="00FA1951"/>
    <w:rsid w:val="00FD6519"/>
    <w:rsid w:val="00FE0203"/>
    <w:rsid w:val="00FE33DE"/>
    <w:rsid w:val="00FF01DA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69E7A-70FA-4BA8-BDBE-825BBA62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ffff2"/>
    <w:rsid w:val="00DA6D32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BA09C6"/>
    <w:pPr>
      <w:spacing w:after="0" w:line="240" w:lineRule="auto"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D2393-8850-4896-AD3C-73D7C1A8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Сигаева Лилия Александровна</cp:lastModifiedBy>
  <cp:revision>160</cp:revision>
  <dcterms:created xsi:type="dcterms:W3CDTF">2021-12-29T15:28:00Z</dcterms:created>
  <dcterms:modified xsi:type="dcterms:W3CDTF">2024-09-30T12:47:00Z</dcterms:modified>
</cp:coreProperties>
</file>