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53" w:rsidRPr="00001A06" w:rsidRDefault="00EC5953" w:rsidP="00EC595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01A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ОПИСАНИЕ ОБЪЕКТА ЗАКУПКИ</w:t>
      </w:r>
    </w:p>
    <w:p w:rsidR="00EC5953" w:rsidRPr="00001A06" w:rsidRDefault="00EC5953" w:rsidP="00EC595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5D6850" w:rsidRPr="00E26D1E" w:rsidRDefault="00E26D1E" w:rsidP="00E26D1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</w:rPr>
      </w:pPr>
      <w:r w:rsidRPr="00E26D1E">
        <w:rPr>
          <w:rFonts w:ascii="Times New Roman" w:hAnsi="Times New Roman"/>
          <w:bCs/>
        </w:rPr>
        <w:t>Выполнение работ в целях социального обеспечения получателя протезом нижней конечности</w:t>
      </w:r>
    </w:p>
    <w:p w:rsidR="00E26D1E" w:rsidRPr="00E26D1E" w:rsidRDefault="00E26D1E" w:rsidP="00E26D1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</w:rPr>
      </w:pPr>
    </w:p>
    <w:p w:rsidR="006C226C" w:rsidRPr="006C226C" w:rsidRDefault="006C226C" w:rsidP="006C22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226C">
        <w:rPr>
          <w:rFonts w:ascii="Times New Roman" w:hAnsi="Times New Roman"/>
        </w:rPr>
        <w:t>Выполняемые работы по протезированию должны</w:t>
      </w:r>
      <w:r w:rsidRPr="006C226C">
        <w:rPr>
          <w:rFonts w:ascii="Times New Roman" w:hAnsi="Times New Roman"/>
          <w:b/>
          <w:bCs/>
        </w:rPr>
        <w:t xml:space="preserve"> </w:t>
      </w:r>
      <w:r w:rsidRPr="006C226C">
        <w:rPr>
          <w:rFonts w:ascii="Times New Roman" w:hAnsi="Times New Roman"/>
        </w:rPr>
        <w:t>содержать комплекс медицинских, технических и социальных мероприятий, проводимых с пациентами, имеющими нарушения и (или) дефекты опорно-двигательного аппарата в целях восстановления или компенсации ограничений их жизнедеятельности.</w:t>
      </w:r>
    </w:p>
    <w:p w:rsidR="006C226C" w:rsidRPr="006C226C" w:rsidRDefault="006C226C" w:rsidP="006C22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226C">
        <w:rPr>
          <w:rFonts w:ascii="Times New Roman" w:hAnsi="Times New Roman"/>
        </w:rPr>
        <w:t>Выполняемые работы по обеспечению получателя протезом нижних конечностей должны производиться с учетом анатомических дефектов нижней конечности, индивидуально для каждого пациента, при этом в каждом конкретном случае необходимо максимально учитывать физическое состояние, индивидуальные особенности пациента, его психологический статус, профессиональную и частную жизнь, индивидуальный уровень двигательной активности.</w:t>
      </w:r>
    </w:p>
    <w:p w:rsidR="006C226C" w:rsidRPr="006C226C" w:rsidRDefault="006C226C" w:rsidP="006C22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226C">
        <w:rPr>
          <w:rFonts w:ascii="Times New Roman" w:hAnsi="Times New Roman"/>
        </w:rPr>
        <w:t>Работы по обеспечению получателя протезом нижней конечности предусматривают индивидуальное изготовление, обучение пользованию и выдачу технического средства реабилитации.</w:t>
      </w:r>
    </w:p>
    <w:p w:rsidR="006C226C" w:rsidRPr="006C226C" w:rsidRDefault="006C226C" w:rsidP="006C226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6C226C">
        <w:rPr>
          <w:rFonts w:ascii="Times New Roman" w:hAnsi="Times New Roman"/>
        </w:rPr>
        <w:t xml:space="preserve">В соответствии Национальным стандартом Российской Федерации ГОСТ </w:t>
      </w:r>
      <w:proofErr w:type="gramStart"/>
      <w:r w:rsidRPr="006C226C">
        <w:rPr>
          <w:rFonts w:ascii="Times New Roman" w:hAnsi="Times New Roman"/>
        </w:rPr>
        <w:t>Р</w:t>
      </w:r>
      <w:proofErr w:type="gramEnd"/>
      <w:r w:rsidRPr="006C226C">
        <w:rPr>
          <w:rFonts w:ascii="Times New Roman" w:hAnsi="Times New Roman"/>
        </w:rPr>
        <w:t xml:space="preserve"> ИСО 22523-2007 «Протезы </w:t>
      </w:r>
      <w:r w:rsidRPr="006C226C">
        <w:rPr>
          <w:rFonts w:ascii="Times New Roman" w:hAnsi="Times New Roman"/>
          <w:color w:val="000000" w:themeColor="text1"/>
        </w:rPr>
        <w:t xml:space="preserve">конечностей и </w:t>
      </w:r>
      <w:proofErr w:type="spellStart"/>
      <w:r w:rsidRPr="006C226C">
        <w:rPr>
          <w:rFonts w:ascii="Times New Roman" w:hAnsi="Times New Roman"/>
          <w:color w:val="000000" w:themeColor="text1"/>
        </w:rPr>
        <w:t>ортезы</w:t>
      </w:r>
      <w:proofErr w:type="spellEnd"/>
      <w:r w:rsidRPr="006C226C">
        <w:rPr>
          <w:rFonts w:ascii="Times New Roman" w:hAnsi="Times New Roman"/>
          <w:color w:val="000000" w:themeColor="text1"/>
        </w:rPr>
        <w:t xml:space="preserve"> наружные. Требования и методы испытаний» протез нижней конечности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нижней конечности.</w:t>
      </w:r>
    </w:p>
    <w:p w:rsidR="006C226C" w:rsidRPr="006C226C" w:rsidRDefault="006C226C" w:rsidP="006C226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6C226C">
        <w:rPr>
          <w:rFonts w:ascii="Times New Roman" w:hAnsi="Times New Roman"/>
          <w:color w:val="000000" w:themeColor="text1"/>
        </w:rPr>
        <w:t>Протезы должны соответствовать требованиям:</w:t>
      </w:r>
    </w:p>
    <w:p w:rsidR="006C226C" w:rsidRPr="006C226C" w:rsidRDefault="006C226C" w:rsidP="006C22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226C">
        <w:rPr>
          <w:rFonts w:ascii="Times New Roman" w:hAnsi="Times New Roman"/>
          <w:color w:val="000000" w:themeColor="text1"/>
        </w:rPr>
        <w:t>- «</w:t>
      </w:r>
      <w:hyperlink r:id="rId9" w:history="1">
        <w:r w:rsidRPr="006C226C">
          <w:rPr>
            <w:rStyle w:val="a6"/>
            <w:rFonts w:ascii="Times New Roman" w:hAnsi="Times New Roman"/>
            <w:color w:val="000000" w:themeColor="text1"/>
            <w:u w:val="none"/>
          </w:rPr>
          <w:t>ГОСТ ISO 10993-1-2021</w:t>
        </w:r>
      </w:hyperlink>
      <w:r w:rsidRPr="006C226C">
        <w:rPr>
          <w:rFonts w:ascii="Times New Roman" w:hAnsi="Times New Roman"/>
          <w:color w:val="000000" w:themeColor="text1"/>
        </w:rPr>
        <w:t xml:space="preserve">. </w:t>
      </w:r>
      <w:r w:rsidRPr="006C226C">
        <w:rPr>
          <w:rFonts w:ascii="Times New Roman" w:hAnsi="Times New Roman"/>
        </w:rPr>
        <w:t>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риска»;</w:t>
      </w:r>
    </w:p>
    <w:p w:rsidR="006C226C" w:rsidRPr="006C226C" w:rsidRDefault="006C226C" w:rsidP="006C22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226C">
        <w:rPr>
          <w:rFonts w:ascii="Times New Roman" w:hAnsi="Times New Roman"/>
        </w:rPr>
        <w:t xml:space="preserve">- «ГОСТ ISO 10993-5-2023. 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6C226C">
        <w:rPr>
          <w:rFonts w:ascii="Times New Roman" w:hAnsi="Times New Roman"/>
        </w:rPr>
        <w:t>цитотоксичность</w:t>
      </w:r>
      <w:proofErr w:type="spellEnd"/>
      <w:r w:rsidRPr="006C226C">
        <w:rPr>
          <w:rFonts w:ascii="Times New Roman" w:hAnsi="Times New Roman"/>
        </w:rPr>
        <w:t xml:space="preserve">: методы </w:t>
      </w:r>
      <w:proofErr w:type="spellStart"/>
      <w:r w:rsidRPr="006C226C">
        <w:rPr>
          <w:rFonts w:ascii="Times New Roman" w:hAnsi="Times New Roman"/>
        </w:rPr>
        <w:t>in</w:t>
      </w:r>
      <w:proofErr w:type="spellEnd"/>
      <w:r w:rsidRPr="006C226C">
        <w:rPr>
          <w:rFonts w:ascii="Times New Roman" w:hAnsi="Times New Roman"/>
        </w:rPr>
        <w:t xml:space="preserve"> </w:t>
      </w:r>
      <w:proofErr w:type="spellStart"/>
      <w:r w:rsidRPr="006C226C">
        <w:rPr>
          <w:rFonts w:ascii="Times New Roman" w:hAnsi="Times New Roman"/>
        </w:rPr>
        <w:t>vitro</w:t>
      </w:r>
      <w:proofErr w:type="spellEnd"/>
      <w:r w:rsidRPr="006C226C">
        <w:rPr>
          <w:rFonts w:ascii="Times New Roman" w:hAnsi="Times New Roman"/>
        </w:rPr>
        <w:t>»;</w:t>
      </w:r>
    </w:p>
    <w:p w:rsidR="006C226C" w:rsidRPr="006C226C" w:rsidRDefault="006C226C" w:rsidP="006C22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226C">
        <w:rPr>
          <w:rFonts w:ascii="Times New Roman" w:hAnsi="Times New Roman"/>
        </w:rPr>
        <w:t>- «ГОСТ ISO 10993-10-2023. Межгосударственный стандарт. Изделия медицинские. Оценка биологического действия медицинских изделий. Часть 10. Исследование раздражающего и сенсибилизирующего действия».</w:t>
      </w:r>
    </w:p>
    <w:p w:rsidR="006C226C" w:rsidRPr="006C226C" w:rsidRDefault="006C226C" w:rsidP="006C22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226C">
        <w:rPr>
          <w:rFonts w:ascii="Times New Roman" w:hAnsi="Times New Roman"/>
        </w:rPr>
        <w:t xml:space="preserve">- </w:t>
      </w:r>
      <w:r w:rsidRPr="006C226C">
        <w:rPr>
          <w:rFonts w:ascii="Times New Roman" w:hAnsi="Times New Roman"/>
          <w:lang w:val="x-none"/>
        </w:rPr>
        <w:t>«ГОСТ ISO 10993-11-20</w:t>
      </w:r>
      <w:r w:rsidRPr="006C226C">
        <w:rPr>
          <w:rFonts w:ascii="Times New Roman" w:hAnsi="Times New Roman"/>
        </w:rPr>
        <w:t>21 Межгосударственный стандарт.</w:t>
      </w:r>
      <w:r w:rsidRPr="006C226C">
        <w:rPr>
          <w:rFonts w:ascii="Times New Roman" w:hAnsi="Times New Roman"/>
          <w:lang w:val="x-none"/>
        </w:rPr>
        <w:t xml:space="preserve"> Изделия медицинские. Оценка биологического действия медицинских изделий. Часть 11. Исследования общетоксического действия»</w:t>
      </w:r>
      <w:r w:rsidRPr="006C226C">
        <w:rPr>
          <w:rFonts w:ascii="Times New Roman" w:hAnsi="Times New Roman"/>
        </w:rPr>
        <w:t>;</w:t>
      </w:r>
    </w:p>
    <w:p w:rsidR="006C226C" w:rsidRPr="006C226C" w:rsidRDefault="006C226C" w:rsidP="006C22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226C">
        <w:rPr>
          <w:rFonts w:ascii="Times New Roman" w:hAnsi="Times New Roman"/>
        </w:rPr>
        <w:t xml:space="preserve">- «ГОСТ </w:t>
      </w:r>
      <w:proofErr w:type="gramStart"/>
      <w:r w:rsidRPr="006C226C">
        <w:rPr>
          <w:rFonts w:ascii="Times New Roman" w:hAnsi="Times New Roman"/>
        </w:rPr>
        <w:t>Р</w:t>
      </w:r>
      <w:proofErr w:type="gramEnd"/>
      <w:r w:rsidRPr="006C226C">
        <w:rPr>
          <w:rFonts w:ascii="Times New Roman" w:hAnsi="Times New Roman"/>
        </w:rPr>
        <w:t xml:space="preserve"> ИСО 8549-1-2021. Национальный стандарт Российской Федерации. Протезирование и </w:t>
      </w:r>
      <w:proofErr w:type="spellStart"/>
      <w:r w:rsidRPr="006C226C">
        <w:rPr>
          <w:rFonts w:ascii="Times New Roman" w:hAnsi="Times New Roman"/>
        </w:rPr>
        <w:t>ортезирование</w:t>
      </w:r>
      <w:proofErr w:type="spellEnd"/>
      <w:r w:rsidRPr="006C226C">
        <w:rPr>
          <w:rFonts w:ascii="Times New Roman" w:hAnsi="Times New Roman"/>
        </w:rPr>
        <w:t xml:space="preserve">. Словарь. Часть 1. Общие термины, относящиеся к наружным протезам конечностей и </w:t>
      </w:r>
      <w:proofErr w:type="spellStart"/>
      <w:r w:rsidRPr="006C226C">
        <w:rPr>
          <w:rFonts w:ascii="Times New Roman" w:hAnsi="Times New Roman"/>
        </w:rPr>
        <w:t>ортезам</w:t>
      </w:r>
      <w:proofErr w:type="spellEnd"/>
      <w:r w:rsidRPr="006C226C">
        <w:rPr>
          <w:rFonts w:ascii="Times New Roman" w:hAnsi="Times New Roman"/>
        </w:rPr>
        <w:t>»;</w:t>
      </w:r>
    </w:p>
    <w:p w:rsidR="006C226C" w:rsidRPr="006C226C" w:rsidRDefault="006C226C" w:rsidP="006C226C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6C226C">
        <w:rPr>
          <w:rFonts w:ascii="Times New Roman" w:hAnsi="Times New Roman"/>
        </w:rPr>
        <w:t xml:space="preserve">- </w:t>
      </w:r>
      <w:r w:rsidRPr="006C226C">
        <w:rPr>
          <w:rFonts w:ascii="Times New Roman" w:hAnsi="Times New Roman"/>
          <w:bCs/>
        </w:rPr>
        <w:t xml:space="preserve">«ГОСТ </w:t>
      </w:r>
      <w:proofErr w:type="gramStart"/>
      <w:r w:rsidRPr="006C226C">
        <w:rPr>
          <w:rFonts w:ascii="Times New Roman" w:hAnsi="Times New Roman"/>
          <w:bCs/>
        </w:rPr>
        <w:t>Р</w:t>
      </w:r>
      <w:proofErr w:type="gramEnd"/>
      <w:r w:rsidRPr="006C226C">
        <w:rPr>
          <w:rFonts w:ascii="Times New Roman" w:hAnsi="Times New Roman"/>
          <w:bCs/>
        </w:rPr>
        <w:t xml:space="preserve"> 53871-2021 </w:t>
      </w:r>
      <w:r w:rsidRPr="006C226C">
        <w:rPr>
          <w:rFonts w:ascii="Times New Roman" w:hAnsi="Times New Roman"/>
        </w:rPr>
        <w:t xml:space="preserve">Национальный стандарт Российской Федерации. </w:t>
      </w:r>
      <w:r w:rsidRPr="006C226C">
        <w:rPr>
          <w:rFonts w:ascii="Times New Roman" w:hAnsi="Times New Roman"/>
          <w:bCs/>
        </w:rPr>
        <w:t>Методы оценки реабилитационной эффективности протезирования нижних конечностей»;</w:t>
      </w:r>
    </w:p>
    <w:p w:rsidR="006C226C" w:rsidRPr="006C226C" w:rsidRDefault="006C226C" w:rsidP="006C22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226C">
        <w:rPr>
          <w:rFonts w:ascii="Times New Roman" w:hAnsi="Times New Roman"/>
          <w:bCs/>
        </w:rPr>
        <w:t xml:space="preserve">- </w:t>
      </w:r>
      <w:r w:rsidRPr="006C226C">
        <w:rPr>
          <w:rFonts w:ascii="Times New Roman" w:hAnsi="Times New Roman"/>
        </w:rPr>
        <w:t xml:space="preserve">«ГОСТ </w:t>
      </w:r>
      <w:proofErr w:type="gramStart"/>
      <w:r w:rsidRPr="006C226C">
        <w:rPr>
          <w:rFonts w:ascii="Times New Roman" w:hAnsi="Times New Roman"/>
        </w:rPr>
        <w:t>Р</w:t>
      </w:r>
      <w:proofErr w:type="gramEnd"/>
      <w:r w:rsidRPr="006C226C">
        <w:rPr>
          <w:rFonts w:ascii="Times New Roman" w:hAnsi="Times New Roman"/>
        </w:rPr>
        <w:t xml:space="preserve"> 56137-2021. Национальный стандарт Российской Федерации. Протезирование и </w:t>
      </w:r>
      <w:proofErr w:type="spellStart"/>
      <w:r w:rsidRPr="006C226C">
        <w:rPr>
          <w:rFonts w:ascii="Times New Roman" w:hAnsi="Times New Roman"/>
        </w:rPr>
        <w:t>ортезирование</w:t>
      </w:r>
      <w:proofErr w:type="spellEnd"/>
      <w:r w:rsidRPr="006C226C">
        <w:rPr>
          <w:rFonts w:ascii="Times New Roman" w:hAnsi="Times New Roman"/>
        </w:rPr>
        <w:t xml:space="preserve">. Контроль качества протезов и </w:t>
      </w:r>
      <w:proofErr w:type="spellStart"/>
      <w:r w:rsidRPr="006C226C">
        <w:rPr>
          <w:rFonts w:ascii="Times New Roman" w:hAnsi="Times New Roman"/>
        </w:rPr>
        <w:t>ортезов</w:t>
      </w:r>
      <w:proofErr w:type="spellEnd"/>
      <w:r w:rsidRPr="006C226C">
        <w:rPr>
          <w:rFonts w:ascii="Times New Roman" w:hAnsi="Times New Roman"/>
        </w:rPr>
        <w:t xml:space="preserve"> верхних и нижних конечностей с индивидуальными параметрами изготовления»;</w:t>
      </w:r>
    </w:p>
    <w:p w:rsidR="006C226C" w:rsidRPr="006C226C" w:rsidRDefault="006C226C" w:rsidP="006C22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226C">
        <w:rPr>
          <w:rFonts w:ascii="Times New Roman" w:hAnsi="Times New Roman"/>
        </w:rPr>
        <w:t>- «</w:t>
      </w:r>
      <w:r w:rsidRPr="006C226C">
        <w:rPr>
          <w:rFonts w:ascii="Times New Roman" w:hAnsi="Times New Roman"/>
          <w:lang w:val="x-none"/>
        </w:rPr>
        <w:t xml:space="preserve">ГОСТ </w:t>
      </w:r>
      <w:proofErr w:type="gramStart"/>
      <w:r w:rsidRPr="006C226C">
        <w:rPr>
          <w:rFonts w:ascii="Times New Roman" w:hAnsi="Times New Roman"/>
          <w:lang w:val="x-none"/>
        </w:rPr>
        <w:t>Р</w:t>
      </w:r>
      <w:proofErr w:type="gramEnd"/>
      <w:r w:rsidRPr="006C226C">
        <w:rPr>
          <w:rFonts w:ascii="Times New Roman" w:hAnsi="Times New Roman"/>
          <w:lang w:val="x-none"/>
        </w:rPr>
        <w:t xml:space="preserve"> 53870-2021. Национальный стандарт Российской Федерации. Реабилитационные мероприятия. Услуги по протезированию нижних конечностей. Состав, содержание и порядок предоставления услуг</w:t>
      </w:r>
      <w:r w:rsidRPr="006C226C">
        <w:rPr>
          <w:rFonts w:ascii="Times New Roman" w:hAnsi="Times New Roman"/>
        </w:rPr>
        <w:t>».</w:t>
      </w:r>
    </w:p>
    <w:p w:rsidR="006C226C" w:rsidRPr="006C226C" w:rsidRDefault="006C226C" w:rsidP="006C22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226C">
        <w:rPr>
          <w:rFonts w:ascii="Times New Roman" w:hAnsi="Times New Roman"/>
          <w:bCs/>
        </w:rPr>
        <w:t xml:space="preserve">В соответствии с «ГОСТ </w:t>
      </w:r>
      <w:proofErr w:type="gramStart"/>
      <w:r w:rsidRPr="006C226C">
        <w:rPr>
          <w:rFonts w:ascii="Times New Roman" w:hAnsi="Times New Roman"/>
          <w:bCs/>
        </w:rPr>
        <w:t>Р</w:t>
      </w:r>
      <w:proofErr w:type="gramEnd"/>
      <w:r w:rsidRPr="006C226C">
        <w:rPr>
          <w:rFonts w:ascii="Times New Roman" w:hAnsi="Times New Roman"/>
          <w:bCs/>
        </w:rPr>
        <w:t xml:space="preserve"> 53869-2021 </w:t>
      </w:r>
      <w:r w:rsidRPr="006C226C">
        <w:rPr>
          <w:rFonts w:ascii="Times New Roman" w:hAnsi="Times New Roman"/>
        </w:rPr>
        <w:t xml:space="preserve">Национальный стандарт Российской Федерации. </w:t>
      </w:r>
      <w:r w:rsidRPr="006C226C">
        <w:rPr>
          <w:rFonts w:ascii="Times New Roman" w:hAnsi="Times New Roman"/>
          <w:bCs/>
        </w:rPr>
        <w:t>Протезы нижних конечностей. Технические требования»</w:t>
      </w:r>
      <w:r w:rsidRPr="006C226C">
        <w:rPr>
          <w:rFonts w:ascii="Times New Roman" w:hAnsi="Times New Roman"/>
        </w:rPr>
        <w:t xml:space="preserve"> -  </w:t>
      </w:r>
      <w:r w:rsidRPr="006C226C">
        <w:rPr>
          <w:rFonts w:ascii="Times New Roman" w:hAnsi="Times New Roman"/>
          <w:bCs/>
        </w:rPr>
        <w:t xml:space="preserve"> элементы </w:t>
      </w:r>
      <w:r w:rsidRPr="006C226C">
        <w:rPr>
          <w:rFonts w:ascii="Times New Roman" w:hAnsi="Times New Roman"/>
        </w:rPr>
        <w:t xml:space="preserve">креплений должны надежно удерживать протез на культе пользователя и не должны вызывать потертостей, сдавливания, образования наплывов мягких тканей, а также не допускать нарушений кровообращения и болевых ощущений. Приемная гильза протеза должна быть изготовлена по индивидуальным параметрам пациента, и предназначаться для размещения в ней культи или пораженной конечности, обеспечивая взаимодействие человека с протезом конечности. </w:t>
      </w:r>
    </w:p>
    <w:p w:rsidR="006C226C" w:rsidRPr="006C226C" w:rsidRDefault="006C226C" w:rsidP="006C22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226C">
        <w:rPr>
          <w:rFonts w:ascii="Times New Roman" w:hAnsi="Times New Roman"/>
        </w:rPr>
        <w:t>Протез должен быть прочным и выдерживать нагрузки при его применении пользователем.</w:t>
      </w:r>
    </w:p>
    <w:p w:rsidR="006C226C" w:rsidRPr="006C226C" w:rsidRDefault="006C226C" w:rsidP="006C22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226C">
        <w:rPr>
          <w:rFonts w:ascii="Times New Roman" w:hAnsi="Times New Roman"/>
        </w:rPr>
        <w:t>Схема построения протеза должна обеспечивать устойчивость пользователя в сагиттальной (</w:t>
      </w:r>
      <w:proofErr w:type="spellStart"/>
      <w:r w:rsidRPr="006C226C">
        <w:rPr>
          <w:rFonts w:ascii="Times New Roman" w:hAnsi="Times New Roman"/>
        </w:rPr>
        <w:t>подкосоустойчивость</w:t>
      </w:r>
      <w:proofErr w:type="spellEnd"/>
      <w:r w:rsidRPr="006C226C">
        <w:rPr>
          <w:rFonts w:ascii="Times New Roman" w:hAnsi="Times New Roman"/>
        </w:rPr>
        <w:t xml:space="preserve">) и фронтальной </w:t>
      </w:r>
      <w:proofErr w:type="gramStart"/>
      <w:r w:rsidRPr="006C226C">
        <w:rPr>
          <w:rFonts w:ascii="Times New Roman" w:hAnsi="Times New Roman"/>
        </w:rPr>
        <w:t>плоскостях</w:t>
      </w:r>
      <w:proofErr w:type="gramEnd"/>
      <w:r w:rsidRPr="006C226C">
        <w:rPr>
          <w:rFonts w:ascii="Times New Roman" w:hAnsi="Times New Roman"/>
        </w:rPr>
        <w:t xml:space="preserve"> в состояниях статики и динамики.</w:t>
      </w:r>
    </w:p>
    <w:p w:rsidR="006C226C" w:rsidRPr="006C226C" w:rsidRDefault="006C226C" w:rsidP="006C22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226C">
        <w:rPr>
          <w:rFonts w:ascii="Times New Roman" w:hAnsi="Times New Roman"/>
        </w:rPr>
        <w:t>Материалы приемных гильз не должны деформироваться в процессе эксплуатации протеза.</w:t>
      </w:r>
    </w:p>
    <w:p w:rsidR="006C226C" w:rsidRPr="006C226C" w:rsidRDefault="006C226C" w:rsidP="006C22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6C226C">
        <w:rPr>
          <w:rFonts w:ascii="Times New Roman" w:eastAsiaTheme="minorHAnsi" w:hAnsi="Times New Roman"/>
        </w:rPr>
        <w:t>Протез должен быть устойчивым к воздействию агрессивных биологических жидкостей (пота, мочи).</w:t>
      </w:r>
    </w:p>
    <w:p w:rsidR="006C226C" w:rsidRPr="006C226C" w:rsidRDefault="006C226C" w:rsidP="006C22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226C">
        <w:rPr>
          <w:rFonts w:ascii="Times New Roman" w:hAnsi="Times New Roman"/>
        </w:rPr>
        <w:t xml:space="preserve">Протез должен быть устойчив к воздействию средств дезинфекции и </w:t>
      </w:r>
      <w:proofErr w:type="spellStart"/>
      <w:r w:rsidRPr="006C226C">
        <w:rPr>
          <w:rFonts w:ascii="Times New Roman" w:hAnsi="Times New Roman"/>
        </w:rPr>
        <w:t>санитарно</w:t>
      </w:r>
      <w:proofErr w:type="spellEnd"/>
      <w:r w:rsidRPr="006C226C">
        <w:rPr>
          <w:rFonts w:ascii="Times New Roman" w:hAnsi="Times New Roman"/>
        </w:rPr>
        <w:t xml:space="preserve"> – гигиенической обработки, указанных в ТУ на протез конкретного вида. </w:t>
      </w:r>
    </w:p>
    <w:p w:rsidR="006C226C" w:rsidRPr="006C226C" w:rsidRDefault="006C226C" w:rsidP="006C22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226C">
        <w:rPr>
          <w:rFonts w:ascii="Times New Roman" w:hAnsi="Times New Roman"/>
        </w:rPr>
        <w:t xml:space="preserve">Протез должен быть </w:t>
      </w:r>
      <w:proofErr w:type="spellStart"/>
      <w:r w:rsidRPr="006C226C">
        <w:rPr>
          <w:rFonts w:ascii="Times New Roman" w:hAnsi="Times New Roman"/>
        </w:rPr>
        <w:t>ремонтопригодными</w:t>
      </w:r>
      <w:proofErr w:type="spellEnd"/>
      <w:r w:rsidRPr="006C226C">
        <w:rPr>
          <w:rFonts w:ascii="Times New Roman" w:hAnsi="Times New Roman"/>
        </w:rPr>
        <w:t xml:space="preserve"> в течение всего срока службы.         </w:t>
      </w:r>
    </w:p>
    <w:p w:rsidR="006C226C" w:rsidRPr="006C226C" w:rsidRDefault="006C226C" w:rsidP="006C22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226C">
        <w:rPr>
          <w:rFonts w:ascii="Times New Roman" w:hAnsi="Times New Roman"/>
        </w:rPr>
        <w:t xml:space="preserve">В соответствии с «ГОСТ </w:t>
      </w:r>
      <w:proofErr w:type="gramStart"/>
      <w:r w:rsidRPr="006C226C">
        <w:rPr>
          <w:rFonts w:ascii="Times New Roman" w:hAnsi="Times New Roman"/>
        </w:rPr>
        <w:t>Р</w:t>
      </w:r>
      <w:proofErr w:type="gramEnd"/>
      <w:r w:rsidRPr="006C226C">
        <w:rPr>
          <w:rFonts w:ascii="Times New Roman" w:hAnsi="Times New Roman"/>
        </w:rPr>
        <w:t xml:space="preserve"> 51819-2022. Национальный стандарт Российской Федерации. Протезирование и </w:t>
      </w:r>
      <w:proofErr w:type="spellStart"/>
      <w:r w:rsidRPr="006C226C">
        <w:rPr>
          <w:rFonts w:ascii="Times New Roman" w:hAnsi="Times New Roman"/>
        </w:rPr>
        <w:t>ор</w:t>
      </w:r>
      <w:bookmarkStart w:id="0" w:name="_GoBack"/>
      <w:r w:rsidRPr="006C226C">
        <w:rPr>
          <w:rFonts w:ascii="Times New Roman" w:hAnsi="Times New Roman"/>
        </w:rPr>
        <w:t>т</w:t>
      </w:r>
      <w:bookmarkEnd w:id="0"/>
      <w:r w:rsidRPr="006C226C">
        <w:rPr>
          <w:rFonts w:ascii="Times New Roman" w:hAnsi="Times New Roman"/>
        </w:rPr>
        <w:t>езирование</w:t>
      </w:r>
      <w:proofErr w:type="spellEnd"/>
      <w:r w:rsidRPr="006C226C">
        <w:rPr>
          <w:rFonts w:ascii="Times New Roman" w:hAnsi="Times New Roman"/>
        </w:rPr>
        <w:t xml:space="preserve"> верхних и нижних конечностей. Термины и определения» </w:t>
      </w:r>
      <w:r w:rsidRPr="006C226C">
        <w:rPr>
          <w:rFonts w:ascii="Times New Roman" w:hAnsi="Times New Roman"/>
        </w:rPr>
        <w:lastRenderedPageBreak/>
        <w:t>функциональный узел протеза должен выполнять заданную функцию и иметь конструктивно-технологическую завершенность.</w:t>
      </w:r>
    </w:p>
    <w:p w:rsidR="006C226C" w:rsidRPr="006C226C" w:rsidRDefault="006C226C" w:rsidP="006C22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226C">
        <w:rPr>
          <w:rFonts w:ascii="Times New Roman" w:hAnsi="Times New Roman"/>
        </w:rPr>
        <w:t xml:space="preserve">Обучить Получателя пользованию Изделием в соответствии с требованиями ГОСТ </w:t>
      </w:r>
      <w:proofErr w:type="gramStart"/>
      <w:r w:rsidRPr="006C226C">
        <w:rPr>
          <w:rFonts w:ascii="Times New Roman" w:hAnsi="Times New Roman"/>
        </w:rPr>
        <w:t>Р</w:t>
      </w:r>
      <w:proofErr w:type="gramEnd"/>
      <w:r w:rsidRPr="006C226C">
        <w:rPr>
          <w:rFonts w:ascii="Times New Roman" w:hAnsi="Times New Roman"/>
        </w:rPr>
        <w:t xml:space="preserve"> 59542-2021 «Реабилитационные мероприятия. Услуги по обучению пользованию протезом нижней конечности». В целях подтверждения проведенного обучения составить в соответствии с требованиями пункта 4.6. ГОСТ </w:t>
      </w:r>
      <w:proofErr w:type="gramStart"/>
      <w:r w:rsidRPr="006C226C">
        <w:rPr>
          <w:rFonts w:ascii="Times New Roman" w:hAnsi="Times New Roman"/>
        </w:rPr>
        <w:t>Р</w:t>
      </w:r>
      <w:proofErr w:type="gramEnd"/>
      <w:r w:rsidRPr="006C226C">
        <w:rPr>
          <w:rFonts w:ascii="Times New Roman" w:hAnsi="Times New Roman"/>
        </w:rPr>
        <w:t xml:space="preserve"> 59542-2021 Заключение о проведенном курсе обучения и достигнутом медицинском реабилитационном эффекте в трех экземплярах - один экземпляр передается получателю, второй экземпляр остается у Исполнителя, третий экземпляр передается Заказчику с Актом приема-передачи Изделия.  </w:t>
      </w:r>
    </w:p>
    <w:p w:rsidR="006C226C" w:rsidRPr="006C226C" w:rsidRDefault="006C226C" w:rsidP="006C22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226C">
        <w:rPr>
          <w:rFonts w:ascii="Times New Roman" w:hAnsi="Times New Roman"/>
        </w:rPr>
        <w:t>Обязательно наличие гарантийных талонов на сервисное обслуживание, дающих право на бесплатный ремонт изделий во время гарантийного срока пользования.</w:t>
      </w:r>
    </w:p>
    <w:p w:rsidR="006C226C" w:rsidRPr="006C226C" w:rsidRDefault="006C226C" w:rsidP="006C226C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C226C">
        <w:rPr>
          <w:rFonts w:ascii="Times New Roman" w:hAnsi="Times New Roman"/>
        </w:rPr>
        <w:t xml:space="preserve">Срок гарантийного ремонта со дня обращения получателя </w:t>
      </w:r>
      <w:r w:rsidRPr="006C226C">
        <w:rPr>
          <w:rFonts w:ascii="Times New Roman" w:hAnsi="Times New Roman"/>
          <w:b/>
        </w:rPr>
        <w:t xml:space="preserve">не должен превышать - 20 (двадцати) рабочих дней.    </w:t>
      </w:r>
    </w:p>
    <w:p w:rsidR="006C226C" w:rsidRPr="006C226C" w:rsidRDefault="006C226C" w:rsidP="006C22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226C">
        <w:rPr>
          <w:rFonts w:ascii="Times New Roman" w:hAnsi="Times New Roman"/>
        </w:rPr>
        <w:t>Обязательно указание адресов специализированных мастерских, в которые следует обращаться для гарантийного ремонта изделий или устранения неисправностей.</w:t>
      </w:r>
    </w:p>
    <w:p w:rsidR="006C226C" w:rsidRPr="006C226C" w:rsidRDefault="006C226C" w:rsidP="006C22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226C">
        <w:rPr>
          <w:rFonts w:ascii="Times New Roman" w:hAnsi="Times New Roman"/>
        </w:rPr>
        <w:t>Гарантийный срок на протез устанавливается со дня выдачи готового изделия в эксплуатацию и должен составлять:</w:t>
      </w:r>
    </w:p>
    <w:p w:rsidR="006C226C" w:rsidRPr="006C226C" w:rsidRDefault="006C226C" w:rsidP="006C22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226C">
        <w:rPr>
          <w:rFonts w:ascii="Times New Roman" w:hAnsi="Times New Roman"/>
        </w:rPr>
        <w:t>- протез при вычленении бедра модульный –  1 год;</w:t>
      </w:r>
    </w:p>
    <w:p w:rsidR="006C226C" w:rsidRPr="006C226C" w:rsidRDefault="006C226C" w:rsidP="006C22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226C">
        <w:rPr>
          <w:rFonts w:ascii="Times New Roman" w:hAnsi="Times New Roman"/>
        </w:rPr>
        <w:t xml:space="preserve">Гарантийный ремонт протеза или </w:t>
      </w:r>
      <w:r w:rsidRPr="006C226C">
        <w:rPr>
          <w:rFonts w:ascii="Times New Roman" w:hAnsi="Times New Roman"/>
          <w:bCs/>
        </w:rPr>
        <w:t xml:space="preserve">замена изделия в связи с обеспечением изделием ненадлежащего качества  или в связи с неправильным определением размера изделия </w:t>
      </w:r>
      <w:r w:rsidRPr="006C226C">
        <w:rPr>
          <w:rFonts w:ascii="Times New Roman" w:hAnsi="Times New Roman"/>
        </w:rPr>
        <w:t>должна осуществляться за счет Исполнителя в период гарантийного срока.</w:t>
      </w:r>
    </w:p>
    <w:p w:rsidR="006C226C" w:rsidRPr="006C226C" w:rsidRDefault="006C226C" w:rsidP="006C22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226C">
        <w:rPr>
          <w:rFonts w:ascii="Times New Roman" w:hAnsi="Times New Roman"/>
          <w:b/>
          <w:i/>
        </w:rPr>
        <w:t>В период гарантийного срока ремонт осуществляется бесплатно, гарантия должна распространяться на все составляющие изделия. На время ремонта изделия Исполнитель обязан предоставить инвалиду аналогичную замену изделия находящегося в ремонте.</w:t>
      </w:r>
      <w:r w:rsidRPr="006C226C">
        <w:rPr>
          <w:rFonts w:ascii="Times New Roman" w:hAnsi="Times New Roman"/>
        </w:rPr>
        <w:t xml:space="preserve">   </w:t>
      </w:r>
    </w:p>
    <w:p w:rsidR="00FB2B7F" w:rsidRPr="006C226C" w:rsidRDefault="00FB2B7F" w:rsidP="006C226C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37"/>
        <w:gridCol w:w="5785"/>
        <w:gridCol w:w="1949"/>
      </w:tblGrid>
      <w:tr w:rsidR="001E15F4" w:rsidRPr="006C226C" w:rsidTr="001E15F4">
        <w:tc>
          <w:tcPr>
            <w:tcW w:w="2437" w:type="dxa"/>
          </w:tcPr>
          <w:p w:rsidR="001E15F4" w:rsidRPr="006C226C" w:rsidRDefault="001E15F4" w:rsidP="006C226C">
            <w:pPr>
              <w:pStyle w:val="ad"/>
              <w:jc w:val="center"/>
              <w:rPr>
                <w:sz w:val="22"/>
                <w:szCs w:val="22"/>
                <w:lang w:eastAsia="ru-RU"/>
              </w:rPr>
            </w:pPr>
            <w:r w:rsidRPr="006C226C">
              <w:rPr>
                <w:sz w:val="22"/>
                <w:szCs w:val="22"/>
              </w:rPr>
              <w:t xml:space="preserve">   </w:t>
            </w:r>
            <w:r w:rsidRPr="006C226C">
              <w:rPr>
                <w:sz w:val="22"/>
                <w:szCs w:val="22"/>
                <w:lang w:eastAsia="ru-RU"/>
              </w:rPr>
              <w:t xml:space="preserve">Код ТСР, наименование, </w:t>
            </w:r>
          </w:p>
          <w:p w:rsidR="001E15F4" w:rsidRPr="006C226C" w:rsidRDefault="001E15F4" w:rsidP="006C226C">
            <w:pPr>
              <w:jc w:val="center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>код ОКПД</w:t>
            </w:r>
            <w:proofErr w:type="gramStart"/>
            <w:r w:rsidRPr="006C226C">
              <w:rPr>
                <w:rFonts w:ascii="Times New Roman" w:hAnsi="Times New Roman"/>
              </w:rPr>
              <w:t>2</w:t>
            </w:r>
            <w:proofErr w:type="gramEnd"/>
            <w:r w:rsidR="006C226C" w:rsidRPr="006C226C">
              <w:rPr>
                <w:rFonts w:ascii="Times New Roman" w:hAnsi="Times New Roman"/>
              </w:rPr>
              <w:t>, код КТРУ (при наличии)</w:t>
            </w:r>
          </w:p>
        </w:tc>
        <w:tc>
          <w:tcPr>
            <w:tcW w:w="5785" w:type="dxa"/>
          </w:tcPr>
          <w:p w:rsidR="001E15F4" w:rsidRPr="006C226C" w:rsidRDefault="006C226C" w:rsidP="006C226C">
            <w:pPr>
              <w:jc w:val="center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>Функциональные и технические характеристики</w:t>
            </w:r>
          </w:p>
        </w:tc>
        <w:tc>
          <w:tcPr>
            <w:tcW w:w="1949" w:type="dxa"/>
          </w:tcPr>
          <w:p w:rsidR="001E15F4" w:rsidRPr="006C226C" w:rsidRDefault="001E15F4" w:rsidP="006C226C">
            <w:pPr>
              <w:jc w:val="center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>Объем, шт.</w:t>
            </w:r>
          </w:p>
        </w:tc>
      </w:tr>
      <w:tr w:rsidR="006C226C" w:rsidRPr="006C226C" w:rsidTr="001E15F4">
        <w:tc>
          <w:tcPr>
            <w:tcW w:w="2437" w:type="dxa"/>
          </w:tcPr>
          <w:p w:rsidR="006C226C" w:rsidRPr="006C226C" w:rsidRDefault="006C226C" w:rsidP="006C226C">
            <w:pPr>
              <w:jc w:val="center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 xml:space="preserve">8-07-11 Протез при вычленении бедра модульный </w:t>
            </w:r>
          </w:p>
          <w:p w:rsidR="006C226C" w:rsidRPr="006C226C" w:rsidRDefault="006C226C" w:rsidP="006C226C">
            <w:pPr>
              <w:jc w:val="center"/>
              <w:rPr>
                <w:rFonts w:ascii="Times New Roman" w:hAnsi="Times New Roman"/>
              </w:rPr>
            </w:pPr>
          </w:p>
          <w:p w:rsidR="006C226C" w:rsidRPr="006C226C" w:rsidRDefault="006C226C" w:rsidP="006C226C">
            <w:pPr>
              <w:jc w:val="center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>ОКПД</w:t>
            </w:r>
            <w:proofErr w:type="gramStart"/>
            <w:r w:rsidRPr="006C226C">
              <w:rPr>
                <w:rFonts w:ascii="Times New Roman" w:hAnsi="Times New Roman"/>
              </w:rPr>
              <w:t>2</w:t>
            </w:r>
            <w:proofErr w:type="gramEnd"/>
            <w:r w:rsidRPr="006C226C">
              <w:rPr>
                <w:rFonts w:ascii="Times New Roman" w:hAnsi="Times New Roman"/>
              </w:rPr>
              <w:t xml:space="preserve"> 32.50.22.121 - Протезы внешние</w:t>
            </w:r>
          </w:p>
          <w:p w:rsidR="006C226C" w:rsidRPr="006C226C" w:rsidRDefault="006C226C" w:rsidP="006C226C">
            <w:pPr>
              <w:widowControl w:val="0"/>
              <w:tabs>
                <w:tab w:val="num" w:pos="552"/>
              </w:tabs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785" w:type="dxa"/>
          </w:tcPr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 xml:space="preserve">1.1 УРОВЕНЬ АМПУТАЦИИ: 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 xml:space="preserve">1.1.3 КУЛЬТЯ БЕДРА МЕНЕЕ 6 СМ 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 xml:space="preserve">1.2 СОСТОЯНИЕ КУЛЬТИ: 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 xml:space="preserve">1.2.3 НЕФУНКЦИОНАЛЬНАЯ 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 xml:space="preserve">1.3 УРОВЕНЬ АКТИВНОСТИ: 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 xml:space="preserve">1.3.3 - 3-4 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>1.4 ВЕС ПАЦИЕНТА: 1.4.1 - 45 КГ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 xml:space="preserve">1.5 ПРОТЕЗИРОВАНИЕ: 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 xml:space="preserve">1.5.2 - ПОВТОРНОЕ 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 xml:space="preserve">2. ПРИЕМНАЯ ГИЛЬЗА 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>2.1 НАИМЕНОВАНИЕ РАЗНОВИДНОСТИ УЗЛА (УЗЛА</w:t>
            </w:r>
            <w:proofErr w:type="gramStart"/>
            <w:r w:rsidRPr="006C226C">
              <w:rPr>
                <w:rFonts w:ascii="Times New Roman" w:hAnsi="Times New Roman"/>
              </w:rPr>
              <w:t>,Э</w:t>
            </w:r>
            <w:proofErr w:type="gramEnd"/>
            <w:r w:rsidRPr="006C226C">
              <w:rPr>
                <w:rFonts w:ascii="Times New Roman" w:hAnsi="Times New Roman"/>
              </w:rPr>
              <w:t>ЛЕМЕНТА):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 xml:space="preserve">2.1.1 ПРИЕМНАЯ ГИЛЬЗА - ПОЛУКОРСЕТ 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 xml:space="preserve">3. ВКЛАДНЫЕ ЭЛЕМЕНТЫ 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 xml:space="preserve">3.1 НАИМЕНОВАНИЕ РАЗНОВИДНОСТИ МОДУЛЯ (УЗЛА, ЭЛЕМЕНТА): 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 xml:space="preserve">3.1.1 ВКЛАДНАЯ ГИЛЬЗА ИЗ ВСПЕНЕННОГО ПОЛИМЕРА (ПЕДИЛЕНА) 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>4. СТОПА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 xml:space="preserve"> 4.1 НАИМЕНОВАНИЕ РАЗНОВИДНОСТИ МОДУЛЯ (УЗЛА, ЭЛЕМЕНТА):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 xml:space="preserve"> 4.1.1 - СТОПА 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 xml:space="preserve">4.2 КОНСТРУКТИВНЫЕ ОСОБЕННОСТИ МОДУЛЯ (УЗЛА, ЭЛЕМЕНТА): 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lastRenderedPageBreak/>
              <w:t>4.2.4 - СТОПА ИЗ КОМПОЗИЦИОННЫХ МАТЕРИАЛОВ (ЭНЕРГОСБЕРЕГАЮЩАЯ)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 xml:space="preserve"> 5. КОЛЕННЫЙ МОДУЛЬ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 xml:space="preserve"> 5.1 НАИМЕНОВАНИЕ РАЗНОВИДНОСТИ МОДУЛЯ (УЗЛА, ЭЛЕМЕНТА): 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 xml:space="preserve">5.1.1 - КОЛЕННЫЙ МОДУЛЬ 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 xml:space="preserve">5.2 КОНСТРУКТИВНЫЕ ОСОБЕННОСТИ МОДУЛЯ (УЗЛА, ЭЛЕМЕНТА): 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 xml:space="preserve">5.2.2 КОЛЕННЫЙ МОДУЛЬ С ПНЕВМАТИЧЕСКИМ УПРАВЛЕНИЕМ ДЛЯ 2-3 УРОВНЯ ДВИГАТЕЛЬНОЙ АКТИВНОСТИ 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>6  ТАЗОБЕДРЕННЫЙ МОДУЛЬ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 xml:space="preserve"> 6.1 НАИМЕНОВАНИЕ РАЗНОВИДНОСТИ МОДУЛЯ (УЗЛА, ЭЛЕМЕНТА)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 xml:space="preserve">6.1.1 ТАЗОБЕДРЕННЫЙ МОДУЛЬ 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 xml:space="preserve">6.2 КОНСТРУКТИВНЫЕ ОСОБЕННОСТИ МОДУЛЯ (УЗЛА, ЭЛЕМЕНТА) 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 xml:space="preserve">6.2.2 ТАЗОБЕДРЕННЫЙ МОДУЛЬ С ГИДРАВЛИЧЕСКИМ УПРАВЛЕНИЕМ ДЛЯ 2-3 УРОВНЯ ДВИГАТЕЛЬНОЙ АКТИВНОСТИ 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>7 ДОПОЛНИТЕЛЬНЫЙ КОМПОНЕНТ (МОДУЛЬ) ПРОТЕЗА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 xml:space="preserve">7.1 НАИМЕНОВАНИЕ РАЗНОВИДНОСТИ МОДУЛЯ (УЗЛА, ЭЛЕМЕНТА) 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 xml:space="preserve">7.1.2 ТОРСИОННО-ДЕМПФЕРНОЕ УСТРОЙСТВО 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 xml:space="preserve">8  КРЕПЛЕНИЕ 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>8.1 НАИМЕНОВАНИЕ РАЗНОВИДНОСТИ МОДУЛЯ (УЗЛА, ЭЛЕМЕНТА)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 xml:space="preserve">8.1.1 КРЕПЛЕНИЕ 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>8.2 КОНСТРУКТИВНЫЕ ОСОБЕННОСТИ МОДУЛЯ (УЗЛА, ЭЛЕМЕНТА)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 xml:space="preserve">8.2.1 ПОЛУКОРСЕТ 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>9. ОТДЕЛОЧНЫЕ КОСМЕТИЧЕСКИЕ ЭЛЕМЕНТЫ</w:t>
            </w:r>
          </w:p>
          <w:p w:rsidR="006C226C" w:rsidRPr="006C226C" w:rsidRDefault="006C226C" w:rsidP="006C226C">
            <w:pPr>
              <w:jc w:val="both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>9.1 НАИМЕНОВАНИЕ РАЗНОВИДНОСТИ МОДУЛЯ (УЗЛА, ЭЛЕМЕНТА)</w:t>
            </w:r>
          </w:p>
          <w:p w:rsidR="006C226C" w:rsidRPr="006C226C" w:rsidRDefault="006C226C" w:rsidP="006C226C">
            <w:pPr>
              <w:rPr>
                <w:rFonts w:ascii="Times New Roman" w:hAnsi="Times New Roman"/>
                <w:b/>
              </w:rPr>
            </w:pPr>
            <w:r w:rsidRPr="006C226C">
              <w:rPr>
                <w:rFonts w:ascii="Times New Roman" w:hAnsi="Times New Roman"/>
              </w:rPr>
              <w:t>9.1.2 МЯГКАЯ (ПОРОЛОНОВАЯ) ОБЛИЦОВКА</w:t>
            </w:r>
            <w:r w:rsidRPr="006C226C">
              <w:rPr>
                <w:rFonts w:ascii="Times New Roman" w:hAnsi="Times New Roman"/>
                <w:b/>
              </w:rPr>
              <w:t xml:space="preserve">               </w:t>
            </w:r>
          </w:p>
          <w:p w:rsidR="006C226C" w:rsidRPr="006C226C" w:rsidRDefault="006C226C" w:rsidP="006C226C">
            <w:pPr>
              <w:ind w:firstLine="601"/>
              <w:rPr>
                <w:rFonts w:ascii="Times New Roman" w:hAnsi="Times New Roman"/>
              </w:rPr>
            </w:pPr>
          </w:p>
        </w:tc>
        <w:tc>
          <w:tcPr>
            <w:tcW w:w="1949" w:type="dxa"/>
          </w:tcPr>
          <w:p w:rsidR="006C226C" w:rsidRPr="006C226C" w:rsidRDefault="006C226C" w:rsidP="006C226C">
            <w:pPr>
              <w:jc w:val="center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lastRenderedPageBreak/>
              <w:t>1</w:t>
            </w:r>
          </w:p>
        </w:tc>
      </w:tr>
    </w:tbl>
    <w:p w:rsidR="006C226C" w:rsidRDefault="006C226C" w:rsidP="006C226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C226C" w:rsidRPr="006C226C" w:rsidRDefault="006C226C" w:rsidP="006C22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226C">
        <w:rPr>
          <w:rFonts w:ascii="Times New Roman" w:hAnsi="Times New Roman"/>
        </w:rPr>
        <w:t>Упаковка протеза 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6C226C" w:rsidRPr="006C226C" w:rsidRDefault="006C226C" w:rsidP="006C22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226C">
        <w:rPr>
          <w:rFonts w:ascii="Times New Roman" w:hAnsi="Times New Roman"/>
        </w:rPr>
        <w:t xml:space="preserve">Срок службы протеза нижней конечности, в течение, которого изделие сохраняет свои технические, качественные и функциональные характеристики должен быть равен сроку пользования техническим средством реабилитации, утвержденного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изделиями»: </w:t>
      </w:r>
    </w:p>
    <w:p w:rsidR="006C226C" w:rsidRPr="006C226C" w:rsidRDefault="006C226C" w:rsidP="006C22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C226C">
        <w:rPr>
          <w:rFonts w:ascii="Times New Roman" w:hAnsi="Times New Roman"/>
        </w:rPr>
        <w:t xml:space="preserve">- протез при вычленении бедра модульный – не менее 2 лет </w:t>
      </w:r>
      <w:r w:rsidRPr="006C226C">
        <w:rPr>
          <w:rFonts w:ascii="Times New Roman" w:eastAsiaTheme="minorHAnsi" w:hAnsi="Times New Roman"/>
        </w:rPr>
        <w:t xml:space="preserve"> с заменой до трех приемных гильз в пределах установленных сроков пользования при первичном протезировании</w:t>
      </w:r>
      <w:r w:rsidRPr="006C226C">
        <w:rPr>
          <w:rFonts w:ascii="Times New Roman" w:hAnsi="Times New Roman"/>
        </w:rPr>
        <w:t>.</w:t>
      </w:r>
    </w:p>
    <w:p w:rsidR="006C226C" w:rsidRPr="006C226C" w:rsidRDefault="006C226C" w:rsidP="006C226C">
      <w:pPr>
        <w:spacing w:after="0" w:line="240" w:lineRule="auto"/>
        <w:ind w:firstLine="567"/>
        <w:rPr>
          <w:rFonts w:ascii="Times New Roman" w:hAnsi="Times New Roman"/>
        </w:rPr>
      </w:pPr>
    </w:p>
    <w:p w:rsidR="00B412E3" w:rsidRPr="006C226C" w:rsidRDefault="00B412E3" w:rsidP="006C226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R="00B412E3" w:rsidRPr="006C226C" w:rsidSect="004F43B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70" w:rsidRDefault="007E2C70" w:rsidP="00D643F5">
      <w:pPr>
        <w:spacing w:after="0" w:line="240" w:lineRule="auto"/>
      </w:pPr>
      <w:r>
        <w:separator/>
      </w:r>
    </w:p>
  </w:endnote>
  <w:endnote w:type="continuationSeparator" w:id="0">
    <w:p w:rsidR="007E2C70" w:rsidRDefault="007E2C70" w:rsidP="00D6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70" w:rsidRDefault="007E2C70" w:rsidP="00D643F5">
      <w:pPr>
        <w:spacing w:after="0" w:line="240" w:lineRule="auto"/>
      </w:pPr>
      <w:r>
        <w:separator/>
      </w:r>
    </w:p>
  </w:footnote>
  <w:footnote w:type="continuationSeparator" w:id="0">
    <w:p w:rsidR="007E2C70" w:rsidRDefault="007E2C70" w:rsidP="00D64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529"/>
    <w:multiLevelType w:val="hybridMultilevel"/>
    <w:tmpl w:val="64962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F8"/>
    <w:rsid w:val="00001A06"/>
    <w:rsid w:val="0002542E"/>
    <w:rsid w:val="00033728"/>
    <w:rsid w:val="000C276C"/>
    <w:rsid w:val="000F57A7"/>
    <w:rsid w:val="0013116E"/>
    <w:rsid w:val="00154B29"/>
    <w:rsid w:val="00162D8A"/>
    <w:rsid w:val="00176BE8"/>
    <w:rsid w:val="001943DB"/>
    <w:rsid w:val="001D3A0E"/>
    <w:rsid w:val="001E15F4"/>
    <w:rsid w:val="002105A2"/>
    <w:rsid w:val="00240CCA"/>
    <w:rsid w:val="0024231D"/>
    <w:rsid w:val="00244D5E"/>
    <w:rsid w:val="00260231"/>
    <w:rsid w:val="002E43C2"/>
    <w:rsid w:val="003218EF"/>
    <w:rsid w:val="00325516"/>
    <w:rsid w:val="00354E76"/>
    <w:rsid w:val="0039559F"/>
    <w:rsid w:val="0039786C"/>
    <w:rsid w:val="003B0631"/>
    <w:rsid w:val="003C4E87"/>
    <w:rsid w:val="003C639B"/>
    <w:rsid w:val="003D427D"/>
    <w:rsid w:val="003D6FFF"/>
    <w:rsid w:val="003D7918"/>
    <w:rsid w:val="00416CBE"/>
    <w:rsid w:val="00466454"/>
    <w:rsid w:val="00472028"/>
    <w:rsid w:val="004720F4"/>
    <w:rsid w:val="0047262D"/>
    <w:rsid w:val="004976BF"/>
    <w:rsid w:val="004B57D7"/>
    <w:rsid w:val="004F15F8"/>
    <w:rsid w:val="004F43B0"/>
    <w:rsid w:val="00515D74"/>
    <w:rsid w:val="005303D4"/>
    <w:rsid w:val="005325EB"/>
    <w:rsid w:val="00550874"/>
    <w:rsid w:val="00562446"/>
    <w:rsid w:val="00575CD6"/>
    <w:rsid w:val="00597424"/>
    <w:rsid w:val="005C44F9"/>
    <w:rsid w:val="005D6850"/>
    <w:rsid w:val="005E4FCF"/>
    <w:rsid w:val="0062224D"/>
    <w:rsid w:val="00627F18"/>
    <w:rsid w:val="00631F94"/>
    <w:rsid w:val="00635825"/>
    <w:rsid w:val="00647D1C"/>
    <w:rsid w:val="006A4D68"/>
    <w:rsid w:val="006C226C"/>
    <w:rsid w:val="006C3F0E"/>
    <w:rsid w:val="00713F0E"/>
    <w:rsid w:val="00727F36"/>
    <w:rsid w:val="00754D1F"/>
    <w:rsid w:val="00756A64"/>
    <w:rsid w:val="007708A3"/>
    <w:rsid w:val="00784FD8"/>
    <w:rsid w:val="007C67ED"/>
    <w:rsid w:val="007E2C70"/>
    <w:rsid w:val="00843D23"/>
    <w:rsid w:val="008471FA"/>
    <w:rsid w:val="008512F5"/>
    <w:rsid w:val="008C53FE"/>
    <w:rsid w:val="008E2CC6"/>
    <w:rsid w:val="0090467A"/>
    <w:rsid w:val="0092065C"/>
    <w:rsid w:val="00920964"/>
    <w:rsid w:val="0095394C"/>
    <w:rsid w:val="00957FC3"/>
    <w:rsid w:val="00980BE7"/>
    <w:rsid w:val="009817E7"/>
    <w:rsid w:val="009B6A7E"/>
    <w:rsid w:val="00A0734F"/>
    <w:rsid w:val="00A16480"/>
    <w:rsid w:val="00A33E77"/>
    <w:rsid w:val="00A3441F"/>
    <w:rsid w:val="00A50F30"/>
    <w:rsid w:val="00A83625"/>
    <w:rsid w:val="00A85C7E"/>
    <w:rsid w:val="00A95FA1"/>
    <w:rsid w:val="00AA7AE2"/>
    <w:rsid w:val="00AD5EC6"/>
    <w:rsid w:val="00AE3EF5"/>
    <w:rsid w:val="00AF215F"/>
    <w:rsid w:val="00AF4593"/>
    <w:rsid w:val="00B17C42"/>
    <w:rsid w:val="00B17E29"/>
    <w:rsid w:val="00B412E3"/>
    <w:rsid w:val="00B479E3"/>
    <w:rsid w:val="00B92D8B"/>
    <w:rsid w:val="00BB433D"/>
    <w:rsid w:val="00BC4D0D"/>
    <w:rsid w:val="00BF2771"/>
    <w:rsid w:val="00C03E1A"/>
    <w:rsid w:val="00C13672"/>
    <w:rsid w:val="00C324D8"/>
    <w:rsid w:val="00C3741D"/>
    <w:rsid w:val="00C431DA"/>
    <w:rsid w:val="00C44B30"/>
    <w:rsid w:val="00CF7D16"/>
    <w:rsid w:val="00D00844"/>
    <w:rsid w:val="00D20682"/>
    <w:rsid w:val="00D45434"/>
    <w:rsid w:val="00D643F5"/>
    <w:rsid w:val="00D82986"/>
    <w:rsid w:val="00DB500D"/>
    <w:rsid w:val="00DC6255"/>
    <w:rsid w:val="00E022A9"/>
    <w:rsid w:val="00E063E4"/>
    <w:rsid w:val="00E2199A"/>
    <w:rsid w:val="00E26D1E"/>
    <w:rsid w:val="00E344DB"/>
    <w:rsid w:val="00E425D4"/>
    <w:rsid w:val="00E56233"/>
    <w:rsid w:val="00E96B8A"/>
    <w:rsid w:val="00EA6840"/>
    <w:rsid w:val="00EB504F"/>
    <w:rsid w:val="00EC3C2A"/>
    <w:rsid w:val="00EC5953"/>
    <w:rsid w:val="00ED6A2A"/>
    <w:rsid w:val="00F20B1B"/>
    <w:rsid w:val="00F27A15"/>
    <w:rsid w:val="00F51042"/>
    <w:rsid w:val="00F6375B"/>
    <w:rsid w:val="00F64AE0"/>
    <w:rsid w:val="00F64EEC"/>
    <w:rsid w:val="00F73D48"/>
    <w:rsid w:val="00F75587"/>
    <w:rsid w:val="00F7603E"/>
    <w:rsid w:val="00FA0D21"/>
    <w:rsid w:val="00FB0019"/>
    <w:rsid w:val="00FB2B7F"/>
    <w:rsid w:val="00FB7668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2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AD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D5EC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EC6"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D643F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643F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643F5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D643F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643F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643F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C5953"/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FA0D2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59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7424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B412E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5">
    <w:name w:val="Абзац списка Знак"/>
    <w:link w:val="a4"/>
    <w:uiPriority w:val="34"/>
    <w:locked/>
    <w:rsid w:val="00B412E3"/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631F9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2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AD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D5EC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EC6"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D643F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643F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643F5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D643F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643F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643F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C5953"/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FA0D2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59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7424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B412E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5">
    <w:name w:val="Абзац списка Знак"/>
    <w:link w:val="a4"/>
    <w:uiPriority w:val="34"/>
    <w:locked/>
    <w:rsid w:val="00B412E3"/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631F9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12001816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CAE4B-4450-4752-BAD2-546271CF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aa.burnina.04</dc:creator>
  <cp:lastModifiedBy>Чистякова Ольга Юрьевна</cp:lastModifiedBy>
  <cp:revision>2</cp:revision>
  <cp:lastPrinted>2023-07-20T06:53:00Z</cp:lastPrinted>
  <dcterms:created xsi:type="dcterms:W3CDTF">2024-09-24T09:22:00Z</dcterms:created>
  <dcterms:modified xsi:type="dcterms:W3CDTF">2024-09-24T09:22:00Z</dcterms:modified>
</cp:coreProperties>
</file>