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E66B54" w:rsidRDefault="00BA0A07" w:rsidP="0064367E">
      <w:pPr>
        <w:pStyle w:val="ac"/>
        <w:keepNext/>
        <w:tabs>
          <w:tab w:val="left" w:pos="6804"/>
        </w:tabs>
        <w:suppressAutoHyphens w:val="0"/>
        <w:spacing w:after="0"/>
        <w:ind w:left="6804" w:right="-1"/>
        <w:contextualSpacing/>
        <w:rPr>
          <w:rFonts w:eastAsiaTheme="minorHAnsi"/>
          <w:sz w:val="24"/>
          <w:szCs w:val="24"/>
          <w:lang w:eastAsia="en-US"/>
        </w:rPr>
      </w:pPr>
      <w:r w:rsidRPr="00E66B54">
        <w:rPr>
          <w:rFonts w:eastAsiaTheme="minorHAnsi"/>
          <w:sz w:val="24"/>
          <w:szCs w:val="24"/>
          <w:lang w:eastAsia="en-US"/>
        </w:rPr>
        <w:t>Приложение №</w:t>
      </w:r>
      <w:r w:rsidR="00AD4348" w:rsidRPr="00E66B54">
        <w:rPr>
          <w:rFonts w:eastAsiaTheme="minorHAnsi"/>
          <w:sz w:val="24"/>
          <w:szCs w:val="24"/>
          <w:lang w:eastAsia="en-US"/>
        </w:rPr>
        <w:t>1</w:t>
      </w:r>
    </w:p>
    <w:p w:rsidR="00BA0A07" w:rsidRPr="00E66B54" w:rsidRDefault="00BA0A07" w:rsidP="0064367E">
      <w:pPr>
        <w:pStyle w:val="ac"/>
        <w:keepNext/>
        <w:suppressAutoHyphens w:val="0"/>
        <w:spacing w:after="0"/>
        <w:ind w:left="7230" w:right="-1" w:hanging="426"/>
        <w:contextualSpacing/>
        <w:rPr>
          <w:rFonts w:eastAsiaTheme="minorHAnsi"/>
          <w:sz w:val="24"/>
          <w:szCs w:val="24"/>
          <w:lang w:eastAsia="en-US"/>
        </w:rPr>
      </w:pPr>
      <w:r w:rsidRPr="00E66B54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E66B54" w:rsidRDefault="00BA0A07" w:rsidP="0064367E">
      <w:pPr>
        <w:keepNext/>
        <w:spacing w:after="0" w:line="240" w:lineRule="auto"/>
        <w:ind w:left="6804" w:right="57"/>
        <w:contextualSpacing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E66B54" w:rsidRDefault="00BA0A0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E66B54" w:rsidRDefault="00506D47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E66B54" w:rsidRDefault="00D1004E" w:rsidP="0064367E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B5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66B54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E66B5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E66B54" w:rsidRDefault="00D1004E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A7D" w:rsidRPr="00E66B54" w:rsidRDefault="001F2388" w:rsidP="0064367E">
      <w:pPr>
        <w:keepNext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E542D4" w:rsidRPr="00E66B54">
        <w:rPr>
          <w:rFonts w:ascii="Times New Roman" w:hAnsi="Times New Roman" w:cs="Times New Roman"/>
          <w:sz w:val="24"/>
          <w:szCs w:val="24"/>
        </w:rPr>
        <w:t>Поставка технических средств реабилитации (</w:t>
      </w:r>
      <w:r w:rsidR="008F5708" w:rsidRPr="00E66B54">
        <w:rPr>
          <w:rFonts w:ascii="Times New Roman" w:hAnsi="Times New Roman" w:cs="Times New Roman"/>
          <w:sz w:val="24"/>
          <w:szCs w:val="24"/>
        </w:rPr>
        <w:t>Специальное устройство для чтения "говорящих книг" на флэш-картах</w:t>
      </w:r>
      <w:r w:rsidR="00E542D4" w:rsidRPr="00E66B54">
        <w:rPr>
          <w:rFonts w:ascii="Times New Roman" w:hAnsi="Times New Roman" w:cs="Times New Roman"/>
          <w:sz w:val="24"/>
          <w:szCs w:val="24"/>
        </w:rPr>
        <w:t>) для обеспечения в 202</w:t>
      </w:r>
      <w:r w:rsidR="00420D9E">
        <w:rPr>
          <w:rFonts w:ascii="Times New Roman" w:hAnsi="Times New Roman" w:cs="Times New Roman"/>
          <w:sz w:val="24"/>
          <w:szCs w:val="24"/>
        </w:rPr>
        <w:t>5</w:t>
      </w:r>
      <w:r w:rsidR="00E542D4" w:rsidRPr="00E66B54">
        <w:rPr>
          <w:rFonts w:ascii="Times New Roman" w:hAnsi="Times New Roman" w:cs="Times New Roman"/>
          <w:sz w:val="24"/>
          <w:szCs w:val="24"/>
        </w:rPr>
        <w:t xml:space="preserve"> году Получателей</w:t>
      </w:r>
      <w:r w:rsidR="00017DC8" w:rsidRPr="00E66B54">
        <w:rPr>
          <w:rFonts w:ascii="Times New Roman" w:hAnsi="Times New Roman" w:cs="Times New Roman"/>
          <w:sz w:val="24"/>
          <w:szCs w:val="24"/>
        </w:rPr>
        <w:t>.</w:t>
      </w:r>
    </w:p>
    <w:p w:rsidR="00A642C0" w:rsidRPr="00E66B54" w:rsidRDefault="00A642C0" w:rsidP="0064367E">
      <w:pPr>
        <w:keepNext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709"/>
        <w:gridCol w:w="1559"/>
        <w:gridCol w:w="3827"/>
        <w:gridCol w:w="1418"/>
      </w:tblGrid>
      <w:tr w:rsidR="008F5708" w:rsidRPr="00E66B54" w:rsidTr="00DA51B8">
        <w:tc>
          <w:tcPr>
            <w:tcW w:w="426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F5708" w:rsidRPr="00E66B5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КТРУ/</w:t>
            </w:r>
          </w:p>
          <w:p w:rsidR="008F5708" w:rsidRPr="00E66B5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ОКПД2</w:t>
            </w:r>
          </w:p>
        </w:tc>
        <w:tc>
          <w:tcPr>
            <w:tcW w:w="709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8F5708" w:rsidRPr="00E66B54" w:rsidRDefault="008F570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827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18" w:type="dxa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Инструкция по заполнению характеристик</w:t>
            </w:r>
          </w:p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 заявке</w:t>
            </w:r>
          </w:p>
        </w:tc>
      </w:tr>
      <w:tr w:rsidR="008F5708" w:rsidRPr="00E66B54" w:rsidTr="00DA51B8">
        <w:trPr>
          <w:trHeight w:val="699"/>
        </w:trPr>
        <w:tc>
          <w:tcPr>
            <w:tcW w:w="426" w:type="dxa"/>
            <w:vMerge w:val="restart"/>
          </w:tcPr>
          <w:p w:rsidR="008F5708" w:rsidRPr="00E66B54" w:rsidRDefault="008F570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8F5708" w:rsidRPr="00E66B54" w:rsidRDefault="008F5708" w:rsidP="008F5708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13-01-01</w:t>
            </w:r>
          </w:p>
          <w:p w:rsidR="008F5708" w:rsidRPr="00E66B54" w:rsidRDefault="008F5708" w:rsidP="008F5708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1134" w:type="dxa"/>
            <w:vMerge w:val="restart"/>
          </w:tcPr>
          <w:p w:rsidR="008F5708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26.40.31.190                           </w:t>
            </w:r>
          </w:p>
        </w:tc>
        <w:tc>
          <w:tcPr>
            <w:tcW w:w="709" w:type="dxa"/>
            <w:vMerge w:val="restart"/>
          </w:tcPr>
          <w:p w:rsidR="008F5708" w:rsidRPr="00E66B54" w:rsidRDefault="00420D9E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</w:tcPr>
          <w:p w:rsidR="008F5708" w:rsidRPr="00E66B54" w:rsidRDefault="005268B7" w:rsidP="0064367E">
            <w:pPr>
              <w:keepNext/>
              <w:spacing w:after="0" w:line="240" w:lineRule="auto"/>
              <w:ind w:left="-108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Назначение товара</w:t>
            </w:r>
          </w:p>
        </w:tc>
        <w:tc>
          <w:tcPr>
            <w:tcW w:w="3827" w:type="dxa"/>
          </w:tcPr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устройство для чтения «говорящих» книг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-картах (далее – устройство) предназначено для воспроизведения «говорящих» книг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«Говорящая» книга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: Электронная аудиокнига, записанная в цифровом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криптозащищенном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аудиоформате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для прослушивания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тифлофлешплеере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утратившим силу постановления Правительства Российской Федерации от 23 января 2016 г. № 32».</w:t>
            </w:r>
          </w:p>
          <w:p w:rsidR="008F5708" w:rsidRPr="00E66B54" w:rsidRDefault="005268B7" w:rsidP="007702B6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</w:tc>
        <w:tc>
          <w:tcPr>
            <w:tcW w:w="1418" w:type="dxa"/>
          </w:tcPr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268B7" w:rsidRPr="00E66B54" w:rsidTr="00FD086A">
        <w:trPr>
          <w:trHeight w:val="954"/>
        </w:trPr>
        <w:tc>
          <w:tcPr>
            <w:tcW w:w="426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Требования к безопасности</w:t>
            </w:r>
          </w:p>
        </w:tc>
        <w:tc>
          <w:tcPr>
            <w:tcW w:w="3827" w:type="dxa"/>
          </w:tcPr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отвечать требованиям к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безопасностии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электромагнитной совместимости товара в соответствии с техническими регламентами Таможенного союза: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ТР ТС 004/2011 «О безопасности низковольтного оборудования»;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-ТРТС 020/2011 «Электромагнитная совместимость технических средств».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тифлофлешплеера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флешкартах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. Технические требования и методы испытаний».</w:t>
            </w:r>
          </w:p>
        </w:tc>
        <w:tc>
          <w:tcPr>
            <w:tcW w:w="1418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E66B54" w:rsidTr="00FD086A">
        <w:trPr>
          <w:trHeight w:val="1124"/>
        </w:trPr>
        <w:tc>
          <w:tcPr>
            <w:tcW w:w="426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«Говорящие» книги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</w:p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15 с, следующие два по 30 с, а остальные по одной минуте);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прогрессивная перемотка в пределах всей книги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 прямом и обратном направлениях (интервалы времени для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изменения позиции воспроизведения при прогрессивной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перемотке должны быть следующие: 10 с, 20 с, 30 с, 1 мин, 2 мин, 5 мин, 10 мин, 15 мин, 20 мин, 30 мин, 40 мин, 50 мин, 1 ч, 1,5 ч, 2 ч, 3 ч, 4 ч и далее по часу);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(маркеры мест воспроизведения «говорящей» книги, которые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содержат информацию, необходимую для запуска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воспроизведения с установленного места) в количестве –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50 для каждой книги (отдельный список для каждой книги);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чем в 2 раза, и в сторону увеличения –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чем в 3 раза;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направлениях по книгам, фрагментам, закладкам;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 команда перехода на начало текущего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1418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268B7" w:rsidRPr="00E66B54" w:rsidTr="00FD086A">
        <w:trPr>
          <w:trHeight w:val="1111"/>
        </w:trPr>
        <w:tc>
          <w:tcPr>
            <w:tcW w:w="426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«Говорящие» книги формата DAISY (2.0, 2.02, 3.0).</w:t>
            </w:r>
          </w:p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всей книги в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прямом и обратном направлениях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(первые два изменения позиции воспроизведения должны быть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равны 15 с, следующие два по 30 с, а остальные по одной минуте);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(маркеры мест воспроизведения «говорящей» книги, которые содержат информацию, необходимую для запуска воспроизведения с установленного места)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 количестве – не менее 50 для каждой книги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(отдельный список для каждой книги);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16 регулировка скорости воспроизведения без изменения тембра голоса: в сторону уменьшения – не менее чем в 2 раза, и в сторону увеличения –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чем в 3 раза;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направлениях по книгам, по заголовкам, группам, страницам,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фразам и закладкам при наличии соответствующей разметки в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структуре самой книги;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текущей книги;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</w:t>
            </w:r>
            <w:r w:rsidR="00FD086A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воспроизведения: имени автора, названия книги, времени от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начала книги и общего времени звучания книги.</w:t>
            </w:r>
          </w:p>
        </w:tc>
        <w:tc>
          <w:tcPr>
            <w:tcW w:w="1418" w:type="dxa"/>
          </w:tcPr>
          <w:p w:rsidR="005268B7" w:rsidRPr="00E66B54" w:rsidRDefault="005268B7" w:rsidP="00FD08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E66B54" w:rsidTr="005F6CD5">
        <w:trPr>
          <w:trHeight w:val="1126"/>
        </w:trPr>
        <w:tc>
          <w:tcPr>
            <w:tcW w:w="426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Аудиофайлы формата МРЗ (.mp3),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Vorbis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ogg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FLAC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flac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WAVE (.wav), AAC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aac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.m4a, .mp4).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функции: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– не менее 50 для каждой папки (отдельный список для каждой папки);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 плавная или ступенчатая с количеством градаций не менее 16 регулировка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скорости воспроизведения без изменения тембра голоса: в сторону уменьшения –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чем в 2 раза, и в сторону увеличения – не менее чем в 3 раза;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папкам,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файлам, закладкам;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файла;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5268B7" w:rsidRPr="00E66B54" w:rsidRDefault="005268B7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воспроизведения: имени файла.</w:t>
            </w:r>
          </w:p>
        </w:tc>
        <w:tc>
          <w:tcPr>
            <w:tcW w:w="1418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268B7" w:rsidRPr="00E66B54" w:rsidTr="005F6CD5">
        <w:trPr>
          <w:trHeight w:val="1268"/>
        </w:trPr>
        <w:tc>
          <w:tcPr>
            <w:tcW w:w="426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Электронные текстовые файлы формата TXT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txt</w:t>
            </w:r>
            <w:proofErr w:type="spellEnd"/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кодировках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Windows-1251, UTF-8, UTF-16BE, UTF-16LE,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KOI8-R,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MacCyrillic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ISO 8859-5, CP866), RTF (.rtf), Microsoft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 (.doc, 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docx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ODF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odt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HTML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.html), XML (.xml),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FictionBook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(.fb2)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EPUB 2.0 (.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epub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текстового слоя в файле и при помощи встроенного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русскоязычного синтезатора речи</w:t>
            </w:r>
          </w:p>
        </w:tc>
        <w:tc>
          <w:tcPr>
            <w:tcW w:w="3827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этом устройство должно выполнять следующие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функции: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ускоренная перемотка в пределах файла в прямом и обратном направлениях;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возможность устанавливать «электронные закладки»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–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50 для каждого файла (отдельный список для каждого файла);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чем в 2 раза, и в сторону увеличения – не менее чем в 3 раза;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к нормальной скорости воспроизведения;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текущего файла;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команда перехода на начало первого файла в текущей папке;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</w:tc>
        <w:tc>
          <w:tcPr>
            <w:tcW w:w="1418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E66B54" w:rsidTr="005F6CD5">
        <w:trPr>
          <w:trHeight w:val="1304"/>
        </w:trPr>
        <w:tc>
          <w:tcPr>
            <w:tcW w:w="426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3E04AD" w:rsidP="003E04AD">
            <w:pPr>
              <w:pStyle w:val="affff"/>
              <w:keepNext/>
              <w:keepLines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  <w:r w:rsidR="005268B7" w:rsidRPr="003E04AD">
              <w:rPr>
                <w:rFonts w:ascii="Times New Roman" w:hAnsi="Times New Roman"/>
                <w:sz w:val="20"/>
                <w:szCs w:val="20"/>
              </w:rPr>
              <w:t>Возможности соединения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68B7" w:rsidRPr="00E66B54">
              <w:rPr>
                <w:rFonts w:ascii="Times New Roman" w:hAnsi="Times New Roman"/>
                <w:sz w:val="20"/>
                <w:szCs w:val="20"/>
              </w:rPr>
              <w:t>с сетью Интернет</w:t>
            </w:r>
          </w:p>
        </w:tc>
        <w:tc>
          <w:tcPr>
            <w:tcW w:w="3827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возможность подключения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к сети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</w:tc>
        <w:tc>
          <w:tcPr>
            <w:tcW w:w="1418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E66B54" w:rsidTr="005F6CD5">
        <w:trPr>
          <w:trHeight w:val="1311"/>
        </w:trPr>
        <w:tc>
          <w:tcPr>
            <w:tcW w:w="426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BB7355" w:rsidP="00BB735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5268B7" w:rsidRPr="00E66B54">
              <w:rPr>
                <w:rFonts w:ascii="Times New Roman" w:hAnsi="Times New Roman" w:cs="Times New Roman"/>
                <w:sz w:val="20"/>
                <w:szCs w:val="20"/>
              </w:rPr>
              <w:t>Возможности соединения</w:t>
            </w:r>
            <w:r w:rsidR="005F6CD5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8B7" w:rsidRPr="00E66B54">
              <w:rPr>
                <w:rFonts w:ascii="Times New Roman" w:hAnsi="Times New Roman" w:cs="Times New Roman"/>
                <w:sz w:val="20"/>
                <w:szCs w:val="20"/>
              </w:rPr>
              <w:t>с сетью Интернет</w:t>
            </w:r>
          </w:p>
        </w:tc>
        <w:tc>
          <w:tcPr>
            <w:tcW w:w="3827" w:type="dxa"/>
          </w:tcPr>
          <w:p w:rsidR="005268B7" w:rsidRPr="00E66B54" w:rsidRDefault="005268B7" w:rsidP="005F6CD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роутер (маршрутизатор) со встроенным аккумулятором и функцией WPS.</w:t>
            </w:r>
          </w:p>
        </w:tc>
        <w:tc>
          <w:tcPr>
            <w:tcW w:w="1418" w:type="dxa"/>
          </w:tcPr>
          <w:p w:rsidR="005268B7" w:rsidRPr="00E66B54" w:rsidRDefault="00CD6544" w:rsidP="005F6CD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5268B7" w:rsidRPr="00E66B54" w:rsidTr="00CD6544">
        <w:trPr>
          <w:trHeight w:val="1205"/>
        </w:trPr>
        <w:tc>
          <w:tcPr>
            <w:tcW w:w="426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возможность:</w:t>
            </w:r>
          </w:p>
          <w:p w:rsidR="005268B7" w:rsidRPr="00E66B5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268B7" w:rsidRPr="00E66B5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-прослушивания интернет-радиостанций вещающих по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протоколам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Shoutcast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Icecast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аудиоформатах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MP3 и ААС.</w:t>
            </w:r>
          </w:p>
          <w:p w:rsidR="005268B7" w:rsidRPr="00E66B5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прослушивания звукового сопровождения телевизионных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каналов при подключении к сети Интернет.</w:t>
            </w:r>
          </w:p>
          <w:p w:rsidR="005268B7" w:rsidRPr="00E66B5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 воспроизведения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подкастов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аудиоформатах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MP3 и ААС при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Подключении к сети Интернет</w:t>
            </w:r>
          </w:p>
          <w:p w:rsidR="005268B7" w:rsidRPr="00E66B54" w:rsidRDefault="005268B7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чтения встроенным синтезатором речи новостей из новостных лент в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форматах RSS 2.0 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Atom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1.0 при подключении к сети Интернет.</w:t>
            </w:r>
          </w:p>
        </w:tc>
        <w:tc>
          <w:tcPr>
            <w:tcW w:w="1418" w:type="dxa"/>
          </w:tcPr>
          <w:p w:rsidR="005268B7" w:rsidRPr="00E66B5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5268B7" w:rsidRPr="00E66B54" w:rsidTr="00CD6544">
        <w:trPr>
          <w:trHeight w:val="1228"/>
        </w:trPr>
        <w:tc>
          <w:tcPr>
            <w:tcW w:w="426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268B7" w:rsidRPr="00E66B54" w:rsidRDefault="005268B7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268B7" w:rsidRPr="00E66B5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Прослушивание прогноза погоды</w:t>
            </w:r>
          </w:p>
        </w:tc>
        <w:tc>
          <w:tcPr>
            <w:tcW w:w="3827" w:type="dxa"/>
          </w:tcPr>
          <w:p w:rsidR="005268B7" w:rsidRPr="00E66B54" w:rsidRDefault="005268B7" w:rsidP="00CD654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возможность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прослушивания прогноза погоды для городов Российской Федерации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</w:tc>
        <w:tc>
          <w:tcPr>
            <w:tcW w:w="1418" w:type="dxa"/>
          </w:tcPr>
          <w:p w:rsidR="005268B7" w:rsidRPr="00E66B54" w:rsidRDefault="005268B7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559"/>
        </w:trPr>
        <w:tc>
          <w:tcPr>
            <w:tcW w:w="426" w:type="dxa"/>
            <w:vMerge/>
            <w:vAlign w:val="center"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Поддержание устройством работы с сервисами сетевых электронных библиотек для инвалидов по зрению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поддерживать работу с сервисами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сетевых электронных библиотек для инвалидов по зрению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по протоколу 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DAISY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Delivery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Protocol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66B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DODP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выборе книг в сетевых электронных библиотеках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для слепых и слабовидящих устройство должно предоставлять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пользователю следующие возможности: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самостоятельный выбор книг путем текстового поиска;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самостоятельный выбор книг путем голосового поиска;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выбор книг путем очного и удаленного (по телефону)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запроса в библиотеку с установкой выбранных книг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 электронную полку читателя;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загрузка выбранных книг из электронной полки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 библиотечной базы в устройство;</w:t>
            </w:r>
          </w:p>
          <w:p w:rsidR="009337EB" w:rsidRPr="00E66B54" w:rsidRDefault="009337EB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онлайн прослушивание выбранных книг</w:t>
            </w:r>
            <w:r w:rsidR="007702B6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без их загрузки в устройство с сохранением позиции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воспроизведения каждой книги.</w:t>
            </w: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418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встроенный УКВ/FM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радиоприемник со следующими техническими параметрами 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функциональными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характеристиками: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наличие озвученной речевой навигации</w:t>
            </w:r>
            <w:r w:rsidR="007702B6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 сохраненным в памяти устройства радиостанциям;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Тип приемной антенны</w:t>
            </w:r>
          </w:p>
        </w:tc>
        <w:tc>
          <w:tcPr>
            <w:tcW w:w="3827" w:type="dxa"/>
          </w:tcPr>
          <w:p w:rsidR="009337EB" w:rsidRPr="00E66B54" w:rsidRDefault="009337EB" w:rsidP="007702B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телескопическая или внутренняя</w:t>
            </w:r>
          </w:p>
        </w:tc>
        <w:tc>
          <w:tcPr>
            <w:tcW w:w="1418" w:type="dxa"/>
          </w:tcPr>
          <w:p w:rsidR="009337EB" w:rsidRPr="00E66B5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Режим записи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 радиоприемника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флешкарту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или во внутреннюю память с возможностью последующего воспроизведения.</w:t>
            </w:r>
          </w:p>
        </w:tc>
        <w:tc>
          <w:tcPr>
            <w:tcW w:w="1418" w:type="dxa"/>
          </w:tcPr>
          <w:p w:rsidR="009337EB" w:rsidRPr="00E66B5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Диапазон принимаемых частот:</w:t>
            </w:r>
            <w:r w:rsidR="00BB7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355" w:rsidRPr="00E66B54">
              <w:rPr>
                <w:rFonts w:ascii="Times New Roman" w:hAnsi="Times New Roman" w:cs="Times New Roman"/>
                <w:sz w:val="20"/>
                <w:szCs w:val="20"/>
              </w:rPr>
              <w:t>МГц (Мегагерц)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не уже чем от 64 до 108 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Наличие функции сохранения в памяти устройства настроек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 определенные радиостанции</w:t>
            </w:r>
            <w:r w:rsidR="007E7D99">
              <w:rPr>
                <w:rFonts w:ascii="Times New Roman" w:hAnsi="Times New Roman" w:cs="Times New Roman"/>
                <w:sz w:val="20"/>
                <w:szCs w:val="20"/>
              </w:rPr>
              <w:t>, штука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Для перехода к заданной позиции устройство должно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иметь возможность цифрового ввода: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номера «говорящей» книги;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номера фрагмента «говорящей» книги;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времени от начала «говорящей» книги;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времени от конца «говорящей» книги;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времени для перемещения вперед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воспроизведении «говорящих» книг и аудиофайлов;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времени для перемещения назад при воспроизведении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«говорящих» книг и аудиофайлов;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номера страницы при чтении текстового файла встроенным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синтезатором речи;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номера сохраненной радиостанции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прослушивании радиоприемника;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номера закладки.</w:t>
            </w: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70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встроенный диктофон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со следующими функциональными характеристиками: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запись с возможностью последующего воспроизведения на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следующие носители информации: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-карта, внутренняя память;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запись со следующих источников: встроенный микрофон, внешний микрофон;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редактирование записей, выполненных в режиме диктофона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(части) ранее выполненной записи,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дозапись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Переключение параметра качества записи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 количеством градаций не менее 3</w:t>
            </w:r>
          </w:p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CD6544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CD6544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Звукозаписывающие и звуковоспроизводящие функции устройства</w:t>
            </w:r>
          </w:p>
        </w:tc>
        <w:tc>
          <w:tcPr>
            <w:tcW w:w="3827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Все звукозаписывающие и звуковоспроизводящие функции устройства должны быть высокого качества: без вибраций и без искажения частотных характеристик,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тембра голоса и громкости звучания. Встроенный синтезатор речи должен быть русскоязычным и соответствовать высшему классу качества в соответствии с</w:t>
            </w:r>
            <w:r w:rsidR="00CD6544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ГОСТ Р 50840-95 (пункт 8.4).</w:t>
            </w:r>
          </w:p>
        </w:tc>
        <w:tc>
          <w:tcPr>
            <w:tcW w:w="1418" w:type="dxa"/>
          </w:tcPr>
          <w:p w:rsidR="009337EB" w:rsidRPr="00E66B54" w:rsidRDefault="009337EB" w:rsidP="00CD65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Переключения между режимами работы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активированного режима на другие режимы работы должен производиться при включенном устройстве. Время переключения между режимами работы (воспроизведение «говорящих» книг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режим Интернет, запись диктофона) не должно превышать 2 с.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прослушивания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Подключение стереонаушников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Стереонаушники должны подключаться к устройству, находящемуся во включённом состоянии.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Встроенная акустическая система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Встроенная акустическая система должна иметь звукопроницаемую защиту от механических повреждений.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Суммарная выходная мощность встроенной акустической системы</w:t>
            </w:r>
            <w:r w:rsidR="007E7D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Вт. (Ватт)</w:t>
            </w:r>
          </w:p>
        </w:tc>
        <w:tc>
          <w:tcPr>
            <w:tcW w:w="3827" w:type="dxa"/>
          </w:tcPr>
          <w:p w:rsidR="009337EB" w:rsidRPr="00E66B54" w:rsidRDefault="009337EB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4,0 </w:t>
            </w: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Диапазон воспроизводимых частот:</w:t>
            </w:r>
            <w:r w:rsidR="007E7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. (Герц)</w:t>
            </w:r>
          </w:p>
        </w:tc>
        <w:tc>
          <w:tcPr>
            <w:tcW w:w="3827" w:type="dxa"/>
          </w:tcPr>
          <w:p w:rsidR="009337EB" w:rsidRPr="00E66B54" w:rsidRDefault="009337EB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не уже чем 160-16000 </w:t>
            </w: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Регулировка громкости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 всех режимах работы устройства должна быть плавной или ступенчатой с количеством градаций не менее 16</w:t>
            </w: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Раздельные параметры относительной громкости</w:t>
            </w:r>
            <w:r w:rsidR="007E7D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(Децибел)</w:t>
            </w:r>
          </w:p>
        </w:tc>
        <w:tc>
          <w:tcPr>
            <w:tcW w:w="3827" w:type="dxa"/>
          </w:tcPr>
          <w:p w:rsidR="009337EB" w:rsidRPr="00E66B54" w:rsidRDefault="009337EB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В устройстве должны быть предусмотрены раздельные параметры относительной громкости в пределах не менее ±6 дБ и шагом не более 1 дБ </w:t>
            </w: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Раздельные параметры относительной громкости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при чтении текстовых файлов встроенным синтезатором речи;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при воспроизведении сообщений речевого информатора;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при озвучивании звуковыми сигналами команд навигации.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 работу со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следующими типами носителей информации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USB-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-накопитель;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USB-SSD-накопитель;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внутренняя память.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 работу со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следующими типами носителей информации</w:t>
            </w:r>
            <w:r w:rsidR="007E7D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Гбайт (Гигабайт)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-карты типа SD, SDHC и SDXC с максимальным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возможным объемом не менее 64 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внутренней памяти</w:t>
            </w:r>
            <w:r w:rsidR="007E7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E7D99"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Гбайт </w:t>
            </w:r>
            <w:r w:rsidR="007E7D99" w:rsidRPr="00E66B54">
              <w:rPr>
                <w:rFonts w:ascii="Times New Roman" w:hAnsi="Times New Roman" w:cs="Times New Roman"/>
                <w:sz w:val="20"/>
                <w:szCs w:val="20"/>
              </w:rPr>
              <w:t>(Гигабайт)</w:t>
            </w:r>
          </w:p>
        </w:tc>
        <w:tc>
          <w:tcPr>
            <w:tcW w:w="3827" w:type="dxa"/>
          </w:tcPr>
          <w:p w:rsidR="009337EB" w:rsidRPr="00E66B54" w:rsidRDefault="009337EB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8 </w:t>
            </w:r>
          </w:p>
        </w:tc>
        <w:tc>
          <w:tcPr>
            <w:tcW w:w="1418" w:type="dxa"/>
          </w:tcPr>
          <w:p w:rsidR="009337EB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9337EB" w:rsidRPr="00E66B54" w:rsidTr="00B56E12">
        <w:trPr>
          <w:trHeight w:val="70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должно обеспечивать работу со </w:t>
            </w: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следующими файловыми структурами (файловыми системами)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FAT16, FAT32 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exFAT</w:t>
            </w:r>
            <w:proofErr w:type="spellEnd"/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не может изменяться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обеспечивать доступ к файлам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во вложенных папках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семи уровней вложенности, включая корневую папку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автоматического отключения устройства при отсутствии активности пользователя (режим «Сон»)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</w:t>
            </w:r>
            <w:r w:rsidR="00B56E12"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Нажатие на любую кнопку клавиатуры должно приводить к отключению этого режима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повторном включении устройства после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его выключения должны оставаться неизменными актуальные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параметры работы: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режим, громкость воспроизведения, скорость воспроизведения,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место воспроизведения и частота радиостанции.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Озвучивание хода выполнения длительных операций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 настройках: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периодическое озвучивание речевым информатором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количества процентов;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периодическое воспроизведение звуковых сигналов;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без озвучивания.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информатором по команде пользователя.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записи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режима записи как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-карту, так и во внутреннюю память с внешних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аудиоисточников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(режим активной акустической системы).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Наличие функции</w:t>
            </w:r>
          </w:p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блокировки клавиатуры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Часы-будильник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встроенные «говорящие»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часы-будильник с возможностью синхронизации времени через Интернет.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9337EB" w:rsidRPr="00E66B54" w:rsidTr="00B56E12">
        <w:trPr>
          <w:trHeight w:val="1251"/>
        </w:trPr>
        <w:tc>
          <w:tcPr>
            <w:tcW w:w="426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37EB" w:rsidRPr="00E66B54" w:rsidRDefault="009337EB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удаления «говорящих» книг и отдельных файлов</w:t>
            </w:r>
          </w:p>
        </w:tc>
        <w:tc>
          <w:tcPr>
            <w:tcW w:w="3827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 и с USB-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-накопителей с обязательным запросом подтверждения операции.</w:t>
            </w:r>
          </w:p>
        </w:tc>
        <w:tc>
          <w:tcPr>
            <w:tcW w:w="1418" w:type="dxa"/>
          </w:tcPr>
          <w:p w:rsidR="009337EB" w:rsidRPr="00E66B54" w:rsidRDefault="009337EB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должно поддерживать возможность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обновления внутреннего программного обеспечения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следующими двумя способами: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 из файлов, записанных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-карте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или на USB-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-накопителе или во внутренней памяти;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через сеть Интернет.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Считывание в режиме NFC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Встроенный </w:t>
            </w:r>
            <w:proofErr w:type="spellStart"/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Устройство должно иметь встроенный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-модуль, соответствующий спецификации не ниже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v4.1.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Встроенный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-модуль должен реализовывать профили A2DP(SRC)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и AVRCP(TG) для сопряжения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-наушниками, гарнитурами и активными акустическими системами.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Разъем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должно иметь разъем USB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-карте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(режим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кардридера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) и для зарядки встроенного аккумулятора.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Корпус устройства должен быть изготовлен</w:t>
            </w:r>
            <w:r w:rsidR="00B56E12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из высокопрочного материала.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кнопочн</w:t>
            </w:r>
            <w:r w:rsidR="007702B6" w:rsidRPr="00E66B5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или клавишн</w:t>
            </w:r>
            <w:r w:rsidR="007702B6" w:rsidRPr="00E66B5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Все кнопки или клавиши управления должны быть снабжены звуковым сигнализатором (речевым информатором) и тактильными обозначениями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Тактильные обозначения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Питание устройства</w:t>
            </w:r>
          </w:p>
          <w:p w:rsidR="007E7D99" w:rsidRDefault="007E7D99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(Вольт)</w:t>
            </w:r>
          </w:p>
          <w:p w:rsidR="007E7D99" w:rsidRPr="00E66B54" w:rsidRDefault="007E7D99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  <w:proofErr w:type="gramEnd"/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(Герц)</w:t>
            </w:r>
          </w:p>
        </w:tc>
        <w:tc>
          <w:tcPr>
            <w:tcW w:w="3827" w:type="dxa"/>
          </w:tcPr>
          <w:p w:rsidR="007E7D99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устройства комбини</w:t>
            </w:r>
            <w:r w:rsidR="007E7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рованное:</w:t>
            </w:r>
          </w:p>
          <w:p w:rsidR="007E7D99" w:rsidRDefault="007E7D99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7D99" w:rsidRDefault="007E7D99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сети 220</w:t>
            </w:r>
          </w:p>
          <w:p w:rsidR="00DA51B8" w:rsidRPr="00E66B54" w:rsidRDefault="00DA51B8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и от встроенного аккумулятора.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Речевой информатор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автономной работы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аккумулятора не менее 16 часов в режиме чтения «говорящей» книги через встроенную акустическую систему при среднем уровне громкости</w:t>
            </w: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E7D99" w:rsidRPr="00E66B54" w:rsidRDefault="00DA51B8" w:rsidP="007E7D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полной зарядки аккумулятора</w:t>
            </w:r>
            <w:r w:rsidR="007E7D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E7D99"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3827" w:type="dxa"/>
          </w:tcPr>
          <w:p w:rsidR="00DA51B8" w:rsidRPr="00E66B54" w:rsidRDefault="00DA51B8" w:rsidP="007E7D9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4 </w:t>
            </w: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Габаритные размеры ширины, миллиметр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170 и не более 200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Габаритные размеры высоты, миллиметр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80 и не более 140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Габаритные размеры глубины, миллиметр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менее 30 и не более 80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418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Масса, килограмм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не более 0,5</w:t>
            </w:r>
          </w:p>
        </w:tc>
        <w:tc>
          <w:tcPr>
            <w:tcW w:w="1418" w:type="dxa"/>
          </w:tcPr>
          <w:p w:rsidR="00DA51B8" w:rsidRPr="00E66B54" w:rsidRDefault="00B56E12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56E12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Комплект поставки</w:t>
            </w:r>
          </w:p>
        </w:tc>
        <w:tc>
          <w:tcPr>
            <w:tcW w:w="3827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специальное устройство для чтения «говорящих» книг на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-картах;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сетевой адаптер;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наушники;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паспорт изделия;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краткое руководство по эксплуатации, выполненное шрифтом Брайля;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ремень или сумка для переноски;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упаковочная коробка;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кабель USB для соединения устройства с компьютером;</w:t>
            </w:r>
          </w:p>
          <w:p w:rsidR="00DA51B8" w:rsidRPr="00E66B54" w:rsidRDefault="00DA51B8" w:rsidP="00B56E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-гарантийный талон</w:t>
            </w:r>
          </w:p>
          <w:p w:rsidR="00DA51B8" w:rsidRPr="00E66B54" w:rsidRDefault="00DA51B8" w:rsidP="00B66A3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- плоскопечатное руководство по эксплуатации должно быть</w:t>
            </w:r>
            <w:r w:rsidR="00B66A37"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выполнено крупным шрифтом не менее 14 пунктов (4,5 мм) (Миллиметр);</w:t>
            </w:r>
          </w:p>
        </w:tc>
        <w:tc>
          <w:tcPr>
            <w:tcW w:w="1418" w:type="dxa"/>
          </w:tcPr>
          <w:p w:rsidR="00DA51B8" w:rsidRPr="00E66B54" w:rsidRDefault="00DA51B8" w:rsidP="00B56E1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D62335" w:rsidRPr="00E66B54" w:rsidTr="00B66A37">
        <w:trPr>
          <w:trHeight w:val="1251"/>
        </w:trPr>
        <w:tc>
          <w:tcPr>
            <w:tcW w:w="426" w:type="dxa"/>
            <w:vMerge/>
          </w:tcPr>
          <w:p w:rsidR="00D62335" w:rsidRPr="00E66B54" w:rsidRDefault="00D62335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2335" w:rsidRPr="00E66B54" w:rsidRDefault="00D62335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62335" w:rsidRPr="00E66B54" w:rsidRDefault="00D62335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62335" w:rsidRPr="00E66B54" w:rsidRDefault="00D62335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62335" w:rsidRPr="00E66B54" w:rsidRDefault="00DD3CA7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D62335" w:rsidRPr="00E66B54">
              <w:rPr>
                <w:rFonts w:ascii="Times New Roman" w:hAnsi="Times New Roman" w:cs="Times New Roman"/>
                <w:sz w:val="20"/>
                <w:szCs w:val="20"/>
              </w:rPr>
              <w:t>В комплект поставки</w:t>
            </w:r>
          </w:p>
          <w:p w:rsidR="00D62335" w:rsidRPr="00E66B54" w:rsidRDefault="00DD3CA7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должна входить, </w:t>
            </w: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Гбайт (Гигабайт)</w:t>
            </w:r>
          </w:p>
          <w:p w:rsidR="00D62335" w:rsidRPr="00E66B54" w:rsidRDefault="00D62335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62335" w:rsidRPr="00E66B54" w:rsidRDefault="00D62335" w:rsidP="00DC651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 xml:space="preserve">-карта SDHC или SDXC объемом не менее 4 с записанными «говорящими» книгами </w:t>
            </w:r>
            <w:proofErr w:type="spellStart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тифлоформата</w:t>
            </w:r>
            <w:proofErr w:type="spellEnd"/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2335" w:rsidRPr="00E66B54" w:rsidRDefault="00D62335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2335" w:rsidRPr="00E66B54" w:rsidRDefault="00D62335" w:rsidP="00DC651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51B8" w:rsidRPr="00E66B54" w:rsidTr="00B66A37">
        <w:trPr>
          <w:trHeight w:val="1251"/>
        </w:trPr>
        <w:tc>
          <w:tcPr>
            <w:tcW w:w="426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A51B8" w:rsidRPr="00E66B54" w:rsidRDefault="00DA51B8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A51B8" w:rsidRPr="00E66B54" w:rsidRDefault="00DD3CA7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="00DA51B8" w:rsidRPr="00E66B54">
              <w:rPr>
                <w:rFonts w:ascii="Times New Roman" w:hAnsi="Times New Roman" w:cs="Times New Roman"/>
                <w:sz w:val="20"/>
                <w:szCs w:val="20"/>
              </w:rPr>
              <w:t>В комплект поставки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должна входить, </w:t>
            </w:r>
            <w:r w:rsidRPr="00D259FF">
              <w:rPr>
                <w:rFonts w:ascii="Times New Roman" w:hAnsi="Times New Roman" w:cs="Times New Roman"/>
                <w:sz w:val="20"/>
                <w:szCs w:val="20"/>
              </w:rPr>
              <w:t>Гбайт (Гигабайт)</w:t>
            </w:r>
          </w:p>
          <w:p w:rsidR="00DA51B8" w:rsidRPr="00E66B54" w:rsidRDefault="00DA51B8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A51B8" w:rsidRPr="00DD3CA7" w:rsidRDefault="00DD3CA7" w:rsidP="00B66A3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9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259FF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D259FF">
              <w:rPr>
                <w:rFonts w:ascii="Times New Roman" w:hAnsi="Times New Roman" w:cs="Times New Roman"/>
                <w:sz w:val="20"/>
                <w:szCs w:val="20"/>
              </w:rPr>
              <w:t>-карта SDHC или SDXC объемом не менее 16 и классом не ниже 10;</w:t>
            </w:r>
          </w:p>
          <w:p w:rsidR="00DA51B8" w:rsidRPr="00E66B54" w:rsidRDefault="00DA51B8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1B8" w:rsidRPr="00E66B54" w:rsidRDefault="00B66A37" w:rsidP="00B66A3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F5708" w:rsidRPr="00E66B54" w:rsidTr="00DA51B8">
        <w:trPr>
          <w:trHeight w:val="353"/>
        </w:trPr>
        <w:tc>
          <w:tcPr>
            <w:tcW w:w="2694" w:type="dxa"/>
            <w:gridSpan w:val="3"/>
            <w:vAlign w:val="center"/>
          </w:tcPr>
          <w:p w:rsidR="008F5708" w:rsidRPr="00E66B54" w:rsidRDefault="008F5708" w:rsidP="0064367E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B5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8F5708" w:rsidRPr="00E66B54" w:rsidRDefault="00420D9E" w:rsidP="0064367E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</w:tcPr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5708" w:rsidRPr="00E66B54" w:rsidRDefault="008F5708" w:rsidP="0064367E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401" w:rsidRPr="00E66B54" w:rsidRDefault="006B1401" w:rsidP="0064367E">
      <w:pPr>
        <w:keepNext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67E" w:rsidRPr="00E66B54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64367E" w:rsidRPr="00E66B54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64367E" w:rsidRPr="00E66B54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64367E" w:rsidRPr="00E66B54" w:rsidRDefault="0064367E" w:rsidP="000002F5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64367E" w:rsidRPr="00E66B54" w:rsidRDefault="0064367E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lastRenderedPageBreak/>
        <w:t>Поставка товаров осуществляется при наличии документов, подтверждающих соответствие товара (сертификат соответствия, декларация о соответствии и т.д.), в случае если законодательством Российской Федерации предусмотрено наличие таких документов.</w:t>
      </w:r>
    </w:p>
    <w:p w:rsidR="005C61C1" w:rsidRPr="00E66B54" w:rsidRDefault="0064367E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</w:t>
      </w:r>
      <w:r w:rsidR="005C61C1" w:rsidRPr="00E66B54">
        <w:rPr>
          <w:rFonts w:ascii="Times New Roman" w:hAnsi="Times New Roman" w:cs="Times New Roman"/>
          <w:sz w:val="24"/>
          <w:szCs w:val="24"/>
        </w:rPr>
        <w:t>:</w:t>
      </w:r>
    </w:p>
    <w:p w:rsidR="005C61C1" w:rsidRPr="00420D9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-</w:t>
      </w:r>
      <w:r w:rsidR="0064367E" w:rsidRPr="00420D9E">
        <w:rPr>
          <w:rFonts w:ascii="Times New Roman" w:eastAsia="Calibri" w:hAnsi="Times New Roman" w:cs="Times New Roman"/>
          <w:sz w:val="24"/>
          <w:szCs w:val="24"/>
        </w:rPr>
        <w:t xml:space="preserve">ГОСТ Р ИСО 9999-2019 </w:t>
      </w:r>
      <w:r w:rsidRPr="00420D9E">
        <w:rPr>
          <w:rFonts w:ascii="Times New Roman" w:eastAsia="Calibri" w:hAnsi="Times New Roman" w:cs="Times New Roman"/>
          <w:sz w:val="24"/>
          <w:szCs w:val="24"/>
        </w:rPr>
        <w:t>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</w:p>
    <w:p w:rsidR="005C61C1" w:rsidRPr="00420D9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-</w:t>
      </w:r>
      <w:r w:rsidR="0064367E" w:rsidRPr="00420D9E">
        <w:rPr>
          <w:rFonts w:ascii="Times New Roman" w:eastAsia="Calibri" w:hAnsi="Times New Roman" w:cs="Times New Roman"/>
          <w:sz w:val="24"/>
          <w:szCs w:val="24"/>
        </w:rPr>
        <w:t>ТР ТС 004/2011. Технический регламент Таможенного Союза. О безопасности низковольтного оборудования</w:t>
      </w:r>
      <w:r w:rsidRPr="00420D9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61C1" w:rsidRPr="00420D9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-</w:t>
      </w:r>
      <w:r w:rsidR="0064367E" w:rsidRPr="00420D9E">
        <w:rPr>
          <w:rFonts w:ascii="Times New Roman" w:eastAsia="Calibri" w:hAnsi="Times New Roman" w:cs="Times New Roman"/>
          <w:sz w:val="24"/>
          <w:szCs w:val="24"/>
        </w:rPr>
        <w:t xml:space="preserve">ТР ТС 020/2011 </w:t>
      </w:r>
      <w:r w:rsidRPr="00420D9E">
        <w:rPr>
          <w:rFonts w:ascii="Times New Roman" w:eastAsia="Calibri" w:hAnsi="Times New Roman" w:cs="Times New Roman"/>
          <w:sz w:val="24"/>
          <w:szCs w:val="24"/>
        </w:rPr>
        <w:t xml:space="preserve">Технический регламент Таможенного Союза. </w:t>
      </w:r>
      <w:r w:rsidR="0064367E" w:rsidRPr="00420D9E">
        <w:rPr>
          <w:rFonts w:ascii="Times New Roman" w:eastAsia="Calibri" w:hAnsi="Times New Roman" w:cs="Times New Roman"/>
          <w:sz w:val="24"/>
          <w:szCs w:val="24"/>
        </w:rPr>
        <w:t>Электромагнитная совместимость технических средств</w:t>
      </w:r>
      <w:r w:rsidRPr="00420D9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367E" w:rsidRPr="00420D9E" w:rsidRDefault="005C61C1" w:rsidP="000002F5">
      <w:pPr>
        <w:keepNext/>
        <w:tabs>
          <w:tab w:val="left" w:pos="349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-</w:t>
      </w:r>
      <w:r w:rsidR="0064367E" w:rsidRPr="00420D9E">
        <w:rPr>
          <w:rFonts w:ascii="Times New Roman" w:eastAsia="Calibri" w:hAnsi="Times New Roman" w:cs="Times New Roman"/>
          <w:sz w:val="24"/>
          <w:szCs w:val="24"/>
        </w:rPr>
        <w:t xml:space="preserve">Телетекст должен соответствовать требованием пункта 4.9.6 ГОСТ Р 50861-96 </w:t>
      </w:r>
      <w:r w:rsidRPr="00420D9E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стандарт Российской Федерации. </w:t>
      </w:r>
      <w:r w:rsidR="0064367E" w:rsidRPr="00420D9E">
        <w:rPr>
          <w:rFonts w:ascii="Times New Roman" w:eastAsia="Calibri" w:hAnsi="Times New Roman" w:cs="Times New Roman"/>
          <w:sz w:val="24"/>
          <w:szCs w:val="24"/>
        </w:rPr>
        <w:t>Система телетекст. Основные параметры. Методы измерений.</w:t>
      </w:r>
    </w:p>
    <w:p w:rsidR="00B66A37" w:rsidRPr="00420D9E" w:rsidRDefault="00B66A37" w:rsidP="00B66A37">
      <w:pPr>
        <w:pStyle w:val="ae"/>
        <w:keepNext/>
        <w:keepLines/>
        <w:ind w:left="142" w:right="-2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- ГОСТ Р 51264-99 Государственный стандарт Российской Федерации. Средства связи, информатики и сигнализации реабилитационные электронные. Общие технические условия.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Сырье и материалы, из которых изготавливается товар, не должны выделять токсичных веще</w:t>
      </w:r>
      <w:proofErr w:type="gramStart"/>
      <w:r w:rsidRPr="00420D9E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420D9E">
        <w:rPr>
          <w:rFonts w:ascii="Times New Roman" w:eastAsia="Calibri" w:hAnsi="Times New Roman" w:cs="Times New Roman"/>
          <w:sz w:val="24"/>
          <w:szCs w:val="24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веществ.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социальным требованиям: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- безопасность для кожных покровов;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- эстетичность;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- комфортность;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- простота пользования.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Срок гарантийного ремонта товара со дня обращения Получателя не должен превышать 20 (двадцать) рабочих дней.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Упаковка, маркировка, транспортировка и хранение устройств должны осуществлять с соблюдением требований ГОСТ 28594-90 Государственный стандарт Союза ССР Аппаратура радиоэлектронная бытовая. Упаковка, маркировка, транспортирование и хранение.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0D9E">
        <w:rPr>
          <w:rFonts w:ascii="Times New Roman" w:eastAsia="Calibri" w:hAnsi="Times New Roman" w:cs="Times New Roman"/>
          <w:sz w:val="24"/>
          <w:szCs w:val="24"/>
        </w:rPr>
        <w:t>Поставляемый товар должен соответствовать требованиям энергетической эффективности, установленным Постановлением Правительства Российской Федерации № 1221 от 31.12.2009 г.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Приказом Министерства промышленности и торговли Российской Федерации № 357 от 29.04.2010 г. «Об утверждении правил определения производителями и импортерами класса энергетической эффективности товара и иной</w:t>
      </w:r>
      <w:proofErr w:type="gramEnd"/>
      <w:r w:rsidRPr="00420D9E">
        <w:rPr>
          <w:rFonts w:ascii="Times New Roman" w:eastAsia="Calibri" w:hAnsi="Times New Roman" w:cs="Times New Roman"/>
          <w:sz w:val="24"/>
          <w:szCs w:val="24"/>
        </w:rPr>
        <w:t xml:space="preserve"> информац</w:t>
      </w:r>
      <w:proofErr w:type="gramStart"/>
      <w:r w:rsidRPr="00420D9E">
        <w:rPr>
          <w:rFonts w:ascii="Times New Roman" w:eastAsia="Calibri" w:hAnsi="Times New Roman" w:cs="Times New Roman"/>
          <w:sz w:val="24"/>
          <w:szCs w:val="24"/>
        </w:rPr>
        <w:t>ии о е</w:t>
      </w:r>
      <w:proofErr w:type="gramEnd"/>
      <w:r w:rsidRPr="00420D9E">
        <w:rPr>
          <w:rFonts w:ascii="Times New Roman" w:eastAsia="Calibri" w:hAnsi="Times New Roman" w:cs="Times New Roman"/>
          <w:sz w:val="24"/>
          <w:szCs w:val="24"/>
        </w:rPr>
        <w:t>го энергетической эффективности».</w:t>
      </w:r>
    </w:p>
    <w:p w:rsidR="00420D9E" w:rsidRPr="00420D9E" w:rsidRDefault="00420D9E" w:rsidP="00420D9E">
      <w:pPr>
        <w:pStyle w:val="ae"/>
        <w:keepNext/>
        <w:keepLines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Гарантийный срок эксплуатации товара должен быть не менее 12 месяцев </w:t>
      </w:r>
      <w:proofErr w:type="gramStart"/>
      <w:r w:rsidRPr="00420D9E">
        <w:rPr>
          <w:rFonts w:ascii="Times New Roman" w:eastAsia="Calibri" w:hAnsi="Times New Roman" w:cs="Times New Roman"/>
          <w:sz w:val="24"/>
          <w:szCs w:val="24"/>
        </w:rPr>
        <w:t>с даты выдачи</w:t>
      </w:r>
      <w:proofErr w:type="gramEnd"/>
      <w:r w:rsidRPr="00420D9E">
        <w:rPr>
          <w:rFonts w:ascii="Times New Roman" w:eastAsia="Calibri" w:hAnsi="Times New Roman" w:cs="Times New Roman"/>
          <w:sz w:val="24"/>
          <w:szCs w:val="24"/>
        </w:rPr>
        <w:t xml:space="preserve"> товара Получателю и подписания Поставщиком и Получателем акта приемки-передачи товара </w:t>
      </w:r>
      <w:bookmarkStart w:id="0" w:name="_GoBack"/>
      <w:r w:rsidRPr="00E72544">
        <w:rPr>
          <w:rFonts w:ascii="Times New Roman" w:eastAsia="Calibri" w:hAnsi="Times New Roman" w:cs="Times New Roman"/>
          <w:i/>
          <w:sz w:val="24"/>
          <w:szCs w:val="24"/>
        </w:rPr>
        <w:t>(гарантийный срок эксплуатации товара не относится  к функциональным, техническим и качественным характеристикам).</w:t>
      </w:r>
      <w:bookmarkEnd w:id="0"/>
    </w:p>
    <w:p w:rsidR="00420D9E" w:rsidRPr="00420D9E" w:rsidRDefault="00420D9E" w:rsidP="00420D9E">
      <w:pPr>
        <w:keepNext/>
        <w:keepLines/>
        <w:spacing w:after="0" w:line="240" w:lineRule="auto"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420D9E" w:rsidRPr="00420D9E" w:rsidRDefault="00420D9E" w:rsidP="00420D9E">
      <w:pPr>
        <w:keepNext/>
        <w:keepLines/>
        <w:spacing w:after="0" w:line="240" w:lineRule="auto"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420D9E" w:rsidRPr="00420D9E" w:rsidRDefault="00420D9E" w:rsidP="00420D9E">
      <w:pPr>
        <w:keepNext/>
        <w:keepLines/>
        <w:spacing w:after="0" w:line="240" w:lineRule="auto"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420D9E" w:rsidRPr="00420D9E" w:rsidRDefault="00420D9E" w:rsidP="00420D9E">
      <w:pPr>
        <w:keepNext/>
        <w:keepLines/>
        <w:spacing w:after="0" w:line="240" w:lineRule="auto"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Срок гарантийного ремонта товара со дня обращения Получателя не должен превышать 20 (двадцати) рабочих дней.</w:t>
      </w:r>
    </w:p>
    <w:p w:rsidR="00420D9E" w:rsidRPr="00420D9E" w:rsidRDefault="00420D9E" w:rsidP="00420D9E">
      <w:pPr>
        <w:keepNext/>
        <w:keepLines/>
        <w:spacing w:after="0" w:line="240" w:lineRule="auto"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20D9E" w:rsidRPr="00420D9E" w:rsidRDefault="00420D9E" w:rsidP="00420D9E">
      <w:pPr>
        <w:keepNext/>
        <w:keepLines/>
        <w:spacing w:after="0" w:line="240" w:lineRule="auto"/>
        <w:ind w:left="142"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9E">
        <w:rPr>
          <w:rFonts w:ascii="Times New Roman" w:eastAsia="Calibri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420D9E" w:rsidRPr="00E66B54" w:rsidRDefault="00420D9E" w:rsidP="00420D9E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</w:p>
    <w:p w:rsidR="00420D9E" w:rsidRPr="00E66B54" w:rsidRDefault="00420D9E" w:rsidP="00420D9E">
      <w:pPr>
        <w:keepNext/>
        <w:spacing w:after="0" w:line="240" w:lineRule="auto"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B54">
        <w:rPr>
          <w:rFonts w:ascii="Times New Roman" w:eastAsia="Calibri" w:hAnsi="Times New Roman" w:cs="Times New Roman"/>
          <w:sz w:val="24"/>
          <w:szCs w:val="24"/>
        </w:rPr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</w:t>
      </w:r>
      <w:r w:rsidRPr="00E66B54">
        <w:rPr>
          <w:rFonts w:ascii="Times New Roman" w:hAnsi="Times New Roman" w:cs="Times New Roman"/>
          <w:sz w:val="24"/>
          <w:szCs w:val="24"/>
        </w:rPr>
        <w:t>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420D9E" w:rsidRPr="00E66B54" w:rsidRDefault="00420D9E" w:rsidP="00420D9E">
      <w:pPr>
        <w:keepNext/>
        <w:spacing w:after="0" w:line="240" w:lineRule="auto"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B54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E66B5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66B54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2015г.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E66B54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420D9E" w:rsidRPr="00E66B54" w:rsidRDefault="00420D9E" w:rsidP="00420D9E">
      <w:pPr>
        <w:keepNext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</w:p>
    <w:p w:rsidR="00420D9E" w:rsidRPr="00E66B54" w:rsidRDefault="00420D9E" w:rsidP="00420D9E">
      <w:pPr>
        <w:keepNext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С</w:t>
      </w:r>
      <w:r w:rsidRPr="00E66B54">
        <w:rPr>
          <w:rFonts w:ascii="Times New Roman" w:eastAsia="Arial" w:hAnsi="Times New Roman" w:cs="Times New Roman"/>
          <w:sz w:val="24"/>
          <w:szCs w:val="24"/>
        </w:rPr>
        <w:t xml:space="preserve"> даты получения</w:t>
      </w:r>
      <w:proofErr w:type="gramEnd"/>
      <w:r w:rsidRPr="00E66B54">
        <w:rPr>
          <w:rFonts w:ascii="Times New Roman" w:eastAsia="Arial" w:hAnsi="Times New Roman" w:cs="Times New Roman"/>
          <w:sz w:val="24"/>
          <w:szCs w:val="24"/>
        </w:rPr>
        <w:t xml:space="preserve"> от Заказчика реестра получателей Товара до </w:t>
      </w:r>
      <w:r>
        <w:rPr>
          <w:rFonts w:ascii="Times New Roman" w:eastAsia="Arial" w:hAnsi="Times New Roman" w:cs="Times New Roman"/>
          <w:sz w:val="24"/>
          <w:szCs w:val="24"/>
        </w:rPr>
        <w:t>01.08</w:t>
      </w:r>
      <w:r w:rsidRPr="00E66B54">
        <w:rPr>
          <w:rFonts w:ascii="Times New Roman" w:eastAsia="Arial" w:hAnsi="Times New Roman" w:cs="Times New Roman"/>
          <w:sz w:val="24"/>
          <w:szCs w:val="24"/>
        </w:rPr>
        <w:t>.202</w:t>
      </w:r>
      <w:r>
        <w:rPr>
          <w:rFonts w:ascii="Times New Roman" w:eastAsia="Arial" w:hAnsi="Times New Roman" w:cs="Times New Roman"/>
          <w:sz w:val="24"/>
          <w:szCs w:val="24"/>
        </w:rPr>
        <w:t>5</w:t>
      </w:r>
      <w:r w:rsidRPr="00E66B54">
        <w:rPr>
          <w:rFonts w:ascii="Times New Roman" w:eastAsia="Arial" w:hAnsi="Times New Roman" w:cs="Times New Roman"/>
          <w:sz w:val="24"/>
          <w:szCs w:val="24"/>
        </w:rPr>
        <w:t xml:space="preserve"> г. должно быть поставлено 100% общего объема товара.</w:t>
      </w:r>
    </w:p>
    <w:p w:rsidR="00420D9E" w:rsidRDefault="00420D9E" w:rsidP="00420D9E">
      <w:pPr>
        <w:pStyle w:val="ae"/>
        <w:keepNext/>
        <w:ind w:right="-43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54">
        <w:rPr>
          <w:rFonts w:ascii="Times New Roman" w:hAnsi="Times New Roman" w:cs="Times New Roman"/>
          <w:sz w:val="24"/>
          <w:szCs w:val="24"/>
        </w:rPr>
        <w:t>Поставка Товара Получателям не должна превышать 30 (Тридцать) календарных дней, а в отношении Получателей из числа получателей, нуждающихся в оказании паллиативной медицинской помощи, 7 (Семь) календарных дней со дня получения Поставщиком реестра получателей Товара.</w:t>
      </w:r>
    </w:p>
    <w:p w:rsidR="00B40371" w:rsidRDefault="00B40371" w:rsidP="00420D9E">
      <w:pPr>
        <w:keepNext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40371" w:rsidSect="000509A5">
      <w:pgSz w:w="11906" w:h="16838" w:code="9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731D83"/>
    <w:multiLevelType w:val="multilevel"/>
    <w:tmpl w:val="CEBE0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20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2">
    <w:nsid w:val="562459CC"/>
    <w:multiLevelType w:val="multilevel"/>
    <w:tmpl w:val="67164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5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8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28"/>
  </w:num>
  <w:num w:numId="5">
    <w:abstractNumId w:val="0"/>
  </w:num>
  <w:num w:numId="6">
    <w:abstractNumId w:val="19"/>
  </w:num>
  <w:num w:numId="7">
    <w:abstractNumId w:val="25"/>
  </w:num>
  <w:num w:numId="8">
    <w:abstractNumId w:val="29"/>
  </w:num>
  <w:num w:numId="9">
    <w:abstractNumId w:val="9"/>
  </w:num>
  <w:num w:numId="10">
    <w:abstractNumId w:val="14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3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</w:num>
  <w:num w:numId="27">
    <w:abstractNumId w:val="5"/>
  </w:num>
  <w:num w:numId="28">
    <w:abstractNumId w:val="21"/>
  </w:num>
  <w:num w:numId="29">
    <w:abstractNumId w:val="30"/>
  </w:num>
  <w:num w:numId="30">
    <w:abstractNumId w:val="8"/>
  </w:num>
  <w:num w:numId="31">
    <w:abstractNumId w:val="3"/>
  </w:num>
  <w:num w:numId="32">
    <w:abstractNumId w:val="1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2F5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DC8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F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A5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6B7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6E26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0B1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882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65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9B7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65C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388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11F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D5"/>
    <w:rsid w:val="002202FA"/>
    <w:rsid w:val="0022101C"/>
    <w:rsid w:val="0022174D"/>
    <w:rsid w:val="0022177A"/>
    <w:rsid w:val="00221D84"/>
    <w:rsid w:val="00221DAB"/>
    <w:rsid w:val="00221EDF"/>
    <w:rsid w:val="00221EEE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28F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5F0B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819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0EE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AEF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EFD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174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56D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27F9A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0CE0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36F"/>
    <w:rsid w:val="003E04AD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0D9E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92E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2D1D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8B7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A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4A5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1C1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CD5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0D18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67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4E74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139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38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3A76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2B6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5DB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E7D99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6FEA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17CD0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64A9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2127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5BE6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297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708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5C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37E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1D3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595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348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5F9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43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371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6E12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A37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355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5EC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021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35C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4BA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6544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335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86D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1B8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3CA7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47D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296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42D4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6B54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544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DC6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1B4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935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3F6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086A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link w:val="af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Title"/>
    <w:basedOn w:val="a1"/>
    <w:next w:val="af2"/>
    <w:link w:val="af3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1"/>
    <w:next w:val="a1"/>
    <w:link w:val="af4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2"/>
    <w:link w:val="af2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Название Знак"/>
    <w:basedOn w:val="a2"/>
    <w:link w:val="af1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5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6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Дата Знак"/>
    <w:basedOn w:val="a2"/>
    <w:link w:val="af8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1"/>
    <w:link w:val="afb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0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ff"/>
    <w:next w:val="aff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5">
    <w:name w:val="footnote text"/>
    <w:aliases w:val="Знак6 Знак, Знак6 Знак"/>
    <w:basedOn w:val="a1"/>
    <w:link w:val="aff6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6 Знак Знак, Знак6 Знак Знак"/>
    <w:basedOn w:val="a2"/>
    <w:link w:val="aff5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header"/>
    <w:aliases w:val=" Знак3 Знак"/>
    <w:basedOn w:val="a1"/>
    <w:link w:val="aff8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Верхний колонтитул Знак"/>
    <w:aliases w:val=" Знак3 Знак Знак1"/>
    <w:basedOn w:val="a2"/>
    <w:link w:val="aff7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a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b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c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e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0">
    <w:name w:val="Символ сноски"/>
    <w:basedOn w:val="a2"/>
    <w:rsid w:val="006B1401"/>
    <w:rPr>
      <w:vertAlign w:val="superscript"/>
    </w:rPr>
  </w:style>
  <w:style w:type="paragraph" w:customStyle="1" w:styleId="afff1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2">
    <w:name w:val="Strong"/>
    <w:basedOn w:val="a2"/>
    <w:qFormat/>
    <w:rsid w:val="006B1401"/>
    <w:rPr>
      <w:b/>
      <w:bCs/>
    </w:rPr>
  </w:style>
  <w:style w:type="paragraph" w:customStyle="1" w:styleId="afff3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5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6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7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8">
    <w:name w:val="Note Heading"/>
    <w:basedOn w:val="a1"/>
    <w:next w:val="a1"/>
    <w:link w:val="aff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Заголовок записки Знак"/>
    <w:basedOn w:val="a2"/>
    <w:link w:val="afff8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6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b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c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d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e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e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f">
    <w:name w:val="List Paragraph"/>
    <w:aliases w:val="GOST_TableList,it_List1"/>
    <w:basedOn w:val="a1"/>
    <w:link w:val="affff0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Абзац списка Знак"/>
    <w:aliases w:val="GOST_TableList Знак,it_List1 Знак"/>
    <w:link w:val="affff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0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0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для таблиц Знак,Без интервала2 Знак"/>
    <w:link w:val="ae"/>
    <w:uiPriority w:val="1"/>
    <w:locked/>
    <w:rsid w:val="004D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0">
    <w:name w:val="ecatbody"/>
    <w:basedOn w:val="a2"/>
    <w:rsid w:val="006140F6"/>
  </w:style>
  <w:style w:type="character" w:customStyle="1" w:styleId="af1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2"/>
    <w:basedOn w:val="a1"/>
    <w:link w:val="af4"/>
    <w:semiHidden/>
    <w:unhideWhenUsed/>
    <w:rsid w:val="00A17A19"/>
    <w:pPr>
      <w:spacing w:after="120" w:line="480" w:lineRule="auto"/>
    </w:pPr>
  </w:style>
  <w:style w:type="character" w:customStyle="1" w:styleId="af4">
    <w:name w:val="Основной текст 2 Знак"/>
    <w:basedOn w:val="a2"/>
    <w:link w:val="af2"/>
    <w:semiHidden/>
    <w:rsid w:val="00A17A19"/>
  </w:style>
  <w:style w:type="paragraph" w:customStyle="1" w:styleId="af3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9A13-21EA-4034-9D09-670702FA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002ShajgardanovaGR</cp:lastModifiedBy>
  <cp:revision>136</cp:revision>
  <cp:lastPrinted>2024-09-18T03:32:00Z</cp:lastPrinted>
  <dcterms:created xsi:type="dcterms:W3CDTF">2024-03-05T04:53:00Z</dcterms:created>
  <dcterms:modified xsi:type="dcterms:W3CDTF">2024-10-17T08:59:00Z</dcterms:modified>
</cp:coreProperties>
</file>