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7" w:rsidRPr="0069776D" w:rsidRDefault="00BA0A07" w:rsidP="00265F0B">
      <w:pPr>
        <w:pStyle w:val="ac"/>
        <w:keepNext/>
        <w:widowControl w:val="0"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Приложение №2</w:t>
      </w:r>
    </w:p>
    <w:p w:rsidR="00BA0A07" w:rsidRPr="0069776D" w:rsidRDefault="00BA0A07" w:rsidP="00265F0B">
      <w:pPr>
        <w:pStyle w:val="ac"/>
        <w:keepNext/>
        <w:widowControl w:val="0"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69776D" w:rsidRDefault="00BA0A07" w:rsidP="00265F0B">
      <w:pPr>
        <w:keepNext/>
        <w:widowControl w:val="0"/>
        <w:tabs>
          <w:tab w:val="left" w:pos="7371"/>
        </w:tabs>
        <w:spacing w:after="0" w:line="240" w:lineRule="auto"/>
        <w:ind w:left="7230" w:right="57"/>
        <w:contextualSpacing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69776D" w:rsidRDefault="00BA0A07" w:rsidP="00265F0B">
      <w:pPr>
        <w:keepNext/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69776D" w:rsidRDefault="00506D47" w:rsidP="00265F0B">
      <w:pPr>
        <w:keepNext/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D1004E" w:rsidRPr="0069776D" w:rsidRDefault="00D1004E" w:rsidP="00265F0B">
      <w:pPr>
        <w:keepNext/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9776D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6977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69776D" w:rsidRDefault="00D1004E" w:rsidP="00265F0B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0A7D" w:rsidRPr="0069776D" w:rsidRDefault="00D1004E" w:rsidP="00265F0B">
      <w:pPr>
        <w:keepNext/>
        <w:widowControl w:val="0"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0A7EC7" w:rsidRPr="0069776D">
        <w:rPr>
          <w:rFonts w:ascii="Times New Roman" w:hAnsi="Times New Roman" w:cs="Times New Roman"/>
          <w:sz w:val="24"/>
          <w:szCs w:val="24"/>
        </w:rPr>
        <w:t xml:space="preserve"> </w:t>
      </w:r>
      <w:r w:rsidRPr="0069776D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F1FE4" w:rsidRPr="0069776D">
        <w:rPr>
          <w:rFonts w:ascii="Times New Roman" w:hAnsi="Times New Roman" w:cs="Times New Roman"/>
          <w:sz w:val="24"/>
          <w:szCs w:val="24"/>
        </w:rPr>
        <w:t>технических средств реабилитации (</w:t>
      </w:r>
      <w:r w:rsidR="00961E9C" w:rsidRPr="0069776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Специальные средства при нарушениях функций выделения</w:t>
      </w:r>
      <w:r w:rsidR="00843208" w:rsidRPr="0069776D">
        <w:rPr>
          <w:rFonts w:ascii="Times New Roman" w:hAnsi="Times New Roman" w:cs="Times New Roman"/>
          <w:sz w:val="24"/>
          <w:szCs w:val="24"/>
        </w:rPr>
        <w:t>) для обеспечения в 2024 году Получателей</w:t>
      </w:r>
      <w:r w:rsidR="00017DC8">
        <w:rPr>
          <w:rFonts w:ascii="Times New Roman" w:hAnsi="Times New Roman" w:cs="Times New Roman"/>
          <w:sz w:val="24"/>
          <w:szCs w:val="24"/>
        </w:rPr>
        <w:t>.</w:t>
      </w:r>
    </w:p>
    <w:p w:rsidR="00A642C0" w:rsidRPr="0069776D" w:rsidRDefault="00A642C0" w:rsidP="00265F0B">
      <w:pPr>
        <w:keepNext/>
        <w:widowControl w:val="0"/>
        <w:spacing w:after="0" w:line="240" w:lineRule="auto"/>
        <w:ind w:left="-560" w:right="-382" w:firstLine="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30"/>
        <w:gridCol w:w="552"/>
        <w:gridCol w:w="1479"/>
        <w:gridCol w:w="2450"/>
        <w:gridCol w:w="2127"/>
      </w:tblGrid>
      <w:tr w:rsidR="00FA1E91" w:rsidRPr="0058261A" w:rsidTr="0058261A">
        <w:tc>
          <w:tcPr>
            <w:tcW w:w="426" w:type="dxa"/>
          </w:tcPr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30" w:type="dxa"/>
          </w:tcPr>
          <w:p w:rsidR="00960722" w:rsidRPr="0058261A" w:rsidRDefault="00960722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КТРУ/</w:t>
            </w:r>
          </w:p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52" w:type="dxa"/>
          </w:tcPr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</w:tcPr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ind w:left="-89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450" w:type="dxa"/>
          </w:tcPr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ind w:left="-94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127" w:type="dxa"/>
          </w:tcPr>
          <w:p w:rsidR="00BB32C0" w:rsidRPr="0058261A" w:rsidRDefault="009847D3" w:rsidP="00265F0B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Инструкция по заполнению характеристик</w:t>
            </w:r>
          </w:p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в заявке</w:t>
            </w:r>
          </w:p>
        </w:tc>
      </w:tr>
      <w:tr w:rsidR="0058261A" w:rsidRPr="0058261A" w:rsidTr="0058261A">
        <w:trPr>
          <w:trHeight w:val="3778"/>
        </w:trPr>
        <w:tc>
          <w:tcPr>
            <w:tcW w:w="426" w:type="dxa"/>
            <w:vMerge w:val="restart"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58261A" w:rsidRPr="0058261A" w:rsidRDefault="0058261A" w:rsidP="0058261A">
            <w:pPr>
              <w:keepNext/>
              <w:widowControl w:val="0"/>
              <w:autoSpaceDE w:val="0"/>
              <w:autoSpaceDN w:val="0"/>
              <w:adjustRightInd w:val="0"/>
              <w:ind w:left="-94" w:right="-87" w:firstLine="2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Очиститель для кожи во флаконе, не менее 180 мл </w:t>
            </w:r>
          </w:p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32.50.13.190-00006910</w:t>
            </w:r>
          </w:p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  <w:tc>
          <w:tcPr>
            <w:tcW w:w="552" w:type="dxa"/>
            <w:vMerge w:val="restart"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4 860</w:t>
            </w:r>
          </w:p>
        </w:tc>
        <w:tc>
          <w:tcPr>
            <w:tcW w:w="1479" w:type="dxa"/>
          </w:tcPr>
          <w:p w:rsidR="0058261A" w:rsidRPr="0058261A" w:rsidRDefault="0058261A" w:rsidP="0058261A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2450" w:type="dxa"/>
          </w:tcPr>
          <w:p w:rsidR="0058261A" w:rsidRPr="0058261A" w:rsidRDefault="0058261A" w:rsidP="0058261A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 xml:space="preserve">Вещества, замещающие мыло и воду, для очищения кожи вокруг </w:t>
            </w:r>
            <w:proofErr w:type="spellStart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адгезивов</w:t>
            </w:r>
            <w:proofErr w:type="spellEnd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средств ухода за кожей.</w:t>
            </w:r>
          </w:p>
          <w:p w:rsidR="0058261A" w:rsidRPr="0058261A" w:rsidRDefault="0058261A" w:rsidP="0058261A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Во флаконе.</w:t>
            </w:r>
          </w:p>
          <w:p w:rsidR="0058261A" w:rsidRPr="0058261A" w:rsidRDefault="0058261A" w:rsidP="0058261A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В индивидуальной упаковке.</w:t>
            </w:r>
          </w:p>
        </w:tc>
        <w:tc>
          <w:tcPr>
            <w:tcW w:w="2127" w:type="dxa"/>
          </w:tcPr>
          <w:p w:rsidR="0058261A" w:rsidRPr="0058261A" w:rsidRDefault="0058261A" w:rsidP="00272819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8261A" w:rsidRPr="0058261A" w:rsidTr="00F95848">
        <w:trPr>
          <w:trHeight w:val="1329"/>
        </w:trPr>
        <w:tc>
          <w:tcPr>
            <w:tcW w:w="426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58261A" w:rsidRPr="0058261A" w:rsidRDefault="0058261A" w:rsidP="0058261A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727AE7">
              <w:rPr>
                <w:rFonts w:ascii="Times New Roman" w:hAnsi="Times New Roman" w:cs="Times New Roman"/>
                <w:sz w:val="24"/>
                <w:szCs w:val="24"/>
              </w:rPr>
              <w:t>, миллилитр</w:t>
            </w:r>
          </w:p>
        </w:tc>
        <w:tc>
          <w:tcPr>
            <w:tcW w:w="2450" w:type="dxa"/>
          </w:tcPr>
          <w:p w:rsidR="0058261A" w:rsidRPr="0058261A" w:rsidRDefault="0058261A" w:rsidP="00727AE7">
            <w:pPr>
              <w:keepNext/>
              <w:keepLines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180 </w:t>
            </w:r>
          </w:p>
        </w:tc>
        <w:tc>
          <w:tcPr>
            <w:tcW w:w="2127" w:type="dxa"/>
          </w:tcPr>
          <w:p w:rsidR="0058261A" w:rsidRPr="0058261A" w:rsidRDefault="0058261A" w:rsidP="00272819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58261A" w:rsidRPr="0058261A" w:rsidTr="00F95848">
        <w:trPr>
          <w:trHeight w:val="1329"/>
        </w:trPr>
        <w:tc>
          <w:tcPr>
            <w:tcW w:w="426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58261A" w:rsidRPr="0058261A" w:rsidRDefault="0058261A" w:rsidP="0058261A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Распылитель</w:t>
            </w:r>
          </w:p>
        </w:tc>
        <w:tc>
          <w:tcPr>
            <w:tcW w:w="2450" w:type="dxa"/>
          </w:tcPr>
          <w:p w:rsidR="0058261A" w:rsidRPr="0058261A" w:rsidRDefault="0058261A" w:rsidP="0058261A">
            <w:pPr>
              <w:keepNext/>
              <w:keepLines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С распылителем или без</w:t>
            </w:r>
          </w:p>
        </w:tc>
        <w:tc>
          <w:tcPr>
            <w:tcW w:w="2127" w:type="dxa"/>
          </w:tcPr>
          <w:p w:rsidR="0058261A" w:rsidRPr="0058261A" w:rsidRDefault="0058261A" w:rsidP="00272819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58261A" w:rsidRPr="0058261A" w:rsidTr="0058261A">
        <w:trPr>
          <w:trHeight w:val="375"/>
        </w:trPr>
        <w:tc>
          <w:tcPr>
            <w:tcW w:w="426" w:type="dxa"/>
            <w:vMerge w:val="restart"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61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Очиститель для кожи в форме салфеток, не менее 30 шт.</w:t>
            </w:r>
          </w:p>
        </w:tc>
        <w:tc>
          <w:tcPr>
            <w:tcW w:w="1330" w:type="dxa"/>
            <w:vMerge w:val="restart"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32.50.13.190-00006911</w:t>
            </w:r>
          </w:p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  <w:tc>
          <w:tcPr>
            <w:tcW w:w="552" w:type="dxa"/>
            <w:vMerge w:val="restart"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61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31 330</w:t>
            </w:r>
          </w:p>
        </w:tc>
        <w:tc>
          <w:tcPr>
            <w:tcW w:w="1479" w:type="dxa"/>
          </w:tcPr>
          <w:p w:rsidR="0058261A" w:rsidRPr="0058261A" w:rsidRDefault="0058261A" w:rsidP="0058261A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2450" w:type="dxa"/>
          </w:tcPr>
          <w:p w:rsidR="0058261A" w:rsidRPr="0058261A" w:rsidRDefault="0058261A" w:rsidP="0058261A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 xml:space="preserve">Вещества, замещающие мыло и воду, для очищения кожи вокруг </w:t>
            </w:r>
            <w:proofErr w:type="spellStart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адгезивов</w:t>
            </w:r>
            <w:proofErr w:type="spellEnd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средств ухода за кожей. В форме салфеток. Салфетки предназначены для </w:t>
            </w:r>
            <w:r w:rsidRPr="00582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однократного применения.</w:t>
            </w:r>
          </w:p>
        </w:tc>
        <w:tc>
          <w:tcPr>
            <w:tcW w:w="2127" w:type="dxa"/>
          </w:tcPr>
          <w:p w:rsidR="0058261A" w:rsidRPr="0058261A" w:rsidRDefault="0058261A" w:rsidP="009B4692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58261A" w:rsidRPr="0058261A" w:rsidTr="0058261A">
        <w:trPr>
          <w:trHeight w:val="281"/>
        </w:trPr>
        <w:tc>
          <w:tcPr>
            <w:tcW w:w="426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58261A" w:rsidRPr="0058261A" w:rsidRDefault="0058261A" w:rsidP="0058261A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Количество салфеток</w:t>
            </w:r>
          </w:p>
          <w:p w:rsidR="0058261A" w:rsidRPr="0058261A" w:rsidRDefault="0058261A" w:rsidP="0058261A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в упаковке</w:t>
            </w:r>
            <w:bookmarkStart w:id="0" w:name="_GoBack"/>
            <w:bookmarkEnd w:id="0"/>
            <w:r w:rsidR="00FD2D4B">
              <w:rPr>
                <w:rFonts w:ascii="Times New Roman" w:hAnsi="Times New Roman" w:cs="Times New Roman"/>
                <w:sz w:val="24"/>
                <w:szCs w:val="24"/>
              </w:rPr>
              <w:t>, штук</w:t>
            </w:r>
          </w:p>
        </w:tc>
        <w:tc>
          <w:tcPr>
            <w:tcW w:w="2450" w:type="dxa"/>
          </w:tcPr>
          <w:p w:rsidR="0058261A" w:rsidRPr="0058261A" w:rsidRDefault="0058261A" w:rsidP="00FD2D4B">
            <w:pPr>
              <w:keepNext/>
              <w:keepLines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 </w:t>
            </w:r>
          </w:p>
        </w:tc>
        <w:tc>
          <w:tcPr>
            <w:tcW w:w="2127" w:type="dxa"/>
          </w:tcPr>
          <w:p w:rsidR="0058261A" w:rsidRPr="0058261A" w:rsidRDefault="0058261A" w:rsidP="009B4692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6F3139" w:rsidRPr="0058261A" w:rsidTr="0058261A">
        <w:trPr>
          <w:trHeight w:val="353"/>
        </w:trPr>
        <w:tc>
          <w:tcPr>
            <w:tcW w:w="3457" w:type="dxa"/>
            <w:gridSpan w:val="3"/>
          </w:tcPr>
          <w:p w:rsidR="006F3139" w:rsidRPr="0058261A" w:rsidRDefault="006F3139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2" w:type="dxa"/>
          </w:tcPr>
          <w:p w:rsidR="006F3139" w:rsidRPr="0058261A" w:rsidRDefault="0058261A" w:rsidP="00265F0B">
            <w:pPr>
              <w:keepNext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36 190</w:t>
            </w:r>
          </w:p>
        </w:tc>
        <w:tc>
          <w:tcPr>
            <w:tcW w:w="1479" w:type="dxa"/>
          </w:tcPr>
          <w:p w:rsidR="006F3139" w:rsidRPr="0058261A" w:rsidRDefault="006F3139" w:rsidP="00265F0B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F3139" w:rsidRPr="0058261A" w:rsidRDefault="006F3139" w:rsidP="00265F0B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3139" w:rsidRPr="0058261A" w:rsidRDefault="006F3139" w:rsidP="00265F0B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401" w:rsidRPr="0069776D" w:rsidRDefault="006B1401" w:rsidP="00265F0B">
      <w:pPr>
        <w:keepNext/>
        <w:widowControl w:val="0"/>
        <w:tabs>
          <w:tab w:val="left" w:pos="3495"/>
        </w:tabs>
        <w:spacing w:after="0" w:line="240" w:lineRule="auto"/>
        <w:ind w:right="-427"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Остаточный срок годности товара на момент выдачи товара должен быть не менее 1 года (остаточный срок годности товара не относится к функциональным, техническим и качественным характеристикам товара).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 xml:space="preserve">Так как Заказчиком </w:t>
      </w:r>
      <w:proofErr w:type="gramStart"/>
      <w:r w:rsidRPr="0058261A">
        <w:rPr>
          <w:rFonts w:ascii="Times New Roman" w:hAnsi="Times New Roman" w:cs="Times New Roman"/>
          <w:sz w:val="24"/>
          <w:szCs w:val="24"/>
        </w:rPr>
        <w:t>при описании объекта закупки дополнительно к установленным в соответствии с законодательством Российской Федерации о техническом регулировании</w:t>
      </w:r>
      <w:proofErr w:type="gramEnd"/>
      <w:r w:rsidRPr="0058261A">
        <w:rPr>
          <w:rFonts w:ascii="Times New Roman" w:hAnsi="Times New Roman" w:cs="Times New Roman"/>
          <w:sz w:val="24"/>
          <w:szCs w:val="24"/>
        </w:rPr>
        <w:t xml:space="preserve">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</w:t>
      </w:r>
      <w:r>
        <w:rPr>
          <w:rFonts w:ascii="Times New Roman" w:hAnsi="Times New Roman" w:cs="Times New Roman"/>
          <w:sz w:val="24"/>
          <w:szCs w:val="24"/>
        </w:rPr>
        <w:t>обосновывает следующим образом.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 xml:space="preserve"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</w:t>
      </w:r>
      <w:proofErr w:type="spellStart"/>
      <w:r w:rsidRPr="0058261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58261A">
        <w:rPr>
          <w:rFonts w:ascii="Times New Roman" w:hAnsi="Times New Roman" w:cs="Times New Roman"/>
          <w:sz w:val="24"/>
          <w:szCs w:val="24"/>
        </w:rPr>
        <w:t xml:space="preserve"> Получателей  (ИПРА).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 xml:space="preserve">Описание функциональных и технических характеристик закупаемых товаров разработано с учетом индивидуальных программам реабилитации или </w:t>
      </w:r>
      <w:proofErr w:type="spellStart"/>
      <w:r w:rsidRPr="0058261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58261A">
        <w:rPr>
          <w:rFonts w:ascii="Times New Roman" w:hAnsi="Times New Roman" w:cs="Times New Roman"/>
          <w:sz w:val="24"/>
          <w:szCs w:val="24"/>
        </w:rPr>
        <w:t xml:space="preserve"> Получателей (ИПРА).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21.11.2011. № 323-ФЗ «Об основах охраны здоровья граждан в Российской Федерации» и Постановлением Правительства Российской Федерации от 27.12.2012.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ГОСТ </w:t>
      </w:r>
      <w:proofErr w:type="gramStart"/>
      <w:r w:rsidRPr="005826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261A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</w:t>
      </w:r>
      <w:proofErr w:type="gramStart"/>
      <w:r w:rsidRPr="005826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261A">
        <w:rPr>
          <w:rFonts w:ascii="Times New Roman" w:hAnsi="Times New Roman" w:cs="Times New Roman"/>
          <w:sz w:val="24"/>
          <w:szCs w:val="24"/>
        </w:rPr>
        <w:t xml:space="preserve"> 52770-2023 Изделия медицинские. Система оценки биологического действия. Общие требования безопасности, ГОСТ ISO 10993-1-2021 Изделия медицинские. Оценка биологического действия медицинских изделий. Часть 1. Оценка и исследования в процессе менеджмента риска,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58261A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58261A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5826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8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1A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58261A">
        <w:rPr>
          <w:rFonts w:ascii="Times New Roman" w:hAnsi="Times New Roman" w:cs="Times New Roman"/>
          <w:sz w:val="24"/>
          <w:szCs w:val="24"/>
        </w:rPr>
        <w:t xml:space="preserve">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действия, ГОСТ </w:t>
      </w:r>
      <w:r w:rsidR="00F95848" w:rsidRPr="0058261A">
        <w:rPr>
          <w:rFonts w:ascii="Times New Roman" w:hAnsi="Times New Roman" w:cs="Times New Roman"/>
          <w:sz w:val="24"/>
          <w:szCs w:val="24"/>
        </w:rPr>
        <w:t xml:space="preserve">Р </w:t>
      </w:r>
      <w:r w:rsidRPr="0058261A">
        <w:rPr>
          <w:rFonts w:ascii="Times New Roman" w:hAnsi="Times New Roman" w:cs="Times New Roman"/>
          <w:sz w:val="24"/>
          <w:szCs w:val="24"/>
        </w:rPr>
        <w:t xml:space="preserve">58235-2022 Национальный стандарт Российской Федерации. Специальные средства при нарушении функции выделения. Термины и определения. Классификация,  ГОСТ </w:t>
      </w:r>
      <w:proofErr w:type="gramStart"/>
      <w:r w:rsidRPr="005826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261A">
        <w:rPr>
          <w:rFonts w:ascii="Times New Roman" w:hAnsi="Times New Roman" w:cs="Times New Roman"/>
          <w:sz w:val="24"/>
          <w:szCs w:val="24"/>
        </w:rPr>
        <w:t xml:space="preserve"> 58237-2022 </w:t>
      </w:r>
      <w:r w:rsidRPr="0058261A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Национальный стандарт Российской Федерации. Средства ухода за </w:t>
      </w:r>
      <w:proofErr w:type="gramStart"/>
      <w:r w:rsidRPr="0058261A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58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1A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58261A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58261A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58261A">
        <w:rPr>
          <w:rFonts w:ascii="Times New Roman" w:hAnsi="Times New Roman" w:cs="Times New Roman"/>
          <w:sz w:val="24"/>
          <w:szCs w:val="24"/>
        </w:rPr>
        <w:t>. Характеристики и основные требования. Методы испытаний.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61A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 xml:space="preserve">Вся информация на упаковке должна быть представлена на русском языке. 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Информация в обязательном порядке должна содержать: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наименование товара,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61A">
        <w:rPr>
          <w:rFonts w:ascii="Times New Roman" w:hAnsi="Times New Roman" w:cs="Times New Roman"/>
          <w:sz w:val="24"/>
          <w:szCs w:val="24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сведения об основных потребительских свойствах товара,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правила и условия эффективного и безопасного использования товара (инструкция по применению),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не допускается применение товара, если нарушена упаковка,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 xml:space="preserve">Место доставки товара: 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61A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службой доставки (почтовым отправлением) или по месту нахождения Поставщика (соисполнителя) в пунктах выдачи.</w:t>
      </w:r>
      <w:proofErr w:type="gramEnd"/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61A">
        <w:rPr>
          <w:rFonts w:ascii="Times New Roman" w:hAnsi="Times New Roman" w:cs="Times New Roman"/>
          <w:sz w:val="24"/>
          <w:szCs w:val="24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7" w:history="1">
        <w:r w:rsidRPr="0058261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8261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58261A">
        <w:rPr>
          <w:rFonts w:ascii="Times New Roman" w:hAnsi="Times New Roman" w:cs="Times New Roman"/>
          <w:sz w:val="24"/>
          <w:szCs w:val="24"/>
        </w:rPr>
        <w:t xml:space="preserve"> им при этом необходимой помощи".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Срок поставки товара: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61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8261A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30.09.2024 г. должно быть поставлено 100% общего объема товаров.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A316C0" w:rsidRPr="00A576A2" w:rsidRDefault="00A316C0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0EB" w:rsidRPr="00A576A2" w:rsidRDefault="001270EB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270EB" w:rsidRPr="00A576A2" w:rsidSect="001270E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0D25D2"/>
    <w:multiLevelType w:val="hybridMultilevel"/>
    <w:tmpl w:val="43A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6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309A3A6A"/>
    <w:multiLevelType w:val="hybridMultilevel"/>
    <w:tmpl w:val="B3F44B5E"/>
    <w:lvl w:ilvl="0" w:tplc="2C447598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2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9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3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3009"/>
    <w:multiLevelType w:val="hybridMultilevel"/>
    <w:tmpl w:val="96667430"/>
    <w:lvl w:ilvl="0" w:tplc="49E42AD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6"/>
  </w:num>
  <w:num w:numId="5">
    <w:abstractNumId w:val="0"/>
  </w:num>
  <w:num w:numId="6">
    <w:abstractNumId w:val="18"/>
  </w:num>
  <w:num w:numId="7">
    <w:abstractNumId w:val="23"/>
  </w:num>
  <w:num w:numId="8">
    <w:abstractNumId w:val="27"/>
  </w:num>
  <w:num w:numId="9">
    <w:abstractNumId w:val="9"/>
  </w:num>
  <w:num w:numId="10">
    <w:abstractNumId w:val="1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21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5"/>
  </w:num>
  <w:num w:numId="28">
    <w:abstractNumId w:val="20"/>
  </w:num>
  <w:num w:numId="29">
    <w:abstractNumId w:val="28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434"/>
    <w:rsid w:val="0000022E"/>
    <w:rsid w:val="00000936"/>
    <w:rsid w:val="00000F58"/>
    <w:rsid w:val="0000109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DC8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073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C0F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3CC1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EC7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6FA"/>
    <w:rsid w:val="000F4C67"/>
    <w:rsid w:val="000F5308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95A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38C3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0EB"/>
    <w:rsid w:val="0012729C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57B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6D5F"/>
    <w:rsid w:val="00157418"/>
    <w:rsid w:val="001575D1"/>
    <w:rsid w:val="0015770C"/>
    <w:rsid w:val="00157B5D"/>
    <w:rsid w:val="001602C6"/>
    <w:rsid w:val="001603F7"/>
    <w:rsid w:val="0016071D"/>
    <w:rsid w:val="00160DEB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3E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12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11F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016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096B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D8C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5F0B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819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4B11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174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1FE4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4CA5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93B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3C5"/>
    <w:rsid w:val="003466E4"/>
    <w:rsid w:val="0034713F"/>
    <w:rsid w:val="0034717F"/>
    <w:rsid w:val="003477CD"/>
    <w:rsid w:val="00350429"/>
    <w:rsid w:val="00350615"/>
    <w:rsid w:val="00350819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A10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77B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9EC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3FA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27D1C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92E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4CE3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13"/>
    <w:rsid w:val="0050256B"/>
    <w:rsid w:val="00502694"/>
    <w:rsid w:val="0050305F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7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52E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A7D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77E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2880"/>
    <w:rsid w:val="005730ED"/>
    <w:rsid w:val="005732F2"/>
    <w:rsid w:val="005735A4"/>
    <w:rsid w:val="005737CD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1A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4A5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3C09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875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5A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D3D"/>
    <w:rsid w:val="00695FA0"/>
    <w:rsid w:val="00696797"/>
    <w:rsid w:val="00696B87"/>
    <w:rsid w:val="00696FEC"/>
    <w:rsid w:val="0069700F"/>
    <w:rsid w:val="0069743F"/>
    <w:rsid w:val="006974E6"/>
    <w:rsid w:val="0069776D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0B39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8B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139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B40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A0A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E7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BBC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45C"/>
    <w:rsid w:val="00756512"/>
    <w:rsid w:val="00756647"/>
    <w:rsid w:val="00756A56"/>
    <w:rsid w:val="00756DAD"/>
    <w:rsid w:val="00756FAB"/>
    <w:rsid w:val="007574E6"/>
    <w:rsid w:val="00757730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1B63"/>
    <w:rsid w:val="007A2694"/>
    <w:rsid w:val="007A2BDF"/>
    <w:rsid w:val="007A2E9E"/>
    <w:rsid w:val="007A3465"/>
    <w:rsid w:val="007A4111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2A3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6FEA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1840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208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456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1C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0E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B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4D1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919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3FC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9E1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261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1E9C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226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6CD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E01"/>
    <w:rsid w:val="00A27F4B"/>
    <w:rsid w:val="00A30026"/>
    <w:rsid w:val="00A301B2"/>
    <w:rsid w:val="00A30B60"/>
    <w:rsid w:val="00A30D92"/>
    <w:rsid w:val="00A316C0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37D63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453"/>
    <w:rsid w:val="00A459D0"/>
    <w:rsid w:val="00A45AB3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6A2"/>
    <w:rsid w:val="00A5781B"/>
    <w:rsid w:val="00A6028D"/>
    <w:rsid w:val="00A60E3B"/>
    <w:rsid w:val="00A619AC"/>
    <w:rsid w:val="00A61C4E"/>
    <w:rsid w:val="00A61FA1"/>
    <w:rsid w:val="00A620F7"/>
    <w:rsid w:val="00A621F7"/>
    <w:rsid w:val="00A62E94"/>
    <w:rsid w:val="00A63293"/>
    <w:rsid w:val="00A63462"/>
    <w:rsid w:val="00A642C0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4BC0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44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56F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6CCE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DBA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69BC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0C0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280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2E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021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B8E"/>
    <w:rsid w:val="00D01C82"/>
    <w:rsid w:val="00D01C9A"/>
    <w:rsid w:val="00D01ED8"/>
    <w:rsid w:val="00D02FB9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07F31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17D51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16C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0493"/>
    <w:rsid w:val="00D71A18"/>
    <w:rsid w:val="00D71E52"/>
    <w:rsid w:val="00D720CE"/>
    <w:rsid w:val="00D72275"/>
    <w:rsid w:val="00D72528"/>
    <w:rsid w:val="00D729D4"/>
    <w:rsid w:val="00D732C5"/>
    <w:rsid w:val="00D741DF"/>
    <w:rsid w:val="00D744F9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B24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3A6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2C51"/>
    <w:rsid w:val="00E8316A"/>
    <w:rsid w:val="00E8339E"/>
    <w:rsid w:val="00E83C41"/>
    <w:rsid w:val="00E83F90"/>
    <w:rsid w:val="00E84173"/>
    <w:rsid w:val="00E841D2"/>
    <w:rsid w:val="00E849AA"/>
    <w:rsid w:val="00E84B4F"/>
    <w:rsid w:val="00E84DC6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C3F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B61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EA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935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7A2"/>
    <w:rsid w:val="00F31B8D"/>
    <w:rsid w:val="00F31FF1"/>
    <w:rsid w:val="00F322EA"/>
    <w:rsid w:val="00F32616"/>
    <w:rsid w:val="00F32712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37F36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72D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3D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848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1E9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9CA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D4B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6E9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A84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41">
    <w:name w:val="heading 4"/>
    <w:basedOn w:val="a1"/>
    <w:next w:val="a1"/>
    <w:link w:val="formattext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13">
    <w:name w:val="Hyperlink"/>
    <w:rsid w:val="004B6369"/>
    <w:rPr>
      <w:color w:val="0000FF"/>
      <w:u w:val="single"/>
    </w:rPr>
  </w:style>
  <w:style w:type="paragraph" w:customStyle="1" w:styleId="21">
    <w:name w:val="ConsPlusNormal"/>
    <w:link w:val="3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ConsPlusNormal Знак"/>
    <w:link w:val="21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42">
    <w:name w:val="Balloon Text"/>
    <w:basedOn w:val="a1"/>
    <w:link w:val="50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0">
    <w:name w:val="Текст выноски Знак"/>
    <w:basedOn w:val="a2"/>
    <w:link w:val="42"/>
    <w:uiPriority w:val="99"/>
    <w:semiHidden/>
    <w:rsid w:val="00185646"/>
    <w:rPr>
      <w:rFonts w:ascii="Tahoma" w:hAnsi="Tahoma" w:cs="Tahoma"/>
      <w:sz w:val="16"/>
      <w:szCs w:val="16"/>
    </w:rPr>
  </w:style>
  <w:style w:type="table" w:styleId="60">
    <w:name w:val="Table Grid"/>
    <w:basedOn w:val="a3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0">
    <w:name w:val="cardmaininfo__content2"/>
    <w:rsid w:val="00614BD6"/>
    <w:rPr>
      <w:vanish w:val="0"/>
      <w:webHidden w:val="0"/>
      <w:specVanish w:val="0"/>
    </w:rPr>
  </w:style>
  <w:style w:type="character" w:customStyle="1" w:styleId="90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a5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ConsPlusNormal">
    <w:name w:val="Plain Text"/>
    <w:basedOn w:val="a1"/>
    <w:link w:val="ConsPlusNormal0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Текст Знак"/>
    <w:basedOn w:val="a2"/>
    <w:link w:val="ConsPlusNormal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ng-binding"/>
    <w:rsid w:val="00F84A4F"/>
  </w:style>
  <w:style w:type="paragraph" w:styleId="a7">
    <w:name w:val="Body Text"/>
    <w:basedOn w:val="a1"/>
    <w:link w:val="a8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2"/>
    <w:link w:val="a7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No Spacing"/>
    <w:uiPriority w:val="1"/>
    <w:qFormat/>
    <w:rsid w:val="00311F09"/>
    <w:pPr>
      <w:spacing w:after="0" w:line="240" w:lineRule="auto"/>
    </w:pPr>
  </w:style>
  <w:style w:type="paragraph" w:customStyle="1" w:styleId="cardmaininfocontent2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cardmaininfo__title2"/>
    <w:basedOn w:val="a2"/>
    <w:rsid w:val="00FD1861"/>
    <w:rPr>
      <w:color w:val="909EBB"/>
    </w:rPr>
  </w:style>
  <w:style w:type="paragraph" w:customStyle="1" w:styleId="sectiontitle2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g-binding">
    <w:name w:val="Title"/>
    <w:basedOn w:val="a1"/>
    <w:next w:val="ae"/>
    <w:link w:val="ac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2"/>
    <w:link w:val="ng-binding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Emphasis"/>
    <w:qFormat/>
    <w:rsid w:val="00A64C6A"/>
    <w:rPr>
      <w:i/>
      <w:iCs/>
    </w:rPr>
  </w:style>
  <w:style w:type="paragraph" w:styleId="ae">
    <w:name w:val="Subtitle"/>
    <w:basedOn w:val="a1"/>
    <w:next w:val="a1"/>
    <w:link w:val="Style48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48">
    <w:name w:val="Подзаголовок Знак"/>
    <w:basedOn w:val="a2"/>
    <w:link w:val="ae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rdmaininfotitle2">
    <w:name w:val="section__info"/>
    <w:basedOn w:val="a2"/>
    <w:rsid w:val="00F3692D"/>
  </w:style>
  <w:style w:type="character" w:customStyle="1" w:styleId="formattext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f">
    <w:name w:val="ecatbody"/>
    <w:basedOn w:val="a2"/>
    <w:rsid w:val="006140F6"/>
  </w:style>
  <w:style w:type="character" w:customStyle="1" w:styleId="af0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2"/>
    <w:basedOn w:val="a1"/>
    <w:link w:val="af3"/>
    <w:semiHidden/>
    <w:unhideWhenUsed/>
    <w:rsid w:val="00A17A19"/>
    <w:pPr>
      <w:spacing w:after="120" w:line="480" w:lineRule="auto"/>
    </w:pPr>
  </w:style>
  <w:style w:type="character" w:customStyle="1" w:styleId="af3">
    <w:name w:val="Основной текст 2 Знак"/>
    <w:basedOn w:val="a2"/>
    <w:link w:val="af1"/>
    <w:semiHidden/>
    <w:rsid w:val="00A17A19"/>
  </w:style>
  <w:style w:type="paragraph" w:customStyle="1" w:styleId="af2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4">
    <w:name w:val="Normal (Web)"/>
    <w:basedOn w:val="a1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sectioninfo">
    <w:name w:val="Block Text"/>
    <w:basedOn w:val="a1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F8BD1570907C1BEE8E7EB4A07407728A85E2C2BCB714F43267B25686BB0952614F57899DC8282E00998CDDB9jA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B75C-E63F-4B97-AE6A-59C03FE4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002ShajgardanovaGR</cp:lastModifiedBy>
  <cp:revision>94</cp:revision>
  <cp:lastPrinted>2024-06-05T06:17:00Z</cp:lastPrinted>
  <dcterms:created xsi:type="dcterms:W3CDTF">2024-03-05T04:53:00Z</dcterms:created>
  <dcterms:modified xsi:type="dcterms:W3CDTF">2024-06-05T06:17:00Z</dcterms:modified>
</cp:coreProperties>
</file>