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33A" w:rsidRPr="00B1033A" w:rsidRDefault="00C84DC9" w:rsidP="00B1033A">
      <w:pPr>
        <w:keepNext/>
        <w:jc w:val="right"/>
        <w:rPr>
          <w:rFonts w:ascii="Times New Roman" w:eastAsia="Arial Unicode MS" w:hAnsi="Times New Roman"/>
          <w:i/>
          <w:kern w:val="1"/>
          <w:sz w:val="22"/>
          <w:szCs w:val="22"/>
        </w:rPr>
      </w:pPr>
      <w:r>
        <w:rPr>
          <w:rFonts w:ascii="Times New Roman" w:eastAsia="Arial Unicode MS" w:hAnsi="Times New Roman"/>
          <w:i/>
          <w:kern w:val="1"/>
          <w:sz w:val="22"/>
          <w:szCs w:val="22"/>
        </w:rPr>
        <w:t>Приложение № 1</w:t>
      </w:r>
      <w:r w:rsidR="00B22A88" w:rsidRPr="00B22A88">
        <w:rPr>
          <w:rFonts w:ascii="Times New Roman" w:eastAsia="Arial Unicode MS" w:hAnsi="Times New Roman"/>
          <w:i/>
          <w:kern w:val="1"/>
          <w:sz w:val="22"/>
          <w:szCs w:val="22"/>
        </w:rPr>
        <w:t xml:space="preserve"> к </w:t>
      </w:r>
      <w:r w:rsidR="00B1033A" w:rsidRPr="00B1033A">
        <w:rPr>
          <w:rFonts w:ascii="Times New Roman" w:eastAsia="Arial Unicode MS" w:hAnsi="Times New Roman"/>
          <w:i/>
          <w:kern w:val="1"/>
          <w:sz w:val="22"/>
          <w:szCs w:val="22"/>
        </w:rPr>
        <w:t xml:space="preserve">Извещению </w:t>
      </w:r>
    </w:p>
    <w:p w:rsidR="008B1524" w:rsidRDefault="00B1033A" w:rsidP="00B1033A">
      <w:pPr>
        <w:keepNext/>
        <w:jc w:val="right"/>
        <w:rPr>
          <w:rFonts w:ascii="Times New Roman" w:eastAsia="Arial Unicode MS" w:hAnsi="Times New Roman"/>
          <w:i/>
          <w:kern w:val="1"/>
          <w:sz w:val="22"/>
          <w:szCs w:val="22"/>
        </w:rPr>
      </w:pPr>
      <w:r w:rsidRPr="00B1033A">
        <w:rPr>
          <w:rFonts w:ascii="Times New Roman" w:eastAsia="Arial Unicode MS" w:hAnsi="Times New Roman"/>
          <w:i/>
          <w:kern w:val="1"/>
          <w:sz w:val="22"/>
          <w:szCs w:val="22"/>
        </w:rPr>
        <w:t>об открытом конкурсе в электронной форме</w:t>
      </w:r>
    </w:p>
    <w:p w:rsidR="00B1033A" w:rsidRDefault="00B1033A" w:rsidP="00B1033A">
      <w:pPr>
        <w:keepNext/>
        <w:jc w:val="right"/>
        <w:rPr>
          <w:rFonts w:ascii="Times New Roman" w:eastAsia="Arial Unicode MS" w:hAnsi="Times New Roman"/>
          <w:b/>
          <w:kern w:val="1"/>
          <w:sz w:val="22"/>
          <w:szCs w:val="22"/>
        </w:rPr>
      </w:pPr>
    </w:p>
    <w:p w:rsidR="004721C7" w:rsidRPr="0085425D" w:rsidRDefault="004721C7" w:rsidP="0085425D">
      <w:pPr>
        <w:keepNext/>
        <w:jc w:val="center"/>
        <w:rPr>
          <w:rFonts w:ascii="Times New Roman" w:eastAsia="Arial Unicode MS" w:hAnsi="Times New Roman"/>
          <w:kern w:val="1"/>
          <w:sz w:val="22"/>
          <w:szCs w:val="22"/>
        </w:rPr>
      </w:pPr>
      <w:r w:rsidRPr="00AD532D">
        <w:rPr>
          <w:rFonts w:ascii="Times New Roman" w:eastAsia="Arial Unicode MS" w:hAnsi="Times New Roman"/>
          <w:b/>
          <w:kern w:val="1"/>
          <w:sz w:val="22"/>
          <w:szCs w:val="22"/>
        </w:rPr>
        <w:t>Описание объекта закупки</w:t>
      </w:r>
    </w:p>
    <w:p w:rsidR="004721C7" w:rsidRDefault="004721C7" w:rsidP="004721C7">
      <w:pPr>
        <w:keepNext/>
        <w:jc w:val="center"/>
        <w:rPr>
          <w:rFonts w:ascii="Times New Roman" w:eastAsia="Arial Unicode MS" w:hAnsi="Times New Roman"/>
          <w:b/>
          <w:kern w:val="1"/>
          <w:sz w:val="22"/>
          <w:szCs w:val="22"/>
        </w:rPr>
      </w:pPr>
      <w:r w:rsidRPr="00AD532D">
        <w:rPr>
          <w:rFonts w:ascii="Times New Roman" w:eastAsia="Arial Unicode MS" w:hAnsi="Times New Roman"/>
          <w:b/>
          <w:kern w:val="1"/>
          <w:sz w:val="22"/>
          <w:szCs w:val="22"/>
        </w:rPr>
        <w:t>(Техническое задание)</w:t>
      </w:r>
    </w:p>
    <w:p w:rsidR="00BE6865" w:rsidRDefault="00BE6865" w:rsidP="00475E68">
      <w:pPr>
        <w:widowControl w:val="0"/>
        <w:suppressAutoHyphens/>
        <w:autoSpaceDE w:val="0"/>
        <w:autoSpaceDN w:val="0"/>
        <w:adjustRightInd w:val="0"/>
        <w:ind w:firstLine="284"/>
        <w:jc w:val="center"/>
        <w:rPr>
          <w:rFonts w:ascii="Times New Roman" w:eastAsia="Times New Roman" w:hAnsi="Times New Roman"/>
          <w:sz w:val="22"/>
          <w:szCs w:val="22"/>
          <w:lang w:eastAsia="ar-SA"/>
        </w:rPr>
      </w:pPr>
    </w:p>
    <w:p w:rsidR="00253938" w:rsidRDefault="00E17054" w:rsidP="00E17054">
      <w:pPr>
        <w:widowControl w:val="0"/>
        <w:suppressAutoHyphens/>
        <w:autoSpaceDE w:val="0"/>
        <w:autoSpaceDN w:val="0"/>
        <w:adjustRightInd w:val="0"/>
        <w:ind w:firstLine="284"/>
        <w:jc w:val="center"/>
        <w:rPr>
          <w:rFonts w:ascii="Times New Roman" w:eastAsia="Times New Roman" w:hAnsi="Times New Roman"/>
          <w:sz w:val="22"/>
          <w:szCs w:val="22"/>
          <w:lang w:eastAsia="ar-SA"/>
        </w:rPr>
      </w:pPr>
      <w:r>
        <w:rPr>
          <w:rFonts w:ascii="Times New Roman" w:eastAsia="Times New Roman" w:hAnsi="Times New Roman"/>
          <w:sz w:val="22"/>
          <w:szCs w:val="22"/>
          <w:lang w:eastAsia="ar-SA"/>
        </w:rPr>
        <w:t>В</w:t>
      </w:r>
      <w:r w:rsidRPr="00E17054">
        <w:rPr>
          <w:rFonts w:ascii="Times New Roman" w:eastAsia="Times New Roman" w:hAnsi="Times New Roman"/>
          <w:sz w:val="22"/>
          <w:szCs w:val="22"/>
          <w:lang w:eastAsia="ar-SA"/>
        </w:rPr>
        <w:t xml:space="preserve">ыполнение работ </w:t>
      </w:r>
      <w:r w:rsidR="006F1B91" w:rsidRPr="006F1B91">
        <w:rPr>
          <w:rFonts w:ascii="Times New Roman" w:eastAsia="Times New Roman" w:hAnsi="Times New Roman"/>
          <w:sz w:val="22"/>
          <w:szCs w:val="22"/>
          <w:lang w:eastAsia="ar-SA"/>
        </w:rPr>
        <w:t>в 2024 году по изготовлению протезов нижних конечностей</w:t>
      </w:r>
    </w:p>
    <w:p w:rsidR="00E17054" w:rsidRPr="00253938" w:rsidRDefault="00E17054" w:rsidP="00E17054">
      <w:pPr>
        <w:widowControl w:val="0"/>
        <w:suppressAutoHyphens/>
        <w:autoSpaceDE w:val="0"/>
        <w:autoSpaceDN w:val="0"/>
        <w:adjustRightInd w:val="0"/>
        <w:ind w:firstLine="284"/>
        <w:jc w:val="center"/>
        <w:rPr>
          <w:rFonts w:ascii="Times New Roman" w:eastAsia="Times New Roman" w:hAnsi="Times New Roman"/>
          <w:sz w:val="22"/>
          <w:szCs w:val="22"/>
        </w:rPr>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795"/>
        <w:gridCol w:w="7732"/>
      </w:tblGrid>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keepNext/>
              <w:keepLines/>
              <w:widowControl w:val="0"/>
              <w:suppressAutoHyphens/>
              <w:jc w:val="center"/>
              <w:rPr>
                <w:rFonts w:ascii="Times New Roman" w:eastAsia="Lucida Sans Unicode" w:hAnsi="Times New Roman"/>
                <w:b/>
                <w:i/>
                <w:kern w:val="2"/>
                <w:sz w:val="22"/>
                <w:szCs w:val="22"/>
                <w:lang w:eastAsia="ar-SA"/>
              </w:rPr>
            </w:pPr>
            <w:r w:rsidRPr="006D7DCC">
              <w:rPr>
                <w:rFonts w:ascii="Times New Roman" w:eastAsia="Lucida Sans Unicode" w:hAnsi="Times New Roman"/>
                <w:b/>
                <w:i/>
                <w:kern w:val="2"/>
                <w:sz w:val="22"/>
                <w:szCs w:val="22"/>
              </w:rPr>
              <w:t>№ п/п</w:t>
            </w:r>
          </w:p>
        </w:tc>
        <w:tc>
          <w:tcPr>
            <w:tcW w:w="1795"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keepNext/>
              <w:keepLines/>
              <w:widowControl w:val="0"/>
              <w:suppressAutoHyphens/>
              <w:jc w:val="center"/>
              <w:rPr>
                <w:rFonts w:ascii="Times New Roman" w:eastAsia="Lucida Sans Unicode" w:hAnsi="Times New Roman"/>
                <w:b/>
                <w:i/>
                <w:kern w:val="2"/>
                <w:sz w:val="22"/>
                <w:szCs w:val="22"/>
              </w:rPr>
            </w:pPr>
            <w:r w:rsidRPr="006D7DCC">
              <w:rPr>
                <w:rFonts w:ascii="Times New Roman" w:eastAsia="Lucida Sans Unicode" w:hAnsi="Times New Roman"/>
                <w:b/>
                <w:i/>
                <w:kern w:val="2"/>
                <w:sz w:val="22"/>
                <w:szCs w:val="22"/>
              </w:rPr>
              <w:t>Наименование изделия</w:t>
            </w:r>
          </w:p>
        </w:tc>
        <w:tc>
          <w:tcPr>
            <w:tcW w:w="773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keepNext/>
              <w:keepLines/>
              <w:widowControl w:val="0"/>
              <w:suppressAutoHyphens/>
              <w:jc w:val="center"/>
              <w:rPr>
                <w:rFonts w:ascii="Times New Roman" w:eastAsia="Lucida Sans Unicode" w:hAnsi="Times New Roman"/>
                <w:b/>
                <w:i/>
                <w:kern w:val="2"/>
                <w:sz w:val="22"/>
                <w:szCs w:val="22"/>
              </w:rPr>
            </w:pPr>
            <w:r w:rsidRPr="006D7DCC">
              <w:rPr>
                <w:rFonts w:ascii="Times New Roman" w:eastAsia="Lucida Sans Unicode" w:hAnsi="Times New Roman"/>
                <w:b/>
                <w:i/>
                <w:kern w:val="2"/>
                <w:sz w:val="22"/>
                <w:szCs w:val="22"/>
              </w:rPr>
              <w:t>Описание функциональных и технических характеристик</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1.</w:t>
            </w:r>
          </w:p>
        </w:tc>
        <w:tc>
          <w:tcPr>
            <w:tcW w:w="1795" w:type="dxa"/>
            <w:tcBorders>
              <w:top w:val="single" w:sz="4" w:space="0" w:color="auto"/>
              <w:left w:val="single" w:sz="4" w:space="0" w:color="auto"/>
              <w:bottom w:val="single" w:sz="4" w:space="0" w:color="auto"/>
              <w:right w:val="single" w:sz="4" w:space="0" w:color="auto"/>
            </w:tcBorders>
          </w:tcPr>
          <w:p w:rsidR="005E6CE9" w:rsidRPr="0038129C" w:rsidRDefault="005E6CE9" w:rsidP="0040033D">
            <w:pPr>
              <w:keepNext/>
              <w:widowControl w:val="0"/>
              <w:autoSpaceDE w:val="0"/>
              <w:autoSpaceDN w:val="0"/>
              <w:adjustRightInd w:val="0"/>
              <w:rPr>
                <w:rFonts w:ascii="Times New Roman" w:hAnsi="Times New Roman"/>
                <w:sz w:val="22"/>
                <w:szCs w:val="22"/>
              </w:rPr>
            </w:pPr>
            <w:r w:rsidRPr="0038129C">
              <w:rPr>
                <w:rFonts w:ascii="Times New Roman" w:hAnsi="Times New Roman"/>
                <w:sz w:val="22"/>
                <w:szCs w:val="22"/>
              </w:rPr>
              <w:t>Протез бедра модульный, в том числе при врожденном недоразвитии</w:t>
            </w:r>
          </w:p>
          <w:p w:rsidR="0038129C" w:rsidRPr="006D7DCC" w:rsidRDefault="0038129C" w:rsidP="0040033D">
            <w:pPr>
              <w:keepNext/>
              <w:widowControl w:val="0"/>
              <w:autoSpaceDE w:val="0"/>
              <w:autoSpaceDN w:val="0"/>
              <w:adjustRightInd w:val="0"/>
              <w:rPr>
                <w:rFonts w:ascii="Times New Roman" w:hAnsi="Times New Roman"/>
                <w:i/>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autoSpaceDE w:val="0"/>
              <w:autoSpaceDN w:val="0"/>
              <w:adjustRightInd w:val="0"/>
              <w:jc w:val="both"/>
              <w:rPr>
                <w:rFonts w:ascii="Times New Roman" w:hAnsi="Times New Roman"/>
                <w:sz w:val="22"/>
                <w:szCs w:val="22"/>
              </w:rPr>
            </w:pPr>
            <w:r w:rsidRPr="006F1B91">
              <w:rPr>
                <w:rFonts w:ascii="Times New Roman" w:hAnsi="Times New Roman"/>
                <w:sz w:val="22"/>
                <w:szCs w:val="22"/>
              </w:rPr>
              <w:t xml:space="preserve">Формообразующая часть косметической облицовки - мягкая полиуретановая модульная (поролон) или листовой поролон. Косметическое покрытие облицовки - чулок </w:t>
            </w:r>
            <w:r w:rsidRPr="006F1B91">
              <w:rPr>
                <w:rFonts w:ascii="Times New Roman" w:hAnsi="Times New Roman"/>
                <w:spacing w:val="-1"/>
                <w:sz w:val="22"/>
                <w:szCs w:val="22"/>
              </w:rPr>
              <w:t>ортопедический</w:t>
            </w:r>
            <w:r w:rsidRPr="006F1B91">
              <w:rPr>
                <w:rFonts w:ascii="Times New Roman" w:hAnsi="Times New Roman"/>
                <w:sz w:val="22"/>
                <w:szCs w:val="22"/>
              </w:rPr>
              <w:t>.  Приёмная гильза индивидуальная, изготовленная по слепку с культи пациента.  Материал постоянной приемной гильзы - листовой высокотемпературный термопласт или литьевой слоистый пластик на основе акриловых смол с карбоновым армирующим, со смягчающим верхним контуром из вспененных материалов, вкладная гильза из кожи. Одна примерочная   гильза из листового термопласта. Крепление индивидуальное с использованием кожаных полуфабрикатов. РСУ соответствуют весу пациента. Стопа с голеностопным шарниром, подвижным в сагиттальной плоскости с пяточным амортизатором, для пациентов разного уровня двигательной активности. Коленный шарнир моноцентрический или полицентрический с механическим регулированием фаз сгибания-разгибания; Тип протеза - любой, по назначению.</w:t>
            </w:r>
          </w:p>
        </w:tc>
      </w:tr>
      <w:tr w:rsidR="005E6CE9" w:rsidRPr="006D7DCC" w:rsidTr="005523E3">
        <w:trPr>
          <w:trHeight w:val="2831"/>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bookmarkStart w:id="0" w:name="_GoBack" w:colFirst="1" w:colLast="1"/>
            <w:r w:rsidRPr="006D7DCC">
              <w:rPr>
                <w:rFonts w:ascii="Times New Roman" w:hAnsi="Times New Roman"/>
                <w:i/>
                <w:sz w:val="22"/>
                <w:szCs w:val="22"/>
              </w:rPr>
              <w:t>2.</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бедра модульный, в том числе при врожденном недоразвитии</w:t>
            </w:r>
          </w:p>
          <w:p w:rsidR="005E6CE9" w:rsidRPr="00E13A52" w:rsidRDefault="005E6CE9" w:rsidP="00E13A52">
            <w:pPr>
              <w:keepNext/>
              <w:widowControl w:val="0"/>
              <w:autoSpaceDE w:val="0"/>
              <w:autoSpaceDN w:val="0"/>
              <w:adjustRightInd w:val="0"/>
              <w:jc w:val="center"/>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tabs>
                <w:tab w:val="left" w:pos="708"/>
              </w:tabs>
              <w:suppressAutoHyphens/>
              <w:autoSpaceDE w:val="0"/>
              <w:autoSpaceDN w:val="0"/>
              <w:adjustRightInd w:val="0"/>
              <w:snapToGrid w:val="0"/>
              <w:jc w:val="both"/>
              <w:rPr>
                <w:rFonts w:ascii="Times New Roman" w:eastAsia="Lucida Sans Unicode" w:hAnsi="Times New Roman"/>
                <w:kern w:val="2"/>
                <w:sz w:val="22"/>
                <w:szCs w:val="22"/>
              </w:rPr>
            </w:pPr>
            <w:r w:rsidRPr="006F1B91">
              <w:rPr>
                <w:rFonts w:ascii="Times New Roman" w:eastAsia="Lucida Sans Unicode" w:hAnsi="Times New Roman"/>
                <w:kern w:val="2"/>
                <w:sz w:val="22"/>
                <w:szCs w:val="22"/>
              </w:rPr>
              <w:t xml:space="preserve">Формообразующая часть косметической облицовки - мягкая полиуретановая модульная (поролон) и листовой поролон. Косметическое покрытие облицовки - чулок </w:t>
            </w:r>
            <w:r w:rsidRPr="006F1B91">
              <w:rPr>
                <w:rFonts w:ascii="Times New Roman" w:eastAsia="Lucida Sans Unicode" w:hAnsi="Times New Roman"/>
                <w:spacing w:val="-1"/>
                <w:kern w:val="2"/>
                <w:sz w:val="22"/>
                <w:szCs w:val="22"/>
              </w:rPr>
              <w:t>ортопедический</w:t>
            </w:r>
            <w:r w:rsidRPr="006F1B91">
              <w:rPr>
                <w:rFonts w:ascii="Times New Roman" w:eastAsia="Lucida Sans Unicode" w:hAnsi="Times New Roman"/>
                <w:kern w:val="2"/>
                <w:sz w:val="22"/>
                <w:szCs w:val="22"/>
              </w:rPr>
              <w:t xml:space="preserve">. Приемная гильза индивидуальная, изготовленная по индивидуальному слепку с культи пациента, одинарная или двойная, пробная приемная гильза – одна.  Материал приемной (постоянной) гильзы литьевой слоистый пластик на основе акриловых смол. Чехол полимерный </w:t>
            </w:r>
            <w:proofErr w:type="spellStart"/>
            <w:r w:rsidRPr="006F1B91">
              <w:rPr>
                <w:rFonts w:ascii="Times New Roman" w:eastAsia="Lucida Sans Unicode" w:hAnsi="Times New Roman"/>
                <w:kern w:val="2"/>
                <w:sz w:val="22"/>
                <w:szCs w:val="22"/>
              </w:rPr>
              <w:t>гелевый</w:t>
            </w:r>
            <w:proofErr w:type="spellEnd"/>
            <w:r w:rsidRPr="006F1B91">
              <w:rPr>
                <w:rFonts w:ascii="Times New Roman" w:eastAsia="Lucida Sans Unicode" w:hAnsi="Times New Roman"/>
                <w:kern w:val="2"/>
                <w:sz w:val="22"/>
                <w:szCs w:val="22"/>
              </w:rPr>
              <w:t xml:space="preserve"> (силиконовый). Крепление с использованием замка для полимерных чехлов или вакуумного клапана. Регулировочно-соединительные устройства соответствуют весу пациента. Стопа со средней степенью энергосбережения, </w:t>
            </w:r>
            <w:proofErr w:type="spellStart"/>
            <w:r w:rsidRPr="006F1B91">
              <w:rPr>
                <w:rFonts w:ascii="Times New Roman" w:eastAsia="Lucida Sans Unicode" w:hAnsi="Times New Roman"/>
                <w:kern w:val="2"/>
                <w:sz w:val="22"/>
                <w:szCs w:val="22"/>
              </w:rPr>
              <w:t>мультиосная</w:t>
            </w:r>
            <w:proofErr w:type="spellEnd"/>
            <w:r w:rsidRPr="006F1B91">
              <w:rPr>
                <w:rFonts w:ascii="Times New Roman" w:eastAsia="Lucida Sans Unicode" w:hAnsi="Times New Roman"/>
                <w:kern w:val="2"/>
                <w:sz w:val="22"/>
                <w:szCs w:val="22"/>
              </w:rPr>
              <w:t>, для пациентов 2-3 уровня активности. Коленный шарнир моноцентрический или полицентрический с механическим регулированием фаз сгибания-разгибания; тип протеза по назначению - постоянный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3.</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бедра модульный, в том числе при врожденном недоразвитии</w:t>
            </w:r>
          </w:p>
          <w:p w:rsidR="005E6CE9" w:rsidRPr="00E13A52" w:rsidRDefault="005E6CE9" w:rsidP="0040033D">
            <w:pPr>
              <w:keepNext/>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suppressAutoHyphens/>
              <w:autoSpaceDE w:val="0"/>
              <w:autoSpaceDN w:val="0"/>
              <w:adjustRightInd w:val="0"/>
              <w:jc w:val="both"/>
              <w:rPr>
                <w:rFonts w:ascii="Times New Roman" w:eastAsia="Lucida Sans Unicode" w:hAnsi="Times New Roman"/>
                <w:kern w:val="2"/>
                <w:sz w:val="22"/>
                <w:szCs w:val="22"/>
              </w:rPr>
            </w:pPr>
            <w:r w:rsidRPr="006F1B91">
              <w:rPr>
                <w:rFonts w:ascii="Times New Roman" w:eastAsia="Lucida Sans Unicode" w:hAnsi="Times New Roman"/>
                <w:kern w:val="2"/>
                <w:sz w:val="22"/>
                <w:szCs w:val="22"/>
              </w:rPr>
              <w:t xml:space="preserve">Формообразующая часть косметической облицовки - модульная мягкая полиуретановая (поролон). Косметическое покрытие облицовки – чулок </w:t>
            </w:r>
            <w:r w:rsidRPr="006F1B91">
              <w:rPr>
                <w:rFonts w:ascii="Times New Roman" w:eastAsia="Lucida Sans Unicode" w:hAnsi="Times New Roman"/>
                <w:spacing w:val="-1"/>
                <w:kern w:val="2"/>
                <w:sz w:val="22"/>
                <w:szCs w:val="22"/>
              </w:rPr>
              <w:t>ортопедический</w:t>
            </w:r>
            <w:r w:rsidRPr="006F1B91">
              <w:rPr>
                <w:rFonts w:ascii="Times New Roman" w:eastAsia="Lucida Sans Unicode" w:hAnsi="Times New Roman"/>
                <w:kern w:val="2"/>
                <w:sz w:val="22"/>
                <w:szCs w:val="22"/>
              </w:rPr>
              <w:t xml:space="preserve">. Приемная гильза индивидуальная, изготовленная по индивидуальному слепку с культи пациента. Примерочная приёмная гильза - одна. Материал индивидуальной постоянной гильзы: литьевой слоистый пластик на основе акриловых смол. Чехол полимерный </w:t>
            </w:r>
            <w:proofErr w:type="spellStart"/>
            <w:r w:rsidRPr="006F1B91">
              <w:rPr>
                <w:rFonts w:ascii="Times New Roman" w:eastAsia="Lucida Sans Unicode" w:hAnsi="Times New Roman"/>
                <w:kern w:val="2"/>
                <w:sz w:val="22"/>
                <w:szCs w:val="22"/>
              </w:rPr>
              <w:t>гелевый</w:t>
            </w:r>
            <w:proofErr w:type="spellEnd"/>
            <w:r w:rsidRPr="006F1B91">
              <w:rPr>
                <w:rFonts w:ascii="Times New Roman" w:eastAsia="Lucida Sans Unicode" w:hAnsi="Times New Roman"/>
                <w:kern w:val="2"/>
                <w:sz w:val="22"/>
                <w:szCs w:val="22"/>
              </w:rPr>
              <w:t xml:space="preserve"> (силиконовый). Крепление с применением замка для полимерного чехла или вакуумного клапана, допускается использование бандажа. Стопа со средней степенью энергосбережения, </w:t>
            </w:r>
            <w:proofErr w:type="spellStart"/>
            <w:r w:rsidRPr="006F1B91">
              <w:rPr>
                <w:rFonts w:ascii="Times New Roman" w:eastAsia="Lucida Sans Unicode" w:hAnsi="Times New Roman"/>
                <w:kern w:val="2"/>
                <w:sz w:val="22"/>
                <w:szCs w:val="22"/>
              </w:rPr>
              <w:t>мультиосная</w:t>
            </w:r>
            <w:proofErr w:type="spellEnd"/>
            <w:r w:rsidRPr="006F1B91">
              <w:rPr>
                <w:rFonts w:ascii="Times New Roman" w:eastAsia="Lucida Sans Unicode" w:hAnsi="Times New Roman"/>
                <w:kern w:val="2"/>
                <w:sz w:val="22"/>
                <w:szCs w:val="22"/>
              </w:rPr>
              <w:t>, для пациентов 2-3 уровня активности. Коленный шарнир с гидравлической системой управления фазой опоры, обеспечивающий естественную походку. Допускается установка поворотного устройства. Тип протеза постоянный.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4.</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бедра модульный, в том числе при врожденном недоразвитии</w:t>
            </w:r>
          </w:p>
          <w:p w:rsidR="005E6CE9" w:rsidRPr="00E13A52" w:rsidRDefault="005E6CE9" w:rsidP="0040033D">
            <w:pPr>
              <w:keepNext/>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widowControl w:val="0"/>
              <w:tabs>
                <w:tab w:val="left" w:pos="708"/>
              </w:tabs>
              <w:autoSpaceDE w:val="0"/>
              <w:autoSpaceDN w:val="0"/>
              <w:adjustRightInd w:val="0"/>
              <w:snapToGrid w:val="0"/>
              <w:jc w:val="both"/>
              <w:rPr>
                <w:rFonts w:ascii="Times New Roman" w:hAnsi="Times New Roman"/>
                <w:sz w:val="22"/>
                <w:szCs w:val="22"/>
              </w:rPr>
            </w:pPr>
            <w:r w:rsidRPr="006F1B91">
              <w:rPr>
                <w:rFonts w:ascii="Times New Roman" w:hAnsi="Times New Roman"/>
                <w:sz w:val="22"/>
                <w:szCs w:val="22"/>
              </w:rPr>
              <w:t xml:space="preserve">Формообразующая часть косметической облицовки - модульная мягкая полиуретановая (поролон) или листовой поролон. Косметическое покрытие облицовки – чулок ортопедический. Приёмная гильза </w:t>
            </w:r>
            <w:r w:rsidRPr="006F1B91">
              <w:rPr>
                <w:rFonts w:ascii="Times New Roman" w:eastAsia="Arial" w:hAnsi="Times New Roman"/>
                <w:color w:val="000000"/>
                <w:sz w:val="22"/>
                <w:szCs w:val="22"/>
              </w:rPr>
              <w:t xml:space="preserve">индивидуальная, изготовленная </w:t>
            </w:r>
            <w:r w:rsidRPr="006F1B91">
              <w:rPr>
                <w:rFonts w:ascii="Times New Roman" w:hAnsi="Times New Roman"/>
                <w:sz w:val="22"/>
                <w:szCs w:val="22"/>
              </w:rPr>
              <w:t xml:space="preserve">по индивидуальному слепку с культи инвалида. пробная приемная гильза – одна. Материал приемной (постоянной) гильзы - литьевой слоистый пластик на основе акриловых смол. Чехол полимерный </w:t>
            </w:r>
            <w:proofErr w:type="spellStart"/>
            <w:r w:rsidRPr="006F1B91">
              <w:rPr>
                <w:rFonts w:ascii="Times New Roman" w:hAnsi="Times New Roman"/>
                <w:sz w:val="22"/>
                <w:szCs w:val="22"/>
              </w:rPr>
              <w:t>гелевый</w:t>
            </w:r>
            <w:proofErr w:type="spellEnd"/>
            <w:r w:rsidRPr="006F1B91">
              <w:rPr>
                <w:rFonts w:ascii="Times New Roman" w:hAnsi="Times New Roman"/>
                <w:sz w:val="22"/>
                <w:szCs w:val="22"/>
              </w:rPr>
              <w:t xml:space="preserve"> (силиконовый). Крепление с использованием замка для полимерных чехлов. Регулировочно-соединительные устройства соответствует весу инвалида. Стопа со средней степенью энергосбережения, </w:t>
            </w:r>
            <w:proofErr w:type="spellStart"/>
            <w:r w:rsidRPr="006F1B91">
              <w:rPr>
                <w:rFonts w:ascii="Times New Roman" w:hAnsi="Times New Roman"/>
                <w:sz w:val="22"/>
                <w:szCs w:val="22"/>
              </w:rPr>
              <w:t>мультиосная</w:t>
            </w:r>
            <w:proofErr w:type="spellEnd"/>
            <w:r w:rsidRPr="006F1B91">
              <w:rPr>
                <w:rFonts w:ascii="Times New Roman" w:hAnsi="Times New Roman"/>
                <w:sz w:val="22"/>
                <w:szCs w:val="22"/>
              </w:rPr>
              <w:t xml:space="preserve">, 2-3 степени активности. Коленный шарнир моноцентрический с зависимым от нагрузки </w:t>
            </w:r>
            <w:r w:rsidRPr="006F1B91">
              <w:rPr>
                <w:rFonts w:ascii="Times New Roman" w:hAnsi="Times New Roman"/>
                <w:sz w:val="22"/>
                <w:szCs w:val="22"/>
              </w:rPr>
              <w:lastRenderedPageBreak/>
              <w:t>тормозным механизмом и пружинным толкателем для управления фазой переноса; тип протеза по назначению – постоянный.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lastRenderedPageBreak/>
              <w:t>5.</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бедра модульный, в том числе при врожденном недоразвитии</w:t>
            </w:r>
          </w:p>
          <w:p w:rsidR="005E6CE9" w:rsidRPr="00E13A52" w:rsidRDefault="005E6CE9" w:rsidP="0040033D">
            <w:pPr>
              <w:keepNext/>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tabs>
                <w:tab w:val="left" w:pos="708"/>
              </w:tabs>
              <w:suppressAutoHyphens/>
              <w:autoSpaceDE w:val="0"/>
              <w:autoSpaceDN w:val="0"/>
              <w:adjustRightInd w:val="0"/>
              <w:snapToGrid w:val="0"/>
              <w:jc w:val="both"/>
              <w:rPr>
                <w:rFonts w:ascii="Times New Roman" w:eastAsia="Lucida Sans Unicode" w:hAnsi="Times New Roman"/>
                <w:kern w:val="2"/>
                <w:sz w:val="22"/>
                <w:szCs w:val="22"/>
              </w:rPr>
            </w:pPr>
            <w:r w:rsidRPr="006F1B91">
              <w:rPr>
                <w:rFonts w:ascii="Times New Roman" w:eastAsia="Lucida Sans Unicode" w:hAnsi="Times New Roman"/>
                <w:kern w:val="2"/>
                <w:sz w:val="22"/>
                <w:szCs w:val="22"/>
              </w:rPr>
              <w:t xml:space="preserve">Формообразующая часть косметической облицовки – мягкая полиуретановая модульная (поролон). Косметическое покрытие облицовки – чулок </w:t>
            </w:r>
            <w:r w:rsidRPr="006F1B91">
              <w:rPr>
                <w:rFonts w:ascii="Times New Roman" w:eastAsia="Lucida Sans Unicode" w:hAnsi="Times New Roman"/>
                <w:spacing w:val="-1"/>
                <w:kern w:val="2"/>
                <w:sz w:val="22"/>
                <w:szCs w:val="22"/>
              </w:rPr>
              <w:t>ортопедический</w:t>
            </w:r>
            <w:r w:rsidRPr="006F1B91">
              <w:rPr>
                <w:rFonts w:ascii="Times New Roman" w:eastAsia="Lucida Sans Unicode" w:hAnsi="Times New Roman"/>
                <w:kern w:val="2"/>
                <w:sz w:val="22"/>
                <w:szCs w:val="22"/>
              </w:rPr>
              <w:t xml:space="preserve">. Приемная гильза индивидуальная, изготовленная по слепку культи пациента, пробная приемная гильза – одна. Материал приемной (постоянной) гильзы – литьевой слоистый пластик на основе акриловых смол. Чехол полимерный </w:t>
            </w:r>
            <w:proofErr w:type="spellStart"/>
            <w:r w:rsidRPr="006F1B91">
              <w:rPr>
                <w:rFonts w:ascii="Times New Roman" w:eastAsia="Lucida Sans Unicode" w:hAnsi="Times New Roman"/>
                <w:kern w:val="2"/>
                <w:sz w:val="22"/>
                <w:szCs w:val="22"/>
              </w:rPr>
              <w:t>гелевый</w:t>
            </w:r>
            <w:proofErr w:type="spellEnd"/>
            <w:r w:rsidRPr="006F1B91">
              <w:rPr>
                <w:rFonts w:ascii="Times New Roman" w:eastAsia="Lucida Sans Unicode" w:hAnsi="Times New Roman"/>
                <w:kern w:val="2"/>
                <w:sz w:val="22"/>
                <w:szCs w:val="22"/>
              </w:rPr>
              <w:t xml:space="preserve"> (силиконовый).  РСУ соответствуют весу пациента. Коленный шарнир с механическим регулированием фаз сгибания – разгибания; обеспечивает повышенную </w:t>
            </w:r>
            <w:proofErr w:type="spellStart"/>
            <w:r w:rsidRPr="006F1B91">
              <w:rPr>
                <w:rFonts w:ascii="Times New Roman" w:eastAsia="Lucida Sans Unicode" w:hAnsi="Times New Roman"/>
                <w:kern w:val="2"/>
                <w:sz w:val="22"/>
                <w:szCs w:val="22"/>
              </w:rPr>
              <w:t>подкосоустойчивость</w:t>
            </w:r>
            <w:proofErr w:type="spellEnd"/>
            <w:r w:rsidRPr="006F1B91">
              <w:rPr>
                <w:rFonts w:ascii="Times New Roman" w:eastAsia="Lucida Sans Unicode" w:hAnsi="Times New Roman"/>
                <w:kern w:val="2"/>
                <w:sz w:val="22"/>
                <w:szCs w:val="22"/>
              </w:rPr>
              <w:t xml:space="preserve">. Стопа со средней степенью энергосбережения, </w:t>
            </w:r>
            <w:proofErr w:type="spellStart"/>
            <w:r w:rsidRPr="006F1B91">
              <w:rPr>
                <w:rFonts w:ascii="Times New Roman" w:eastAsia="Lucida Sans Unicode" w:hAnsi="Times New Roman"/>
                <w:kern w:val="2"/>
                <w:sz w:val="22"/>
                <w:szCs w:val="22"/>
              </w:rPr>
              <w:t>мультиосная</w:t>
            </w:r>
            <w:proofErr w:type="spellEnd"/>
            <w:r w:rsidRPr="006F1B91">
              <w:rPr>
                <w:rFonts w:ascii="Times New Roman" w:eastAsia="Lucida Sans Unicode" w:hAnsi="Times New Roman"/>
                <w:kern w:val="2"/>
                <w:sz w:val="22"/>
                <w:szCs w:val="22"/>
              </w:rPr>
              <w:t>, для пациентов 2-3 уровня активности. Крепление протеза тягово-замковая система К</w:t>
            </w:r>
            <w:r w:rsidRPr="006F1B91">
              <w:rPr>
                <w:rFonts w:ascii="Times New Roman" w:eastAsia="Lucida Sans Unicode" w:hAnsi="Times New Roman"/>
                <w:kern w:val="2"/>
                <w:sz w:val="22"/>
                <w:szCs w:val="22"/>
                <w:lang w:val="en-US"/>
              </w:rPr>
              <w:t>ISS</w:t>
            </w:r>
            <w:r w:rsidRPr="006F1B91">
              <w:rPr>
                <w:rFonts w:ascii="Times New Roman" w:eastAsia="Lucida Sans Unicode" w:hAnsi="Times New Roman"/>
                <w:kern w:val="2"/>
                <w:sz w:val="22"/>
                <w:szCs w:val="22"/>
              </w:rPr>
              <w:t>. Допускается установка поворотного устройства, тип протеза по назначению – постоянный.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6.</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keepLines/>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бедра модульный, в том числе при врожденном недоразвитии</w:t>
            </w:r>
          </w:p>
          <w:p w:rsidR="005E6CE9" w:rsidRPr="00E13A52" w:rsidRDefault="005E6CE9" w:rsidP="0040033D">
            <w:pPr>
              <w:keepNext/>
              <w:keepLines/>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suppressAutoHyphens/>
              <w:autoSpaceDE w:val="0"/>
              <w:autoSpaceDN w:val="0"/>
              <w:adjustRightInd w:val="0"/>
              <w:jc w:val="both"/>
              <w:rPr>
                <w:rFonts w:ascii="Times New Roman" w:hAnsi="Times New Roman"/>
                <w:kern w:val="2"/>
                <w:sz w:val="22"/>
                <w:szCs w:val="22"/>
              </w:rPr>
            </w:pPr>
            <w:r w:rsidRPr="006F1B91">
              <w:rPr>
                <w:rFonts w:ascii="Times New Roman" w:hAnsi="Times New Roman"/>
                <w:kern w:val="2"/>
                <w:sz w:val="22"/>
                <w:szCs w:val="22"/>
              </w:rPr>
              <w:t xml:space="preserve">Формообразующая часть косметической облицовки - модульная мягкая полиуретановая (поролон). Косметическое покрытие облицовки - чулок ортопедический.  Приёмная гильза индивидуальная, изготовленная по индивидуальному слепку с культи пациента. Пробная приемная гильза – одна.  Материал постоянной приемной гильзы - литьевой слоистый пластик на основе акриловых смол. Крепление вакуумное, с использованием бандажа.  Регулировочно-соединительные устройства соответствуют весу пациента. Стопа со средней степенью энергосбережения, </w:t>
            </w:r>
            <w:proofErr w:type="spellStart"/>
            <w:r w:rsidRPr="006F1B91">
              <w:rPr>
                <w:rFonts w:ascii="Times New Roman" w:hAnsi="Times New Roman"/>
                <w:kern w:val="2"/>
                <w:sz w:val="22"/>
                <w:szCs w:val="22"/>
              </w:rPr>
              <w:t>мультиосная</w:t>
            </w:r>
            <w:proofErr w:type="spellEnd"/>
            <w:r w:rsidRPr="006F1B91">
              <w:rPr>
                <w:rFonts w:ascii="Times New Roman" w:hAnsi="Times New Roman"/>
                <w:kern w:val="2"/>
                <w:sz w:val="22"/>
                <w:szCs w:val="22"/>
              </w:rPr>
              <w:t xml:space="preserve">, для пациентов 2-3 уровня активности. Коленный шарнир полицентрический или моноцентрический с независимым пневматическим регулированием фаз сгибания – разгибания, с автоматической фиксацией. Допускается установка поворотного устройства. </w:t>
            </w:r>
            <w:r w:rsidRPr="006F1B91">
              <w:rPr>
                <w:rFonts w:ascii="Times New Roman" w:eastAsia="Lucida Sans Unicode" w:hAnsi="Times New Roman"/>
                <w:kern w:val="2"/>
                <w:sz w:val="22"/>
                <w:szCs w:val="22"/>
              </w:rPr>
              <w:t>Тип протеза по назначению – постоянный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7.</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keepLines/>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бедра модульный, в том числе при врожденном недоразвитии</w:t>
            </w:r>
          </w:p>
          <w:p w:rsidR="005E6CE9" w:rsidRPr="00E13A52" w:rsidRDefault="005E6CE9" w:rsidP="0040033D">
            <w:pPr>
              <w:keepNext/>
              <w:keepLines/>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tabs>
                <w:tab w:val="left" w:pos="708"/>
              </w:tabs>
              <w:suppressAutoHyphens/>
              <w:autoSpaceDE w:val="0"/>
              <w:autoSpaceDN w:val="0"/>
              <w:adjustRightInd w:val="0"/>
              <w:snapToGrid w:val="0"/>
              <w:jc w:val="both"/>
              <w:rPr>
                <w:rFonts w:ascii="Times New Roman" w:eastAsia="Lucida Sans Unicode" w:hAnsi="Times New Roman"/>
                <w:kern w:val="2"/>
                <w:sz w:val="22"/>
                <w:szCs w:val="22"/>
              </w:rPr>
            </w:pPr>
            <w:r w:rsidRPr="006F1B91">
              <w:rPr>
                <w:rFonts w:ascii="Times New Roman" w:eastAsia="Lucida Sans Unicode" w:hAnsi="Times New Roman"/>
                <w:kern w:val="2"/>
                <w:sz w:val="22"/>
                <w:szCs w:val="22"/>
              </w:rPr>
              <w:t xml:space="preserve">Формообразующая часть косметической облицовки – мягкая полиуретановая модульная (поролон). Косметическое покрытие облицовки – чулок </w:t>
            </w:r>
            <w:r w:rsidRPr="006F1B91">
              <w:rPr>
                <w:rFonts w:ascii="Times New Roman" w:eastAsia="Lucida Sans Unicode" w:hAnsi="Times New Roman"/>
                <w:spacing w:val="-1"/>
                <w:kern w:val="2"/>
                <w:sz w:val="22"/>
                <w:szCs w:val="22"/>
              </w:rPr>
              <w:t>ортопедический</w:t>
            </w:r>
            <w:r w:rsidRPr="006F1B91">
              <w:rPr>
                <w:rFonts w:ascii="Times New Roman" w:eastAsia="Lucida Sans Unicode" w:hAnsi="Times New Roman"/>
                <w:kern w:val="2"/>
                <w:sz w:val="22"/>
                <w:szCs w:val="22"/>
              </w:rPr>
              <w:t xml:space="preserve">. Приемная гильза индивидуальная, изготовленная по слепку культи пациента, пробная приемная гильза – одна. Материал приемной (постоянной) гильзы – литьевой слоистый пластик на основе акриловых смол.  Чехол полимерный </w:t>
            </w:r>
            <w:proofErr w:type="spellStart"/>
            <w:r w:rsidRPr="006F1B91">
              <w:rPr>
                <w:rFonts w:ascii="Times New Roman" w:eastAsia="Lucida Sans Unicode" w:hAnsi="Times New Roman"/>
                <w:kern w:val="2"/>
                <w:sz w:val="22"/>
                <w:szCs w:val="22"/>
              </w:rPr>
              <w:t>гелевый</w:t>
            </w:r>
            <w:proofErr w:type="spellEnd"/>
            <w:r w:rsidRPr="006F1B91">
              <w:rPr>
                <w:rFonts w:ascii="Times New Roman" w:eastAsia="Lucida Sans Unicode" w:hAnsi="Times New Roman"/>
                <w:kern w:val="2"/>
                <w:sz w:val="22"/>
                <w:szCs w:val="22"/>
              </w:rPr>
              <w:t xml:space="preserve"> (силиконовый). Крепление с использованием замка для полимерных чехлов, допускается использование бандажа. </w:t>
            </w:r>
            <w:r w:rsidRPr="006F1B91">
              <w:rPr>
                <w:rFonts w:ascii="Times New Roman" w:hAnsi="Times New Roman"/>
                <w:sz w:val="22"/>
                <w:szCs w:val="22"/>
              </w:rPr>
              <w:t xml:space="preserve">Стопа с пружинящей образующей из карбона и сдвоенным кольцеобразным </w:t>
            </w:r>
            <w:proofErr w:type="spellStart"/>
            <w:r w:rsidRPr="006F1B91">
              <w:rPr>
                <w:rFonts w:ascii="Times New Roman" w:hAnsi="Times New Roman"/>
                <w:sz w:val="22"/>
                <w:szCs w:val="22"/>
              </w:rPr>
              <w:t>энергоуправляющим</w:t>
            </w:r>
            <w:proofErr w:type="spellEnd"/>
            <w:r w:rsidRPr="006F1B91">
              <w:rPr>
                <w:rFonts w:ascii="Times New Roman" w:hAnsi="Times New Roman"/>
                <w:sz w:val="22"/>
                <w:szCs w:val="22"/>
              </w:rPr>
              <w:t xml:space="preserve"> элементом адаптируется к неровностям поверхности опоры во всех плоскостях, при разной скорости ходьбы с высоким уровнем энергосбережения, для пациентов 3-4 уровня активности. </w:t>
            </w:r>
            <w:r w:rsidRPr="006F1B91">
              <w:rPr>
                <w:rFonts w:ascii="Times New Roman" w:eastAsia="Lucida Sans Unicode" w:hAnsi="Times New Roman"/>
                <w:kern w:val="2"/>
                <w:sz w:val="22"/>
                <w:szCs w:val="22"/>
              </w:rPr>
              <w:t>Полицентрический коленный шарнир имеет двухкамерный пневматический цилиндр, который увеличивает диапазон скорости ходьбы, надежно фиксирует коленный шарнир в фазе опоры. Допускается установка поворотного устройства, тип протеза по назначению – постоянный.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8.</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keepLines/>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бедра модульный, в том числе при врожденном недоразвитии</w:t>
            </w:r>
          </w:p>
          <w:p w:rsidR="005E6CE9" w:rsidRPr="00E13A52" w:rsidRDefault="005E6CE9" w:rsidP="0040033D">
            <w:pPr>
              <w:keepNext/>
              <w:keepLines/>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tabs>
                <w:tab w:val="left" w:pos="708"/>
              </w:tabs>
              <w:suppressAutoHyphens/>
              <w:autoSpaceDE w:val="0"/>
              <w:autoSpaceDN w:val="0"/>
              <w:adjustRightInd w:val="0"/>
              <w:snapToGrid w:val="0"/>
              <w:jc w:val="both"/>
              <w:rPr>
                <w:rFonts w:ascii="Times New Roman" w:eastAsia="Lucida Sans Unicode" w:hAnsi="Times New Roman"/>
                <w:kern w:val="2"/>
                <w:sz w:val="22"/>
                <w:szCs w:val="22"/>
              </w:rPr>
            </w:pPr>
            <w:r w:rsidRPr="006F1B91">
              <w:rPr>
                <w:rFonts w:ascii="Times New Roman" w:eastAsia="Lucida Sans Unicode" w:hAnsi="Times New Roman"/>
                <w:kern w:val="2"/>
                <w:sz w:val="22"/>
                <w:szCs w:val="22"/>
              </w:rPr>
              <w:t xml:space="preserve">Формообразующая часть косметической облицовки – мягкая полиуретановая модульная (поролон). Косметическое покрытие облицовки – чулок ортопедический. Приемная гильза индивидуальная двойная, изготовленная по индивидуальному слепку с культи пациента, пробная приемная гильза – одна.  Материал несущей приемной гильзы литьевой слоистый пластик на основе акриловых смол, внутренняя приемная гильза из мягкого </w:t>
            </w:r>
            <w:proofErr w:type="spellStart"/>
            <w:r w:rsidRPr="006F1B91">
              <w:rPr>
                <w:rFonts w:ascii="Times New Roman" w:eastAsia="Lucida Sans Unicode" w:hAnsi="Times New Roman"/>
                <w:kern w:val="2"/>
                <w:sz w:val="22"/>
                <w:szCs w:val="22"/>
              </w:rPr>
              <w:t>термолина</w:t>
            </w:r>
            <w:proofErr w:type="spellEnd"/>
            <w:r w:rsidRPr="006F1B91">
              <w:rPr>
                <w:rFonts w:ascii="Times New Roman" w:eastAsia="Lucida Sans Unicode" w:hAnsi="Times New Roman"/>
                <w:kern w:val="2"/>
                <w:sz w:val="22"/>
                <w:szCs w:val="22"/>
              </w:rPr>
              <w:t>. Стопа для пациентов 2-3 уровня активности, с возможностью регулировки высоты каблука нажатием кнопки. Полицентрический коленный шарнир имеет двухкамерный пневматический цилиндр, который увеличивает диапазон скорости ходьбы, надежно фиксирует коленный шарнир в фазе опоры. Крепление вакуумный клапан, допускается использование бандажа. Допускается установка поворотного устройства, тип протеза по назначению – постоянный.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9.</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keepLines/>
              <w:widowControl w:val="0"/>
              <w:autoSpaceDE w:val="0"/>
              <w:autoSpaceDN w:val="0"/>
              <w:adjustRightInd w:val="0"/>
              <w:rPr>
                <w:rFonts w:ascii="Times New Roman" w:eastAsia="Arial" w:hAnsi="Times New Roman"/>
                <w:sz w:val="22"/>
                <w:szCs w:val="22"/>
              </w:rPr>
            </w:pPr>
            <w:r w:rsidRPr="00E13A52">
              <w:rPr>
                <w:rFonts w:ascii="Times New Roman" w:hAnsi="Times New Roman"/>
                <w:sz w:val="22"/>
                <w:szCs w:val="22"/>
              </w:rPr>
              <w:t>Протез бедра модульный, в том числе при врожденном недоразвитии</w:t>
            </w:r>
          </w:p>
          <w:p w:rsidR="005E6CE9" w:rsidRPr="00E13A52" w:rsidRDefault="005E6CE9" w:rsidP="0040033D">
            <w:pPr>
              <w:keepNext/>
              <w:widowControl w:val="0"/>
              <w:autoSpaceDE w:val="0"/>
              <w:autoSpaceDN w:val="0"/>
              <w:adjustRightInd w:val="0"/>
              <w:rPr>
                <w:rFonts w:ascii="Times New Roman" w:eastAsia="Arial"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tabs>
                <w:tab w:val="left" w:pos="708"/>
              </w:tabs>
              <w:autoSpaceDE w:val="0"/>
              <w:autoSpaceDN w:val="0"/>
              <w:adjustRightInd w:val="0"/>
              <w:snapToGrid w:val="0"/>
              <w:jc w:val="both"/>
              <w:rPr>
                <w:rFonts w:ascii="Times New Roman" w:eastAsia="Lucida Sans Unicode" w:hAnsi="Times New Roman"/>
                <w:kern w:val="2"/>
                <w:sz w:val="22"/>
                <w:szCs w:val="22"/>
              </w:rPr>
            </w:pPr>
            <w:r w:rsidRPr="006F1B91">
              <w:rPr>
                <w:rFonts w:ascii="Times New Roman" w:eastAsia="Lucida Sans Unicode" w:hAnsi="Times New Roman"/>
                <w:kern w:val="2"/>
                <w:sz w:val="22"/>
                <w:szCs w:val="22"/>
              </w:rPr>
              <w:lastRenderedPageBreak/>
              <w:t xml:space="preserve">Формообразующая часть косметической облицовки – мягкая полиуретановая модульная (поролон). Косметическое покрытие облицовки – </w:t>
            </w:r>
            <w:r w:rsidRPr="006F1B91">
              <w:rPr>
                <w:rFonts w:ascii="Times New Roman" w:hAnsi="Times New Roman"/>
                <w:sz w:val="22"/>
                <w:szCs w:val="22"/>
              </w:rPr>
              <w:t xml:space="preserve">чулок </w:t>
            </w:r>
            <w:r w:rsidRPr="006F1B91">
              <w:rPr>
                <w:rFonts w:ascii="Times New Roman" w:eastAsia="Lucida Sans Unicode" w:hAnsi="Times New Roman"/>
                <w:spacing w:val="-1"/>
                <w:kern w:val="2"/>
                <w:sz w:val="22"/>
                <w:szCs w:val="22"/>
              </w:rPr>
              <w:t>ортопедический</w:t>
            </w:r>
            <w:r w:rsidRPr="006F1B91">
              <w:rPr>
                <w:rFonts w:ascii="Times New Roman" w:hAnsi="Times New Roman"/>
                <w:sz w:val="22"/>
                <w:szCs w:val="22"/>
              </w:rPr>
              <w:t xml:space="preserve">. </w:t>
            </w:r>
            <w:r w:rsidRPr="006F1B91">
              <w:rPr>
                <w:rFonts w:ascii="Times New Roman" w:eastAsia="Lucida Sans Unicode" w:hAnsi="Times New Roman"/>
                <w:kern w:val="2"/>
                <w:sz w:val="22"/>
                <w:szCs w:val="22"/>
              </w:rPr>
              <w:t xml:space="preserve"> Приемная гильза индивидуальная, изготовленная по слепку культи пациента, пробная приемная гильза – одна. Материал приемной (постоянной) гильзы – литьевой слоистый пластик на основе акриловых смол.  </w:t>
            </w:r>
            <w:r w:rsidRPr="006F1B91">
              <w:rPr>
                <w:rFonts w:ascii="Times New Roman" w:eastAsia="Lucida Sans Unicode" w:hAnsi="Times New Roman"/>
                <w:kern w:val="2"/>
                <w:sz w:val="22"/>
                <w:szCs w:val="22"/>
              </w:rPr>
              <w:lastRenderedPageBreak/>
              <w:t xml:space="preserve">Чехол полимерный </w:t>
            </w:r>
            <w:proofErr w:type="spellStart"/>
            <w:r w:rsidRPr="006F1B91">
              <w:rPr>
                <w:rFonts w:ascii="Times New Roman" w:eastAsia="Lucida Sans Unicode" w:hAnsi="Times New Roman"/>
                <w:kern w:val="2"/>
                <w:sz w:val="22"/>
                <w:szCs w:val="22"/>
              </w:rPr>
              <w:t>гелевый</w:t>
            </w:r>
            <w:proofErr w:type="spellEnd"/>
            <w:r w:rsidRPr="006F1B91">
              <w:rPr>
                <w:rFonts w:ascii="Times New Roman" w:eastAsia="Lucida Sans Unicode" w:hAnsi="Times New Roman"/>
                <w:kern w:val="2"/>
                <w:sz w:val="22"/>
                <w:szCs w:val="22"/>
              </w:rPr>
              <w:t xml:space="preserve"> (силиконовый). Крепление с использованием замка для полимерных чехлов, допускается использование дополнительного крепления с помощью бандажа. Регулировочно - соединительные устройства соответствуют весу пациента. Стопа со средней степенью энергосбережения, </w:t>
            </w:r>
            <w:proofErr w:type="spellStart"/>
            <w:r w:rsidRPr="006F1B91">
              <w:rPr>
                <w:rFonts w:ascii="Times New Roman" w:eastAsia="Lucida Sans Unicode" w:hAnsi="Times New Roman"/>
                <w:kern w:val="2"/>
                <w:sz w:val="22"/>
                <w:szCs w:val="22"/>
              </w:rPr>
              <w:t>мультиосная</w:t>
            </w:r>
            <w:proofErr w:type="spellEnd"/>
            <w:r w:rsidRPr="006F1B91">
              <w:rPr>
                <w:rFonts w:ascii="Times New Roman" w:eastAsia="Lucida Sans Unicode" w:hAnsi="Times New Roman"/>
                <w:kern w:val="2"/>
                <w:sz w:val="22"/>
                <w:szCs w:val="22"/>
              </w:rPr>
              <w:t>, для пациентов 2-3 уровня активности. Коленный шарнир полицентрический или моноцентрический с независимым пневматическим регулированием фаз сгибания – разгибания, с автоматической фиксацией. Допускается установка поворотного устройства, тип протеза по назначению – постоянный.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lastRenderedPageBreak/>
              <w:t>10.</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keepLines/>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бедра модульный, в том числе при врожденном недоразвитии</w:t>
            </w:r>
          </w:p>
          <w:p w:rsidR="005E6CE9" w:rsidRPr="00E13A52" w:rsidRDefault="005E6CE9" w:rsidP="0040033D">
            <w:pPr>
              <w:keepNext/>
              <w:keepLines/>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shd w:val="clear" w:color="auto" w:fill="FFFFFF"/>
              <w:tabs>
                <w:tab w:val="left" w:pos="142"/>
              </w:tabs>
              <w:autoSpaceDE w:val="0"/>
              <w:autoSpaceDN w:val="0"/>
              <w:adjustRightInd w:val="0"/>
              <w:jc w:val="both"/>
              <w:rPr>
                <w:rFonts w:ascii="Times New Roman" w:hAnsi="Times New Roman"/>
                <w:sz w:val="22"/>
                <w:szCs w:val="22"/>
              </w:rPr>
            </w:pPr>
            <w:r w:rsidRPr="006F1B91">
              <w:rPr>
                <w:rFonts w:ascii="Times New Roman" w:hAnsi="Times New Roman"/>
                <w:sz w:val="22"/>
                <w:szCs w:val="22"/>
              </w:rPr>
              <w:t xml:space="preserve">Формообразующая часть косметической облицовки - модульная мягкая полиуретановая (поролон). Косметическое покрытие облицовки - чулок </w:t>
            </w:r>
            <w:r w:rsidRPr="006F1B91">
              <w:rPr>
                <w:rFonts w:ascii="Times New Roman" w:hAnsi="Times New Roman"/>
                <w:spacing w:val="-1"/>
                <w:sz w:val="22"/>
                <w:szCs w:val="22"/>
              </w:rPr>
              <w:t>ортопедический</w:t>
            </w:r>
            <w:r w:rsidRPr="006F1B91">
              <w:rPr>
                <w:rFonts w:ascii="Times New Roman" w:hAnsi="Times New Roman"/>
                <w:sz w:val="22"/>
                <w:szCs w:val="22"/>
              </w:rPr>
              <w:t xml:space="preserve">.  Приёмная гильза индивидуальная, изготовленная по индивидуальному слепку с культи пациента. Пробная приемная гильза – одна.  Материал постоянной приемной гильзы - литьевой слоистый пластик на основе акриловых смол. Крепление вакуумное с использованием бандажа.  Регулировочно-соединительные устройства соответствуют весу пациента. Стопа со средней степенью энергосбережения, </w:t>
            </w:r>
            <w:proofErr w:type="spellStart"/>
            <w:r w:rsidRPr="006F1B91">
              <w:rPr>
                <w:rFonts w:ascii="Times New Roman" w:hAnsi="Times New Roman"/>
                <w:sz w:val="22"/>
                <w:szCs w:val="22"/>
              </w:rPr>
              <w:t>мультиосная</w:t>
            </w:r>
            <w:proofErr w:type="spellEnd"/>
            <w:r w:rsidRPr="006F1B91">
              <w:rPr>
                <w:rFonts w:ascii="Times New Roman" w:hAnsi="Times New Roman"/>
                <w:sz w:val="22"/>
                <w:szCs w:val="22"/>
              </w:rPr>
              <w:t xml:space="preserve">, для пациентов 2-3 уровня активности. Коленный шарнир одноосный с гидравлической системой управления фазой опоры и переноса. Тип протеза по назначению - постоянный. </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11.</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keepLines/>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бедра модульный, в том числе при врожденном недоразвитии</w:t>
            </w:r>
          </w:p>
          <w:p w:rsidR="005E6CE9" w:rsidRPr="00E13A52" w:rsidRDefault="005E6CE9" w:rsidP="0040033D">
            <w:pPr>
              <w:keepNext/>
              <w:keepLines/>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suppressAutoHyphens/>
              <w:autoSpaceDE w:val="0"/>
              <w:autoSpaceDN w:val="0"/>
              <w:adjustRightInd w:val="0"/>
              <w:jc w:val="both"/>
              <w:rPr>
                <w:rFonts w:ascii="Times New Roman" w:hAnsi="Times New Roman"/>
                <w:kern w:val="2"/>
                <w:sz w:val="22"/>
                <w:szCs w:val="22"/>
              </w:rPr>
            </w:pPr>
            <w:r w:rsidRPr="006F1B91">
              <w:rPr>
                <w:rFonts w:ascii="Times New Roman" w:hAnsi="Times New Roman"/>
                <w:kern w:val="2"/>
                <w:sz w:val="22"/>
                <w:szCs w:val="22"/>
              </w:rPr>
              <w:t xml:space="preserve">Формообразующая часть косметической облицовки - модульная мягкая полиуретановая (поролон). Косметическое покрытие облицовки - чулок ортопедический.  Приёмная гильза индивидуальная, изготовленная по индивидуальному слепку с культи пациента. Пробная приемная гильза – одна.  Материал постоянной приемной гильзы - литьевой слоистый пластик на основе акриловых смол. Крепление вакуумное с использованием бандажа.  Регулировочно-соединительные устройства соответствуют весу пациента. Стопа со средней степенью энергосбережения, </w:t>
            </w:r>
            <w:proofErr w:type="spellStart"/>
            <w:r w:rsidRPr="006F1B91">
              <w:rPr>
                <w:rFonts w:ascii="Times New Roman" w:hAnsi="Times New Roman"/>
                <w:kern w:val="2"/>
                <w:sz w:val="22"/>
                <w:szCs w:val="22"/>
              </w:rPr>
              <w:t>мультиосная</w:t>
            </w:r>
            <w:proofErr w:type="spellEnd"/>
            <w:r w:rsidRPr="006F1B91">
              <w:rPr>
                <w:rFonts w:ascii="Times New Roman" w:hAnsi="Times New Roman"/>
                <w:kern w:val="2"/>
                <w:sz w:val="22"/>
                <w:szCs w:val="22"/>
              </w:rPr>
              <w:t xml:space="preserve">, для пациентов 2-3 уровня активности. Коленный шарнир полицентрический или моноцентрический с независимым пневматическим регулированием фаз сгибания – разгибания, с автоматической фиксацией. Допускается установка поворотного устройства. </w:t>
            </w:r>
            <w:r w:rsidRPr="006F1B91">
              <w:rPr>
                <w:rFonts w:ascii="Times New Roman" w:eastAsia="Lucida Sans Unicode" w:hAnsi="Times New Roman"/>
                <w:kern w:val="2"/>
                <w:sz w:val="22"/>
                <w:szCs w:val="22"/>
              </w:rPr>
              <w:t>Тип протеза по назначению – постоянный. </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12.</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keepLines/>
              <w:widowControl w:val="0"/>
              <w:autoSpaceDE w:val="0"/>
              <w:autoSpaceDN w:val="0"/>
              <w:adjustRightInd w:val="0"/>
              <w:rPr>
                <w:rFonts w:ascii="Times New Roman" w:hAnsi="Times New Roman"/>
                <w:b/>
                <w:sz w:val="22"/>
                <w:szCs w:val="22"/>
              </w:rPr>
            </w:pPr>
            <w:r w:rsidRPr="00E13A52">
              <w:rPr>
                <w:rFonts w:ascii="Times New Roman" w:hAnsi="Times New Roman"/>
                <w:sz w:val="22"/>
                <w:szCs w:val="22"/>
              </w:rPr>
              <w:t>Протез бедра модульный, в том числе при врожденном недоразвитии</w:t>
            </w:r>
          </w:p>
          <w:p w:rsidR="005E6CE9" w:rsidRPr="00E13A52" w:rsidRDefault="005E6CE9" w:rsidP="0040033D">
            <w:pPr>
              <w:keepNext/>
              <w:keepLines/>
              <w:widowControl w:val="0"/>
              <w:autoSpaceDE w:val="0"/>
              <w:autoSpaceDN w:val="0"/>
              <w:adjustRightInd w:val="0"/>
              <w:rPr>
                <w:rFonts w:ascii="Times New Roman" w:hAnsi="Times New Roman"/>
                <w:b/>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autoSpaceDE w:val="0"/>
              <w:autoSpaceDN w:val="0"/>
              <w:adjustRightInd w:val="0"/>
              <w:jc w:val="both"/>
              <w:rPr>
                <w:rFonts w:ascii="Times New Roman" w:eastAsia="Lucida Sans Unicode" w:hAnsi="Times New Roman"/>
                <w:kern w:val="2"/>
                <w:sz w:val="22"/>
                <w:szCs w:val="22"/>
              </w:rPr>
            </w:pPr>
            <w:r w:rsidRPr="006F1B91">
              <w:rPr>
                <w:rFonts w:ascii="Times New Roman" w:eastAsia="Lucida Sans Unicode" w:hAnsi="Times New Roman"/>
                <w:kern w:val="2"/>
                <w:sz w:val="22"/>
                <w:szCs w:val="22"/>
              </w:rPr>
              <w:t xml:space="preserve">Формообразующая часть косметической облицовки - модульная мягкая полиуретановая (поролон). Косметическое покрытие облицовки – чулок </w:t>
            </w:r>
            <w:r w:rsidRPr="006F1B91">
              <w:rPr>
                <w:rFonts w:ascii="Times New Roman" w:eastAsia="Lucida Sans Unicode" w:hAnsi="Times New Roman"/>
                <w:spacing w:val="-1"/>
                <w:kern w:val="2"/>
                <w:sz w:val="22"/>
                <w:szCs w:val="22"/>
              </w:rPr>
              <w:t>ортопедический</w:t>
            </w:r>
            <w:r w:rsidRPr="006F1B91">
              <w:rPr>
                <w:rFonts w:ascii="Times New Roman" w:eastAsia="Lucida Sans Unicode" w:hAnsi="Times New Roman"/>
                <w:kern w:val="2"/>
                <w:sz w:val="22"/>
                <w:szCs w:val="22"/>
              </w:rPr>
              <w:t xml:space="preserve"> Приемная гильза индивидуальная двойная, изготовленная по индивидуальному слепку с культи пациента, пробная приемная гильза – одна, материал несущей приемной гильзы литьевой слоистый пластик на основе акриловых смол, внутренняя приемная гильза из мягкого </w:t>
            </w:r>
            <w:proofErr w:type="spellStart"/>
            <w:r w:rsidRPr="006F1B91">
              <w:rPr>
                <w:rFonts w:ascii="Times New Roman" w:eastAsia="Lucida Sans Unicode" w:hAnsi="Times New Roman"/>
                <w:kern w:val="2"/>
                <w:sz w:val="22"/>
                <w:szCs w:val="22"/>
              </w:rPr>
              <w:t>термолина</w:t>
            </w:r>
            <w:proofErr w:type="spellEnd"/>
            <w:r w:rsidRPr="006F1B91">
              <w:rPr>
                <w:rFonts w:ascii="Times New Roman" w:eastAsia="Lucida Sans Unicode" w:hAnsi="Times New Roman"/>
                <w:kern w:val="2"/>
                <w:sz w:val="22"/>
                <w:szCs w:val="22"/>
              </w:rPr>
              <w:t xml:space="preserve">.  Крепление с применением вакуумного клапана, допускается использование бандажа.  Регулировочно-соединительное устройство соответствует весу пациента. Стопа карбоновая для пациентов 3 уровня активности с возможностью поглощения вертикального удара, разделенным носком, Коленный шарнир с гидравлической системой управления фазой опоры, обеспечивающий естественную походку. Допускается установка поворотного устройства. </w:t>
            </w:r>
            <w:r w:rsidRPr="006F1B91">
              <w:rPr>
                <w:rFonts w:ascii="Times New Roman" w:hAnsi="Times New Roman"/>
                <w:sz w:val="22"/>
                <w:szCs w:val="22"/>
              </w:rPr>
              <w:t>Тип протеза по назначению - постоянный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13.</w:t>
            </w:r>
          </w:p>
        </w:tc>
        <w:tc>
          <w:tcPr>
            <w:tcW w:w="1795" w:type="dxa"/>
            <w:tcBorders>
              <w:top w:val="single" w:sz="4" w:space="0" w:color="auto"/>
              <w:left w:val="single" w:sz="4" w:space="0" w:color="auto"/>
              <w:bottom w:val="single" w:sz="4" w:space="0" w:color="auto"/>
              <w:right w:val="single" w:sz="4" w:space="0" w:color="auto"/>
            </w:tcBorders>
            <w:hideMark/>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бедра модульный, в том числе при врожденном недоразвитии</w:t>
            </w: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autoSpaceDE w:val="0"/>
              <w:autoSpaceDN w:val="0"/>
              <w:adjustRightInd w:val="0"/>
              <w:jc w:val="both"/>
              <w:rPr>
                <w:rFonts w:ascii="Times New Roman" w:eastAsia="Lucida Sans Unicode" w:hAnsi="Times New Roman"/>
                <w:b/>
                <w:kern w:val="2"/>
                <w:sz w:val="22"/>
                <w:szCs w:val="22"/>
              </w:rPr>
            </w:pPr>
            <w:r w:rsidRPr="006F1B91">
              <w:rPr>
                <w:rFonts w:ascii="Times New Roman" w:eastAsia="Lucida Sans Unicode" w:hAnsi="Times New Roman"/>
                <w:kern w:val="2"/>
                <w:sz w:val="22"/>
                <w:szCs w:val="22"/>
              </w:rPr>
              <w:t xml:space="preserve">Формообразующая часть косметической облицовки - модульная мягкая полиуретановая (поролон). Косметическое покрытие облицовки – чулок </w:t>
            </w:r>
            <w:r w:rsidRPr="006F1B91">
              <w:rPr>
                <w:rFonts w:ascii="Times New Roman" w:eastAsia="Lucida Sans Unicode" w:hAnsi="Times New Roman"/>
                <w:spacing w:val="-1"/>
                <w:kern w:val="2"/>
                <w:sz w:val="22"/>
                <w:szCs w:val="22"/>
              </w:rPr>
              <w:t>ортопедический</w:t>
            </w:r>
            <w:r w:rsidRPr="006F1B91">
              <w:rPr>
                <w:rFonts w:ascii="Times New Roman" w:eastAsia="Lucida Sans Unicode" w:hAnsi="Times New Roman"/>
                <w:kern w:val="2"/>
                <w:sz w:val="22"/>
                <w:szCs w:val="22"/>
              </w:rPr>
              <w:t xml:space="preserve">. Приемная гильза индивидуальная, изготовленная по индивидуальному слепку с культи пациента. Примерочная приёмная гильза - одна. Материал индивидуальной постоянной гильзы: литьевой слоистый пластик на основе акриловых смол. Чехол полимерный </w:t>
            </w:r>
            <w:proofErr w:type="spellStart"/>
            <w:r w:rsidRPr="006F1B91">
              <w:rPr>
                <w:rFonts w:ascii="Times New Roman" w:eastAsia="Lucida Sans Unicode" w:hAnsi="Times New Roman"/>
                <w:kern w:val="2"/>
                <w:sz w:val="22"/>
                <w:szCs w:val="22"/>
              </w:rPr>
              <w:t>гелевый</w:t>
            </w:r>
            <w:proofErr w:type="spellEnd"/>
            <w:r w:rsidRPr="006F1B91">
              <w:rPr>
                <w:rFonts w:ascii="Times New Roman" w:eastAsia="Lucida Sans Unicode" w:hAnsi="Times New Roman"/>
                <w:kern w:val="2"/>
                <w:sz w:val="22"/>
                <w:szCs w:val="22"/>
              </w:rPr>
              <w:t xml:space="preserve"> (силиконовый). Крепление с применением замка для полимерного чехла, допускается использование бандажа. Стопа карбоновая для пациентов 3 уровня активности с возможностью поглощения вертикального удара, с разделенным носком, Коленный шарнир с гидравлической системой управления фазой опоры, обеспечивающий естественную походку. Допускается установка поворотного устройства. Тип протеза по назначению – постоянный. </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14.</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бедра модульный, в том числе при врожденном недоразвитии</w:t>
            </w:r>
          </w:p>
          <w:p w:rsidR="005E6CE9" w:rsidRPr="00E13A52" w:rsidRDefault="005E6CE9" w:rsidP="0040033D">
            <w:pPr>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autoSpaceDE w:val="0"/>
              <w:autoSpaceDN w:val="0"/>
              <w:adjustRightInd w:val="0"/>
              <w:jc w:val="both"/>
              <w:rPr>
                <w:rFonts w:ascii="Times New Roman" w:hAnsi="Times New Roman"/>
                <w:sz w:val="22"/>
                <w:szCs w:val="22"/>
              </w:rPr>
            </w:pPr>
            <w:r w:rsidRPr="006F1B91">
              <w:rPr>
                <w:rFonts w:ascii="Times New Roman" w:hAnsi="Times New Roman"/>
                <w:sz w:val="22"/>
                <w:szCs w:val="22"/>
              </w:rPr>
              <w:t xml:space="preserve">Формообразующая часть косметической облицовки – мягкая полиуретановая (поролон) и листовой поролон. Косметическое покрытие облицовки – чулок ортопедический. Приемная гильза индивидуальная (изготовленная по индивидуальному слепку с культи пациента), пробная примерочная приемная гильза – одна, материал приемной (постоянной) гильзы литьевой слоистый пластик на основе акриловых смол. Чехол полимерный </w:t>
            </w:r>
            <w:proofErr w:type="spellStart"/>
            <w:r w:rsidRPr="006F1B91">
              <w:rPr>
                <w:rFonts w:ascii="Times New Roman" w:hAnsi="Times New Roman"/>
                <w:sz w:val="22"/>
                <w:szCs w:val="22"/>
              </w:rPr>
              <w:t>гелевый</w:t>
            </w:r>
            <w:proofErr w:type="spellEnd"/>
            <w:r w:rsidRPr="006F1B91">
              <w:rPr>
                <w:rFonts w:ascii="Times New Roman" w:hAnsi="Times New Roman"/>
                <w:sz w:val="22"/>
                <w:szCs w:val="22"/>
              </w:rPr>
              <w:t xml:space="preserve"> (силиконовый). Крепление с использованием замка для полимерных чехлов. Регулировочно-соединительные устройства соответствуют весу пациента. Стопа карбоновая (соединение сдвоенных пружинных элементов гасит ударные нагрузки при </w:t>
            </w:r>
            <w:proofErr w:type="spellStart"/>
            <w:r w:rsidRPr="006F1B91">
              <w:rPr>
                <w:rFonts w:ascii="Times New Roman" w:hAnsi="Times New Roman"/>
                <w:sz w:val="22"/>
                <w:szCs w:val="22"/>
              </w:rPr>
              <w:t>наступании</w:t>
            </w:r>
            <w:proofErr w:type="spellEnd"/>
            <w:r w:rsidRPr="006F1B91">
              <w:rPr>
                <w:rFonts w:ascii="Times New Roman" w:hAnsi="Times New Roman"/>
                <w:sz w:val="22"/>
                <w:szCs w:val="22"/>
              </w:rPr>
              <w:t xml:space="preserve"> на пятку), для пациентов 2-3 уровня активности. Коленный модуль полицентрический, механический с настраиваемым подгибанием в фазе опоры, с дополнительной фиксацией замка. Тип протеза по назначению - постоянный.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15.</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бедра немодульный, в том числе при врожденном недоразвитии</w:t>
            </w:r>
          </w:p>
          <w:p w:rsidR="005E6CE9" w:rsidRPr="00E13A52" w:rsidRDefault="005E6CE9" w:rsidP="0040033D">
            <w:pPr>
              <w:keepNext/>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shd w:val="clear" w:color="auto" w:fill="FFFFFF"/>
              <w:tabs>
                <w:tab w:val="left" w:pos="142"/>
              </w:tabs>
              <w:autoSpaceDE w:val="0"/>
              <w:autoSpaceDN w:val="0"/>
              <w:adjustRightInd w:val="0"/>
              <w:jc w:val="both"/>
              <w:rPr>
                <w:rFonts w:ascii="Times New Roman" w:hAnsi="Times New Roman"/>
                <w:sz w:val="22"/>
                <w:szCs w:val="22"/>
              </w:rPr>
            </w:pPr>
            <w:r w:rsidRPr="006F1B91">
              <w:rPr>
                <w:rFonts w:ascii="Times New Roman" w:hAnsi="Times New Roman"/>
                <w:sz w:val="22"/>
                <w:szCs w:val="22"/>
              </w:rPr>
              <w:t xml:space="preserve">Формообразующая часть косметической облицовки – мягкая полиуретановая (листовой поролон). Косметическое покрытие облицовки – чулок </w:t>
            </w:r>
            <w:r w:rsidRPr="006F1B91">
              <w:rPr>
                <w:rFonts w:ascii="Times New Roman" w:eastAsia="Lucida Sans Unicode" w:hAnsi="Times New Roman"/>
                <w:spacing w:val="-1"/>
                <w:kern w:val="2"/>
                <w:sz w:val="22"/>
                <w:szCs w:val="22"/>
              </w:rPr>
              <w:t>ортопедический</w:t>
            </w:r>
            <w:r w:rsidRPr="006F1B91">
              <w:rPr>
                <w:rFonts w:ascii="Times New Roman" w:hAnsi="Times New Roman"/>
                <w:sz w:val="22"/>
                <w:szCs w:val="22"/>
              </w:rPr>
              <w:t xml:space="preserve">. Приемная гильза индивидуальная, изготовленная по слепку с культи пациента, одна пробная гильза. Материал приемной (постоянной) гильзы – листовой высокотемпературный термопласт или литьевой слоистый пластик на основе акриловых смол с карбоновым армирующим, со смягчающим верхним контуром из вспененных материалов. Допускается применение вкладных гильз из кожи. Коленный шарнир из алюминиевых сплавов на шариковых подшипниках с автоматическим замыканием или без него.  Крепление протеза индивидуальное с использованием кожаных полуфабрикатов. Стопа для пациентов низкого и среднего уровня двигательной активности, шарнирная или </w:t>
            </w:r>
            <w:proofErr w:type="spellStart"/>
            <w:r w:rsidRPr="006F1B91">
              <w:rPr>
                <w:rFonts w:ascii="Times New Roman" w:hAnsi="Times New Roman"/>
                <w:sz w:val="22"/>
                <w:szCs w:val="22"/>
              </w:rPr>
              <w:t>бесшарнирная</w:t>
            </w:r>
            <w:proofErr w:type="spellEnd"/>
            <w:r w:rsidRPr="006F1B91">
              <w:rPr>
                <w:rFonts w:ascii="Times New Roman" w:hAnsi="Times New Roman"/>
                <w:sz w:val="22"/>
                <w:szCs w:val="22"/>
              </w:rPr>
              <w:t>, анатомической формы, тип протеза – любой, по назначению.</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16.</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бедра немодульный, в том числе при врожденном недоразвитии</w:t>
            </w:r>
          </w:p>
          <w:p w:rsidR="005E6CE9" w:rsidRPr="00E13A52" w:rsidRDefault="005E6CE9" w:rsidP="0040033D">
            <w:pPr>
              <w:keepNext/>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autoSpaceDE w:val="0"/>
              <w:autoSpaceDN w:val="0"/>
              <w:adjustRightInd w:val="0"/>
              <w:jc w:val="both"/>
              <w:rPr>
                <w:rFonts w:ascii="Times New Roman" w:hAnsi="Times New Roman"/>
                <w:sz w:val="22"/>
                <w:szCs w:val="22"/>
              </w:rPr>
            </w:pPr>
            <w:r w:rsidRPr="006F1B91">
              <w:rPr>
                <w:rFonts w:ascii="Times New Roman" w:hAnsi="Times New Roman"/>
                <w:sz w:val="22"/>
                <w:szCs w:val="22"/>
              </w:rPr>
              <w:t xml:space="preserve">Протез бедра на опорную культю на уровне нижней трети бедра (с длинной опорной культей и после вычленения в коленном суставе) с эластичной облицовкой немодульный. Формообразующая часть косметической облицовки – мягкая полиуретановая (листовой поролон). Косметическое покрытие облицовки – чулки ортопедические, приемная гильза индивидуальная, изготовленная по индивидуальному слепку культи инвалида. Материал постоянной приемной гильзы – кожа шорно-седельная. Крепление протеза индивидуальное с использованием кожаных полуфабрикатов. Шины замковые стальные кованые с шарниром на шариковых подшипниках с гнутыми лапками. Стопа для пациентов среднего уровня двигательной активности шарнирная или </w:t>
            </w:r>
            <w:proofErr w:type="spellStart"/>
            <w:r w:rsidRPr="006F1B91">
              <w:rPr>
                <w:rFonts w:ascii="Times New Roman" w:hAnsi="Times New Roman"/>
                <w:sz w:val="22"/>
                <w:szCs w:val="22"/>
              </w:rPr>
              <w:t>бесшарнирная</w:t>
            </w:r>
            <w:proofErr w:type="spellEnd"/>
            <w:r w:rsidRPr="006F1B91">
              <w:rPr>
                <w:rFonts w:ascii="Times New Roman" w:hAnsi="Times New Roman"/>
                <w:sz w:val="22"/>
                <w:szCs w:val="22"/>
              </w:rPr>
              <w:t xml:space="preserve"> анатомической формы, тип протеза по назначению - постоянный.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17.</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 xml:space="preserve">Протез голени модульный, в том числе при недоразвитии </w:t>
            </w:r>
          </w:p>
          <w:p w:rsidR="005E6CE9" w:rsidRPr="00E13A52" w:rsidRDefault="005E6CE9" w:rsidP="0040033D">
            <w:pPr>
              <w:keepNext/>
              <w:keepLines/>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autoSpaceDE w:val="0"/>
              <w:autoSpaceDN w:val="0"/>
              <w:adjustRightInd w:val="0"/>
              <w:jc w:val="both"/>
              <w:rPr>
                <w:rFonts w:ascii="Times New Roman" w:eastAsia="Lucida Sans Unicode" w:hAnsi="Times New Roman"/>
                <w:kern w:val="2"/>
                <w:sz w:val="22"/>
                <w:szCs w:val="22"/>
              </w:rPr>
            </w:pPr>
            <w:r w:rsidRPr="006F1B91">
              <w:rPr>
                <w:rFonts w:ascii="Times New Roman" w:hAnsi="Times New Roman"/>
                <w:sz w:val="22"/>
                <w:szCs w:val="22"/>
              </w:rPr>
              <w:t xml:space="preserve">Формообразующая часть косметической облицовки – мягкая полиуретановая модульная (поролон). Косметическое покрытие облицовки -чулок </w:t>
            </w:r>
            <w:r w:rsidRPr="006F1B91">
              <w:rPr>
                <w:rFonts w:ascii="Times New Roman" w:hAnsi="Times New Roman"/>
                <w:spacing w:val="-1"/>
                <w:sz w:val="22"/>
                <w:szCs w:val="22"/>
              </w:rPr>
              <w:t>ортопедический</w:t>
            </w:r>
            <w:r w:rsidRPr="006F1B91">
              <w:rPr>
                <w:rFonts w:ascii="Times New Roman" w:hAnsi="Times New Roman"/>
                <w:sz w:val="22"/>
                <w:szCs w:val="22"/>
              </w:rPr>
              <w:t>. Приёмная гильза индивидуальная, изготовленная по слепку с культи пациента, одна пробная примерочная   гильза. Материал постоянной приемной гильзы – литьевой слоистый пластик на основе акриловых смол, вкладная гильза из вспененных материалов. Крепление с использованием кожаных полуфабрикатов. Регулировочно-соединительные устройства соответствуют весу пациента. Стопа с голеностопным шарниром, подвижным в сагиттальной плоскости, с пяточным амортизатором, для пациентов разного уровня двигательной активности; тип протеза - любой, по назначению.</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18.</w:t>
            </w:r>
          </w:p>
        </w:tc>
        <w:tc>
          <w:tcPr>
            <w:tcW w:w="1795" w:type="dxa"/>
            <w:tcBorders>
              <w:top w:val="single" w:sz="4" w:space="0" w:color="auto"/>
              <w:left w:val="single" w:sz="4" w:space="0" w:color="auto"/>
              <w:bottom w:val="single" w:sz="4" w:space="0" w:color="auto"/>
              <w:right w:val="single" w:sz="4" w:space="0" w:color="auto"/>
            </w:tcBorders>
            <w:hideMark/>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 xml:space="preserve">Протез голени модульный, в том числе при недоразвитии </w:t>
            </w:r>
          </w:p>
          <w:p w:rsidR="005E6CE9" w:rsidRPr="00E13A52" w:rsidRDefault="005E6CE9" w:rsidP="0040033D">
            <w:pPr>
              <w:keepNext/>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autoSpaceDE w:val="0"/>
              <w:autoSpaceDN w:val="0"/>
              <w:adjustRightInd w:val="0"/>
              <w:jc w:val="both"/>
              <w:rPr>
                <w:rFonts w:ascii="Times New Roman" w:eastAsia="Lucida Sans Unicode" w:hAnsi="Times New Roman"/>
                <w:kern w:val="2"/>
                <w:sz w:val="22"/>
                <w:szCs w:val="22"/>
              </w:rPr>
            </w:pPr>
            <w:r w:rsidRPr="006F1B91">
              <w:rPr>
                <w:rFonts w:ascii="Times New Roman" w:eastAsia="Lucida Sans Unicode" w:hAnsi="Times New Roman"/>
                <w:kern w:val="2"/>
                <w:sz w:val="22"/>
                <w:szCs w:val="22"/>
              </w:rPr>
              <w:t xml:space="preserve">Формообразующая часть косметической облицовки – мягкая полиуретановая модульная (поролон). Косметическое покрытие облицовки - чулок </w:t>
            </w:r>
            <w:r w:rsidRPr="006F1B91">
              <w:rPr>
                <w:rFonts w:ascii="Times New Roman" w:eastAsia="Lucida Sans Unicode" w:hAnsi="Times New Roman"/>
                <w:spacing w:val="-1"/>
                <w:kern w:val="2"/>
                <w:sz w:val="22"/>
                <w:szCs w:val="22"/>
              </w:rPr>
              <w:t>ортопедический</w:t>
            </w:r>
            <w:r w:rsidRPr="006F1B91">
              <w:rPr>
                <w:rFonts w:ascii="Times New Roman" w:eastAsia="Lucida Sans Unicode" w:hAnsi="Times New Roman"/>
                <w:kern w:val="2"/>
                <w:sz w:val="22"/>
                <w:szCs w:val="22"/>
              </w:rPr>
              <w:t xml:space="preserve">. Приёмная гильза индивидуальная, изготовленная по слепку с культи пациента, одна пробная примерочная   гильза. Материал постоянной приемной гильзы – литьевой слоистый пластик на основе акриловых смол, вкладная гильза из вспененных материалов. </w:t>
            </w:r>
            <w:r w:rsidRPr="006F1B91">
              <w:rPr>
                <w:rFonts w:ascii="Times New Roman" w:hAnsi="Times New Roman"/>
                <w:sz w:val="22"/>
                <w:szCs w:val="22"/>
              </w:rPr>
              <w:t xml:space="preserve">Крепление протеза индивидуальное с использованием гильзы бедра (манжеты с шинами), допускается дополнительное крепление с   использованием     бандажа и кожаных полуфабрикатов. </w:t>
            </w:r>
            <w:r w:rsidRPr="006F1B91">
              <w:rPr>
                <w:rFonts w:ascii="Times New Roman" w:eastAsia="Lucida Sans Unicode" w:hAnsi="Times New Roman"/>
                <w:kern w:val="2"/>
                <w:sz w:val="22"/>
                <w:szCs w:val="22"/>
              </w:rPr>
              <w:t xml:space="preserve"> Регулировочно-соединительные устройства соответствуют весу пациента. Стопа с голеностопным шарниром, подвижным в сагиттальной плоскости, с пяточным амортизатором, для пациентов разного уровня двигательной активности; тип протеза - любой, по назначению. </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19.</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 xml:space="preserve">Протез голени модульный, в том числе при недоразвитии </w:t>
            </w: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tabs>
                <w:tab w:val="left" w:pos="708"/>
              </w:tabs>
              <w:autoSpaceDE w:val="0"/>
              <w:autoSpaceDN w:val="0"/>
              <w:adjustRightInd w:val="0"/>
              <w:snapToGrid w:val="0"/>
              <w:jc w:val="both"/>
              <w:rPr>
                <w:rFonts w:ascii="Times New Roman" w:hAnsi="Times New Roman"/>
                <w:sz w:val="22"/>
                <w:szCs w:val="22"/>
              </w:rPr>
            </w:pPr>
            <w:r w:rsidRPr="006F1B91">
              <w:rPr>
                <w:rFonts w:ascii="Times New Roman" w:eastAsia="Lucida Sans Unicode" w:hAnsi="Times New Roman"/>
                <w:kern w:val="2"/>
                <w:sz w:val="22"/>
                <w:szCs w:val="22"/>
              </w:rPr>
              <w:t xml:space="preserve">Формообразующая часть косметической облицовки – мягкая полиуретановая модульная (поролон). Косметическое покрытие облицовки - чулок </w:t>
            </w:r>
            <w:r w:rsidRPr="006F1B91">
              <w:rPr>
                <w:rFonts w:ascii="Times New Roman" w:eastAsia="Lucida Sans Unicode" w:hAnsi="Times New Roman"/>
                <w:spacing w:val="-1"/>
                <w:kern w:val="2"/>
                <w:sz w:val="22"/>
                <w:szCs w:val="22"/>
              </w:rPr>
              <w:t>ортопедический</w:t>
            </w:r>
            <w:r w:rsidRPr="006F1B91">
              <w:rPr>
                <w:rFonts w:ascii="Times New Roman" w:eastAsia="Lucida Sans Unicode" w:hAnsi="Times New Roman"/>
                <w:kern w:val="2"/>
                <w:sz w:val="22"/>
                <w:szCs w:val="22"/>
              </w:rPr>
              <w:t xml:space="preserve">. Приёмная гильза индивидуальная, изготовленная по слепку с культи пациента, одна пробная примерочная   гильза. Материал постоянной приемной гильзы – литьевой слоистый пластик на основе акриловых смол. Чехол полимерный </w:t>
            </w:r>
            <w:proofErr w:type="spellStart"/>
            <w:r w:rsidRPr="006F1B91">
              <w:rPr>
                <w:rFonts w:ascii="Times New Roman" w:eastAsia="Lucida Sans Unicode" w:hAnsi="Times New Roman"/>
                <w:kern w:val="2"/>
                <w:sz w:val="22"/>
                <w:szCs w:val="22"/>
              </w:rPr>
              <w:t>гелевый</w:t>
            </w:r>
            <w:proofErr w:type="spellEnd"/>
            <w:r w:rsidRPr="006F1B91">
              <w:rPr>
                <w:rFonts w:ascii="Times New Roman" w:eastAsia="Lucida Sans Unicode" w:hAnsi="Times New Roman"/>
                <w:kern w:val="2"/>
                <w:sz w:val="22"/>
                <w:szCs w:val="22"/>
              </w:rPr>
              <w:t xml:space="preserve"> (силиконовый). Крепление с использованием замкового устройства для полимерных чехлов. Тип регулировочно-соединительных устройств соответствуют весу пациента. Стопа с голеностопным шарниром, подвижным в сагиттальной плоскости, с пяточным амортизатором, для пациентов разного уровня двигательной активности; тип протеза - любой, по назначению.</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20.</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keepLines/>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голени модульный, в том числе при недоразвитии</w:t>
            </w:r>
          </w:p>
          <w:p w:rsidR="005E6CE9" w:rsidRPr="00E13A52" w:rsidRDefault="005E6CE9" w:rsidP="0040033D">
            <w:pPr>
              <w:keepNext/>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tabs>
                <w:tab w:val="left" w:pos="708"/>
              </w:tabs>
              <w:suppressAutoHyphens/>
              <w:autoSpaceDE w:val="0"/>
              <w:autoSpaceDN w:val="0"/>
              <w:adjustRightInd w:val="0"/>
              <w:snapToGrid w:val="0"/>
              <w:jc w:val="both"/>
              <w:rPr>
                <w:rFonts w:ascii="Times New Roman" w:eastAsia="Lucida Sans Unicode" w:hAnsi="Times New Roman"/>
                <w:kern w:val="2"/>
                <w:sz w:val="22"/>
                <w:szCs w:val="22"/>
              </w:rPr>
            </w:pPr>
            <w:r w:rsidRPr="006F1B91">
              <w:rPr>
                <w:rFonts w:ascii="Times New Roman" w:eastAsia="Lucida Sans Unicode" w:hAnsi="Times New Roman"/>
                <w:kern w:val="2"/>
                <w:sz w:val="22"/>
                <w:szCs w:val="22"/>
              </w:rPr>
              <w:t xml:space="preserve">Формообразующая часть косметической облицовки - мягкая    полиуретановая модульная (поролон). Косметическое покрытие облицовки – чулок </w:t>
            </w:r>
            <w:r w:rsidRPr="006F1B91">
              <w:rPr>
                <w:rFonts w:ascii="Times New Roman" w:eastAsia="Lucida Sans Unicode" w:hAnsi="Times New Roman"/>
                <w:spacing w:val="-1"/>
                <w:kern w:val="2"/>
                <w:sz w:val="22"/>
                <w:szCs w:val="22"/>
              </w:rPr>
              <w:t>ортопедический</w:t>
            </w:r>
            <w:r w:rsidRPr="006F1B91">
              <w:rPr>
                <w:rFonts w:ascii="Times New Roman" w:eastAsia="Lucida Sans Unicode" w:hAnsi="Times New Roman"/>
                <w:kern w:val="2"/>
                <w:sz w:val="22"/>
                <w:szCs w:val="22"/>
              </w:rPr>
              <w:t xml:space="preserve">. Приемная гильза индивидуальная, изготовленная по слепку с культи пациента, одна пробная гильза, материал постоянной приемной гильзы - литьевой слоистый пластик на основе акриловых смол; вкладной элемент в приемной гильзе из вспененных материалов. Крепление с использованием кожаных полуфабрикатов; тип регулировочно-соединительного устройства соответствуют весу пациента. Стопа со средней степенью энергосбережения, </w:t>
            </w:r>
            <w:proofErr w:type="spellStart"/>
            <w:r w:rsidRPr="006F1B91">
              <w:rPr>
                <w:rFonts w:ascii="Times New Roman" w:eastAsia="Lucida Sans Unicode" w:hAnsi="Times New Roman"/>
                <w:kern w:val="2"/>
                <w:sz w:val="22"/>
                <w:szCs w:val="22"/>
              </w:rPr>
              <w:t>мультиосная</w:t>
            </w:r>
            <w:proofErr w:type="spellEnd"/>
            <w:r w:rsidRPr="006F1B91">
              <w:rPr>
                <w:rFonts w:ascii="Times New Roman" w:eastAsia="Lucida Sans Unicode" w:hAnsi="Times New Roman"/>
                <w:kern w:val="2"/>
                <w:sz w:val="22"/>
                <w:szCs w:val="22"/>
              </w:rPr>
              <w:t>, для пациентов 2-3 уровня активности. Тип протеза - любой, по назначению.</w:t>
            </w:r>
            <w:r w:rsidRPr="006F1B91">
              <w:rPr>
                <w:rFonts w:ascii="Times New Roman" w:hAnsi="Times New Roman"/>
                <w:b/>
                <w:sz w:val="22"/>
                <w:szCs w:val="22"/>
              </w:rPr>
              <w:t xml:space="preserve"> </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21.</w:t>
            </w:r>
          </w:p>
        </w:tc>
        <w:tc>
          <w:tcPr>
            <w:tcW w:w="1795" w:type="dxa"/>
            <w:tcBorders>
              <w:top w:val="single" w:sz="4" w:space="0" w:color="auto"/>
              <w:left w:val="single" w:sz="4" w:space="0" w:color="auto"/>
              <w:bottom w:val="single" w:sz="4" w:space="0" w:color="auto"/>
              <w:right w:val="single" w:sz="4" w:space="0" w:color="auto"/>
            </w:tcBorders>
            <w:hideMark/>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голени модульный, в том числе при недоразвитии</w:t>
            </w:r>
          </w:p>
          <w:p w:rsidR="005E6CE9" w:rsidRPr="00E13A52" w:rsidRDefault="005E6CE9" w:rsidP="0040033D">
            <w:pPr>
              <w:keepNext/>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tabs>
                <w:tab w:val="left" w:pos="708"/>
              </w:tabs>
              <w:suppressAutoHyphens/>
              <w:autoSpaceDE w:val="0"/>
              <w:autoSpaceDN w:val="0"/>
              <w:adjustRightInd w:val="0"/>
              <w:snapToGrid w:val="0"/>
              <w:jc w:val="both"/>
              <w:rPr>
                <w:rFonts w:ascii="Times New Roman" w:eastAsia="Lucida Sans Unicode" w:hAnsi="Times New Roman"/>
                <w:kern w:val="2"/>
                <w:sz w:val="22"/>
                <w:szCs w:val="22"/>
              </w:rPr>
            </w:pPr>
            <w:r w:rsidRPr="006F1B91">
              <w:rPr>
                <w:rFonts w:ascii="Times New Roman" w:eastAsia="Lucida Sans Unicode" w:hAnsi="Times New Roman"/>
                <w:kern w:val="2"/>
                <w:sz w:val="22"/>
                <w:szCs w:val="22"/>
              </w:rPr>
              <w:t xml:space="preserve">Формообразующая часть косметической облицовки – мягкая полиуретановая модульная (поролон). Косметическое покрытие облицовки -  чулок </w:t>
            </w:r>
            <w:r w:rsidRPr="006F1B91">
              <w:rPr>
                <w:rFonts w:ascii="Times New Roman" w:eastAsia="Lucida Sans Unicode" w:hAnsi="Times New Roman"/>
                <w:spacing w:val="-1"/>
                <w:kern w:val="2"/>
                <w:sz w:val="22"/>
                <w:szCs w:val="22"/>
              </w:rPr>
              <w:t>ортопедический</w:t>
            </w:r>
            <w:r w:rsidRPr="006F1B91">
              <w:rPr>
                <w:rFonts w:ascii="Times New Roman" w:eastAsia="Lucida Sans Unicode" w:hAnsi="Times New Roman"/>
                <w:kern w:val="2"/>
                <w:sz w:val="22"/>
                <w:szCs w:val="22"/>
              </w:rPr>
              <w:t xml:space="preserve">. Приемная гильза индивидуальная, изготовленная по индивидуальному слепку с культи пациента, пробная приемная гильза – одна. Материал постоянной приемной гильзы – литьевой слоистый пластик на основе акриловых смол, вкладной элемент приемной гильзы из вспененных материалов. Крепление индивидуальное с использованием кожаных полуфабрикатов, допускается использование наколенника. Тип РСУ соответствуют весу пациента. Стопа со средней степенью энергосбережения, </w:t>
            </w:r>
            <w:proofErr w:type="spellStart"/>
            <w:r w:rsidRPr="006F1B91">
              <w:rPr>
                <w:rFonts w:ascii="Times New Roman" w:eastAsia="Lucida Sans Unicode" w:hAnsi="Times New Roman"/>
                <w:kern w:val="2"/>
                <w:sz w:val="22"/>
                <w:szCs w:val="22"/>
              </w:rPr>
              <w:t>мультиосная</w:t>
            </w:r>
            <w:proofErr w:type="spellEnd"/>
            <w:r w:rsidRPr="006F1B91">
              <w:rPr>
                <w:rFonts w:ascii="Times New Roman" w:eastAsia="Lucida Sans Unicode" w:hAnsi="Times New Roman"/>
                <w:kern w:val="2"/>
                <w:sz w:val="22"/>
                <w:szCs w:val="22"/>
              </w:rPr>
              <w:t>, для пациентов 2-3 уровня активности. Допускается установка торсионного устройства. Тип протеза по назначению - постоянный.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22.</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голени модульный, в том числе при недоразвитии</w:t>
            </w:r>
          </w:p>
          <w:p w:rsidR="005E6CE9" w:rsidRPr="00E13A52" w:rsidRDefault="005E6CE9" w:rsidP="0040033D">
            <w:pPr>
              <w:keepNext/>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suppressAutoHyphens/>
              <w:autoSpaceDE w:val="0"/>
              <w:autoSpaceDN w:val="0"/>
              <w:adjustRightInd w:val="0"/>
              <w:snapToGrid w:val="0"/>
              <w:jc w:val="both"/>
              <w:rPr>
                <w:rFonts w:ascii="Times New Roman" w:hAnsi="Times New Roman"/>
                <w:b/>
                <w:sz w:val="22"/>
                <w:szCs w:val="22"/>
              </w:rPr>
            </w:pPr>
            <w:r w:rsidRPr="006F1B91">
              <w:rPr>
                <w:rFonts w:ascii="Times New Roman" w:eastAsia="Lucida Sans Unicode" w:hAnsi="Times New Roman"/>
                <w:kern w:val="2"/>
                <w:sz w:val="22"/>
                <w:szCs w:val="22"/>
              </w:rPr>
              <w:t>Формообразующая часть косметической облицовки – полужесткая (</w:t>
            </w:r>
            <w:proofErr w:type="spellStart"/>
            <w:r w:rsidRPr="006F1B91">
              <w:rPr>
                <w:rFonts w:ascii="Times New Roman" w:eastAsia="Lucida Sans Unicode" w:hAnsi="Times New Roman"/>
                <w:kern w:val="2"/>
                <w:sz w:val="22"/>
                <w:szCs w:val="22"/>
              </w:rPr>
              <w:t>пластазот</w:t>
            </w:r>
            <w:proofErr w:type="spellEnd"/>
            <w:r w:rsidRPr="006F1B91">
              <w:rPr>
                <w:rFonts w:ascii="Times New Roman" w:eastAsia="Lucida Sans Unicode" w:hAnsi="Times New Roman"/>
                <w:kern w:val="2"/>
                <w:sz w:val="22"/>
                <w:szCs w:val="22"/>
              </w:rPr>
              <w:t xml:space="preserve">). Косметическое покрытие облицовки – </w:t>
            </w:r>
            <w:proofErr w:type="spellStart"/>
            <w:r w:rsidRPr="006F1B91">
              <w:rPr>
                <w:rFonts w:ascii="Times New Roman" w:eastAsia="Lucida Sans Unicode" w:hAnsi="Times New Roman"/>
                <w:kern w:val="2"/>
                <w:sz w:val="22"/>
                <w:szCs w:val="22"/>
              </w:rPr>
              <w:t>термопокрытие</w:t>
            </w:r>
            <w:proofErr w:type="spellEnd"/>
            <w:r w:rsidRPr="006F1B91">
              <w:rPr>
                <w:rFonts w:ascii="Times New Roman" w:eastAsia="Lucida Sans Unicode" w:hAnsi="Times New Roman"/>
                <w:kern w:val="2"/>
                <w:sz w:val="22"/>
                <w:szCs w:val="22"/>
              </w:rPr>
              <w:t>, чулок ортопедический. Приемная гильза индивидуальная, изготовленная по индивидуальным параметрам культи пациента, одна пробная гильза. Материал постоянной приемной гильзы – литьевой слоистый пластик на основе акриловых смол, вкладной элемент приемной гильзы из вспененных материалов. Крепление индивидуальное с использованием наколенника Регулировочно-соединительные устройства соответствуют весу пациента. Стопа карбоновая, с возможностью поглощения вертикального удара, разделенным носком, для пациентов 3 уровня активности, тип протеза – постоянный.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23.</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 xml:space="preserve">Протез голени модульный, в том числе при недоразвитии </w:t>
            </w:r>
          </w:p>
          <w:p w:rsidR="005E6CE9" w:rsidRPr="00E13A52" w:rsidRDefault="005E6CE9" w:rsidP="0040033D">
            <w:pPr>
              <w:keepNext/>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tabs>
                <w:tab w:val="left" w:pos="708"/>
              </w:tabs>
              <w:suppressAutoHyphens/>
              <w:autoSpaceDE w:val="0"/>
              <w:autoSpaceDN w:val="0"/>
              <w:adjustRightInd w:val="0"/>
              <w:snapToGrid w:val="0"/>
              <w:jc w:val="both"/>
              <w:rPr>
                <w:rFonts w:ascii="Times New Roman" w:eastAsia="Lucida Sans Unicode" w:hAnsi="Times New Roman"/>
                <w:kern w:val="2"/>
                <w:sz w:val="22"/>
                <w:szCs w:val="22"/>
              </w:rPr>
            </w:pPr>
            <w:r w:rsidRPr="006F1B91">
              <w:rPr>
                <w:rFonts w:ascii="Times New Roman" w:hAnsi="Times New Roman"/>
                <w:sz w:val="22"/>
                <w:szCs w:val="22"/>
              </w:rPr>
              <w:t xml:space="preserve">Формообразующая часть косметической облицовки – мягкая полиуретановая модульная (поролон). Косметическое покрытие облицовки-  чулок </w:t>
            </w:r>
            <w:r w:rsidRPr="006F1B91">
              <w:rPr>
                <w:rFonts w:ascii="Times New Roman" w:hAnsi="Times New Roman"/>
                <w:spacing w:val="-1"/>
                <w:sz w:val="22"/>
                <w:szCs w:val="22"/>
              </w:rPr>
              <w:t>ортопедический</w:t>
            </w:r>
            <w:r w:rsidRPr="006F1B91">
              <w:rPr>
                <w:rFonts w:ascii="Times New Roman" w:hAnsi="Times New Roman"/>
                <w:sz w:val="22"/>
                <w:szCs w:val="22"/>
              </w:rPr>
              <w:t xml:space="preserve">.  Приемная гильза индивидуальная, изготовленная по индивидуальному слепку с культи пациента, пробная приемная гильза – одна. Материал постоянной приемной гильзы – литьевой слоистый пластик на основе акриловых смол, чехол полимерный </w:t>
            </w:r>
            <w:proofErr w:type="spellStart"/>
            <w:r w:rsidRPr="006F1B91">
              <w:rPr>
                <w:rFonts w:ascii="Times New Roman" w:hAnsi="Times New Roman"/>
                <w:sz w:val="22"/>
                <w:szCs w:val="22"/>
              </w:rPr>
              <w:t>гелевый</w:t>
            </w:r>
            <w:proofErr w:type="spellEnd"/>
            <w:r w:rsidRPr="006F1B91">
              <w:rPr>
                <w:rFonts w:ascii="Times New Roman" w:hAnsi="Times New Roman"/>
                <w:sz w:val="22"/>
                <w:szCs w:val="22"/>
              </w:rPr>
              <w:t xml:space="preserve"> (силиконовый), крепление с использованием замка для полимерных чехлов, допускается использование наколенника. РСУ соответствуют весу пациента. Стопа со средней степенью энергосбережения, </w:t>
            </w:r>
            <w:proofErr w:type="spellStart"/>
            <w:r w:rsidRPr="006F1B91">
              <w:rPr>
                <w:rFonts w:ascii="Times New Roman" w:hAnsi="Times New Roman"/>
                <w:sz w:val="22"/>
                <w:szCs w:val="22"/>
              </w:rPr>
              <w:t>мультиосная</w:t>
            </w:r>
            <w:proofErr w:type="spellEnd"/>
            <w:r w:rsidRPr="006F1B91">
              <w:rPr>
                <w:rFonts w:ascii="Times New Roman" w:hAnsi="Times New Roman"/>
                <w:sz w:val="22"/>
                <w:szCs w:val="22"/>
              </w:rPr>
              <w:t>, для пациентов 2-3 уровня активности. Допускается установка торсионного устройства. Тип протеза по назначению - постоянный.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24.</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keepLines/>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голени модульный, в том числе при недоразвитии</w:t>
            </w:r>
          </w:p>
          <w:p w:rsidR="005E6CE9" w:rsidRPr="00E13A52" w:rsidRDefault="005E6CE9" w:rsidP="0040033D">
            <w:pPr>
              <w:keepNext/>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suppressAutoHyphens/>
              <w:autoSpaceDE w:val="0"/>
              <w:autoSpaceDN w:val="0"/>
              <w:adjustRightInd w:val="0"/>
              <w:jc w:val="both"/>
              <w:rPr>
                <w:rFonts w:ascii="Times New Roman" w:eastAsia="Lucida Sans Unicode" w:hAnsi="Times New Roman"/>
                <w:kern w:val="2"/>
                <w:sz w:val="22"/>
                <w:szCs w:val="22"/>
              </w:rPr>
            </w:pPr>
            <w:r w:rsidRPr="006F1B91">
              <w:rPr>
                <w:rFonts w:ascii="Times New Roman" w:eastAsia="Lucida Sans Unicode" w:hAnsi="Times New Roman"/>
                <w:kern w:val="2"/>
                <w:sz w:val="22"/>
                <w:szCs w:val="22"/>
              </w:rPr>
              <w:t xml:space="preserve">Формообразующая часть косметической облицовки – мягкая полиуретановая модульная (поролон). Косметическое покрытие облицовки-  чулок </w:t>
            </w:r>
            <w:r w:rsidRPr="006F1B91">
              <w:rPr>
                <w:rFonts w:ascii="Times New Roman" w:eastAsia="Lucida Sans Unicode" w:hAnsi="Times New Roman"/>
                <w:spacing w:val="-1"/>
                <w:kern w:val="2"/>
                <w:sz w:val="22"/>
                <w:szCs w:val="22"/>
              </w:rPr>
              <w:t>ортопедический</w:t>
            </w:r>
            <w:r w:rsidRPr="006F1B91">
              <w:rPr>
                <w:rFonts w:ascii="Times New Roman" w:eastAsia="Lucida Sans Unicode" w:hAnsi="Times New Roman"/>
                <w:kern w:val="2"/>
                <w:sz w:val="22"/>
                <w:szCs w:val="22"/>
              </w:rPr>
              <w:t xml:space="preserve">.  Приемная гильза индивидуальная, изготовленная по индивидуальному слепку с культи пациента, пробная приемная гильза – одна. Материал постоянной приемной гильзы – литьевой слоистый пластик на основе акриловых смол, чехол полимерный </w:t>
            </w:r>
            <w:proofErr w:type="spellStart"/>
            <w:r w:rsidRPr="006F1B91">
              <w:rPr>
                <w:rFonts w:ascii="Times New Roman" w:eastAsia="Lucida Sans Unicode" w:hAnsi="Times New Roman"/>
                <w:kern w:val="2"/>
                <w:sz w:val="22"/>
                <w:szCs w:val="22"/>
              </w:rPr>
              <w:t>гелевый</w:t>
            </w:r>
            <w:proofErr w:type="spellEnd"/>
            <w:r w:rsidRPr="006F1B91">
              <w:rPr>
                <w:rFonts w:ascii="Times New Roman" w:eastAsia="Lucida Sans Unicode" w:hAnsi="Times New Roman"/>
                <w:kern w:val="2"/>
                <w:sz w:val="22"/>
                <w:szCs w:val="22"/>
              </w:rPr>
              <w:t xml:space="preserve"> (силиконовый), крепление с использованием замка для полимерных чехлов, допускается использование наколенника. РСУ соответствуют весу пациента. Стопа низкопрофильная с пирамидальным проксимальным адаптером, для пациентов 3 уровня активности; тип протеза по назначению - постоянный.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25.</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голени модульный, в том числе при недоразвитии</w:t>
            </w:r>
          </w:p>
          <w:p w:rsidR="005E6CE9" w:rsidRPr="00E13A52" w:rsidRDefault="005E6CE9" w:rsidP="0040033D">
            <w:pPr>
              <w:keepNext/>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widowControl w:val="0"/>
              <w:autoSpaceDE w:val="0"/>
              <w:autoSpaceDN w:val="0"/>
              <w:adjustRightInd w:val="0"/>
              <w:jc w:val="both"/>
              <w:rPr>
                <w:rFonts w:ascii="Times New Roman" w:hAnsi="Times New Roman"/>
                <w:sz w:val="22"/>
                <w:szCs w:val="22"/>
              </w:rPr>
            </w:pPr>
            <w:r w:rsidRPr="006F1B91">
              <w:rPr>
                <w:rFonts w:ascii="Times New Roman" w:eastAsia="Lucida Sans Unicode" w:hAnsi="Times New Roman"/>
                <w:kern w:val="2"/>
                <w:sz w:val="22"/>
                <w:szCs w:val="22"/>
              </w:rPr>
              <w:t>Формообразующая часть косметической облицовки – полужесткая (</w:t>
            </w:r>
            <w:proofErr w:type="spellStart"/>
            <w:r w:rsidRPr="006F1B91">
              <w:rPr>
                <w:rFonts w:ascii="Times New Roman" w:eastAsia="Lucida Sans Unicode" w:hAnsi="Times New Roman"/>
                <w:kern w:val="2"/>
                <w:sz w:val="22"/>
                <w:szCs w:val="22"/>
              </w:rPr>
              <w:t>пластазот</w:t>
            </w:r>
            <w:proofErr w:type="spellEnd"/>
            <w:r w:rsidRPr="006F1B91">
              <w:rPr>
                <w:rFonts w:ascii="Times New Roman" w:eastAsia="Lucida Sans Unicode" w:hAnsi="Times New Roman"/>
                <w:kern w:val="2"/>
                <w:sz w:val="22"/>
                <w:szCs w:val="22"/>
              </w:rPr>
              <w:t xml:space="preserve">). Косметическое покрытие облицовки – </w:t>
            </w:r>
            <w:proofErr w:type="spellStart"/>
            <w:r w:rsidRPr="006F1B91">
              <w:rPr>
                <w:rFonts w:ascii="Times New Roman" w:eastAsia="Lucida Sans Unicode" w:hAnsi="Times New Roman"/>
                <w:kern w:val="2"/>
                <w:sz w:val="22"/>
                <w:szCs w:val="22"/>
              </w:rPr>
              <w:t>термопокрытие</w:t>
            </w:r>
            <w:proofErr w:type="spellEnd"/>
            <w:r w:rsidRPr="006F1B91">
              <w:rPr>
                <w:rFonts w:ascii="Times New Roman" w:eastAsia="Lucida Sans Unicode" w:hAnsi="Times New Roman"/>
                <w:kern w:val="2"/>
                <w:sz w:val="22"/>
                <w:szCs w:val="22"/>
              </w:rPr>
              <w:t xml:space="preserve">, чулок ортопедический. Приемная гильза индивидуальная, изготовленная по индивидуальным параметрам культи пациента, одна пробная гильза. Материал постоянной приемной гильзы – литьевой слоистый пластик на основе акриловых смол. Чехол полимерный </w:t>
            </w:r>
            <w:proofErr w:type="spellStart"/>
            <w:r w:rsidRPr="006F1B91">
              <w:rPr>
                <w:rFonts w:ascii="Times New Roman" w:eastAsia="Lucida Sans Unicode" w:hAnsi="Times New Roman"/>
                <w:kern w:val="2"/>
                <w:sz w:val="22"/>
                <w:szCs w:val="22"/>
              </w:rPr>
              <w:t>гелевый</w:t>
            </w:r>
            <w:proofErr w:type="spellEnd"/>
            <w:r w:rsidRPr="006F1B91">
              <w:rPr>
                <w:rFonts w:ascii="Times New Roman" w:eastAsia="Lucida Sans Unicode" w:hAnsi="Times New Roman"/>
                <w:kern w:val="2"/>
                <w:sz w:val="22"/>
                <w:szCs w:val="22"/>
              </w:rPr>
              <w:t xml:space="preserve"> (силиконовый), крепление с использованием замка для полимерных чехлов, допускается использование наколенника. Регулировочно - соединительные устройства соответствуют весу пациента. Стопа карбоновая для пациентов 3 уровня активности с возможностью поглощения вертикального удара, разделенным носком, тип протеза – постоянный. </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26.</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голени модульный, в том числе при недоразвитии</w:t>
            </w:r>
          </w:p>
          <w:p w:rsidR="005E6CE9" w:rsidRPr="00E13A52" w:rsidRDefault="005E6CE9" w:rsidP="0040033D">
            <w:pPr>
              <w:keepNext/>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tabs>
                <w:tab w:val="left" w:pos="708"/>
              </w:tabs>
              <w:suppressAutoHyphens/>
              <w:autoSpaceDE w:val="0"/>
              <w:autoSpaceDN w:val="0"/>
              <w:adjustRightInd w:val="0"/>
              <w:snapToGrid w:val="0"/>
              <w:jc w:val="both"/>
              <w:rPr>
                <w:rFonts w:ascii="Times New Roman" w:eastAsia="Lucida Sans Unicode" w:hAnsi="Times New Roman"/>
                <w:kern w:val="2"/>
                <w:sz w:val="22"/>
                <w:szCs w:val="22"/>
              </w:rPr>
            </w:pPr>
            <w:r w:rsidRPr="006F1B91">
              <w:rPr>
                <w:rFonts w:ascii="Times New Roman" w:eastAsia="Lucida Sans Unicode" w:hAnsi="Times New Roman"/>
                <w:kern w:val="2"/>
                <w:sz w:val="22"/>
                <w:szCs w:val="22"/>
              </w:rPr>
              <w:t xml:space="preserve">Формообразующая часть косметической облицовки - мягкая полиуретановая </w:t>
            </w:r>
            <w:r w:rsidRPr="006F1B91">
              <w:rPr>
                <w:rFonts w:ascii="Times New Roman" w:eastAsia="Lucida Sans Unicode" w:hAnsi="Times New Roman"/>
                <w:spacing w:val="-1"/>
                <w:kern w:val="2"/>
                <w:sz w:val="22"/>
                <w:szCs w:val="22"/>
              </w:rPr>
              <w:t>модульная (поролон). Косметическое покрытие облицовки – чулок ортопедический</w:t>
            </w:r>
            <w:r w:rsidRPr="006F1B91">
              <w:rPr>
                <w:rFonts w:ascii="Times New Roman" w:eastAsia="Lucida Sans Unicode" w:hAnsi="Times New Roman"/>
                <w:kern w:val="2"/>
                <w:sz w:val="22"/>
                <w:szCs w:val="22"/>
              </w:rPr>
              <w:t>.  Приемная гильза индивидуальная, изготовленная</w:t>
            </w:r>
            <w:r w:rsidRPr="006F1B91">
              <w:rPr>
                <w:rFonts w:ascii="Times New Roman" w:eastAsia="Lucida Sans Unicode" w:hAnsi="Times New Roman"/>
                <w:iCs/>
                <w:kern w:val="2"/>
                <w:sz w:val="22"/>
                <w:szCs w:val="22"/>
              </w:rPr>
              <w:t xml:space="preserve"> </w:t>
            </w:r>
            <w:r w:rsidRPr="006F1B91">
              <w:rPr>
                <w:rFonts w:ascii="Times New Roman" w:eastAsia="Lucida Sans Unicode" w:hAnsi="Times New Roman"/>
                <w:kern w:val="2"/>
                <w:sz w:val="22"/>
                <w:szCs w:val="22"/>
              </w:rPr>
              <w:t xml:space="preserve">по индивидуальным параметрам культи    пациента, материал постоянной приемной гильзы - кожа, вкладной элемент приемной гильзы - кожа. Крепление протеза с использованием гильзы (манжеты с шинами) бедра, допускается      дополнительное крепление с </w:t>
            </w:r>
            <w:r w:rsidRPr="006F1B91">
              <w:rPr>
                <w:rFonts w:ascii="Times New Roman" w:eastAsia="Lucida Sans Unicode" w:hAnsi="Times New Roman"/>
                <w:spacing w:val="-1"/>
                <w:kern w:val="2"/>
                <w:sz w:val="22"/>
                <w:szCs w:val="22"/>
              </w:rPr>
              <w:t xml:space="preserve">использованием кожаных полуфабрикатов. Регулировочно - </w:t>
            </w:r>
            <w:r w:rsidRPr="006F1B91">
              <w:rPr>
                <w:rFonts w:ascii="Times New Roman" w:eastAsia="Lucida Sans Unicode" w:hAnsi="Times New Roman"/>
                <w:kern w:val="2"/>
                <w:sz w:val="22"/>
                <w:szCs w:val="22"/>
              </w:rPr>
              <w:t>соединительные устройства соответствуют весу пациента. Стопа с голеностопным шарниром, подвижным в сагиттальной плоскости с пяточным   амортизатором, для пациентов разного уровня двигательной активности; тип протеза - любой, по назначению.</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27.</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keepLines/>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 xml:space="preserve">Протез голени модульный, в том числе при недоразвитии </w:t>
            </w:r>
          </w:p>
          <w:p w:rsidR="005E6CE9" w:rsidRPr="00E13A52" w:rsidRDefault="005E6CE9" w:rsidP="0040033D">
            <w:pPr>
              <w:keepNext/>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suppressAutoHyphens/>
              <w:autoSpaceDE w:val="0"/>
              <w:autoSpaceDN w:val="0"/>
              <w:adjustRightInd w:val="0"/>
              <w:snapToGrid w:val="0"/>
              <w:jc w:val="both"/>
              <w:rPr>
                <w:rFonts w:ascii="Times New Roman" w:eastAsia="Lucida Sans Unicode" w:hAnsi="Times New Roman"/>
                <w:kern w:val="2"/>
                <w:sz w:val="22"/>
                <w:szCs w:val="22"/>
              </w:rPr>
            </w:pPr>
            <w:r w:rsidRPr="006F1B91">
              <w:rPr>
                <w:rFonts w:ascii="Times New Roman" w:hAnsi="Times New Roman"/>
                <w:sz w:val="22"/>
                <w:szCs w:val="22"/>
              </w:rPr>
              <w:t xml:space="preserve">Формообразующая часть косметической оболочки – мягкая полиуретановая модульная (поролон) или листовой поролон. Косметическое покрытие облицовки - чулок </w:t>
            </w:r>
            <w:r w:rsidRPr="006F1B91">
              <w:rPr>
                <w:rFonts w:ascii="Times New Roman" w:eastAsia="Lucida Sans Unicode" w:hAnsi="Times New Roman"/>
                <w:spacing w:val="-1"/>
                <w:kern w:val="2"/>
                <w:sz w:val="22"/>
                <w:szCs w:val="22"/>
              </w:rPr>
              <w:t>ортопедический</w:t>
            </w:r>
            <w:r w:rsidRPr="006F1B91">
              <w:rPr>
                <w:rFonts w:ascii="Times New Roman" w:hAnsi="Times New Roman"/>
                <w:sz w:val="22"/>
                <w:szCs w:val="22"/>
              </w:rPr>
              <w:t xml:space="preserve">. Приемная гильза индивидуальная, изготовленная по индивидуальному слепку с культи пациента. Материал постоянной приемной гильзы – кожа или литьевой слоистый пластик на основе полиамидных смол и кожа, с вкладной кожаной гильзой. Крепление протеза индивидуальное с использованием гильзы бедра (манжеты с шинами), допускается дополнительное крепление с   использованием     бандажа и кожаных полуфабрикатов. Регулировочно-соединительные устройства соответствуют весу пациента. Стопа для пациентов низкого и среднего уровня двигательной активности шарнирная или </w:t>
            </w:r>
            <w:proofErr w:type="spellStart"/>
            <w:r w:rsidRPr="006F1B91">
              <w:rPr>
                <w:rFonts w:ascii="Times New Roman" w:hAnsi="Times New Roman"/>
                <w:sz w:val="22"/>
                <w:szCs w:val="22"/>
              </w:rPr>
              <w:t>бесшарнирная</w:t>
            </w:r>
            <w:proofErr w:type="spellEnd"/>
            <w:r w:rsidRPr="006F1B91">
              <w:rPr>
                <w:rFonts w:ascii="Times New Roman" w:hAnsi="Times New Roman"/>
                <w:sz w:val="22"/>
                <w:szCs w:val="22"/>
              </w:rPr>
              <w:t xml:space="preserve"> анатомической формы.  Тип протеза по назначению – постоянный. </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28.</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keepLines/>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голени модульный, в том числе при недоразвитии</w:t>
            </w:r>
          </w:p>
          <w:p w:rsidR="005E6CE9" w:rsidRPr="00E13A52" w:rsidRDefault="005E6CE9" w:rsidP="0040033D">
            <w:pPr>
              <w:keepNext/>
              <w:keepLines/>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suppressAutoHyphens/>
              <w:autoSpaceDE w:val="0"/>
              <w:autoSpaceDN w:val="0"/>
              <w:adjustRightInd w:val="0"/>
              <w:snapToGrid w:val="0"/>
              <w:jc w:val="both"/>
              <w:rPr>
                <w:rFonts w:ascii="Times New Roman" w:eastAsia="Lucida Sans Unicode" w:hAnsi="Times New Roman"/>
                <w:kern w:val="2"/>
                <w:sz w:val="22"/>
                <w:szCs w:val="22"/>
              </w:rPr>
            </w:pPr>
            <w:r w:rsidRPr="006F1B91">
              <w:rPr>
                <w:rFonts w:ascii="Times New Roman" w:eastAsia="Lucida Sans Unicode" w:hAnsi="Times New Roman"/>
                <w:kern w:val="2"/>
                <w:sz w:val="22"/>
                <w:szCs w:val="22"/>
              </w:rPr>
              <w:t>Формообразующая часть косметической облицовки – мягкая полиуретановая модульная (поролон) или полужесткая (</w:t>
            </w:r>
            <w:proofErr w:type="spellStart"/>
            <w:r w:rsidRPr="006F1B91">
              <w:rPr>
                <w:rFonts w:ascii="Times New Roman" w:eastAsia="Lucida Sans Unicode" w:hAnsi="Times New Roman"/>
                <w:kern w:val="2"/>
                <w:sz w:val="22"/>
                <w:szCs w:val="22"/>
              </w:rPr>
              <w:t>пластазот</w:t>
            </w:r>
            <w:proofErr w:type="spellEnd"/>
            <w:r w:rsidRPr="006F1B91">
              <w:rPr>
                <w:rFonts w:ascii="Times New Roman" w:eastAsia="Lucida Sans Unicode" w:hAnsi="Times New Roman"/>
                <w:kern w:val="2"/>
                <w:sz w:val="22"/>
                <w:szCs w:val="22"/>
              </w:rPr>
              <w:t xml:space="preserve">). Косметическое покрытие облицовки чулки ортопедические. Приемная гильза индивидуальная, изготовленная по индивидуальным параметрам культи пациента, одна пробная гильза. Материал постоянной приемной гильзы – литьевой слоистый пластик на основе акриловых смол. Чехол полимерный </w:t>
            </w:r>
            <w:proofErr w:type="spellStart"/>
            <w:r w:rsidRPr="006F1B91">
              <w:rPr>
                <w:rFonts w:ascii="Times New Roman" w:eastAsia="Lucida Sans Unicode" w:hAnsi="Times New Roman"/>
                <w:kern w:val="2"/>
                <w:sz w:val="22"/>
                <w:szCs w:val="22"/>
              </w:rPr>
              <w:t>гелевый</w:t>
            </w:r>
            <w:proofErr w:type="spellEnd"/>
            <w:r w:rsidRPr="006F1B91">
              <w:rPr>
                <w:rFonts w:ascii="Times New Roman" w:eastAsia="Lucida Sans Unicode" w:hAnsi="Times New Roman"/>
                <w:kern w:val="2"/>
                <w:sz w:val="22"/>
                <w:szCs w:val="22"/>
              </w:rPr>
              <w:t xml:space="preserve"> (силиконовый), крепление с использованием замка для полимерных чехлов, допускается использование наколенника. Регулировочно-соединительные устройства соответствуют весу пациента. Стопа карбоновая с гидравлической щиколоткой для пациентов 3-4 уровня активности, с раздельной регулировкой сгибания, разгибания в голеностопном шарнире. </w:t>
            </w:r>
            <w:r w:rsidRPr="006F1B91">
              <w:rPr>
                <w:rFonts w:ascii="Times New Roman" w:hAnsi="Times New Roman"/>
                <w:sz w:val="22"/>
                <w:szCs w:val="22"/>
              </w:rPr>
              <w:t xml:space="preserve">Тип протеза по назначению – постоянный. </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29.</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keepLines/>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голени модульный, в том числе при недоразвитии</w:t>
            </w:r>
          </w:p>
          <w:p w:rsidR="005E6CE9" w:rsidRPr="00E13A52" w:rsidRDefault="005E6CE9" w:rsidP="0040033D">
            <w:pPr>
              <w:keepNext/>
              <w:keepLines/>
              <w:widowControl w:val="0"/>
              <w:autoSpaceDE w:val="0"/>
              <w:autoSpaceDN w:val="0"/>
              <w:adjustRightInd w:val="0"/>
              <w:snapToGri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shd w:val="clear" w:color="auto" w:fill="FFFFFF"/>
              <w:tabs>
                <w:tab w:val="left" w:pos="142"/>
              </w:tabs>
              <w:autoSpaceDE w:val="0"/>
              <w:autoSpaceDN w:val="0"/>
              <w:adjustRightInd w:val="0"/>
              <w:jc w:val="both"/>
              <w:rPr>
                <w:rFonts w:ascii="Times New Roman" w:hAnsi="Times New Roman"/>
                <w:sz w:val="22"/>
                <w:szCs w:val="22"/>
              </w:rPr>
            </w:pPr>
            <w:r w:rsidRPr="006F1B91">
              <w:rPr>
                <w:rFonts w:ascii="Times New Roman" w:hAnsi="Times New Roman"/>
                <w:sz w:val="22"/>
                <w:szCs w:val="22"/>
              </w:rPr>
              <w:t xml:space="preserve">Протез при врожденном недоразвитии нижней конечности покрытие косметическое – чулок </w:t>
            </w:r>
            <w:r w:rsidRPr="006F1B91">
              <w:rPr>
                <w:rFonts w:ascii="Times New Roman" w:eastAsia="Lucida Sans Unicode" w:hAnsi="Times New Roman"/>
                <w:spacing w:val="-1"/>
                <w:kern w:val="2"/>
                <w:sz w:val="22"/>
                <w:szCs w:val="22"/>
              </w:rPr>
              <w:t>ортопедический</w:t>
            </w:r>
            <w:r w:rsidRPr="006F1B91">
              <w:rPr>
                <w:rFonts w:ascii="Times New Roman" w:hAnsi="Times New Roman"/>
                <w:sz w:val="22"/>
                <w:szCs w:val="22"/>
              </w:rPr>
              <w:t>, приемная гильза индивидуальная, изготовленная по индивидуальному слепку недоразвитой конечности пациента. Материал постоянной приемной гильзы – кожа. Крепление протеза индивидуальное с использованием гильзы (манжеты с шинами) бедра с использованием кожаных полуфабрикатов. Шины стальные кованые с шарниром на шариковых подшипниках.</w:t>
            </w:r>
            <w:r w:rsidRPr="006F1B91">
              <w:rPr>
                <w:rFonts w:ascii="Times New Roman" w:eastAsia="Lucida Sans Unicode" w:hAnsi="Times New Roman"/>
                <w:kern w:val="2"/>
                <w:sz w:val="22"/>
                <w:szCs w:val="22"/>
              </w:rPr>
              <w:t xml:space="preserve"> РСУ соответствуют весу пациента.</w:t>
            </w:r>
            <w:r w:rsidRPr="006F1B91">
              <w:rPr>
                <w:rFonts w:ascii="Times New Roman" w:hAnsi="Times New Roman"/>
                <w:sz w:val="22"/>
                <w:szCs w:val="22"/>
              </w:rPr>
              <w:t xml:space="preserve"> </w:t>
            </w:r>
            <w:r w:rsidRPr="006F1B91">
              <w:rPr>
                <w:rFonts w:ascii="Times New Roman" w:eastAsia="Lucida Sans Unicode" w:hAnsi="Times New Roman"/>
                <w:kern w:val="2"/>
                <w:sz w:val="22"/>
                <w:szCs w:val="22"/>
              </w:rPr>
              <w:t>Стопа с голеностопным шарниром, подвижным в сагиттальной плоскости, с пяточным амортизатором, для пациентов разного уровня двигательной активности,</w:t>
            </w:r>
            <w:r w:rsidRPr="006F1B91">
              <w:rPr>
                <w:rFonts w:ascii="Times New Roman" w:hAnsi="Times New Roman"/>
                <w:sz w:val="22"/>
                <w:szCs w:val="22"/>
              </w:rPr>
              <w:t xml:space="preserve"> тип протеза по назначению - </w:t>
            </w:r>
            <w:proofErr w:type="gramStart"/>
            <w:r w:rsidRPr="006F1B91">
              <w:rPr>
                <w:rFonts w:ascii="Times New Roman" w:hAnsi="Times New Roman"/>
                <w:sz w:val="22"/>
                <w:szCs w:val="22"/>
              </w:rPr>
              <w:t xml:space="preserve">постоянный.   </w:t>
            </w:r>
            <w:proofErr w:type="gramEnd"/>
            <w:r w:rsidRPr="006F1B91">
              <w:rPr>
                <w:rFonts w:ascii="Times New Roman" w:hAnsi="Times New Roman"/>
                <w:sz w:val="22"/>
                <w:szCs w:val="22"/>
              </w:rPr>
              <w:t xml:space="preserve"> </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30.</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keepLines/>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голени немодульный, в том числе при врожденном недоразвитии</w:t>
            </w: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suppressAutoHyphens/>
              <w:autoSpaceDE w:val="0"/>
              <w:autoSpaceDN w:val="0"/>
              <w:adjustRightInd w:val="0"/>
              <w:jc w:val="both"/>
              <w:rPr>
                <w:rFonts w:ascii="Times New Roman" w:eastAsia="Lucida Sans Unicode" w:hAnsi="Times New Roman"/>
                <w:kern w:val="2"/>
                <w:sz w:val="22"/>
                <w:szCs w:val="22"/>
              </w:rPr>
            </w:pPr>
            <w:r w:rsidRPr="006F1B91">
              <w:rPr>
                <w:rFonts w:ascii="Times New Roman" w:hAnsi="Times New Roman"/>
                <w:sz w:val="22"/>
                <w:szCs w:val="22"/>
              </w:rPr>
              <w:t xml:space="preserve">Без косметической облицовки и оболочки. </w:t>
            </w:r>
            <w:proofErr w:type="gramStart"/>
            <w:r w:rsidRPr="006F1B91">
              <w:rPr>
                <w:rFonts w:ascii="Times New Roman" w:hAnsi="Times New Roman"/>
                <w:sz w:val="22"/>
                <w:szCs w:val="22"/>
              </w:rPr>
              <w:t>Приемная гильза</w:t>
            </w:r>
            <w:proofErr w:type="gramEnd"/>
            <w:r w:rsidRPr="006F1B91">
              <w:rPr>
                <w:rFonts w:ascii="Times New Roman" w:hAnsi="Times New Roman"/>
                <w:sz w:val="22"/>
                <w:szCs w:val="22"/>
              </w:rPr>
              <w:t xml:space="preserve"> унифицированная (изготовленная по типоразмерам, шаблонам), индивидуальная (изготовленная по индивидуальному слепку с культи пациента). Постоянная приемная гильза из кожи, с    вкладной кожаной гильзой. Крепление с использованием гильзы (манжеты с шинами) бедра, с использованием кожаных полуфабрикатов. Стопа </w:t>
            </w:r>
            <w:proofErr w:type="spellStart"/>
            <w:r w:rsidRPr="006F1B91">
              <w:rPr>
                <w:rFonts w:ascii="Times New Roman" w:hAnsi="Times New Roman"/>
                <w:sz w:val="22"/>
                <w:szCs w:val="22"/>
              </w:rPr>
              <w:t>бесшарнирная</w:t>
            </w:r>
            <w:proofErr w:type="spellEnd"/>
            <w:r w:rsidRPr="006F1B91">
              <w:rPr>
                <w:rFonts w:ascii="Times New Roman" w:hAnsi="Times New Roman"/>
                <w:sz w:val="22"/>
                <w:szCs w:val="22"/>
              </w:rPr>
              <w:t xml:space="preserve"> полиуретановая, монолитная,</w:t>
            </w:r>
            <w:r w:rsidRPr="006F1B91">
              <w:rPr>
                <w:rFonts w:ascii="Times New Roman" w:eastAsia="Lucida Sans Unicode" w:hAnsi="Times New Roman"/>
                <w:kern w:val="2"/>
                <w:sz w:val="22"/>
                <w:szCs w:val="22"/>
              </w:rPr>
              <w:t xml:space="preserve"> для пациентов разного уровня двигательной активности;</w:t>
            </w:r>
            <w:r w:rsidRPr="006F1B91">
              <w:rPr>
                <w:rFonts w:ascii="Times New Roman" w:hAnsi="Times New Roman"/>
                <w:sz w:val="22"/>
                <w:szCs w:val="22"/>
              </w:rPr>
              <w:t xml:space="preserve"> тип протеза - любой, по </w:t>
            </w:r>
            <w:proofErr w:type="gramStart"/>
            <w:r w:rsidRPr="006F1B91">
              <w:rPr>
                <w:rFonts w:ascii="Times New Roman" w:hAnsi="Times New Roman"/>
                <w:sz w:val="22"/>
                <w:szCs w:val="22"/>
              </w:rPr>
              <w:t xml:space="preserve">назначению.   </w:t>
            </w:r>
            <w:proofErr w:type="gramEnd"/>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31.</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голени немодульный, в том числе при врожденном недоразвитии</w:t>
            </w:r>
          </w:p>
          <w:p w:rsidR="005E6CE9" w:rsidRPr="00E13A52" w:rsidRDefault="005E6CE9" w:rsidP="0040033D">
            <w:pPr>
              <w:keepNext/>
              <w:keepLines/>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shd w:val="clear" w:color="auto" w:fill="FFFFFF"/>
              <w:tabs>
                <w:tab w:val="left" w:pos="142"/>
              </w:tabs>
              <w:autoSpaceDE w:val="0"/>
              <w:autoSpaceDN w:val="0"/>
              <w:adjustRightInd w:val="0"/>
              <w:jc w:val="both"/>
              <w:rPr>
                <w:rFonts w:ascii="Times New Roman" w:hAnsi="Times New Roman"/>
                <w:sz w:val="22"/>
                <w:szCs w:val="22"/>
              </w:rPr>
            </w:pPr>
            <w:r w:rsidRPr="006F1B91">
              <w:rPr>
                <w:rFonts w:ascii="Times New Roman" w:hAnsi="Times New Roman"/>
                <w:sz w:val="22"/>
                <w:szCs w:val="22"/>
              </w:rPr>
              <w:t xml:space="preserve">Протез при врожденном недоразвитии нижней конечности (по типу голени) покрытие косметическое – чулок ортопедический, приемная гильза индивидуальная, изготовленная по индивидуальному слепку недоразвитой конечности пациента. Материал постоянной приемной гильзы – кожа. Крепление протеза индивидуальное с использованием гильзы (манжеты с шинами) бедра с использованием кожаных полуфабрикатов. Шины стальные кованые с шарниром на шариковых подшипниках. Стопа для пациентов низкого и среднего уровня двигательной активности </w:t>
            </w:r>
            <w:proofErr w:type="spellStart"/>
            <w:r w:rsidRPr="006F1B91">
              <w:rPr>
                <w:rFonts w:ascii="Times New Roman" w:hAnsi="Times New Roman"/>
                <w:sz w:val="22"/>
                <w:szCs w:val="22"/>
              </w:rPr>
              <w:t>бесшарнирная</w:t>
            </w:r>
            <w:proofErr w:type="spellEnd"/>
            <w:r w:rsidRPr="006F1B91">
              <w:rPr>
                <w:rFonts w:ascii="Times New Roman" w:hAnsi="Times New Roman"/>
                <w:sz w:val="22"/>
                <w:szCs w:val="22"/>
              </w:rPr>
              <w:t xml:space="preserve"> или шарнирная полиуретановая монолитная, тип протеза по назначению - постоянный.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32.</w:t>
            </w:r>
          </w:p>
        </w:tc>
        <w:tc>
          <w:tcPr>
            <w:tcW w:w="1795" w:type="dxa"/>
            <w:tcBorders>
              <w:top w:val="single" w:sz="4" w:space="0" w:color="auto"/>
              <w:left w:val="single" w:sz="4" w:space="0" w:color="auto"/>
              <w:bottom w:val="single" w:sz="4" w:space="0" w:color="auto"/>
              <w:right w:val="single" w:sz="4" w:space="0" w:color="auto"/>
            </w:tcBorders>
            <w:hideMark/>
          </w:tcPr>
          <w:p w:rsidR="005E6CE9" w:rsidRPr="00E13A52" w:rsidRDefault="005E6CE9" w:rsidP="0040033D">
            <w:pPr>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голени для купания</w:t>
            </w:r>
          </w:p>
          <w:p w:rsidR="005E6CE9" w:rsidRPr="00E13A52" w:rsidRDefault="005E6CE9" w:rsidP="0040033D">
            <w:pPr>
              <w:keepNext/>
              <w:widowControl w:val="0"/>
              <w:autoSpaceDE w:val="0"/>
              <w:autoSpaceDN w:val="0"/>
              <w:adjustRightInd w:val="0"/>
              <w:rPr>
                <w:rFonts w:ascii="Times New Roman" w:eastAsia="Arial"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shd w:val="clear" w:color="auto" w:fill="FFFFFF"/>
              <w:tabs>
                <w:tab w:val="left" w:pos="142"/>
              </w:tabs>
              <w:autoSpaceDE w:val="0"/>
              <w:autoSpaceDN w:val="0"/>
              <w:adjustRightInd w:val="0"/>
              <w:jc w:val="both"/>
              <w:rPr>
                <w:rFonts w:ascii="Times New Roman" w:hAnsi="Times New Roman"/>
                <w:sz w:val="22"/>
                <w:szCs w:val="22"/>
              </w:rPr>
            </w:pPr>
            <w:r w:rsidRPr="006F1B91">
              <w:rPr>
                <w:rFonts w:ascii="Times New Roman" w:eastAsia="Lucida Sans Unicode" w:hAnsi="Times New Roman"/>
                <w:kern w:val="2"/>
                <w:sz w:val="22"/>
                <w:szCs w:val="22"/>
              </w:rPr>
              <w:t xml:space="preserve">Облицовка эластичная, без косметической оболочки. Приемная гильза индивидуальная, одна пробная приемная гильза, материал приемной гильзы – листовой термопласт, облегченный, высокой прочности; вкладная гильза из вспененных материалов. Полимерный </w:t>
            </w:r>
            <w:proofErr w:type="spellStart"/>
            <w:r w:rsidRPr="006F1B91">
              <w:rPr>
                <w:rFonts w:ascii="Times New Roman" w:eastAsia="Lucida Sans Unicode" w:hAnsi="Times New Roman"/>
                <w:kern w:val="2"/>
                <w:sz w:val="22"/>
                <w:szCs w:val="22"/>
              </w:rPr>
              <w:t>гелевый</w:t>
            </w:r>
            <w:proofErr w:type="spellEnd"/>
            <w:r w:rsidRPr="006F1B91">
              <w:rPr>
                <w:rFonts w:ascii="Times New Roman" w:eastAsia="Lucida Sans Unicode" w:hAnsi="Times New Roman"/>
                <w:kern w:val="2"/>
                <w:sz w:val="22"/>
                <w:szCs w:val="22"/>
              </w:rPr>
              <w:t xml:space="preserve"> (силиконовый) наколенник для крепления протеза; тип регулировочно-соединительных устройств соответствуют весу пациента, стопа </w:t>
            </w:r>
            <w:proofErr w:type="spellStart"/>
            <w:r w:rsidRPr="006F1B91">
              <w:rPr>
                <w:rFonts w:ascii="Times New Roman" w:eastAsia="Lucida Sans Unicode" w:hAnsi="Times New Roman"/>
                <w:kern w:val="2"/>
                <w:sz w:val="22"/>
                <w:szCs w:val="22"/>
              </w:rPr>
              <w:t>бесшарнирная</w:t>
            </w:r>
            <w:proofErr w:type="spellEnd"/>
            <w:r w:rsidRPr="006F1B91">
              <w:rPr>
                <w:rFonts w:ascii="Times New Roman" w:eastAsia="Lucida Sans Unicode" w:hAnsi="Times New Roman"/>
                <w:kern w:val="2"/>
                <w:sz w:val="22"/>
                <w:szCs w:val="22"/>
              </w:rPr>
              <w:t>, полиуретановая, монолитная, тип протеза по назначению – специальный.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33.</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голени для купания</w:t>
            </w:r>
          </w:p>
          <w:p w:rsidR="005E6CE9" w:rsidRPr="00E13A52" w:rsidRDefault="005E6CE9" w:rsidP="0040033D">
            <w:pPr>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suppressAutoHyphens/>
              <w:autoSpaceDE w:val="0"/>
              <w:autoSpaceDN w:val="0"/>
              <w:adjustRightInd w:val="0"/>
              <w:jc w:val="both"/>
              <w:rPr>
                <w:rFonts w:ascii="Times New Roman" w:hAnsi="Times New Roman"/>
                <w:sz w:val="22"/>
                <w:szCs w:val="22"/>
              </w:rPr>
            </w:pPr>
            <w:r w:rsidRPr="006F1B91">
              <w:rPr>
                <w:rFonts w:ascii="Times New Roman" w:eastAsia="Lucida Sans Unicode" w:hAnsi="Times New Roman"/>
                <w:kern w:val="2"/>
                <w:sz w:val="22"/>
                <w:szCs w:val="22"/>
              </w:rPr>
              <w:t xml:space="preserve">Протез голени для купания – протез голени модульный, без косметической облицовки. Приемная гильза индивидуальная, изготовленная по индивидуальному слепку с культи пациента, пробная приемная гильза – одна, материал постоянной приемной гильзы – литьевой слоистый пластик на основе акриловых, смол вкладная гильза из вспененных материалов, полимерный </w:t>
            </w:r>
            <w:proofErr w:type="spellStart"/>
            <w:r w:rsidRPr="006F1B91">
              <w:rPr>
                <w:rFonts w:ascii="Times New Roman" w:eastAsia="Lucida Sans Unicode" w:hAnsi="Times New Roman"/>
                <w:kern w:val="2"/>
                <w:sz w:val="22"/>
                <w:szCs w:val="22"/>
              </w:rPr>
              <w:t>гелевый</w:t>
            </w:r>
            <w:proofErr w:type="spellEnd"/>
            <w:r w:rsidRPr="006F1B91">
              <w:rPr>
                <w:rFonts w:ascii="Times New Roman" w:eastAsia="Lucida Sans Unicode" w:hAnsi="Times New Roman"/>
                <w:kern w:val="2"/>
                <w:sz w:val="22"/>
                <w:szCs w:val="22"/>
              </w:rPr>
              <w:t xml:space="preserve"> (силиконовый) наколенник для крепления протеза.    Регулировочно-соединительные устройства соответствуют весу пациента. Стопа </w:t>
            </w:r>
            <w:proofErr w:type="spellStart"/>
            <w:r w:rsidRPr="006F1B91">
              <w:rPr>
                <w:rFonts w:ascii="Times New Roman" w:eastAsia="Lucida Sans Unicode" w:hAnsi="Times New Roman"/>
                <w:kern w:val="2"/>
                <w:sz w:val="22"/>
                <w:szCs w:val="22"/>
              </w:rPr>
              <w:t>бесшарнирная</w:t>
            </w:r>
            <w:proofErr w:type="spellEnd"/>
            <w:r w:rsidRPr="006F1B91">
              <w:rPr>
                <w:rFonts w:ascii="Times New Roman" w:eastAsia="Lucida Sans Unicode" w:hAnsi="Times New Roman"/>
                <w:kern w:val="2"/>
                <w:sz w:val="22"/>
                <w:szCs w:val="22"/>
              </w:rPr>
              <w:t>, полиуретановая, монолитная, тип протеза по назначению – специальный.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34.</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голени для купания</w:t>
            </w:r>
          </w:p>
          <w:p w:rsidR="005E6CE9" w:rsidRPr="00E13A52" w:rsidRDefault="005E6CE9" w:rsidP="0040033D">
            <w:pPr>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suppressAutoHyphens/>
              <w:autoSpaceDE w:val="0"/>
              <w:autoSpaceDN w:val="0"/>
              <w:adjustRightInd w:val="0"/>
              <w:jc w:val="both"/>
              <w:rPr>
                <w:rFonts w:ascii="Times New Roman" w:eastAsia="Lucida Sans Unicode" w:hAnsi="Times New Roman"/>
                <w:kern w:val="2"/>
                <w:sz w:val="22"/>
                <w:szCs w:val="22"/>
              </w:rPr>
            </w:pPr>
            <w:r w:rsidRPr="006F1B91">
              <w:rPr>
                <w:rFonts w:ascii="Times New Roman" w:hAnsi="Times New Roman"/>
                <w:sz w:val="22"/>
                <w:szCs w:val="22"/>
              </w:rPr>
              <w:t xml:space="preserve">Протез голени модульный, без косметической облицовки. Приемная гильза индивидуальная (изготовленная по слепку с культи инвалида), пробная приемная гильза – одна. Материал постоянной приемной гильзы – литьевой слоистый пластик на основе акриловых смол, чехол силиконовый, полимерный </w:t>
            </w:r>
            <w:proofErr w:type="spellStart"/>
            <w:r w:rsidRPr="006F1B91">
              <w:rPr>
                <w:rFonts w:ascii="Times New Roman" w:hAnsi="Times New Roman"/>
                <w:sz w:val="22"/>
                <w:szCs w:val="22"/>
              </w:rPr>
              <w:t>гелевый</w:t>
            </w:r>
            <w:proofErr w:type="spellEnd"/>
            <w:r w:rsidRPr="006F1B91">
              <w:rPr>
                <w:rFonts w:ascii="Times New Roman" w:hAnsi="Times New Roman"/>
                <w:sz w:val="22"/>
                <w:szCs w:val="22"/>
              </w:rPr>
              <w:t xml:space="preserve"> наколенник для крепления протеза. РСУ соответствует весу инвалида. Стопа </w:t>
            </w:r>
            <w:proofErr w:type="spellStart"/>
            <w:r w:rsidRPr="006F1B91">
              <w:rPr>
                <w:rFonts w:ascii="Times New Roman" w:hAnsi="Times New Roman"/>
                <w:sz w:val="22"/>
                <w:szCs w:val="22"/>
              </w:rPr>
              <w:t>безшарнирная</w:t>
            </w:r>
            <w:proofErr w:type="spellEnd"/>
            <w:r w:rsidRPr="006F1B91">
              <w:rPr>
                <w:rFonts w:ascii="Times New Roman" w:hAnsi="Times New Roman"/>
                <w:sz w:val="22"/>
                <w:szCs w:val="22"/>
              </w:rPr>
              <w:t>, полиуретановая, монолитная. Тип протеза по назначению – специальный.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35.</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бедра модульный, в том числе при врожденном недоразвитии</w:t>
            </w:r>
          </w:p>
          <w:p w:rsidR="005E6CE9" w:rsidRPr="00E13A52" w:rsidRDefault="005E6CE9" w:rsidP="0040033D">
            <w:pPr>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suppressAutoHyphens/>
              <w:autoSpaceDE w:val="0"/>
              <w:autoSpaceDN w:val="0"/>
              <w:adjustRightInd w:val="0"/>
              <w:jc w:val="both"/>
              <w:rPr>
                <w:rFonts w:ascii="Times New Roman" w:eastAsia="Lucida Sans Unicode" w:hAnsi="Times New Roman"/>
                <w:kern w:val="2"/>
                <w:sz w:val="22"/>
                <w:szCs w:val="22"/>
              </w:rPr>
            </w:pPr>
            <w:r w:rsidRPr="006F1B91">
              <w:rPr>
                <w:rFonts w:ascii="Times New Roman" w:hAnsi="Times New Roman"/>
                <w:sz w:val="22"/>
                <w:szCs w:val="22"/>
              </w:rPr>
              <w:t xml:space="preserve">Протез бедра модульный. Формообразующая часть косметической облицовки – модульная мягкая полиуретановая (поролон). Косметическое покрытие облицовки – чулок ортопедический. Приемная гильза индивидуальная (изготовленная по индивидуальному слепку с культи инвалида). Пробная приемная гильза - одна. Материал постоянной приемной гильзы – литьевой слоистый пластик на основе акриловых смол. Крепление вакуумное с использованием бандажа. Регулировочно - соединительное устройство соответствует весу инвалида. Стопа с высокой степенью энергосбережения, </w:t>
            </w:r>
            <w:proofErr w:type="spellStart"/>
            <w:r w:rsidRPr="006F1B91">
              <w:rPr>
                <w:rFonts w:ascii="Times New Roman" w:hAnsi="Times New Roman"/>
                <w:sz w:val="22"/>
                <w:szCs w:val="22"/>
              </w:rPr>
              <w:t>мультиосная</w:t>
            </w:r>
            <w:proofErr w:type="spellEnd"/>
            <w:r w:rsidRPr="006F1B91">
              <w:rPr>
                <w:rFonts w:ascii="Times New Roman" w:hAnsi="Times New Roman"/>
                <w:sz w:val="22"/>
                <w:szCs w:val="22"/>
              </w:rPr>
              <w:t xml:space="preserve">, с гибким килем для инвалидов 2-3 класса активности. Различные категории жесткости шаровой опоры и амортизатора обеспечивают жесткость шарнира щиколотки для оптимизации качества походки. Коленный шарнир одноосный с независимым регулированием фаз сгибания-разгибания и механизмом торможения, </w:t>
            </w:r>
            <w:proofErr w:type="spellStart"/>
            <w:r w:rsidRPr="006F1B91">
              <w:rPr>
                <w:rFonts w:ascii="Times New Roman" w:hAnsi="Times New Roman"/>
                <w:sz w:val="22"/>
                <w:szCs w:val="22"/>
              </w:rPr>
              <w:t>отключающимся</w:t>
            </w:r>
            <w:proofErr w:type="spellEnd"/>
            <w:r w:rsidRPr="006F1B91">
              <w:rPr>
                <w:rFonts w:ascii="Times New Roman" w:hAnsi="Times New Roman"/>
                <w:sz w:val="22"/>
                <w:szCs w:val="22"/>
              </w:rPr>
              <w:t xml:space="preserve"> при переходе на передний отдел стопы. Тип протеза по назначению - постоянный. </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36.</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бедра модульный, в том числе при врожденном недоразвитии</w:t>
            </w:r>
          </w:p>
          <w:p w:rsidR="005E6CE9" w:rsidRPr="00E13A52" w:rsidRDefault="005E6CE9" w:rsidP="0040033D">
            <w:pPr>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widowControl w:val="0"/>
              <w:autoSpaceDE w:val="0"/>
              <w:autoSpaceDN w:val="0"/>
              <w:adjustRightInd w:val="0"/>
              <w:jc w:val="both"/>
              <w:rPr>
                <w:rFonts w:ascii="Times New Roman" w:hAnsi="Times New Roman"/>
                <w:sz w:val="22"/>
                <w:szCs w:val="22"/>
              </w:rPr>
            </w:pPr>
            <w:r w:rsidRPr="006F1B91">
              <w:rPr>
                <w:rFonts w:ascii="Times New Roman" w:hAnsi="Times New Roman"/>
                <w:sz w:val="22"/>
                <w:szCs w:val="22"/>
              </w:rPr>
              <w:t>Протез бедра модульный</w:t>
            </w:r>
            <w:r w:rsidRPr="006F1B91">
              <w:rPr>
                <w:rFonts w:ascii="Times New Roman" w:eastAsia="Lucida Sans Unicode" w:hAnsi="Times New Roman"/>
                <w:kern w:val="2"/>
                <w:sz w:val="22"/>
                <w:szCs w:val="22"/>
              </w:rPr>
              <w:t xml:space="preserve">. Формообразующая часть косметической облицовки – модульная мягкая полиуретановая (поролон). Косметическое покрытие облицовки – чулок </w:t>
            </w:r>
            <w:r w:rsidRPr="006F1B91">
              <w:rPr>
                <w:rFonts w:ascii="Times New Roman" w:eastAsia="Lucida Sans Unicode" w:hAnsi="Times New Roman"/>
                <w:spacing w:val="-1"/>
                <w:kern w:val="2"/>
                <w:sz w:val="22"/>
                <w:szCs w:val="22"/>
              </w:rPr>
              <w:t>ортопедический</w:t>
            </w:r>
            <w:r w:rsidRPr="006F1B91">
              <w:rPr>
                <w:rFonts w:ascii="Times New Roman" w:eastAsia="Lucida Sans Unicode" w:hAnsi="Times New Roman"/>
                <w:kern w:val="2"/>
                <w:sz w:val="22"/>
                <w:szCs w:val="22"/>
              </w:rPr>
              <w:t xml:space="preserve">. Приемная гильза индивидуальная, изготовленная по слепку культи пациента, пробная приемная гильза – две. Материал приемной гильзы – литьевой слоистый пластик на основе акриловых смол. Чехол полимерный </w:t>
            </w:r>
            <w:proofErr w:type="spellStart"/>
            <w:r w:rsidRPr="006F1B91">
              <w:rPr>
                <w:rFonts w:ascii="Times New Roman" w:eastAsia="Lucida Sans Unicode" w:hAnsi="Times New Roman"/>
                <w:kern w:val="2"/>
                <w:sz w:val="22"/>
                <w:szCs w:val="22"/>
              </w:rPr>
              <w:t>гелевый</w:t>
            </w:r>
            <w:proofErr w:type="spellEnd"/>
            <w:r w:rsidRPr="006F1B91">
              <w:rPr>
                <w:rFonts w:ascii="Times New Roman" w:eastAsia="Lucida Sans Unicode" w:hAnsi="Times New Roman"/>
                <w:kern w:val="2"/>
                <w:sz w:val="22"/>
                <w:szCs w:val="22"/>
              </w:rPr>
              <w:t xml:space="preserve"> (силиконовый) средней плотности.  Крепление протеза тягово-замковая система К</w:t>
            </w:r>
            <w:r w:rsidRPr="006F1B91">
              <w:rPr>
                <w:rFonts w:ascii="Times New Roman" w:eastAsia="Lucida Sans Unicode" w:hAnsi="Times New Roman"/>
                <w:kern w:val="2"/>
                <w:sz w:val="22"/>
                <w:szCs w:val="22"/>
                <w:lang w:val="en-US"/>
              </w:rPr>
              <w:t>ISS</w:t>
            </w:r>
            <w:r w:rsidRPr="006F1B91">
              <w:rPr>
                <w:rFonts w:ascii="Times New Roman" w:eastAsia="Lucida Sans Unicode" w:hAnsi="Times New Roman"/>
                <w:kern w:val="2"/>
                <w:sz w:val="22"/>
                <w:szCs w:val="22"/>
              </w:rPr>
              <w:t xml:space="preserve">. Стопа карбоновая с расщепленным носком с надежной амортизацией и поглощением вертикального пяточного удара, адаптируется к неровностям поверхности опоры во всех плоскостях, при разной скорости ходьбы и занятий непрофессиональным спортом, с высоким уровнем энергосбережения, для пациентов 3-4 уровня активности. Косметическая оболочка стопы – ее функциональная составная часть. Коленный шарнир с гидравлической поворотной динамической системой управления от фазы опоры до фазы переноса и стабильности с возможностью передвижения с различной скоростью по пересеченной местности, вверх-вниз по ступеням, на горку и с горки. Допускается установка поворотного устройства, тип протеза по назначению – постоянный. </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37.</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keepLines/>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голени модульный, в том числе при недоразвитии</w:t>
            </w:r>
          </w:p>
          <w:p w:rsidR="005E6CE9" w:rsidRPr="00E13A52" w:rsidRDefault="005E6CE9" w:rsidP="0040033D">
            <w:pPr>
              <w:keepNext/>
              <w:keepLines/>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suppressLineNumbers/>
              <w:autoSpaceDE w:val="0"/>
              <w:autoSpaceDN w:val="0"/>
              <w:adjustRightInd w:val="0"/>
              <w:jc w:val="both"/>
              <w:rPr>
                <w:rFonts w:ascii="Times New Roman" w:hAnsi="Times New Roman"/>
                <w:sz w:val="22"/>
                <w:szCs w:val="22"/>
              </w:rPr>
            </w:pPr>
            <w:r w:rsidRPr="006F1B91">
              <w:rPr>
                <w:rFonts w:ascii="Times New Roman" w:hAnsi="Times New Roman"/>
                <w:sz w:val="22"/>
                <w:szCs w:val="22"/>
              </w:rPr>
              <w:t>Протез голени модульный. Формообразующая часть косметической облицовки – полужесткая (</w:t>
            </w:r>
            <w:proofErr w:type="spellStart"/>
            <w:r w:rsidRPr="006F1B91">
              <w:rPr>
                <w:rFonts w:ascii="Times New Roman" w:hAnsi="Times New Roman"/>
                <w:sz w:val="22"/>
                <w:szCs w:val="22"/>
              </w:rPr>
              <w:t>пластазот</w:t>
            </w:r>
            <w:proofErr w:type="spellEnd"/>
            <w:r w:rsidRPr="006F1B91">
              <w:rPr>
                <w:rFonts w:ascii="Times New Roman" w:hAnsi="Times New Roman"/>
                <w:sz w:val="22"/>
                <w:szCs w:val="22"/>
              </w:rPr>
              <w:t xml:space="preserve">). Косметическое покрытие облицовки – </w:t>
            </w:r>
            <w:proofErr w:type="spellStart"/>
            <w:r w:rsidRPr="006F1B91">
              <w:rPr>
                <w:rFonts w:ascii="Times New Roman" w:hAnsi="Times New Roman"/>
                <w:sz w:val="22"/>
                <w:szCs w:val="22"/>
              </w:rPr>
              <w:t>термопокрытие</w:t>
            </w:r>
            <w:proofErr w:type="spellEnd"/>
            <w:r w:rsidRPr="006F1B91">
              <w:rPr>
                <w:rFonts w:ascii="Times New Roman" w:hAnsi="Times New Roman"/>
                <w:sz w:val="22"/>
                <w:szCs w:val="22"/>
              </w:rPr>
              <w:t>, чулки ортопедические. Приемная гильза индивидуальная (изготовленная по индивидуальным параметрам культи инвалида), одна пробная гильза, материал постоянной приемной гильзы – литьевой слоистый пластик на основе акриловых смол, вкладной элемент приемной гильзы из вспененных материалов. Крепление протеза с использованием герметизирующего наколенника. Регулировочно - соединительное устройство соответствует весу инвалида. Стопа карбоновая 3-4 уровня активности с возможностью поглощения вертикального удара, идентичным движением в щиколотке, расщепленным носком и пяткой, с дополнительной карбоновой пружиной для увеличения нагрузки, тип протеза – постоянный.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sidRPr="006D7DCC">
              <w:rPr>
                <w:rFonts w:ascii="Times New Roman" w:hAnsi="Times New Roman"/>
                <w:i/>
                <w:sz w:val="22"/>
                <w:szCs w:val="22"/>
              </w:rPr>
              <w:t>38.</w:t>
            </w:r>
          </w:p>
        </w:tc>
        <w:tc>
          <w:tcPr>
            <w:tcW w:w="1795" w:type="dxa"/>
            <w:tcBorders>
              <w:top w:val="single" w:sz="4" w:space="0" w:color="auto"/>
              <w:left w:val="single" w:sz="4" w:space="0" w:color="auto"/>
              <w:bottom w:val="single" w:sz="4" w:space="0" w:color="auto"/>
              <w:right w:val="single" w:sz="4" w:space="0" w:color="auto"/>
            </w:tcBorders>
            <w:hideMark/>
          </w:tcPr>
          <w:p w:rsidR="005E6CE9" w:rsidRPr="00E13A52" w:rsidRDefault="005E6CE9" w:rsidP="0040033D">
            <w:pPr>
              <w:keepNext/>
              <w:keepLines/>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голени модульный, в том числе при недоразвитии</w:t>
            </w:r>
          </w:p>
          <w:p w:rsidR="005E6CE9" w:rsidRPr="00E13A52" w:rsidRDefault="005E6CE9" w:rsidP="0040033D">
            <w:pPr>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autoSpaceDE w:val="0"/>
              <w:autoSpaceDN w:val="0"/>
              <w:adjustRightInd w:val="0"/>
              <w:jc w:val="both"/>
              <w:rPr>
                <w:rFonts w:ascii="Times New Roman" w:hAnsi="Times New Roman"/>
                <w:sz w:val="22"/>
                <w:szCs w:val="22"/>
              </w:rPr>
            </w:pPr>
            <w:r w:rsidRPr="006F1B91">
              <w:rPr>
                <w:rFonts w:ascii="Times New Roman" w:hAnsi="Times New Roman"/>
                <w:sz w:val="22"/>
                <w:szCs w:val="22"/>
              </w:rPr>
              <w:t xml:space="preserve">Протез голени модульный. Формообразующая часть косметической облицовки – мягкая полиуретановая модульная (поролон). Косметическое покрытие облицовки – чулок ортопедический. Приемная гильза индивидуальная (изготовлена по индивидуальному слепку с культи инвалида), пробная приемная гильза – одна, материал постоянной приемной гильзы – литьевой слоистый пластик на основе акриловых смол, чехол полимерный </w:t>
            </w:r>
            <w:proofErr w:type="spellStart"/>
            <w:r w:rsidRPr="006F1B91">
              <w:rPr>
                <w:rFonts w:ascii="Times New Roman" w:hAnsi="Times New Roman"/>
                <w:sz w:val="22"/>
                <w:szCs w:val="22"/>
              </w:rPr>
              <w:t>гелевый</w:t>
            </w:r>
            <w:proofErr w:type="spellEnd"/>
            <w:r w:rsidRPr="006F1B91">
              <w:rPr>
                <w:rFonts w:ascii="Times New Roman" w:hAnsi="Times New Roman"/>
                <w:sz w:val="22"/>
                <w:szCs w:val="22"/>
              </w:rPr>
              <w:t xml:space="preserve"> средней плотности, крепление с использованием замка для полимерных чехлов, облегченное с использованием наколенника. РСУ на нагрузку соответствует весу инвалида. Стопа из композиционного </w:t>
            </w:r>
            <w:proofErr w:type="spellStart"/>
            <w:r w:rsidRPr="006F1B91">
              <w:rPr>
                <w:rFonts w:ascii="Times New Roman" w:hAnsi="Times New Roman"/>
                <w:sz w:val="22"/>
                <w:szCs w:val="22"/>
              </w:rPr>
              <w:t>углеволокна</w:t>
            </w:r>
            <w:proofErr w:type="spellEnd"/>
            <w:r w:rsidRPr="006F1B91">
              <w:rPr>
                <w:rFonts w:ascii="Times New Roman" w:hAnsi="Times New Roman"/>
                <w:sz w:val="22"/>
                <w:szCs w:val="22"/>
              </w:rPr>
              <w:t xml:space="preserve"> с функцией рекуперации энергии. Гибкая и высокопрочная опора – голень снижает ударные нагрузки и перераспределяет их с использованием дистального адаптера, с высоким уровнем энергосбережения, для получателей 3-4 уровня активности. Косметическая оболочка стопы – ее функциональная составная часть, дополнительное функциональное устройство торсионно-демпферное. Тип протеза по назначению – постоянный.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Pr>
                <w:rFonts w:ascii="Times New Roman" w:hAnsi="Times New Roman"/>
                <w:i/>
                <w:sz w:val="22"/>
                <w:szCs w:val="22"/>
              </w:rPr>
              <w:t>39</w:t>
            </w:r>
          </w:p>
        </w:tc>
        <w:tc>
          <w:tcPr>
            <w:tcW w:w="1795" w:type="dxa"/>
            <w:tcBorders>
              <w:top w:val="single" w:sz="4" w:space="0" w:color="auto"/>
              <w:left w:val="single" w:sz="4" w:space="0" w:color="auto"/>
              <w:bottom w:val="single" w:sz="4" w:space="0" w:color="auto"/>
              <w:right w:val="single" w:sz="4" w:space="0" w:color="auto"/>
            </w:tcBorders>
            <w:hideMark/>
          </w:tcPr>
          <w:p w:rsidR="005E6CE9" w:rsidRPr="00E13A52" w:rsidRDefault="005E6CE9" w:rsidP="0040033D">
            <w:pPr>
              <w:keepNext/>
              <w:keepLines/>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голени модульный, в том числе при недоразвитии</w:t>
            </w:r>
          </w:p>
          <w:p w:rsidR="005E6CE9" w:rsidRPr="00E13A52" w:rsidRDefault="005E6CE9" w:rsidP="0040033D">
            <w:pPr>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spacing w:before="100" w:beforeAutospacing="1"/>
              <w:jc w:val="both"/>
              <w:rPr>
                <w:rFonts w:ascii="Times New Roman" w:hAnsi="Times New Roman"/>
                <w:sz w:val="22"/>
                <w:szCs w:val="22"/>
              </w:rPr>
            </w:pPr>
            <w:r w:rsidRPr="006F1B91">
              <w:rPr>
                <w:rFonts w:ascii="Times New Roman" w:hAnsi="Times New Roman"/>
                <w:sz w:val="22"/>
                <w:szCs w:val="22"/>
              </w:rPr>
              <w:t xml:space="preserve">Протез голени модульный. Формообразующая часть косметической облицовки - мягкая полиуретановая модульная (поролон). Косметическое покрытие облицовки - чулок ортопедический. Приемная гильза индивидуальная, изготовленная по слепку с культи инвалида, две пробные примерочные гильзы. Материал постоянной приемной гильзы - литьевой слоистый пластик на основе акриловых смол. Чехол полимерный </w:t>
            </w:r>
            <w:proofErr w:type="spellStart"/>
            <w:r w:rsidRPr="006F1B91">
              <w:rPr>
                <w:rFonts w:ascii="Times New Roman" w:hAnsi="Times New Roman"/>
                <w:sz w:val="22"/>
                <w:szCs w:val="22"/>
              </w:rPr>
              <w:t>гелевый</w:t>
            </w:r>
            <w:proofErr w:type="spellEnd"/>
            <w:r w:rsidRPr="006F1B91">
              <w:rPr>
                <w:rFonts w:ascii="Times New Roman" w:hAnsi="Times New Roman"/>
                <w:sz w:val="22"/>
                <w:szCs w:val="22"/>
              </w:rPr>
              <w:t xml:space="preserve"> (силиконовый) с замковым устройством. Крепление протеза индивидуальное с использованием гильзы бедра (манжеты с шинами). Тип регулировочно-соединительных устройств соответствует весу инвалида. Стопа с голеностопным шарниром, подвижным в сагиттальной плоскости, с пяточным амортизатором, для пациентов разного уровня двигательной активности; тип протеза - любой, по назначению.</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Pr>
                <w:rFonts w:ascii="Times New Roman" w:hAnsi="Times New Roman"/>
                <w:i/>
                <w:sz w:val="22"/>
                <w:szCs w:val="22"/>
              </w:rPr>
              <w:t>40</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голени модульный, в том числе при недоразвитии</w:t>
            </w:r>
          </w:p>
          <w:p w:rsidR="005E6CE9" w:rsidRPr="00E13A52" w:rsidRDefault="005E6CE9" w:rsidP="0040033D">
            <w:pPr>
              <w:keepNext/>
              <w:widowControl w:val="0"/>
              <w:autoSpaceDE w:val="0"/>
              <w:autoSpaceDN w:val="0"/>
              <w:adjustRightInd w:val="0"/>
              <w:rPr>
                <w:rFonts w:ascii="Times New Roman" w:hAnsi="Times New Roman"/>
                <w:sz w:val="22"/>
                <w:szCs w:val="22"/>
              </w:rPr>
            </w:pPr>
          </w:p>
          <w:p w:rsidR="005E6CE9" w:rsidRPr="00E13A52" w:rsidRDefault="005E6CE9" w:rsidP="0040033D">
            <w:pPr>
              <w:keepNext/>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ind w:firstLine="318"/>
              <w:jc w:val="both"/>
              <w:rPr>
                <w:rFonts w:ascii="Times New Roman" w:hAnsi="Times New Roman"/>
                <w:color w:val="000000"/>
                <w:sz w:val="22"/>
                <w:szCs w:val="22"/>
              </w:rPr>
            </w:pPr>
            <w:r w:rsidRPr="006F1B91">
              <w:rPr>
                <w:rFonts w:ascii="Times New Roman" w:hAnsi="Times New Roman"/>
                <w:sz w:val="22"/>
                <w:szCs w:val="22"/>
              </w:rPr>
              <w:t>Протез голени модульный</w:t>
            </w:r>
            <w:r w:rsidRPr="006F1B91">
              <w:rPr>
                <w:rFonts w:ascii="Times New Roman" w:eastAsia="Lucida Sans Unicode" w:hAnsi="Times New Roman"/>
                <w:kern w:val="2"/>
                <w:sz w:val="22"/>
                <w:szCs w:val="22"/>
              </w:rPr>
              <w:t>. Формообразующая часть косметической облицовки – мягкая полиуретановая модульная (поролон) или полужесткая (</w:t>
            </w:r>
            <w:proofErr w:type="spellStart"/>
            <w:r w:rsidRPr="006F1B91">
              <w:rPr>
                <w:rFonts w:ascii="Times New Roman" w:eastAsia="Lucida Sans Unicode" w:hAnsi="Times New Roman"/>
                <w:kern w:val="2"/>
                <w:sz w:val="22"/>
                <w:szCs w:val="22"/>
              </w:rPr>
              <w:t>пластазот</w:t>
            </w:r>
            <w:proofErr w:type="spellEnd"/>
            <w:r w:rsidRPr="006F1B91">
              <w:rPr>
                <w:rFonts w:ascii="Times New Roman" w:eastAsia="Lucida Sans Unicode" w:hAnsi="Times New Roman"/>
                <w:kern w:val="2"/>
                <w:sz w:val="22"/>
                <w:szCs w:val="22"/>
              </w:rPr>
              <w:t xml:space="preserve">). Косметическое покрытие облицовки чулки ортопедические. Приемная гильза индивидуальная, изготовленная по индивидуальным параметрам культи пациента, одна пробная гильза. Материал постоянной приемной гильзы – литьевой слоистый пластик на основе акриловых смол. Чехол полимерный </w:t>
            </w:r>
            <w:proofErr w:type="spellStart"/>
            <w:r w:rsidRPr="006F1B91">
              <w:rPr>
                <w:rFonts w:ascii="Times New Roman" w:eastAsia="Lucida Sans Unicode" w:hAnsi="Times New Roman"/>
                <w:kern w:val="2"/>
                <w:sz w:val="22"/>
                <w:szCs w:val="22"/>
              </w:rPr>
              <w:t>гелевый</w:t>
            </w:r>
            <w:proofErr w:type="spellEnd"/>
            <w:r w:rsidRPr="006F1B91">
              <w:rPr>
                <w:rFonts w:ascii="Times New Roman" w:eastAsia="Lucida Sans Unicode" w:hAnsi="Times New Roman"/>
                <w:kern w:val="2"/>
                <w:sz w:val="22"/>
                <w:szCs w:val="22"/>
              </w:rPr>
              <w:t xml:space="preserve"> (силиконовый), крепление с использованием замка для полимерных чехлов, допускается использование наколенника Регулировочно-соединительные устройства соответствуют весу пациента. Стопа карбоновая с гидравлической щиколоткой для пациентов 3 уровня активности, с 12 градусной </w:t>
            </w:r>
            <w:proofErr w:type="spellStart"/>
            <w:r w:rsidRPr="006F1B91">
              <w:rPr>
                <w:rFonts w:ascii="Times New Roman" w:eastAsia="Lucida Sans Unicode" w:hAnsi="Times New Roman"/>
                <w:kern w:val="2"/>
                <w:sz w:val="22"/>
                <w:szCs w:val="22"/>
              </w:rPr>
              <w:t>плантарной</w:t>
            </w:r>
            <w:proofErr w:type="spellEnd"/>
            <w:r w:rsidRPr="006F1B91">
              <w:rPr>
                <w:rFonts w:ascii="Times New Roman" w:eastAsia="Lucida Sans Unicode" w:hAnsi="Times New Roman"/>
                <w:kern w:val="2"/>
                <w:sz w:val="22"/>
                <w:szCs w:val="22"/>
              </w:rPr>
              <w:t>/дорсальной флексией, с возможностью изменения высоты каблука, с расщепленным носком.</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Pr>
                <w:rFonts w:ascii="Times New Roman" w:hAnsi="Times New Roman"/>
                <w:i/>
                <w:sz w:val="22"/>
                <w:szCs w:val="22"/>
              </w:rPr>
              <w:t>41</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бедра модульный, в том числе при врожденном недоразвитии</w:t>
            </w:r>
          </w:p>
          <w:p w:rsidR="005E6CE9" w:rsidRPr="00E13A52" w:rsidRDefault="005E6CE9" w:rsidP="0040033D">
            <w:pPr>
              <w:keepNext/>
              <w:widowControl w:val="0"/>
              <w:autoSpaceDE w:val="0"/>
              <w:autoSpaceDN w:val="0"/>
              <w:adjustRightInd w:val="0"/>
              <w:rPr>
                <w:rFonts w:ascii="Times New Roman" w:hAnsi="Times New Roman"/>
                <w:sz w:val="22"/>
                <w:szCs w:val="22"/>
              </w:rPr>
            </w:pPr>
          </w:p>
          <w:p w:rsidR="005E6CE9" w:rsidRPr="00E13A52" w:rsidRDefault="005E6CE9" w:rsidP="0040033D">
            <w:pPr>
              <w:keepNext/>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spacing w:before="100" w:beforeAutospacing="1"/>
              <w:jc w:val="both"/>
              <w:rPr>
                <w:rFonts w:ascii="Times New Roman" w:hAnsi="Times New Roman"/>
                <w:sz w:val="22"/>
                <w:szCs w:val="22"/>
              </w:rPr>
            </w:pPr>
            <w:r w:rsidRPr="006F1B91">
              <w:rPr>
                <w:rFonts w:ascii="Times New Roman" w:hAnsi="Times New Roman"/>
                <w:sz w:val="22"/>
                <w:szCs w:val="22"/>
              </w:rPr>
              <w:t xml:space="preserve">Формообразующая часть косметической облицовки – модульная мягкая полиуретановая (поролон). Косметической покрытие облицовки – чулок ортопедический. Приемная гильза индивидуальная, изготовленная по индивидуальному слепку с культи пациента. Примерочная приемная гильза – одна. Материал индивидуальной постоянной гильзы: литьевой слоистый пластик на основе акриловых смол. Чехол полимерный </w:t>
            </w:r>
            <w:proofErr w:type="spellStart"/>
            <w:r w:rsidRPr="006F1B91">
              <w:rPr>
                <w:rFonts w:ascii="Times New Roman" w:hAnsi="Times New Roman"/>
                <w:sz w:val="22"/>
                <w:szCs w:val="22"/>
              </w:rPr>
              <w:t>гелевый</w:t>
            </w:r>
            <w:proofErr w:type="spellEnd"/>
            <w:r w:rsidRPr="006F1B91">
              <w:rPr>
                <w:rFonts w:ascii="Times New Roman" w:hAnsi="Times New Roman"/>
                <w:sz w:val="22"/>
                <w:szCs w:val="22"/>
              </w:rPr>
              <w:t xml:space="preserve"> (силиконовый). Крепление с применением замка для полимерного чехла, допускается использование бандажа. Стопа для пациентов среднего уровня двигательной активности, из углепластика, соединение сдвоенных пружинных элементов гасит ударные нагрузки при наступлении на пятку, обеспечивает физиологический перекат и отличную отдачу накопленной энергии. Коленный шарнир с гидравлической системой. Поворотное устройство. Тип протеза по назначению - постоянный</w:t>
            </w:r>
          </w:p>
        </w:tc>
      </w:tr>
      <w:tr w:rsidR="005E6CE9" w:rsidRPr="006D7DCC" w:rsidTr="005523E3">
        <w:trPr>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Pr>
                <w:rFonts w:ascii="Times New Roman" w:hAnsi="Times New Roman"/>
                <w:i/>
                <w:sz w:val="22"/>
                <w:szCs w:val="22"/>
              </w:rPr>
              <w:t>42</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widowControl w:val="0"/>
              <w:suppressAutoHyphens/>
              <w:jc w:val="both"/>
              <w:rPr>
                <w:rFonts w:ascii="Times New Roman" w:hAnsi="Times New Roman"/>
                <w:sz w:val="22"/>
                <w:szCs w:val="22"/>
              </w:rPr>
            </w:pPr>
            <w:r w:rsidRPr="00E13A52">
              <w:rPr>
                <w:rFonts w:ascii="Times New Roman" w:hAnsi="Times New Roman"/>
                <w:sz w:val="22"/>
                <w:szCs w:val="22"/>
              </w:rPr>
              <w:t>Протез голени модульный, в том числе при недоразвитии.</w:t>
            </w:r>
          </w:p>
          <w:p w:rsidR="005E6CE9" w:rsidRPr="00E13A52" w:rsidRDefault="005E6CE9" w:rsidP="0040033D">
            <w:pPr>
              <w:keepNext/>
              <w:widowControl w:val="0"/>
              <w:autoSpaceDE w:val="0"/>
              <w:autoSpaceDN w:val="0"/>
              <w:adjustRightInd w:val="0"/>
              <w:rPr>
                <w:rFonts w:ascii="Times New Roman" w:hAnsi="Times New Roman"/>
                <w:sz w:val="22"/>
                <w:szCs w:val="22"/>
              </w:rPr>
            </w:pPr>
          </w:p>
          <w:p w:rsidR="005E6CE9" w:rsidRPr="00E13A52" w:rsidRDefault="005E6CE9" w:rsidP="0040033D">
            <w:pPr>
              <w:keepNext/>
              <w:keepLines/>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spacing w:before="100" w:beforeAutospacing="1"/>
              <w:jc w:val="both"/>
              <w:rPr>
                <w:rFonts w:ascii="Times New Roman" w:hAnsi="Times New Roman"/>
                <w:color w:val="000000"/>
                <w:sz w:val="22"/>
                <w:szCs w:val="22"/>
              </w:rPr>
            </w:pPr>
            <w:r w:rsidRPr="006F1B91">
              <w:rPr>
                <w:rFonts w:ascii="Times New Roman" w:hAnsi="Times New Roman"/>
                <w:sz w:val="22"/>
                <w:szCs w:val="22"/>
              </w:rPr>
              <w:t xml:space="preserve">Протез голени модульный, в том числе при недоразвитии. Формообразующая часть косметической облицовки – мягкая полиуретановая модульная (поролон). Косметическое покрытие облицовки – чулок ортопедический. Приемная гильза индивидуальная двойная </w:t>
            </w:r>
            <w:proofErr w:type="spellStart"/>
            <w:r w:rsidRPr="006F1B91">
              <w:rPr>
                <w:rFonts w:ascii="Times New Roman" w:hAnsi="Times New Roman"/>
                <w:sz w:val="22"/>
                <w:szCs w:val="22"/>
              </w:rPr>
              <w:t>скелетированная</w:t>
            </w:r>
            <w:proofErr w:type="spellEnd"/>
            <w:r w:rsidRPr="006F1B91">
              <w:rPr>
                <w:rFonts w:ascii="Times New Roman" w:hAnsi="Times New Roman"/>
                <w:sz w:val="22"/>
                <w:szCs w:val="22"/>
              </w:rPr>
              <w:t xml:space="preserve">, пробная приемная гильза – две. Материал несущей гильзы литьевой слоистый пластик на основе акриловых смол, внутренняя приемная гильза эластичная из мягкого полипропилена. Чехол полимерный </w:t>
            </w:r>
            <w:proofErr w:type="spellStart"/>
            <w:r w:rsidRPr="006F1B91">
              <w:rPr>
                <w:rFonts w:ascii="Times New Roman" w:hAnsi="Times New Roman"/>
                <w:sz w:val="22"/>
                <w:szCs w:val="22"/>
              </w:rPr>
              <w:t>гелевый</w:t>
            </w:r>
            <w:proofErr w:type="spellEnd"/>
            <w:r w:rsidRPr="006F1B91">
              <w:rPr>
                <w:rFonts w:ascii="Times New Roman" w:hAnsi="Times New Roman"/>
                <w:sz w:val="22"/>
                <w:szCs w:val="22"/>
              </w:rPr>
              <w:t xml:space="preserve"> (силиконовый) средней плотности, крепление с использованием замка для полимерных чехлов, допускается использование наколенника. Регулировочно-соединительные устройства соответствуют весу инвалида. Стопа карбоновая с гидравлической щиколоткой для пациентов 3 степени активности, с 12 градусной </w:t>
            </w:r>
            <w:proofErr w:type="spellStart"/>
            <w:r w:rsidRPr="006F1B91">
              <w:rPr>
                <w:rFonts w:ascii="Times New Roman" w:hAnsi="Times New Roman"/>
                <w:sz w:val="22"/>
                <w:szCs w:val="22"/>
              </w:rPr>
              <w:t>плантарной</w:t>
            </w:r>
            <w:proofErr w:type="spellEnd"/>
            <w:r w:rsidRPr="006F1B91">
              <w:rPr>
                <w:rFonts w:ascii="Times New Roman" w:hAnsi="Times New Roman"/>
                <w:sz w:val="22"/>
                <w:szCs w:val="22"/>
              </w:rPr>
              <w:t>/дорсальной флексией, изменение высоты каблука от 0 до 3,5 см, разделенные пятка и носок. Тип протеза по назначению – постоянный.</w:t>
            </w:r>
          </w:p>
        </w:tc>
      </w:tr>
      <w:tr w:rsidR="005E6CE9" w:rsidRPr="006D7DCC" w:rsidTr="005523E3">
        <w:trPr>
          <w:trHeight w:val="3899"/>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Pr>
                <w:rFonts w:ascii="Times New Roman" w:hAnsi="Times New Roman"/>
                <w:i/>
                <w:sz w:val="22"/>
                <w:szCs w:val="22"/>
              </w:rPr>
              <w:t>43</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Протез голени модульный, в том числе при недоразвитии</w:t>
            </w:r>
          </w:p>
          <w:p w:rsidR="005E6CE9" w:rsidRPr="00E13A52" w:rsidRDefault="005E6CE9" w:rsidP="0040033D">
            <w:pPr>
              <w:keepNext/>
              <w:widowControl w:val="0"/>
              <w:autoSpaceDE w:val="0"/>
              <w:autoSpaceDN w:val="0"/>
              <w:adjustRightInd w:val="0"/>
              <w:rPr>
                <w:rFonts w:ascii="Times New Roman" w:hAnsi="Times New Roman"/>
                <w:sz w:val="22"/>
                <w:szCs w:val="22"/>
              </w:rPr>
            </w:pPr>
          </w:p>
          <w:p w:rsidR="005E6CE9" w:rsidRPr="00E13A52" w:rsidRDefault="005E6CE9" w:rsidP="0040033D">
            <w:pPr>
              <w:keepNext/>
              <w:keepLines/>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jc w:val="both"/>
              <w:rPr>
                <w:rFonts w:ascii="Times New Roman" w:hAnsi="Times New Roman"/>
                <w:color w:val="000000"/>
                <w:sz w:val="22"/>
                <w:szCs w:val="22"/>
              </w:rPr>
            </w:pPr>
            <w:r w:rsidRPr="006F1B91">
              <w:rPr>
                <w:rFonts w:ascii="Times New Roman" w:hAnsi="Times New Roman"/>
                <w:sz w:val="22"/>
                <w:szCs w:val="22"/>
              </w:rPr>
              <w:t xml:space="preserve">Формообразующая часть косметической облицовки - мягкая полиуретановая модульная (поролон). Косметическое покрытие облицовки - чулок ортопедический. Приемная гильза составная индивидуальная (изготовленная по индивидуальному слепку с культи инвалида, пробная приемная гильза – две, материал несущей приемной гильзы - литьевой слоистый пластик на основе акриловых смол. Чехол полимерный </w:t>
            </w:r>
            <w:proofErr w:type="spellStart"/>
            <w:r w:rsidRPr="006F1B91">
              <w:rPr>
                <w:rFonts w:ascii="Times New Roman" w:hAnsi="Times New Roman"/>
                <w:sz w:val="22"/>
                <w:szCs w:val="22"/>
              </w:rPr>
              <w:t>гелевый</w:t>
            </w:r>
            <w:proofErr w:type="spellEnd"/>
            <w:r w:rsidRPr="006F1B91">
              <w:rPr>
                <w:rFonts w:ascii="Times New Roman" w:hAnsi="Times New Roman"/>
                <w:sz w:val="22"/>
                <w:szCs w:val="22"/>
              </w:rPr>
              <w:t xml:space="preserve"> (силиконовый) средней плотности, крепление с использованием замка для полимерных чехлов, допускается использование наколенника. Регулировочно-соединительное устройство соответствуют весу получателя. Стопа анатомическая </w:t>
            </w:r>
            <w:proofErr w:type="spellStart"/>
            <w:r w:rsidRPr="006F1B91">
              <w:rPr>
                <w:rFonts w:ascii="Times New Roman" w:hAnsi="Times New Roman"/>
                <w:sz w:val="22"/>
                <w:szCs w:val="22"/>
              </w:rPr>
              <w:t>углепластиковая</w:t>
            </w:r>
            <w:proofErr w:type="spellEnd"/>
            <w:r w:rsidRPr="006F1B91">
              <w:rPr>
                <w:rFonts w:ascii="Times New Roman" w:hAnsi="Times New Roman"/>
                <w:sz w:val="22"/>
                <w:szCs w:val="22"/>
              </w:rPr>
              <w:t xml:space="preserve"> с высоким уровнем энергосбережения, двухосная с пирамидальным проксимальным адаптером для пациентов К1-К4 уровнем активности. С раздвоенным носочным элементом. 4 сменных буферов различной жесткости. Косметическая оболочка стопы – ее функциональная составная часть. Тип протеза по назначению - постоянный.</w:t>
            </w:r>
          </w:p>
        </w:tc>
      </w:tr>
      <w:tr w:rsidR="005E6CE9" w:rsidRPr="006D7DCC" w:rsidTr="005523E3">
        <w:trPr>
          <w:trHeight w:val="2863"/>
          <w:jc w:val="center"/>
        </w:trPr>
        <w:tc>
          <w:tcPr>
            <w:tcW w:w="522" w:type="dxa"/>
            <w:tcBorders>
              <w:top w:val="single" w:sz="4" w:space="0" w:color="auto"/>
              <w:left w:val="single" w:sz="4" w:space="0" w:color="auto"/>
              <w:bottom w:val="single" w:sz="4" w:space="0" w:color="auto"/>
              <w:right w:val="single" w:sz="4" w:space="0" w:color="auto"/>
            </w:tcBorders>
            <w:hideMark/>
          </w:tcPr>
          <w:p w:rsidR="005E6CE9" w:rsidRPr="006D7DCC" w:rsidRDefault="005E6CE9" w:rsidP="0040033D">
            <w:pPr>
              <w:widowControl w:val="0"/>
              <w:autoSpaceDE w:val="0"/>
              <w:autoSpaceDN w:val="0"/>
              <w:adjustRightInd w:val="0"/>
              <w:jc w:val="center"/>
              <w:rPr>
                <w:rFonts w:ascii="Times New Roman" w:hAnsi="Times New Roman"/>
                <w:i/>
                <w:sz w:val="22"/>
                <w:szCs w:val="22"/>
              </w:rPr>
            </w:pPr>
            <w:r>
              <w:rPr>
                <w:rFonts w:ascii="Times New Roman" w:hAnsi="Times New Roman"/>
                <w:i/>
                <w:sz w:val="22"/>
                <w:szCs w:val="22"/>
              </w:rPr>
              <w:t>44</w:t>
            </w:r>
          </w:p>
        </w:tc>
        <w:tc>
          <w:tcPr>
            <w:tcW w:w="1795" w:type="dxa"/>
            <w:tcBorders>
              <w:top w:val="single" w:sz="4" w:space="0" w:color="auto"/>
              <w:left w:val="single" w:sz="4" w:space="0" w:color="auto"/>
              <w:bottom w:val="single" w:sz="4" w:space="0" w:color="auto"/>
              <w:right w:val="single" w:sz="4" w:space="0" w:color="auto"/>
            </w:tcBorders>
          </w:tcPr>
          <w:p w:rsidR="005E6CE9" w:rsidRPr="00E13A52" w:rsidRDefault="005E6CE9" w:rsidP="0040033D">
            <w:pPr>
              <w:keepNext/>
              <w:widowControl w:val="0"/>
              <w:autoSpaceDE w:val="0"/>
              <w:autoSpaceDN w:val="0"/>
              <w:adjustRightInd w:val="0"/>
              <w:rPr>
                <w:rFonts w:ascii="Times New Roman" w:hAnsi="Times New Roman"/>
                <w:sz w:val="22"/>
                <w:szCs w:val="22"/>
              </w:rPr>
            </w:pPr>
            <w:r w:rsidRPr="00E13A52">
              <w:rPr>
                <w:rFonts w:ascii="Times New Roman" w:hAnsi="Times New Roman"/>
                <w:sz w:val="22"/>
                <w:szCs w:val="22"/>
              </w:rPr>
              <w:t xml:space="preserve">Протез голени модульный, в том числе при недоразвитии </w:t>
            </w:r>
          </w:p>
          <w:p w:rsidR="005E6CE9" w:rsidRPr="00E13A52" w:rsidRDefault="005E6CE9" w:rsidP="0040033D">
            <w:pPr>
              <w:keepNext/>
              <w:widowControl w:val="0"/>
              <w:autoSpaceDE w:val="0"/>
              <w:autoSpaceDN w:val="0"/>
              <w:adjustRightInd w:val="0"/>
              <w:rPr>
                <w:rFonts w:ascii="Times New Roman" w:hAnsi="Times New Roman"/>
                <w:sz w:val="22"/>
                <w:szCs w:val="22"/>
              </w:rPr>
            </w:pPr>
          </w:p>
          <w:p w:rsidR="005E6CE9" w:rsidRPr="00E13A52" w:rsidRDefault="005E6CE9" w:rsidP="0040033D">
            <w:pPr>
              <w:keepNext/>
              <w:keepLines/>
              <w:widowControl w:val="0"/>
              <w:autoSpaceDE w:val="0"/>
              <w:autoSpaceDN w:val="0"/>
              <w:adjustRightInd w:val="0"/>
              <w:rPr>
                <w:rFonts w:ascii="Times New Roman" w:hAnsi="Times New Roman"/>
                <w:sz w:val="22"/>
                <w:szCs w:val="22"/>
              </w:rPr>
            </w:pPr>
          </w:p>
        </w:tc>
        <w:tc>
          <w:tcPr>
            <w:tcW w:w="7732" w:type="dxa"/>
            <w:tcBorders>
              <w:top w:val="single" w:sz="4" w:space="0" w:color="auto"/>
              <w:left w:val="single" w:sz="4" w:space="0" w:color="auto"/>
              <w:bottom w:val="single" w:sz="4" w:space="0" w:color="auto"/>
              <w:right w:val="single" w:sz="4" w:space="0" w:color="auto"/>
            </w:tcBorders>
            <w:hideMark/>
          </w:tcPr>
          <w:p w:rsidR="005E6CE9" w:rsidRPr="006F1B91" w:rsidRDefault="005E6CE9" w:rsidP="0040033D">
            <w:pPr>
              <w:keepNext/>
              <w:keepLines/>
              <w:widowControl w:val="0"/>
              <w:suppressAutoHyphens/>
              <w:jc w:val="both"/>
              <w:rPr>
                <w:rFonts w:ascii="Times New Roman" w:hAnsi="Times New Roman"/>
                <w:sz w:val="22"/>
                <w:szCs w:val="22"/>
              </w:rPr>
            </w:pPr>
            <w:r w:rsidRPr="006F1B91">
              <w:rPr>
                <w:rFonts w:ascii="Times New Roman" w:hAnsi="Times New Roman"/>
                <w:sz w:val="22"/>
                <w:szCs w:val="22"/>
              </w:rPr>
              <w:t>Формообразующая часть косметической облицовки средней плотности (</w:t>
            </w:r>
            <w:proofErr w:type="spellStart"/>
            <w:r w:rsidRPr="006F1B91">
              <w:rPr>
                <w:rFonts w:ascii="Times New Roman" w:hAnsi="Times New Roman"/>
                <w:sz w:val="22"/>
                <w:szCs w:val="22"/>
              </w:rPr>
              <w:t>пластазот</w:t>
            </w:r>
            <w:proofErr w:type="spellEnd"/>
            <w:r w:rsidRPr="006F1B91">
              <w:rPr>
                <w:rFonts w:ascii="Times New Roman" w:hAnsi="Times New Roman"/>
                <w:sz w:val="22"/>
                <w:szCs w:val="22"/>
              </w:rPr>
              <w:t>). Косметическое покрытие облицовки – силиконовое покрытие для протезов нижних конечностей.</w:t>
            </w:r>
          </w:p>
          <w:p w:rsidR="005E6CE9" w:rsidRPr="006F1B91" w:rsidRDefault="005E6CE9" w:rsidP="0040033D">
            <w:pPr>
              <w:keepNext/>
              <w:keepLines/>
              <w:widowControl w:val="0"/>
              <w:suppressAutoHyphens/>
              <w:jc w:val="both"/>
              <w:rPr>
                <w:rFonts w:ascii="Times New Roman" w:hAnsi="Times New Roman"/>
                <w:sz w:val="22"/>
                <w:szCs w:val="22"/>
              </w:rPr>
            </w:pPr>
            <w:r w:rsidRPr="006F1B91">
              <w:rPr>
                <w:rFonts w:ascii="Times New Roman" w:hAnsi="Times New Roman"/>
                <w:sz w:val="22"/>
                <w:szCs w:val="22"/>
              </w:rPr>
              <w:t xml:space="preserve">Приемная гильза индивидуальная (изготовленная по индивидуальным параметрам культи инвалида), две пробные гильзы, материал пробной гильзы – термопласт, материал постоянной приемной гильзы – литьевой слоистый пластик на основе акриловых смол. Чехол полимерный </w:t>
            </w:r>
            <w:proofErr w:type="spellStart"/>
            <w:r w:rsidRPr="006F1B91">
              <w:rPr>
                <w:rFonts w:ascii="Times New Roman" w:hAnsi="Times New Roman"/>
                <w:sz w:val="22"/>
                <w:szCs w:val="22"/>
              </w:rPr>
              <w:t>гелевый</w:t>
            </w:r>
            <w:proofErr w:type="spellEnd"/>
            <w:r w:rsidRPr="006F1B91">
              <w:rPr>
                <w:rFonts w:ascii="Times New Roman" w:hAnsi="Times New Roman"/>
                <w:sz w:val="22"/>
                <w:szCs w:val="22"/>
              </w:rPr>
              <w:t xml:space="preserve"> средней плотности. Крепление протеза вакуумное с использованием герметизирующего наколенника. </w:t>
            </w:r>
          </w:p>
          <w:p w:rsidR="005E6CE9" w:rsidRPr="006F1B91" w:rsidRDefault="005E6CE9" w:rsidP="0040033D">
            <w:pPr>
              <w:widowControl w:val="0"/>
              <w:jc w:val="both"/>
              <w:rPr>
                <w:rFonts w:ascii="Times New Roman" w:hAnsi="Times New Roman"/>
                <w:sz w:val="22"/>
                <w:szCs w:val="22"/>
              </w:rPr>
            </w:pPr>
            <w:r w:rsidRPr="006F1B91">
              <w:rPr>
                <w:rFonts w:ascii="Times New Roman" w:hAnsi="Times New Roman"/>
                <w:sz w:val="22"/>
                <w:szCs w:val="22"/>
              </w:rPr>
              <w:t>Регулировочно-соединительные устройства соответствуют весу инвалида. Стопа карбоновая 2-3 уровня функциональной активности с расщепленным передним отделом и изменяемой бесступенчатой высотой каблука от 0 до 7 см.; тип протеза - любой, по назначению.</w:t>
            </w:r>
          </w:p>
        </w:tc>
      </w:tr>
      <w:bookmarkEnd w:id="0"/>
    </w:tbl>
    <w:p w:rsidR="00651427" w:rsidRPr="00651427" w:rsidRDefault="00651427" w:rsidP="00651427">
      <w:pPr>
        <w:suppressAutoHyphens/>
        <w:ind w:left="-284" w:firstLine="568"/>
        <w:jc w:val="both"/>
        <w:rPr>
          <w:rFonts w:ascii="Times New Roman" w:eastAsia="Times New Roman" w:hAnsi="Times New Roman"/>
          <w:i/>
          <w:sz w:val="22"/>
          <w:szCs w:val="22"/>
          <w:lang w:eastAsia="ar-SA"/>
        </w:rPr>
      </w:pP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 xml:space="preserve">Наименование изделий в соответствии с Приказом Минтруда России от 13.02.2018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Протезы должны соответствовать требованиям:</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 xml:space="preserve">- ГОСТ Р 51632-2021 «Технические средства реабилитации людей с ограничениями жизнедеятельности. Общие технические требования и методы испытаний», </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 xml:space="preserve"> - </w:t>
      </w:r>
      <w:r w:rsidR="00265DA4" w:rsidRPr="00265DA4">
        <w:rPr>
          <w:rFonts w:ascii="Times New Roman" w:hAnsi="Times New Roman"/>
          <w:sz w:val="22"/>
          <w:szCs w:val="22"/>
          <w:lang w:eastAsia="ar-SA"/>
        </w:rPr>
        <w:t>ГОСТ Р 51819-2022</w:t>
      </w:r>
      <w:r w:rsidRPr="002D3567">
        <w:rPr>
          <w:rFonts w:ascii="Times New Roman" w:hAnsi="Times New Roman"/>
          <w:sz w:val="22"/>
          <w:szCs w:val="22"/>
          <w:lang w:eastAsia="ar-SA"/>
        </w:rPr>
        <w:t xml:space="preserve"> «</w:t>
      </w:r>
      <w:r w:rsidR="00265DA4" w:rsidRPr="00265DA4">
        <w:rPr>
          <w:rFonts w:ascii="Times New Roman" w:hAnsi="Times New Roman"/>
          <w:sz w:val="22"/>
          <w:szCs w:val="22"/>
          <w:lang w:eastAsia="ar-SA"/>
        </w:rPr>
        <w:t xml:space="preserve">Протезирование и </w:t>
      </w:r>
      <w:proofErr w:type="spellStart"/>
      <w:r w:rsidR="00265DA4" w:rsidRPr="00265DA4">
        <w:rPr>
          <w:rFonts w:ascii="Times New Roman" w:hAnsi="Times New Roman"/>
          <w:sz w:val="22"/>
          <w:szCs w:val="22"/>
          <w:lang w:eastAsia="ar-SA"/>
        </w:rPr>
        <w:t>ортезирование</w:t>
      </w:r>
      <w:proofErr w:type="spellEnd"/>
      <w:r w:rsidR="00265DA4" w:rsidRPr="00265DA4">
        <w:rPr>
          <w:rFonts w:ascii="Times New Roman" w:hAnsi="Times New Roman"/>
          <w:sz w:val="22"/>
          <w:szCs w:val="22"/>
          <w:lang w:eastAsia="ar-SA"/>
        </w:rPr>
        <w:t xml:space="preserve"> верхних и нижних конечностей. Термины и определения</w:t>
      </w:r>
      <w:r w:rsidRPr="002D3567">
        <w:rPr>
          <w:rFonts w:ascii="Times New Roman" w:hAnsi="Times New Roman"/>
          <w:sz w:val="22"/>
          <w:szCs w:val="22"/>
          <w:lang w:eastAsia="ar-SA"/>
        </w:rPr>
        <w:t xml:space="preserve">», </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 xml:space="preserve">- ГОСТ Р ИСО 22523-2007 «Протезы конечностей и </w:t>
      </w:r>
      <w:proofErr w:type="spellStart"/>
      <w:r w:rsidRPr="002D3567">
        <w:rPr>
          <w:rFonts w:ascii="Times New Roman" w:hAnsi="Times New Roman"/>
          <w:sz w:val="22"/>
          <w:szCs w:val="22"/>
          <w:lang w:eastAsia="ar-SA"/>
        </w:rPr>
        <w:t>ортезы</w:t>
      </w:r>
      <w:proofErr w:type="spellEnd"/>
      <w:r w:rsidRPr="002D3567">
        <w:rPr>
          <w:rFonts w:ascii="Times New Roman" w:hAnsi="Times New Roman"/>
          <w:sz w:val="22"/>
          <w:szCs w:val="22"/>
          <w:lang w:eastAsia="ar-SA"/>
        </w:rPr>
        <w:t xml:space="preserve"> наружные. Требования и методы испытаний», </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 ГОСТ Р 53869-2021 «Протезы нижних конечностей. Технические требования»,</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 xml:space="preserve">- </w:t>
      </w:r>
      <w:r w:rsidR="00265DA4" w:rsidRPr="00265DA4">
        <w:rPr>
          <w:rFonts w:ascii="Times New Roman" w:hAnsi="Times New Roman"/>
          <w:sz w:val="22"/>
          <w:szCs w:val="22"/>
          <w:lang w:eastAsia="ar-SA"/>
        </w:rPr>
        <w:t>ГОСТ Р 52770-2023</w:t>
      </w:r>
      <w:r w:rsidRPr="002D3567">
        <w:rPr>
          <w:rFonts w:ascii="Times New Roman" w:hAnsi="Times New Roman"/>
          <w:sz w:val="22"/>
          <w:szCs w:val="22"/>
          <w:lang w:eastAsia="ar-SA"/>
        </w:rPr>
        <w:t xml:space="preserve"> «</w:t>
      </w:r>
      <w:r w:rsidR="00265DA4" w:rsidRPr="00265DA4">
        <w:rPr>
          <w:rFonts w:ascii="Times New Roman" w:hAnsi="Times New Roman"/>
          <w:sz w:val="22"/>
          <w:szCs w:val="22"/>
          <w:lang w:eastAsia="ar-SA"/>
        </w:rPr>
        <w:t>Изделия медицинские. Система оценки биологического действия. Общие требования безопасности</w:t>
      </w:r>
      <w:r w:rsidRPr="002D3567">
        <w:rPr>
          <w:rFonts w:ascii="Times New Roman" w:hAnsi="Times New Roman"/>
          <w:sz w:val="22"/>
          <w:szCs w:val="22"/>
          <w:lang w:eastAsia="ar-SA"/>
        </w:rPr>
        <w:t>».</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Выполняемые работы по обеспечению получателей протезами содержат комплекс медицинских, технических и социальных мероприятий, проводимых с получателями, имеющими нарушение или дефекты опорно-двигательного аппарата, в целях восстановления или компенсации ограничений их жизнеспособности.</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Работы по проведению комплекса медицинских, технических и организационных мероприятий, направлены на частичное восстановление опорно-двигательных функций. При необходимости работы по протезированию должны осуществляться в условиях стационара. Необходимость выполнения работ по протезированию в условиях стационара определяется Заказчиком.</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Каждый протез подвергается техническому контролю на соответствие требованиям технических условий, комплекта документации и медицинского заказа.</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При выдаче готового протеза осуществляется выдача гарантийного талона.</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Приемная гильза протеза конечности изготавливается по индивидуальным параметрам получателя (по слепку культи получателя), предназначается для размещения в нем культи или пораженной конечности, обеспечивая взаимодействие человека с протезом конечности.</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Функциональный узел протеза конечности выполняет заданную функцию и имеет конструктивно-технологическую завершенность.</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Первично-постоянный протез нижней конечности назначается после ампутации нижней конечности в целях формирования культи и адаптации получателя к протезу и приобретения навыков ходьбы.</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Постоянный протез нижней конечности назначается после завершения использования первично-постоянного протеза.</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Рабочий протез нижней конечности имеет внешний вид упрощенной конструкции протеза без стопы.</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 xml:space="preserve">Протезирование включает следующие этапы, предусмотренные </w:t>
      </w:r>
      <w:r w:rsidR="0084622B" w:rsidRPr="0084622B">
        <w:rPr>
          <w:rFonts w:ascii="Times New Roman" w:hAnsi="Times New Roman"/>
          <w:sz w:val="22"/>
          <w:szCs w:val="22"/>
          <w:lang w:eastAsia="ar-SA"/>
        </w:rPr>
        <w:t xml:space="preserve">ГОСТ Р 53870-2021 </w:t>
      </w:r>
      <w:r w:rsidRPr="002D3567">
        <w:rPr>
          <w:rFonts w:ascii="Times New Roman" w:hAnsi="Times New Roman"/>
          <w:sz w:val="22"/>
          <w:szCs w:val="22"/>
          <w:lang w:eastAsia="ar-SA"/>
        </w:rPr>
        <w:t>«</w:t>
      </w:r>
      <w:r w:rsidR="0084622B" w:rsidRPr="0084622B">
        <w:rPr>
          <w:rFonts w:ascii="Times New Roman" w:hAnsi="Times New Roman"/>
          <w:sz w:val="22"/>
          <w:szCs w:val="22"/>
          <w:lang w:eastAsia="ar-SA"/>
        </w:rPr>
        <w:t>Реабилитационные мероприятия. Услуги по протезированию нижних конечностей. Состав, содержание и порядок предоставления услуг</w:t>
      </w:r>
      <w:r w:rsidRPr="002D3567">
        <w:rPr>
          <w:rFonts w:ascii="Times New Roman" w:hAnsi="Times New Roman"/>
          <w:sz w:val="22"/>
          <w:szCs w:val="22"/>
          <w:lang w:eastAsia="ar-SA"/>
        </w:rPr>
        <w:t>»:</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 изготовление протеза;</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 подгонку протеза с учетом особенностей культи и опорно-двигательной активности получателя;</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 обучение получателя ходьбе и пользованию протезом с применением дополнительных опорных устройств (при необходимости) с постепенно возрастающей нагрузкой;</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 замену приемной гильзы протеза по мере формирования культи при изменении ее размеров;</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 проверку состояния культи в процессе протезирования;</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 оценку качества протезирования;</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 выдачу протеза.</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Конструкцией протезов при применении их пользователем обеспечиваются следующие статико-динамические показатели:</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 возможность находиться пользователю в положениях стояния, сидения, приседания;</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 возможность ходьбы по ровной поверхности в произвольном темпе, ровной поверхности в ускоренном темпе, наклонной поверхности в сагиттальном направлении вверх и вниз, лестнице вверх и вниз, пересеченной местности;</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 xml:space="preserve">- возможность перемещения в стороны приставным шагом (п. 8.1.1. </w:t>
      </w:r>
      <w:r w:rsidR="00014BC6" w:rsidRPr="00014BC6">
        <w:rPr>
          <w:rFonts w:ascii="Times New Roman" w:hAnsi="Times New Roman"/>
          <w:sz w:val="22"/>
          <w:szCs w:val="22"/>
          <w:lang w:eastAsia="ar-SA"/>
        </w:rPr>
        <w:t>ГОСТ Р 53869-2021</w:t>
      </w:r>
      <w:r w:rsidRPr="002D3567">
        <w:rPr>
          <w:rFonts w:ascii="Times New Roman" w:hAnsi="Times New Roman"/>
          <w:sz w:val="22"/>
          <w:szCs w:val="22"/>
          <w:lang w:eastAsia="ar-SA"/>
        </w:rPr>
        <w:t>).</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Проведение работ по изготовлению протезов осуществляется при наличии документов, подтверждающих качество изготавливаемых протезов:</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 действующих сертификатов соответствия / деклараций о соответствии на изготавливаемые протезно-ортопедические изделия, в том числе на полуфабрикаты к протезно-ортопедической продукции (при наличии),</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 протоколов испытаний (при наличии),</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 технических условий или иных документов, в соответствии с которыми осуществляется изготовление протеза (при наличии).</w:t>
      </w:r>
    </w:p>
    <w:p w:rsidR="002D3567" w:rsidRPr="002D3567" w:rsidRDefault="002D3567" w:rsidP="002D3567">
      <w:pPr>
        <w:widowControl w:val="0"/>
        <w:ind w:firstLine="709"/>
        <w:jc w:val="both"/>
        <w:rPr>
          <w:rFonts w:ascii="Times New Roman" w:hAnsi="Times New Roman"/>
          <w:bCs/>
          <w:sz w:val="22"/>
          <w:szCs w:val="22"/>
          <w:lang w:eastAsia="ar-SA"/>
        </w:rPr>
      </w:pPr>
      <w:r w:rsidRPr="002D3567">
        <w:rPr>
          <w:rFonts w:ascii="Times New Roman" w:hAnsi="Times New Roman"/>
          <w:bCs/>
          <w:sz w:val="22"/>
          <w:szCs w:val="22"/>
          <w:lang w:eastAsia="ar-SA"/>
        </w:rPr>
        <w:t>Исполнитель изготавливает протезы, удовлетворяющие следующим требованиям:</w:t>
      </w:r>
    </w:p>
    <w:p w:rsidR="002D3567" w:rsidRPr="002D3567" w:rsidRDefault="002D3567" w:rsidP="002D3567">
      <w:pPr>
        <w:widowControl w:val="0"/>
        <w:ind w:firstLine="709"/>
        <w:jc w:val="both"/>
        <w:rPr>
          <w:rFonts w:ascii="Times New Roman" w:hAnsi="Times New Roman"/>
          <w:bCs/>
          <w:sz w:val="22"/>
          <w:szCs w:val="22"/>
          <w:lang w:eastAsia="ar-SA"/>
        </w:rPr>
      </w:pPr>
      <w:r w:rsidRPr="002D3567">
        <w:rPr>
          <w:rFonts w:ascii="Times New Roman" w:hAnsi="Times New Roman"/>
          <w:bCs/>
          <w:sz w:val="22"/>
          <w:szCs w:val="22"/>
          <w:lang w:eastAsia="ar-SA"/>
        </w:rPr>
        <w:t>- не создается угрозы для жизни и здоровья п, окружающей среды, а также использование протезов не причиняет вред имуществу получателю при его эксплуатации;</w:t>
      </w:r>
    </w:p>
    <w:p w:rsidR="002D3567" w:rsidRPr="002D3567" w:rsidRDefault="002D3567" w:rsidP="002D3567">
      <w:pPr>
        <w:widowControl w:val="0"/>
        <w:ind w:firstLine="709"/>
        <w:jc w:val="both"/>
        <w:rPr>
          <w:rFonts w:ascii="Times New Roman" w:hAnsi="Times New Roman"/>
          <w:bCs/>
          <w:sz w:val="22"/>
          <w:szCs w:val="22"/>
          <w:lang w:eastAsia="ar-SA"/>
        </w:rPr>
      </w:pPr>
      <w:r w:rsidRPr="002D3567">
        <w:rPr>
          <w:rFonts w:ascii="Times New Roman" w:hAnsi="Times New Roman"/>
          <w:bCs/>
          <w:sz w:val="22"/>
          <w:szCs w:val="22"/>
          <w:lang w:eastAsia="ar-SA"/>
        </w:rPr>
        <w:t>- материалы, применяемые для изготовления протезов, разрешены к применению Министерством здравоохранения и социального развития Российской Федерации, а также не содержат ядовитых (токсичных) компонентов, не воздействуют на цвет поверхности, с которой контактируют те или иные детали протеза при его нормальной эксплуатации;</w:t>
      </w:r>
    </w:p>
    <w:p w:rsidR="002D3567" w:rsidRPr="002D3567" w:rsidRDefault="002D3567" w:rsidP="002D3567">
      <w:pPr>
        <w:widowControl w:val="0"/>
        <w:ind w:firstLine="709"/>
        <w:jc w:val="both"/>
        <w:rPr>
          <w:rFonts w:ascii="Times New Roman" w:hAnsi="Times New Roman"/>
          <w:bCs/>
          <w:sz w:val="22"/>
          <w:szCs w:val="22"/>
          <w:lang w:eastAsia="ar-SA"/>
        </w:rPr>
      </w:pPr>
      <w:r w:rsidRPr="002D3567">
        <w:rPr>
          <w:rFonts w:ascii="Times New Roman" w:hAnsi="Times New Roman"/>
          <w:bCs/>
          <w:sz w:val="22"/>
          <w:szCs w:val="22"/>
          <w:lang w:eastAsia="ar-SA"/>
        </w:rPr>
        <w:t>- протезы не имеют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2D3567" w:rsidRPr="002D3567" w:rsidRDefault="002D3567" w:rsidP="002D3567">
      <w:pPr>
        <w:widowControl w:val="0"/>
        <w:ind w:firstLine="709"/>
        <w:jc w:val="both"/>
        <w:rPr>
          <w:rFonts w:ascii="Times New Roman" w:hAnsi="Times New Roman"/>
          <w:bCs/>
          <w:sz w:val="22"/>
          <w:szCs w:val="22"/>
          <w:lang w:eastAsia="ar-SA"/>
        </w:rPr>
      </w:pPr>
      <w:r w:rsidRPr="002D3567">
        <w:rPr>
          <w:rFonts w:ascii="Times New Roman" w:hAnsi="Times New Roman"/>
          <w:bCs/>
          <w:sz w:val="22"/>
          <w:szCs w:val="22"/>
          <w:lang w:eastAsia="ar-SA"/>
        </w:rPr>
        <w:t>При необходимости отправка протезов к месту нахождения получателю осуществляется с соблюдением требований ГОСТ 20790-93/ГОСТ Р 50444-2020 «Приборы аппараты и оборудование медицинские. Общие технические условия», ГОСТ Р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2D3567" w:rsidRPr="002D3567" w:rsidRDefault="002D3567" w:rsidP="002D3567">
      <w:pPr>
        <w:widowControl w:val="0"/>
        <w:ind w:firstLine="709"/>
        <w:jc w:val="both"/>
        <w:rPr>
          <w:rFonts w:ascii="Times New Roman" w:hAnsi="Times New Roman"/>
          <w:bCs/>
          <w:sz w:val="22"/>
          <w:szCs w:val="22"/>
          <w:lang w:eastAsia="ar-SA"/>
        </w:rPr>
      </w:pPr>
      <w:r w:rsidRPr="002D3567">
        <w:rPr>
          <w:rFonts w:ascii="Times New Roman" w:hAnsi="Times New Roman"/>
          <w:bCs/>
          <w:sz w:val="22"/>
          <w:szCs w:val="22"/>
          <w:lang w:eastAsia="ar-SA"/>
        </w:rPr>
        <w:t>Упаковка протезов обеспечивает защиту от повреждений, порчи (изнашивания) или загрязнения во время хранения и транспортировки к месту использования по назначению.</w:t>
      </w:r>
    </w:p>
    <w:p w:rsidR="002D3567" w:rsidRPr="002D3567" w:rsidRDefault="002D3567" w:rsidP="002D3567">
      <w:pPr>
        <w:widowControl w:val="0"/>
        <w:ind w:firstLine="709"/>
        <w:jc w:val="both"/>
        <w:rPr>
          <w:rFonts w:ascii="Times New Roman" w:hAnsi="Times New Roman"/>
          <w:bCs/>
          <w:sz w:val="22"/>
          <w:szCs w:val="22"/>
          <w:lang w:eastAsia="ar-SA"/>
        </w:rPr>
      </w:pPr>
      <w:r w:rsidRPr="002D3567">
        <w:rPr>
          <w:rFonts w:ascii="Times New Roman" w:hAnsi="Times New Roman"/>
          <w:bCs/>
          <w:sz w:val="22"/>
          <w:szCs w:val="22"/>
          <w:lang w:eastAsia="ar-SA"/>
        </w:rPr>
        <w:t>Временная противокоррозионная защита протезов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конкретных групп, типов (видов, моделей).</w:t>
      </w:r>
    </w:p>
    <w:p w:rsidR="002D3567" w:rsidRPr="002D3567" w:rsidRDefault="002D3567" w:rsidP="002D3567">
      <w:pPr>
        <w:widowControl w:val="0"/>
        <w:ind w:firstLine="709"/>
        <w:jc w:val="both"/>
        <w:rPr>
          <w:rFonts w:ascii="Times New Roman" w:hAnsi="Times New Roman"/>
          <w:sz w:val="22"/>
          <w:szCs w:val="22"/>
          <w:lang w:eastAsia="ar-SA"/>
        </w:rPr>
      </w:pPr>
      <w:r w:rsidRPr="002D3567">
        <w:rPr>
          <w:rFonts w:ascii="Times New Roman" w:hAnsi="Times New Roman"/>
          <w:sz w:val="22"/>
          <w:szCs w:val="22"/>
          <w:lang w:eastAsia="ar-SA"/>
        </w:rPr>
        <w:t xml:space="preserve">Сроки службы </w:t>
      </w:r>
      <w:r w:rsidRPr="002D3567">
        <w:rPr>
          <w:rFonts w:ascii="Times New Roman" w:hAnsi="Times New Roman"/>
          <w:color w:val="000000"/>
          <w:sz w:val="22"/>
          <w:szCs w:val="22"/>
          <w:lang w:eastAsia="ar-SA"/>
        </w:rPr>
        <w:t>изделия должны</w:t>
      </w:r>
      <w:r w:rsidRPr="002D3567">
        <w:rPr>
          <w:rFonts w:ascii="Times New Roman" w:hAnsi="Times New Roman"/>
          <w:sz w:val="22"/>
          <w:szCs w:val="22"/>
          <w:lang w:eastAsia="ar-SA"/>
        </w:rPr>
        <w:t xml:space="preserve"> быть не менее сроков пользования, установленных Приказом Минтруда России от 05.03.2021г № 107 н "Об утверждении Сроков пользования техническими средствами реабилитации, протезами и протезно-ортопедическими изделиями ".</w:t>
      </w:r>
    </w:p>
    <w:p w:rsidR="002D3567" w:rsidRPr="00660BEE" w:rsidRDefault="002D3567" w:rsidP="002D3567">
      <w:pPr>
        <w:widowControl w:val="0"/>
        <w:ind w:firstLine="709"/>
        <w:jc w:val="both"/>
        <w:rPr>
          <w:rFonts w:ascii="Times New Roman" w:hAnsi="Times New Roman"/>
          <w:sz w:val="22"/>
          <w:szCs w:val="22"/>
          <w:lang w:eastAsia="ar-SA"/>
        </w:rPr>
      </w:pPr>
    </w:p>
    <w:p w:rsidR="002D3567" w:rsidRPr="00660BEE" w:rsidRDefault="002D3567" w:rsidP="002D3567">
      <w:pPr>
        <w:widowControl w:val="0"/>
        <w:ind w:firstLine="709"/>
        <w:jc w:val="both"/>
        <w:rPr>
          <w:rFonts w:ascii="Times New Roman" w:hAnsi="Times New Roman"/>
          <w:b/>
          <w:sz w:val="22"/>
          <w:szCs w:val="22"/>
        </w:rPr>
      </w:pPr>
      <w:r w:rsidRPr="00660BEE">
        <w:rPr>
          <w:rFonts w:ascii="Times New Roman" w:hAnsi="Times New Roman"/>
          <w:b/>
          <w:sz w:val="22"/>
          <w:szCs w:val="22"/>
        </w:rPr>
        <w:t>Гарантийные обязательства (требования к гарантийному сроку результата работ и (или) объему предоставления гарантий их качества, к гарантийному обслуживанию)</w:t>
      </w:r>
    </w:p>
    <w:p w:rsidR="002D3567" w:rsidRPr="00660BEE" w:rsidRDefault="002D3567" w:rsidP="002D3567">
      <w:pPr>
        <w:widowControl w:val="0"/>
        <w:ind w:firstLine="709"/>
        <w:jc w:val="both"/>
        <w:rPr>
          <w:rFonts w:ascii="Times New Roman" w:hAnsi="Times New Roman"/>
          <w:sz w:val="22"/>
          <w:szCs w:val="22"/>
        </w:rPr>
      </w:pPr>
      <w:r w:rsidRPr="00660BEE">
        <w:rPr>
          <w:rFonts w:ascii="Times New Roman" w:hAnsi="Times New Roman"/>
          <w:sz w:val="22"/>
          <w:szCs w:val="22"/>
        </w:rPr>
        <w:t>Гарантийный срок на протезы модульные должен быть не менее 12 месяцев, гарантийный срок на протезы немодульные – не менее 7 месяцев.</w:t>
      </w:r>
    </w:p>
    <w:p w:rsidR="002D3567" w:rsidRPr="00660BEE" w:rsidRDefault="002D3567" w:rsidP="002D3567">
      <w:pPr>
        <w:widowControl w:val="0"/>
        <w:ind w:firstLine="709"/>
        <w:jc w:val="both"/>
        <w:rPr>
          <w:rFonts w:ascii="Times New Roman" w:hAnsi="Times New Roman"/>
          <w:sz w:val="22"/>
          <w:szCs w:val="22"/>
        </w:rPr>
      </w:pPr>
      <w:r w:rsidRPr="00660BEE">
        <w:rPr>
          <w:rFonts w:ascii="Times New Roman" w:hAnsi="Times New Roman"/>
          <w:sz w:val="22"/>
          <w:szCs w:val="22"/>
        </w:rPr>
        <w:t>Гарантийный срок на протезы устанавливается со дня выдачи готового изделия в эксплуатацию в течение этого срока предприятие-изготовитель производит замену или ремонт изделия бесплатно.</w:t>
      </w:r>
    </w:p>
    <w:p w:rsidR="002D3567" w:rsidRPr="00660BEE" w:rsidRDefault="002D3567" w:rsidP="002D3567">
      <w:pPr>
        <w:widowControl w:val="0"/>
        <w:ind w:firstLine="709"/>
        <w:jc w:val="both"/>
        <w:rPr>
          <w:rFonts w:ascii="Times New Roman" w:hAnsi="Times New Roman"/>
          <w:sz w:val="22"/>
          <w:szCs w:val="22"/>
        </w:rPr>
      </w:pPr>
      <w:r w:rsidRPr="00660BEE">
        <w:rPr>
          <w:rFonts w:ascii="Times New Roman" w:hAnsi="Times New Roman"/>
          <w:sz w:val="22"/>
          <w:szCs w:val="22"/>
        </w:rPr>
        <w:t xml:space="preserve">Исполнитель должен осуществлять гарантийный ремонт протезов в период гарантийного срока. </w:t>
      </w:r>
    </w:p>
    <w:p w:rsidR="002D3567" w:rsidRPr="00660BEE" w:rsidRDefault="002D3567" w:rsidP="002D3567">
      <w:pPr>
        <w:widowControl w:val="0"/>
        <w:ind w:firstLine="709"/>
        <w:jc w:val="both"/>
        <w:rPr>
          <w:rFonts w:ascii="Times New Roman" w:hAnsi="Times New Roman"/>
          <w:sz w:val="22"/>
          <w:szCs w:val="22"/>
        </w:rPr>
      </w:pPr>
      <w:r w:rsidRPr="00660BEE">
        <w:rPr>
          <w:rFonts w:ascii="Times New Roman" w:hAnsi="Times New Roman"/>
          <w:sz w:val="22"/>
          <w:szCs w:val="22"/>
        </w:rPr>
        <w:t>Срок выполнения гарантийного ремонта не превышает 15 рабочих дней с момента обращения Получателя.</w:t>
      </w:r>
    </w:p>
    <w:p w:rsidR="001A6051" w:rsidRPr="00651427" w:rsidRDefault="001A6051" w:rsidP="00F6212A">
      <w:pPr>
        <w:suppressAutoHyphens/>
        <w:ind w:left="-426" w:firstLine="426"/>
        <w:jc w:val="both"/>
        <w:rPr>
          <w:rFonts w:ascii="Times New Roman" w:eastAsia="Times New Roman" w:hAnsi="Times New Roman"/>
          <w:bCs/>
          <w:sz w:val="22"/>
          <w:szCs w:val="22"/>
          <w:lang w:eastAsia="ar-SA"/>
        </w:rPr>
      </w:pPr>
    </w:p>
    <w:p w:rsidR="00826D11" w:rsidRPr="000B531E" w:rsidRDefault="00826D11" w:rsidP="00660BEE">
      <w:pPr>
        <w:widowControl w:val="0"/>
        <w:contextualSpacing/>
        <w:jc w:val="both"/>
        <w:rPr>
          <w:rFonts w:ascii="Times New Roman" w:hAnsi="Times New Roman"/>
          <w:sz w:val="22"/>
          <w:szCs w:val="22"/>
        </w:rPr>
      </w:pPr>
    </w:p>
    <w:sectPr w:rsidR="00826D11" w:rsidRPr="000B531E" w:rsidSect="00826D11">
      <w:pgSz w:w="11906" w:h="16838"/>
      <w:pgMar w:top="964" w:right="851" w:bottom="96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06EC1"/>
    <w:multiLevelType w:val="multilevel"/>
    <w:tmpl w:val="BE22AF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2"/>
    <w:rsid w:val="0000367A"/>
    <w:rsid w:val="00014BC6"/>
    <w:rsid w:val="00032591"/>
    <w:rsid w:val="0003492B"/>
    <w:rsid w:val="0004625C"/>
    <w:rsid w:val="00053212"/>
    <w:rsid w:val="00061FD9"/>
    <w:rsid w:val="0009351D"/>
    <w:rsid w:val="000A44D1"/>
    <w:rsid w:val="000B45C9"/>
    <w:rsid w:val="000B531E"/>
    <w:rsid w:val="000C139A"/>
    <w:rsid w:val="000E1DBE"/>
    <w:rsid w:val="000E39C2"/>
    <w:rsid w:val="000E3AD6"/>
    <w:rsid w:val="000E3FD7"/>
    <w:rsid w:val="000E4B42"/>
    <w:rsid w:val="000F2539"/>
    <w:rsid w:val="000F7FB6"/>
    <w:rsid w:val="001016B8"/>
    <w:rsid w:val="00126336"/>
    <w:rsid w:val="00130336"/>
    <w:rsid w:val="00155B2D"/>
    <w:rsid w:val="00172CBB"/>
    <w:rsid w:val="00187FDF"/>
    <w:rsid w:val="001A32C6"/>
    <w:rsid w:val="001A6051"/>
    <w:rsid w:val="001A79B7"/>
    <w:rsid w:val="0021016F"/>
    <w:rsid w:val="00210B80"/>
    <w:rsid w:val="002275CF"/>
    <w:rsid w:val="0023145F"/>
    <w:rsid w:val="00253938"/>
    <w:rsid w:val="00265DA4"/>
    <w:rsid w:val="00274197"/>
    <w:rsid w:val="00276782"/>
    <w:rsid w:val="00283697"/>
    <w:rsid w:val="00285454"/>
    <w:rsid w:val="0029202D"/>
    <w:rsid w:val="002A1A4D"/>
    <w:rsid w:val="002A1BA2"/>
    <w:rsid w:val="002D3567"/>
    <w:rsid w:val="002E0567"/>
    <w:rsid w:val="002E0D1F"/>
    <w:rsid w:val="002F0786"/>
    <w:rsid w:val="002F0C0F"/>
    <w:rsid w:val="002F17BE"/>
    <w:rsid w:val="002F1FEC"/>
    <w:rsid w:val="002F22BB"/>
    <w:rsid w:val="002F62BA"/>
    <w:rsid w:val="00307F4F"/>
    <w:rsid w:val="003138D3"/>
    <w:rsid w:val="003514D7"/>
    <w:rsid w:val="0038129C"/>
    <w:rsid w:val="00390807"/>
    <w:rsid w:val="003B7E01"/>
    <w:rsid w:val="003E63B3"/>
    <w:rsid w:val="003F6B80"/>
    <w:rsid w:val="00410EAC"/>
    <w:rsid w:val="0042782C"/>
    <w:rsid w:val="00427F25"/>
    <w:rsid w:val="00455544"/>
    <w:rsid w:val="00455F4E"/>
    <w:rsid w:val="00465A89"/>
    <w:rsid w:val="00467593"/>
    <w:rsid w:val="004721C7"/>
    <w:rsid w:val="0047584A"/>
    <w:rsid w:val="00475E68"/>
    <w:rsid w:val="004958E1"/>
    <w:rsid w:val="00497EEA"/>
    <w:rsid w:val="004A55B1"/>
    <w:rsid w:val="004C4FD2"/>
    <w:rsid w:val="00515E60"/>
    <w:rsid w:val="005328E9"/>
    <w:rsid w:val="005523E3"/>
    <w:rsid w:val="005557F4"/>
    <w:rsid w:val="005623D6"/>
    <w:rsid w:val="00564525"/>
    <w:rsid w:val="00572631"/>
    <w:rsid w:val="00572672"/>
    <w:rsid w:val="00591767"/>
    <w:rsid w:val="005E4665"/>
    <w:rsid w:val="005E46A0"/>
    <w:rsid w:val="005E6CE9"/>
    <w:rsid w:val="005F6952"/>
    <w:rsid w:val="006222BB"/>
    <w:rsid w:val="00632969"/>
    <w:rsid w:val="0063714E"/>
    <w:rsid w:val="00646A33"/>
    <w:rsid w:val="00651427"/>
    <w:rsid w:val="006528C8"/>
    <w:rsid w:val="00660393"/>
    <w:rsid w:val="00660BEE"/>
    <w:rsid w:val="00662FB5"/>
    <w:rsid w:val="00666639"/>
    <w:rsid w:val="00666CDF"/>
    <w:rsid w:val="00670FAA"/>
    <w:rsid w:val="00677060"/>
    <w:rsid w:val="00693724"/>
    <w:rsid w:val="006A7EE6"/>
    <w:rsid w:val="006B26F8"/>
    <w:rsid w:val="006C2231"/>
    <w:rsid w:val="006C46D0"/>
    <w:rsid w:val="006D6DED"/>
    <w:rsid w:val="006F1B91"/>
    <w:rsid w:val="00734101"/>
    <w:rsid w:val="00744A4E"/>
    <w:rsid w:val="00760E44"/>
    <w:rsid w:val="0076516C"/>
    <w:rsid w:val="0078277F"/>
    <w:rsid w:val="00787679"/>
    <w:rsid w:val="007A5C7F"/>
    <w:rsid w:val="007B5AE9"/>
    <w:rsid w:val="007C6DB5"/>
    <w:rsid w:val="007D50E6"/>
    <w:rsid w:val="007F213E"/>
    <w:rsid w:val="007F64CA"/>
    <w:rsid w:val="008205EF"/>
    <w:rsid w:val="008247E5"/>
    <w:rsid w:val="00826D11"/>
    <w:rsid w:val="00833866"/>
    <w:rsid w:val="00835849"/>
    <w:rsid w:val="008401D3"/>
    <w:rsid w:val="00841468"/>
    <w:rsid w:val="0084217D"/>
    <w:rsid w:val="0084622B"/>
    <w:rsid w:val="0085156D"/>
    <w:rsid w:val="00852ED6"/>
    <w:rsid w:val="0085425D"/>
    <w:rsid w:val="00862521"/>
    <w:rsid w:val="0089207B"/>
    <w:rsid w:val="00897697"/>
    <w:rsid w:val="008B1524"/>
    <w:rsid w:val="008C28FD"/>
    <w:rsid w:val="008E4DED"/>
    <w:rsid w:val="008F1718"/>
    <w:rsid w:val="00904570"/>
    <w:rsid w:val="00906B6B"/>
    <w:rsid w:val="009269CE"/>
    <w:rsid w:val="0095353F"/>
    <w:rsid w:val="0095613D"/>
    <w:rsid w:val="0097373D"/>
    <w:rsid w:val="0098292F"/>
    <w:rsid w:val="00994509"/>
    <w:rsid w:val="009C28D2"/>
    <w:rsid w:val="009F684B"/>
    <w:rsid w:val="00A11639"/>
    <w:rsid w:val="00A31631"/>
    <w:rsid w:val="00A32E52"/>
    <w:rsid w:val="00A3322F"/>
    <w:rsid w:val="00A4621B"/>
    <w:rsid w:val="00A51F9D"/>
    <w:rsid w:val="00A72D7B"/>
    <w:rsid w:val="00A73D0C"/>
    <w:rsid w:val="00A76BAB"/>
    <w:rsid w:val="00AB4016"/>
    <w:rsid w:val="00AB6F38"/>
    <w:rsid w:val="00B039F3"/>
    <w:rsid w:val="00B04073"/>
    <w:rsid w:val="00B07E64"/>
    <w:rsid w:val="00B1033A"/>
    <w:rsid w:val="00B139FE"/>
    <w:rsid w:val="00B1713A"/>
    <w:rsid w:val="00B22A88"/>
    <w:rsid w:val="00B23E41"/>
    <w:rsid w:val="00B80C64"/>
    <w:rsid w:val="00B8640E"/>
    <w:rsid w:val="00B877A8"/>
    <w:rsid w:val="00BA5890"/>
    <w:rsid w:val="00BE0848"/>
    <w:rsid w:val="00BE6865"/>
    <w:rsid w:val="00BF6580"/>
    <w:rsid w:val="00C17FA0"/>
    <w:rsid w:val="00C20D27"/>
    <w:rsid w:val="00C317CC"/>
    <w:rsid w:val="00C3414C"/>
    <w:rsid w:val="00C6589D"/>
    <w:rsid w:val="00C71627"/>
    <w:rsid w:val="00C737B3"/>
    <w:rsid w:val="00C81925"/>
    <w:rsid w:val="00C84DC9"/>
    <w:rsid w:val="00CA094E"/>
    <w:rsid w:val="00CA6BA0"/>
    <w:rsid w:val="00CB3221"/>
    <w:rsid w:val="00CB37B2"/>
    <w:rsid w:val="00CB5399"/>
    <w:rsid w:val="00CC6DBE"/>
    <w:rsid w:val="00CD2F9F"/>
    <w:rsid w:val="00CE4EB9"/>
    <w:rsid w:val="00CF7414"/>
    <w:rsid w:val="00D017FD"/>
    <w:rsid w:val="00D25D3C"/>
    <w:rsid w:val="00D26D70"/>
    <w:rsid w:val="00D35C7C"/>
    <w:rsid w:val="00D36FCF"/>
    <w:rsid w:val="00D74691"/>
    <w:rsid w:val="00D874C8"/>
    <w:rsid w:val="00D97D2D"/>
    <w:rsid w:val="00DB4E5C"/>
    <w:rsid w:val="00DF1AC9"/>
    <w:rsid w:val="00DF1F5A"/>
    <w:rsid w:val="00E01045"/>
    <w:rsid w:val="00E13A52"/>
    <w:rsid w:val="00E14C3D"/>
    <w:rsid w:val="00E17054"/>
    <w:rsid w:val="00E203D0"/>
    <w:rsid w:val="00E33B57"/>
    <w:rsid w:val="00E70F8F"/>
    <w:rsid w:val="00E73EC0"/>
    <w:rsid w:val="00E762E9"/>
    <w:rsid w:val="00E80107"/>
    <w:rsid w:val="00E8108F"/>
    <w:rsid w:val="00E90630"/>
    <w:rsid w:val="00E96B55"/>
    <w:rsid w:val="00EB7039"/>
    <w:rsid w:val="00EC6ECA"/>
    <w:rsid w:val="00ED1452"/>
    <w:rsid w:val="00ED28E1"/>
    <w:rsid w:val="00EE1B3A"/>
    <w:rsid w:val="00EE2280"/>
    <w:rsid w:val="00EE64C6"/>
    <w:rsid w:val="00F16B1A"/>
    <w:rsid w:val="00F234A4"/>
    <w:rsid w:val="00F612AC"/>
    <w:rsid w:val="00F6212A"/>
    <w:rsid w:val="00F96A75"/>
    <w:rsid w:val="00FD2DD4"/>
    <w:rsid w:val="00FD662E"/>
    <w:rsid w:val="00FE27D5"/>
    <w:rsid w:val="00FE6E23"/>
    <w:rsid w:val="00FF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7B1A6-9AA7-45CE-9F36-F266DA29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E52"/>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CA6BA0"/>
  </w:style>
  <w:style w:type="character" w:customStyle="1" w:styleId="s4">
    <w:name w:val="s4"/>
    <w:rsid w:val="00CA6BA0"/>
  </w:style>
  <w:style w:type="table" w:customStyle="1" w:styleId="1">
    <w:name w:val="Сетка таблицы1"/>
    <w:basedOn w:val="a1"/>
    <w:next w:val="a3"/>
    <w:uiPriority w:val="59"/>
    <w:rsid w:val="00CE4E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F1F5A"/>
    <w:pPr>
      <w:spacing w:before="100" w:beforeAutospacing="1" w:after="100" w:afterAutospacing="1"/>
    </w:pPr>
    <w:rPr>
      <w:rFonts w:ascii="Times New Roman" w:eastAsia="Times New Roman" w:hAnsi="Times New Roman"/>
    </w:rPr>
  </w:style>
  <w:style w:type="character" w:styleId="a4">
    <w:name w:val="Hyperlink"/>
    <w:basedOn w:val="a0"/>
    <w:uiPriority w:val="99"/>
    <w:unhideWhenUsed/>
    <w:rsid w:val="00BF6580"/>
    <w:rPr>
      <w:color w:val="0000FF"/>
      <w:u w:val="single"/>
    </w:rPr>
  </w:style>
  <w:style w:type="paragraph" w:customStyle="1" w:styleId="a5">
    <w:name w:val="Знак Знак Знак Знак Знак Знак"/>
    <w:basedOn w:val="a"/>
    <w:rsid w:val="008B1524"/>
    <w:pPr>
      <w:spacing w:before="100" w:beforeAutospacing="1" w:after="100" w:afterAutospacing="1"/>
    </w:pPr>
    <w:rPr>
      <w:rFonts w:ascii="Tahoma" w:eastAsia="Times New Roman" w:hAnsi="Tahoma"/>
      <w:sz w:val="20"/>
      <w:szCs w:val="20"/>
      <w:lang w:val="en-US" w:eastAsia="en-US"/>
    </w:rPr>
  </w:style>
  <w:style w:type="paragraph" w:styleId="a6">
    <w:name w:val="Balloon Text"/>
    <w:basedOn w:val="a"/>
    <w:link w:val="a7"/>
    <w:uiPriority w:val="99"/>
    <w:semiHidden/>
    <w:unhideWhenUsed/>
    <w:rsid w:val="00061FD9"/>
    <w:rPr>
      <w:rFonts w:ascii="Segoe UI" w:hAnsi="Segoe UI" w:cs="Segoe UI"/>
      <w:sz w:val="18"/>
      <w:szCs w:val="18"/>
    </w:rPr>
  </w:style>
  <w:style w:type="character" w:customStyle="1" w:styleId="a7">
    <w:name w:val="Текст выноски Знак"/>
    <w:basedOn w:val="a0"/>
    <w:link w:val="a6"/>
    <w:uiPriority w:val="99"/>
    <w:semiHidden/>
    <w:rsid w:val="00061FD9"/>
    <w:rPr>
      <w:rFonts w:ascii="Segoe UI" w:eastAsiaTheme="minorEastAsia" w:hAnsi="Segoe UI" w:cs="Segoe UI"/>
      <w:sz w:val="18"/>
      <w:szCs w:val="18"/>
      <w:lang w:eastAsia="ru-RU"/>
    </w:rPr>
  </w:style>
  <w:style w:type="paragraph" w:customStyle="1" w:styleId="a8">
    <w:name w:val="Знак Знак Знак Знак Знак Знак"/>
    <w:basedOn w:val="a"/>
    <w:rsid w:val="000F7FB6"/>
    <w:pPr>
      <w:spacing w:before="100" w:beforeAutospacing="1" w:after="100" w:afterAutospacing="1"/>
    </w:pPr>
    <w:rPr>
      <w:rFonts w:ascii="Tahoma" w:eastAsia="Times New Roman" w:hAnsi="Tahoma"/>
      <w:sz w:val="20"/>
      <w:szCs w:val="20"/>
      <w:lang w:val="en-US" w:eastAsia="en-US"/>
    </w:rPr>
  </w:style>
  <w:style w:type="paragraph" w:customStyle="1" w:styleId="a9">
    <w:name w:val="Знак Знак Знак Знак Знак Знак"/>
    <w:basedOn w:val="a"/>
    <w:rsid w:val="00053212"/>
    <w:pPr>
      <w:spacing w:before="100" w:beforeAutospacing="1" w:after="100" w:afterAutospacing="1"/>
    </w:pPr>
    <w:rPr>
      <w:rFonts w:ascii="Tahoma" w:eastAsia="Times New Roman"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066">
      <w:bodyDiv w:val="1"/>
      <w:marLeft w:val="0"/>
      <w:marRight w:val="0"/>
      <w:marTop w:val="0"/>
      <w:marBottom w:val="0"/>
      <w:divBdr>
        <w:top w:val="none" w:sz="0" w:space="0" w:color="auto"/>
        <w:left w:val="none" w:sz="0" w:space="0" w:color="auto"/>
        <w:bottom w:val="none" w:sz="0" w:space="0" w:color="auto"/>
        <w:right w:val="none" w:sz="0" w:space="0" w:color="auto"/>
      </w:divBdr>
    </w:div>
    <w:div w:id="17237261">
      <w:bodyDiv w:val="1"/>
      <w:marLeft w:val="0"/>
      <w:marRight w:val="0"/>
      <w:marTop w:val="0"/>
      <w:marBottom w:val="0"/>
      <w:divBdr>
        <w:top w:val="none" w:sz="0" w:space="0" w:color="auto"/>
        <w:left w:val="none" w:sz="0" w:space="0" w:color="auto"/>
        <w:bottom w:val="none" w:sz="0" w:space="0" w:color="auto"/>
        <w:right w:val="none" w:sz="0" w:space="0" w:color="auto"/>
      </w:divBdr>
    </w:div>
    <w:div w:id="61370185">
      <w:bodyDiv w:val="1"/>
      <w:marLeft w:val="0"/>
      <w:marRight w:val="0"/>
      <w:marTop w:val="0"/>
      <w:marBottom w:val="0"/>
      <w:divBdr>
        <w:top w:val="none" w:sz="0" w:space="0" w:color="auto"/>
        <w:left w:val="none" w:sz="0" w:space="0" w:color="auto"/>
        <w:bottom w:val="none" w:sz="0" w:space="0" w:color="auto"/>
        <w:right w:val="none" w:sz="0" w:space="0" w:color="auto"/>
      </w:divBdr>
    </w:div>
    <w:div w:id="457645011">
      <w:bodyDiv w:val="1"/>
      <w:marLeft w:val="0"/>
      <w:marRight w:val="0"/>
      <w:marTop w:val="0"/>
      <w:marBottom w:val="0"/>
      <w:divBdr>
        <w:top w:val="none" w:sz="0" w:space="0" w:color="auto"/>
        <w:left w:val="none" w:sz="0" w:space="0" w:color="auto"/>
        <w:bottom w:val="none" w:sz="0" w:space="0" w:color="auto"/>
        <w:right w:val="none" w:sz="0" w:space="0" w:color="auto"/>
      </w:divBdr>
    </w:div>
    <w:div w:id="515774797">
      <w:bodyDiv w:val="1"/>
      <w:marLeft w:val="0"/>
      <w:marRight w:val="0"/>
      <w:marTop w:val="0"/>
      <w:marBottom w:val="0"/>
      <w:divBdr>
        <w:top w:val="none" w:sz="0" w:space="0" w:color="auto"/>
        <w:left w:val="none" w:sz="0" w:space="0" w:color="auto"/>
        <w:bottom w:val="none" w:sz="0" w:space="0" w:color="auto"/>
        <w:right w:val="none" w:sz="0" w:space="0" w:color="auto"/>
      </w:divBdr>
    </w:div>
    <w:div w:id="616445061">
      <w:bodyDiv w:val="1"/>
      <w:marLeft w:val="0"/>
      <w:marRight w:val="0"/>
      <w:marTop w:val="0"/>
      <w:marBottom w:val="0"/>
      <w:divBdr>
        <w:top w:val="none" w:sz="0" w:space="0" w:color="auto"/>
        <w:left w:val="none" w:sz="0" w:space="0" w:color="auto"/>
        <w:bottom w:val="none" w:sz="0" w:space="0" w:color="auto"/>
        <w:right w:val="none" w:sz="0" w:space="0" w:color="auto"/>
      </w:divBdr>
    </w:div>
    <w:div w:id="905409107">
      <w:bodyDiv w:val="1"/>
      <w:marLeft w:val="0"/>
      <w:marRight w:val="0"/>
      <w:marTop w:val="0"/>
      <w:marBottom w:val="0"/>
      <w:divBdr>
        <w:top w:val="none" w:sz="0" w:space="0" w:color="auto"/>
        <w:left w:val="none" w:sz="0" w:space="0" w:color="auto"/>
        <w:bottom w:val="none" w:sz="0" w:space="0" w:color="auto"/>
        <w:right w:val="none" w:sz="0" w:space="0" w:color="auto"/>
      </w:divBdr>
    </w:div>
    <w:div w:id="1009259930">
      <w:bodyDiv w:val="1"/>
      <w:marLeft w:val="0"/>
      <w:marRight w:val="0"/>
      <w:marTop w:val="0"/>
      <w:marBottom w:val="0"/>
      <w:divBdr>
        <w:top w:val="none" w:sz="0" w:space="0" w:color="auto"/>
        <w:left w:val="none" w:sz="0" w:space="0" w:color="auto"/>
        <w:bottom w:val="none" w:sz="0" w:space="0" w:color="auto"/>
        <w:right w:val="none" w:sz="0" w:space="0" w:color="auto"/>
      </w:divBdr>
    </w:div>
    <w:div w:id="1153566325">
      <w:bodyDiv w:val="1"/>
      <w:marLeft w:val="0"/>
      <w:marRight w:val="0"/>
      <w:marTop w:val="0"/>
      <w:marBottom w:val="0"/>
      <w:divBdr>
        <w:top w:val="none" w:sz="0" w:space="0" w:color="auto"/>
        <w:left w:val="none" w:sz="0" w:space="0" w:color="auto"/>
        <w:bottom w:val="none" w:sz="0" w:space="0" w:color="auto"/>
        <w:right w:val="none" w:sz="0" w:space="0" w:color="auto"/>
      </w:divBdr>
    </w:div>
    <w:div w:id="1250239998">
      <w:bodyDiv w:val="1"/>
      <w:marLeft w:val="0"/>
      <w:marRight w:val="0"/>
      <w:marTop w:val="0"/>
      <w:marBottom w:val="0"/>
      <w:divBdr>
        <w:top w:val="none" w:sz="0" w:space="0" w:color="auto"/>
        <w:left w:val="none" w:sz="0" w:space="0" w:color="auto"/>
        <w:bottom w:val="none" w:sz="0" w:space="0" w:color="auto"/>
        <w:right w:val="none" w:sz="0" w:space="0" w:color="auto"/>
      </w:divBdr>
    </w:div>
    <w:div w:id="1370186376">
      <w:bodyDiv w:val="1"/>
      <w:marLeft w:val="0"/>
      <w:marRight w:val="0"/>
      <w:marTop w:val="0"/>
      <w:marBottom w:val="0"/>
      <w:divBdr>
        <w:top w:val="none" w:sz="0" w:space="0" w:color="auto"/>
        <w:left w:val="none" w:sz="0" w:space="0" w:color="auto"/>
        <w:bottom w:val="none" w:sz="0" w:space="0" w:color="auto"/>
        <w:right w:val="none" w:sz="0" w:space="0" w:color="auto"/>
      </w:divBdr>
    </w:div>
    <w:div w:id="1768234040">
      <w:bodyDiv w:val="1"/>
      <w:marLeft w:val="0"/>
      <w:marRight w:val="0"/>
      <w:marTop w:val="0"/>
      <w:marBottom w:val="0"/>
      <w:divBdr>
        <w:top w:val="none" w:sz="0" w:space="0" w:color="auto"/>
        <w:left w:val="none" w:sz="0" w:space="0" w:color="auto"/>
        <w:bottom w:val="none" w:sz="0" w:space="0" w:color="auto"/>
        <w:right w:val="none" w:sz="0" w:space="0" w:color="auto"/>
      </w:divBdr>
    </w:div>
    <w:div w:id="1947997314">
      <w:bodyDiv w:val="1"/>
      <w:marLeft w:val="0"/>
      <w:marRight w:val="0"/>
      <w:marTop w:val="0"/>
      <w:marBottom w:val="0"/>
      <w:divBdr>
        <w:top w:val="none" w:sz="0" w:space="0" w:color="auto"/>
        <w:left w:val="none" w:sz="0" w:space="0" w:color="auto"/>
        <w:bottom w:val="none" w:sz="0" w:space="0" w:color="auto"/>
        <w:right w:val="none" w:sz="0" w:space="0" w:color="auto"/>
      </w:divBdr>
    </w:div>
    <w:div w:id="2024432294">
      <w:bodyDiv w:val="1"/>
      <w:marLeft w:val="0"/>
      <w:marRight w:val="0"/>
      <w:marTop w:val="0"/>
      <w:marBottom w:val="0"/>
      <w:divBdr>
        <w:top w:val="none" w:sz="0" w:space="0" w:color="auto"/>
        <w:left w:val="none" w:sz="0" w:space="0" w:color="auto"/>
        <w:bottom w:val="none" w:sz="0" w:space="0" w:color="auto"/>
        <w:right w:val="none" w:sz="0" w:space="0" w:color="auto"/>
      </w:divBdr>
    </w:div>
    <w:div w:id="2048332364">
      <w:bodyDiv w:val="1"/>
      <w:marLeft w:val="0"/>
      <w:marRight w:val="0"/>
      <w:marTop w:val="0"/>
      <w:marBottom w:val="0"/>
      <w:divBdr>
        <w:top w:val="none" w:sz="0" w:space="0" w:color="auto"/>
        <w:left w:val="none" w:sz="0" w:space="0" w:color="auto"/>
        <w:bottom w:val="none" w:sz="0" w:space="0" w:color="auto"/>
        <w:right w:val="none" w:sz="0" w:space="0" w:color="auto"/>
      </w:divBdr>
    </w:div>
    <w:div w:id="2115051957">
      <w:bodyDiv w:val="1"/>
      <w:marLeft w:val="0"/>
      <w:marRight w:val="0"/>
      <w:marTop w:val="0"/>
      <w:marBottom w:val="0"/>
      <w:divBdr>
        <w:top w:val="none" w:sz="0" w:space="0" w:color="auto"/>
        <w:left w:val="none" w:sz="0" w:space="0" w:color="auto"/>
        <w:bottom w:val="none" w:sz="0" w:space="0" w:color="auto"/>
        <w:right w:val="none" w:sz="0" w:space="0" w:color="auto"/>
      </w:divBdr>
    </w:div>
    <w:div w:id="214526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11</Pages>
  <Words>6565</Words>
  <Characters>37424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Каротущенко Т.В.</dc:creator>
  <cp:keywords/>
  <dc:description/>
  <cp:lastModifiedBy>Будина Диана Михайловна</cp:lastModifiedBy>
  <cp:revision>219</cp:revision>
  <cp:lastPrinted>2023-12-07T08:40:00Z</cp:lastPrinted>
  <dcterms:created xsi:type="dcterms:W3CDTF">2016-04-12T13:14:00Z</dcterms:created>
  <dcterms:modified xsi:type="dcterms:W3CDTF">2024-03-26T10:16:00Z</dcterms:modified>
</cp:coreProperties>
</file>