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25" w:rsidRPr="00D67A43" w:rsidRDefault="00B82725" w:rsidP="00B066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 в </w:t>
      </w:r>
      <w:proofErr w:type="gramStart"/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>соответствии</w:t>
      </w:r>
      <w:proofErr w:type="gramEnd"/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 xml:space="preserve"> со статьей 33 Закона </w:t>
      </w:r>
    </w:p>
    <w:p w:rsidR="00B06642" w:rsidRPr="00D67A43" w:rsidRDefault="001B2715" w:rsidP="00C5532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67A43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  <w:r w:rsidR="009E5AFA" w:rsidRPr="00D67A4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C7691" w:rsidRPr="00EC7691">
        <w:rPr>
          <w:rFonts w:ascii="Times New Roman" w:eastAsia="Times New Roman" w:hAnsi="Times New Roman" w:cs="Times New Roman"/>
          <w:b/>
          <w:bCs/>
          <w:lang w:eastAsia="ru-RU"/>
        </w:rPr>
        <w:t>на выполнение работ по изготовлению технических средств реабилитации - аппаратов нижних конечностей в пользу граждан в целях их социального обеспечения в 2024 году</w:t>
      </w:r>
    </w:p>
    <w:p w:rsidR="00973B90" w:rsidRPr="00D67A43" w:rsidRDefault="001B2715" w:rsidP="008F304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67A43">
        <w:rPr>
          <w:rFonts w:ascii="Times New Roman" w:eastAsia="Calibri" w:hAnsi="Times New Roman" w:cs="Times New Roman"/>
          <w:b/>
          <w:bCs/>
        </w:rPr>
        <w:t>Спецификация</w:t>
      </w:r>
    </w:p>
    <w:tbl>
      <w:tblPr>
        <w:tblpPr w:leftFromText="180" w:rightFromText="180" w:vertAnchor="text" w:tblpX="-54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88"/>
        <w:gridCol w:w="1985"/>
        <w:gridCol w:w="1276"/>
        <w:gridCol w:w="1701"/>
        <w:gridCol w:w="6095"/>
        <w:gridCol w:w="1701"/>
        <w:gridCol w:w="1276"/>
      </w:tblGrid>
      <w:tr w:rsidR="001762DD" w:rsidRPr="008E61D5" w:rsidTr="001762DD">
        <w:trPr>
          <w:trHeight w:val="4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DD" w:rsidRPr="008E61D5" w:rsidRDefault="001762DD" w:rsidP="00C55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Наименование работы/Номер вида ТСР (Изделия)</w:t>
            </w:r>
            <w:r w:rsidRPr="005F0B14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DD" w:rsidRPr="008E61D5" w:rsidRDefault="001762DD" w:rsidP="00802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ПОЗИЦИЯ В КАТАЛОГЕ ТОВАРОВ, РАБОТ, УСЛУГ (КТРУ)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80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Описание работы (изготовленного по индивидуальному заказу изделия) в </w:t>
            </w:r>
            <w:proofErr w:type="gramStart"/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случае</w:t>
            </w:r>
            <w:proofErr w:type="gramEnd"/>
            <w:r w:rsidRPr="008E61D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отсутствия такого описания в позиции по КТРУ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62DD" w:rsidRPr="008E61D5" w:rsidRDefault="001762DD" w:rsidP="00F005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1762DD" w:rsidRPr="008E61D5" w:rsidRDefault="001762DD" w:rsidP="00F0059B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Начальная цена единиц работ (Изделия),</w:t>
            </w:r>
          </w:p>
          <w:p w:rsidR="001762DD" w:rsidRPr="008E61D5" w:rsidRDefault="001762DD" w:rsidP="00F0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DD" w:rsidRPr="008E61D5" w:rsidRDefault="001762DD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Срок службы</w:t>
            </w:r>
          </w:p>
          <w:p w:rsidR="001762DD" w:rsidRPr="001C6811" w:rsidRDefault="001762DD" w:rsidP="0080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(лет)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4</w:t>
            </w:r>
          </w:p>
        </w:tc>
      </w:tr>
      <w:tr w:rsidR="001762DD" w:rsidRPr="008E61D5" w:rsidTr="001762DD">
        <w:trPr>
          <w:trHeight w:val="239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801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5532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Наименование и код работы (изделия), по  КТРУ/ОКПД</w:t>
            </w:r>
            <w:proofErr w:type="gramStart"/>
            <w:r w:rsidRPr="00C5532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Единица измерения   объема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выполняемой работы (изделия),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(при наличии) по КТРУ</w:t>
            </w:r>
          </w:p>
          <w:p w:rsidR="001762DD" w:rsidRPr="009E4C24" w:rsidRDefault="001762DD" w:rsidP="00F0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45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Описание   работы (изделия),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br/>
            </w:r>
            <w:r w:rsidRPr="008E61D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(при наличии такого описания в позиции) по КТРУ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E54C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</w:t>
            </w:r>
            <w:r w:rsidRPr="008E54C7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Классификация технических средств реабилитации (изделий)</w:t>
            </w:r>
            <w:proofErr w:type="gramEnd"/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762DD" w:rsidRPr="008E61D5" w:rsidTr="001762D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167C84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167C84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167C84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167C84" w:rsidRDefault="001762DD" w:rsidP="0016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167C84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167C84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167C84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7C8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DD" w:rsidRPr="00167C84" w:rsidRDefault="005510BA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1762DD" w:rsidRPr="008E61D5" w:rsidTr="001762DD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  <w:p w:rsidR="001762DD" w:rsidRPr="008E61D5" w:rsidRDefault="001762DD" w:rsidP="008E6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(8-09-37)</w:t>
            </w:r>
          </w:p>
        </w:tc>
        <w:tc>
          <w:tcPr>
            <w:tcW w:w="1985" w:type="dxa"/>
            <w:shd w:val="clear" w:color="auto" w:fill="auto"/>
          </w:tcPr>
          <w:p w:rsidR="001762DD" w:rsidRDefault="001762DD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FF0000"/>
                <w:sz w:val="17"/>
                <w:szCs w:val="17"/>
              </w:rPr>
            </w:pPr>
            <w:r w:rsidRPr="001762DD">
              <w:rPr>
                <w:rFonts w:ascii="Times New Roman" w:hAnsi="Times New Roman" w:cs="Times New Roman"/>
                <w:sz w:val="17"/>
                <w:szCs w:val="17"/>
              </w:rPr>
              <w:t>32.50.22.129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1762DD">
              <w:rPr>
                <w:rFonts w:ascii="Times New Roman" w:hAnsi="Times New Roman" w:cs="Times New Roman"/>
                <w:sz w:val="17"/>
                <w:szCs w:val="17"/>
              </w:rPr>
              <w:t>Приспособления ортопедические прочие</w:t>
            </w:r>
          </w:p>
          <w:p w:rsidR="001762DD" w:rsidRPr="00A54301" w:rsidRDefault="001762DD" w:rsidP="00D67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8E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892D86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голеностопный сустав. Гил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ьза голени и ложемент стопы из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листовых термопластов, со смягчающим внутренним вкладышем.  Шины стальные с голеностопным шарниром. Расположение  с двух сторон. Крепление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- застежки текстильные «Контакт». 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обучение пользованию, выдачу изготовле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нных по индивидуальному заказу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Изделий Получателям.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8E6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20 843,67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A54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(8-09-37)</w:t>
            </w: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D026CD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46165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голеностопный сустав. Гильза голени и ложемент стопы из  листовых термопластов, со смягчающим внутренним вкладышем. Гибкий голеностопный шарнир. Расположение  с двух сторон. Крепление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>застежки текстильные «Контакт».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Получателям.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голеностопный сустав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(8-09-37)</w:t>
            </w: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D026CD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46165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голеностопный сустав. Состоит из ложемента стопы и голени, из слоистого плас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тика на основе связующих смол.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Шины и голеностопные шарниры из нержавеющей стал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и, расположение двухстороннее. Гильза голени и ложемент стопы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смягчены вкладышем из вспененного полиэтилена. Крепление – застежки текстильные «Контакт».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Получателям.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48 762,67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D2562D">
        <w:trPr>
          <w:trHeight w:val="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(8-09-39)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D026CD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46165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коленный сустав. Гильза голени и бедра из листовых термопластов. Шины с коленными шарнирами замковые, расположение двухстороннее. Внутренняя поверхность аппарата смягчена деталями из вспененного полиэтилена. Крепление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- кожаные ремни.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изготовленных по индивидуальному заказу  Изделий Получателям.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23 905,67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(8-09-39)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D026CD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46165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коленный сустав. Гильза голени и бедра из листовых термопластов. Гильза голени и бедра соединена коленным шарниром без замка; внутренняя поверхность аппарата смягчена  элементом из вспененного полиэтилена. Крепление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- застежки текстильные «Контакт».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коленный сустав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(8-09-39)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D026CD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46165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коленный сустав. Гильза бедра и гильза голени из ППУ с трикотажным полотном. Коленные шарниры из алюминиевого сплава. Крепление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застежки текстильные «Контакт». Дополнительное крепление из тканевой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резины с застежкой «Контакт».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691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8" w:type="dxa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тазобедренный сустав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(8-09-40)</w:t>
            </w:r>
          </w:p>
          <w:p w:rsidR="001762DD" w:rsidRPr="008E61D5" w:rsidRDefault="001762DD" w:rsidP="00176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2DD" w:rsidRPr="008E61D5" w:rsidRDefault="001762DD" w:rsidP="00176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D026CD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0F35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тазобедренный сустав.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и гильза бедра выполнены из листовых термопластов. Имеют смягчающий внутренний вкладыш из ППУ с трикотажным полотном. Гильза бедра и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соединены тазобедренным шарниром. Крепление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- застежки текстильные «контакт».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4 468,33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691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всю ногу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(8-09-42)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D026CD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0F35A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Изготовление аппарата на всю ногу. Гильза стопы, голени и бедра выполнены из листовых термопластов, имеется смягчающий внутренний вкладыш из вспененного полиэтилена. Гильза стопы и голени соединены голеностопным шарниром. Гильза бедра и голени соединены к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оленным шарниром.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Крепление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- застежки текстильные «Контакт». 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Выполнение работ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Получателям.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691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на всю ногу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(8-09-42)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860A6B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BF60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всю ногу. Гильза стопы, голени и бедра выполнены из кожи. Стелька аппаратная металлическая, шины металлические, расположение двухстороннее, соединены между собой металлическими полукольцами. Гильза голени и бедра соединены коленным  шарниром. Крепление - шнуровка и кожаные ремни. 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Получателям.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37 103,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691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на всю ногу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(8-09-42)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860A6B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BF60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right="43"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всю ногу. Состоит из ложемента стопы, гильзы голени и бедра, из листового термопласта, имеется смягчающий внутренний вкладыш из вспененного полиэтилена. Гильзы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скелетированы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отверстиями. Модули коленных шин и шарниров выполнены из нержавеющей стали. </w:t>
            </w:r>
            <w:proofErr w:type="gram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Расположены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унилатерально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с наружной стороны.</w:t>
            </w:r>
            <w:proofErr w:type="gram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Модули голеностопных шарниров из нержавеющей стали</w:t>
            </w:r>
            <w:r w:rsidR="00D256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Крепление – </w:t>
            </w:r>
            <w:r w:rsidRPr="008E61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застежки текстильные «Контакт».</w:t>
            </w:r>
          </w:p>
          <w:p w:rsidR="001762DD" w:rsidRPr="008E61D5" w:rsidRDefault="001762DD" w:rsidP="00892D86">
            <w:pPr>
              <w:spacing w:after="0" w:line="240" w:lineRule="auto"/>
              <w:ind w:right="43"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89 093,67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691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1762DD" w:rsidRPr="008E61D5" w:rsidTr="001762DD">
        <w:trPr>
          <w:trHeight w:val="7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5" w:colLast="5"/>
            <w:r w:rsidRPr="008E61D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388" w:type="dxa"/>
          </w:tcPr>
          <w:p w:rsidR="001762DD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Аппарат на нижние конечности и туловище (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ортез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762DD" w:rsidRPr="008E61D5" w:rsidRDefault="001762DD" w:rsidP="001762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(8-09-43)</w:t>
            </w:r>
          </w:p>
          <w:p w:rsidR="001762DD" w:rsidRPr="008E61D5" w:rsidRDefault="001762DD" w:rsidP="001762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762DD" w:rsidRDefault="001762DD" w:rsidP="001762DD">
            <w:r w:rsidRPr="00860A6B">
              <w:rPr>
                <w:rFonts w:ascii="Times New Roman" w:hAnsi="Times New Roman" w:cs="Times New Roman"/>
                <w:sz w:val="17"/>
                <w:szCs w:val="17"/>
              </w:rPr>
              <w:t>32.50.22.129-Приспособления ортопедические прочие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Default="001762DD" w:rsidP="001762DD">
            <w:pPr>
              <w:jc w:val="center"/>
            </w:pPr>
            <w:r w:rsidRPr="00BF606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D" w:rsidRPr="008E61D5" w:rsidRDefault="001762DD" w:rsidP="00176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eastAsia="Calibri" w:hAnsi="Times New Roman" w:cs="Times New Roman"/>
                <w:sz w:val="18"/>
                <w:szCs w:val="18"/>
              </w:rPr>
              <w:t>Описание отсутствует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аппарата на нижние конечности и туловище. </w:t>
            </w:r>
            <w:proofErr w:type="spellStart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Полукорсет</w:t>
            </w:r>
            <w:proofErr w:type="spellEnd"/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, гильза голени, бедра и ложемент стопы изготовлены из листовых термопластов. Гильза бедра, голени и ложемент стопы  имеют смягчающий внутренний вкладыш из вспененного полиэтилена. Шины с замком в коленном и тазобедренном шарнире, с движением в голеностопном шарнире. Крепление – застежки текстильные  «Контакт».</w:t>
            </w:r>
          </w:p>
          <w:p w:rsidR="001762DD" w:rsidRPr="008E61D5" w:rsidRDefault="001762DD" w:rsidP="00892D8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sz w:val="18"/>
                <w:szCs w:val="18"/>
              </w:rPr>
              <w:t>Выполнение работ  включает прием заказов по индивидуальным обмерам 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 Изделий Получателям.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  <w:r w:rsidRPr="008E6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2DD" w:rsidRPr="008E61D5" w:rsidRDefault="001762DD" w:rsidP="00176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6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год</w:t>
            </w:r>
          </w:p>
        </w:tc>
      </w:tr>
      <w:bookmarkEnd w:id="0"/>
      <w:tr w:rsidR="00EC7691" w:rsidRPr="008E61D5" w:rsidTr="00E6512B">
        <w:trPr>
          <w:trHeight w:val="2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1" w:rsidRPr="008E61D5" w:rsidRDefault="00EC7691" w:rsidP="00E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</w:tcPr>
          <w:p w:rsidR="00EC7691" w:rsidRPr="008E61D5" w:rsidRDefault="00EC7691" w:rsidP="00EC7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7" w:type="dxa"/>
            <w:gridSpan w:val="4"/>
          </w:tcPr>
          <w:p w:rsidR="00EC7691" w:rsidRPr="008E61D5" w:rsidRDefault="00EC7691" w:rsidP="00EC7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сумма цен единиц работ: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7691" w:rsidRPr="008E61D5" w:rsidRDefault="00EC7691" w:rsidP="00EC76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448 866 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руб. 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8016C8" w:rsidRPr="008E6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коп.</w:t>
            </w:r>
            <w:r w:rsidR="008016C8"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C7691" w:rsidRPr="008E61D5" w:rsidTr="00E6512B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91" w:rsidRPr="008E61D5" w:rsidRDefault="00EC7691" w:rsidP="00EC7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</w:tcPr>
          <w:p w:rsidR="00EC7691" w:rsidRPr="008E61D5" w:rsidRDefault="00EC7691" w:rsidP="00EC7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7" w:type="dxa"/>
            <w:gridSpan w:val="4"/>
          </w:tcPr>
          <w:p w:rsidR="00EC7691" w:rsidRPr="008E61D5" w:rsidRDefault="00EC7691" w:rsidP="00EC76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Максимальное значение цены контракта </w:t>
            </w:r>
          </w:p>
        </w:tc>
        <w:tc>
          <w:tcPr>
            <w:tcW w:w="2977" w:type="dxa"/>
            <w:gridSpan w:val="2"/>
          </w:tcPr>
          <w:p w:rsidR="00EC7691" w:rsidRPr="008E61D5" w:rsidRDefault="00EC7691" w:rsidP="00A74D4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61D5">
              <w:rPr>
                <w:rFonts w:ascii="Times New Roman" w:hAnsi="Times New Roman" w:cs="Times New Roman"/>
                <w:b/>
                <w:sz w:val="18"/>
                <w:szCs w:val="18"/>
              </w:rPr>
              <w:t>1 450 000 рублей 00 копеек</w:t>
            </w:r>
          </w:p>
        </w:tc>
      </w:tr>
    </w:tbl>
    <w:p w:rsidR="003F4C38" w:rsidRDefault="003F4C38" w:rsidP="008D31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642" w:rsidRPr="00B06642" w:rsidRDefault="008F3048" w:rsidP="005B2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F304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 включает прием заказов по индивидуальным обмерам (по слепку) с учетом индивидуальных показателей Получателя, изготовление изделий, примерку, подгонку, обучение пользованию, выдачу изготовленных по индивидуальному заказу Изделий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лучателям </w:t>
      </w:r>
      <w:r w:rsidR="00B06642"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реабилитации, компенсации утраченных функций организма и неустранимых анатомических дефектов и деформаций.</w:t>
      </w:r>
      <w:proofErr w:type="gramEnd"/>
      <w:r w:rsidR="00B06642"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Изделия предназначены для инвалидов, в том числе детей – инвалидов, имеющих нарушения опорно-двигательной системы травматологического, ортопедического, неврологического и иного характера заболеваний.</w:t>
      </w:r>
    </w:p>
    <w:p w:rsidR="00B06642" w:rsidRPr="00B06642" w:rsidRDefault="00B06642" w:rsidP="005B2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664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по обеспечению Изделиями эффективно исполнены, если у Получателей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благоприятного течения болезни.  Выдача изготовленных по индивидуальному заказу Изделий (далее - Изделия) осуществляется при наличии документов подтверждающих соответствие изделий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35751" w:rsidRDefault="00B06642" w:rsidP="00BB53EA">
      <w:pPr>
        <w:pStyle w:val="headertext"/>
        <w:spacing w:before="0" w:beforeAutospacing="0" w:after="120" w:afterAutospacing="0"/>
        <w:ind w:firstLine="709"/>
        <w:jc w:val="both"/>
        <w:rPr>
          <w:sz w:val="20"/>
          <w:szCs w:val="20"/>
        </w:rPr>
      </w:pPr>
      <w:r w:rsidRPr="00E06E76">
        <w:rPr>
          <w:sz w:val="20"/>
          <w:szCs w:val="20"/>
        </w:rPr>
        <w:t xml:space="preserve">Изделия новые (ранее неиспользованные), не содержат восстановленных (отремонтированных) или бывших в употреблении деталей, не имеют дефектов осыпания покрытия, неустойчивости покрытия, дефектов сборки, низкое качество комплектующих и материалов и т.д.), связанных с конструкцией, материалами или функционированием при штатном использовании, и изготовлены в соответствии действующими требованиями </w:t>
      </w:r>
      <w:r w:rsidR="009179CA" w:rsidRPr="00E06E76">
        <w:rPr>
          <w:sz w:val="20"/>
          <w:szCs w:val="20"/>
        </w:rPr>
        <w:t xml:space="preserve">ГОСТ </w:t>
      </w:r>
      <w:proofErr w:type="gramStart"/>
      <w:r w:rsidR="009179CA" w:rsidRPr="00E06E76">
        <w:rPr>
          <w:sz w:val="20"/>
          <w:szCs w:val="20"/>
        </w:rPr>
        <w:t>Р</w:t>
      </w:r>
      <w:proofErr w:type="gramEnd"/>
      <w:r w:rsidR="009179CA" w:rsidRPr="00E06E76">
        <w:rPr>
          <w:sz w:val="20"/>
          <w:szCs w:val="20"/>
        </w:rPr>
        <w:t xml:space="preserve"> 59229-2020 «Аппараты ортопедические на голеностопный сустав. Технические требования», ГОСТ </w:t>
      </w:r>
      <w:proofErr w:type="gramStart"/>
      <w:r w:rsidR="009179CA" w:rsidRPr="00E06E76">
        <w:rPr>
          <w:sz w:val="20"/>
          <w:szCs w:val="20"/>
        </w:rPr>
        <w:t>Р</w:t>
      </w:r>
      <w:proofErr w:type="gramEnd"/>
      <w:r w:rsidR="009179CA" w:rsidRPr="00E06E76">
        <w:rPr>
          <w:sz w:val="20"/>
          <w:szCs w:val="20"/>
        </w:rPr>
        <w:t xml:space="preserve"> </w:t>
      </w:r>
      <w:r w:rsidR="00EB143E" w:rsidRPr="00EB143E">
        <w:rPr>
          <w:sz w:val="20"/>
          <w:szCs w:val="20"/>
        </w:rPr>
        <w:t xml:space="preserve">53346-2021 </w:t>
      </w:r>
      <w:r w:rsidR="009179CA" w:rsidRPr="00E06E76">
        <w:rPr>
          <w:sz w:val="20"/>
          <w:szCs w:val="20"/>
        </w:rPr>
        <w:t>«Узлы ортопедических аппаратов на нижние конечности. Технические требования и методы испытаний»,</w:t>
      </w:r>
      <w:r w:rsidR="00325FAA" w:rsidRPr="00325FAA">
        <w:rPr>
          <w:sz w:val="20"/>
          <w:szCs w:val="20"/>
        </w:rPr>
        <w:t xml:space="preserve"> </w:t>
      </w:r>
      <w:r w:rsidRPr="00E06E76">
        <w:rPr>
          <w:sz w:val="20"/>
          <w:szCs w:val="20"/>
        </w:rPr>
        <w:t xml:space="preserve">ГОСТ </w:t>
      </w:r>
      <w:proofErr w:type="gramStart"/>
      <w:r w:rsidRPr="00E06E76">
        <w:rPr>
          <w:sz w:val="20"/>
          <w:szCs w:val="20"/>
        </w:rPr>
        <w:t>Р</w:t>
      </w:r>
      <w:proofErr w:type="gramEnd"/>
      <w:r w:rsidRPr="00E06E76">
        <w:rPr>
          <w:sz w:val="20"/>
          <w:szCs w:val="20"/>
        </w:rPr>
        <w:t xml:space="preserve"> ИСО 22523-2007 «Протезы конечностей и </w:t>
      </w:r>
      <w:proofErr w:type="spellStart"/>
      <w:r w:rsidRPr="00E06E76">
        <w:rPr>
          <w:sz w:val="20"/>
          <w:szCs w:val="20"/>
        </w:rPr>
        <w:t>ортезы</w:t>
      </w:r>
      <w:proofErr w:type="spellEnd"/>
      <w:r w:rsidRPr="00E06E76">
        <w:rPr>
          <w:sz w:val="20"/>
          <w:szCs w:val="20"/>
        </w:rPr>
        <w:t xml:space="preserve"> наружные. Требования и методы </w:t>
      </w:r>
      <w:r w:rsidR="00E06E76" w:rsidRPr="00E06E76">
        <w:rPr>
          <w:sz w:val="20"/>
          <w:szCs w:val="20"/>
        </w:rPr>
        <w:t>испытаний»</w:t>
      </w:r>
      <w:r w:rsidR="00D138F4">
        <w:rPr>
          <w:sz w:val="20"/>
          <w:szCs w:val="20"/>
        </w:rPr>
        <w:t>,</w:t>
      </w:r>
      <w:r w:rsidR="009179CA" w:rsidRPr="00E06E76">
        <w:rPr>
          <w:sz w:val="20"/>
          <w:szCs w:val="20"/>
        </w:rPr>
        <w:t xml:space="preserve"> </w:t>
      </w:r>
      <w:r w:rsidR="00535751">
        <w:rPr>
          <w:sz w:val="20"/>
          <w:szCs w:val="20"/>
        </w:rPr>
        <w:t xml:space="preserve">ГОСТ </w:t>
      </w:r>
      <w:proofErr w:type="gramStart"/>
      <w:r w:rsidR="00535751">
        <w:rPr>
          <w:sz w:val="20"/>
          <w:szCs w:val="20"/>
        </w:rPr>
        <w:t>Р</w:t>
      </w:r>
      <w:proofErr w:type="gramEnd"/>
      <w:r w:rsidR="00535751">
        <w:rPr>
          <w:sz w:val="20"/>
          <w:szCs w:val="20"/>
        </w:rPr>
        <w:t xml:space="preserve"> 51632-2021 «</w:t>
      </w:r>
      <w:r w:rsidR="00535751" w:rsidRPr="00535751">
        <w:rPr>
          <w:sz w:val="20"/>
          <w:szCs w:val="20"/>
        </w:rPr>
        <w:t>Технические средства реабилитации людей с ограничениями жизнедеятельности. Общие технические требования и методы испытаний</w:t>
      </w:r>
      <w:r w:rsidR="00535751">
        <w:rPr>
          <w:sz w:val="20"/>
          <w:szCs w:val="20"/>
        </w:rPr>
        <w:t>»</w:t>
      </w:r>
      <w:r w:rsidR="00D138F4">
        <w:rPr>
          <w:sz w:val="20"/>
          <w:szCs w:val="20"/>
        </w:rPr>
        <w:t>.</w:t>
      </w:r>
    </w:p>
    <w:p w:rsidR="00A51F96" w:rsidRDefault="00A74D41" w:rsidP="00BB53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F5496" w:themeColor="accent5" w:themeShade="BF"/>
          <w:sz w:val="20"/>
          <w:szCs w:val="20"/>
          <w:lang w:eastAsia="ru-RU"/>
        </w:rPr>
      </w:pPr>
      <w:r w:rsidRPr="00A74D41">
        <w:rPr>
          <w:rFonts w:ascii="Times New Roman" w:eastAsia="Times New Roman" w:hAnsi="Times New Roman" w:cs="Times New Roman"/>
          <w:bCs/>
          <w:color w:val="2F5496" w:themeColor="accent5" w:themeShade="BF"/>
          <w:sz w:val="20"/>
          <w:szCs w:val="20"/>
          <w:lang w:eastAsia="ru-RU"/>
        </w:rPr>
        <w:t xml:space="preserve">Место выполнения работ: РФ, по месту выполнения работ (изготовления изделий с учетом индивидуальных обмеров Получателя). </w:t>
      </w:r>
      <w:proofErr w:type="gramStart"/>
      <w:r w:rsidRPr="00A74D41">
        <w:rPr>
          <w:rFonts w:ascii="Times New Roman" w:eastAsia="Times New Roman" w:hAnsi="Times New Roman" w:cs="Times New Roman"/>
          <w:bCs/>
          <w:color w:val="2F5496" w:themeColor="accent5" w:themeShade="BF"/>
          <w:sz w:val="20"/>
          <w:szCs w:val="20"/>
          <w:lang w:eastAsia="ru-RU"/>
        </w:rPr>
        <w:t>Прием заказов на выполнение работ, примерка, подгонка, обучение пользованию, выдача результатов выполненных работ (изготовленного по индивидуальному заказу Изделия) осуществляется в стационарных пунктах, организованных Исполнителем в г. Кирове (по согласованию Заказчика и Исполнителя стационарные пункты могут быть организованы в районах Кировской области), либо по месту жительства Получателей, по согласованию Исполнителя с Получателями.</w:t>
      </w:r>
      <w:proofErr w:type="gramEnd"/>
    </w:p>
    <w:p w:rsidR="00B06642" w:rsidRDefault="008F3048" w:rsidP="00BB53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Срок выполнения работ (завершения обеспечения Получателей Изделиями) – c момента заключения Контракта Сторонами по </w:t>
      </w:r>
      <w:r w:rsidR="001762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</w:t>
      </w:r>
      <w:r w:rsidR="005357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875F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1762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</w:t>
      </w:r>
      <w:r w:rsidR="007039A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8F304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</w:t>
      </w:r>
    </w:p>
    <w:p w:rsidR="001762DD" w:rsidRPr="00A74D41" w:rsidRDefault="001762DD" w:rsidP="00BB53E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74D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Гарантийный срок: </w:t>
      </w:r>
      <w:r w:rsidRPr="00A74D41">
        <w:rPr>
          <w:rFonts w:ascii="Times New Roman" w:hAnsi="Times New Roman" w:cs="Times New Roman"/>
          <w:sz w:val="20"/>
          <w:szCs w:val="20"/>
        </w:rPr>
        <w:t>Аппарат на голеностопный сустав, аппарат на коленный сустав, аппарат на тазобедренный сустав, аппарат на всю ногу, аппарат на нижние конечности и туловище (</w:t>
      </w:r>
      <w:proofErr w:type="spellStart"/>
      <w:r w:rsidRPr="00A74D41">
        <w:rPr>
          <w:rFonts w:ascii="Times New Roman" w:hAnsi="Times New Roman" w:cs="Times New Roman"/>
          <w:sz w:val="20"/>
          <w:szCs w:val="20"/>
        </w:rPr>
        <w:t>ортез</w:t>
      </w:r>
      <w:proofErr w:type="spellEnd"/>
      <w:r w:rsidRPr="00A74D41">
        <w:rPr>
          <w:rFonts w:ascii="Times New Roman" w:hAnsi="Times New Roman" w:cs="Times New Roman"/>
          <w:sz w:val="20"/>
          <w:szCs w:val="20"/>
        </w:rPr>
        <w:t xml:space="preserve">) - 7 месяцев </w:t>
      </w:r>
      <w:proofErr w:type="gramStart"/>
      <w:r w:rsidRPr="00A74D41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A74D41">
        <w:rPr>
          <w:rFonts w:ascii="Times New Roman" w:hAnsi="Times New Roman" w:cs="Times New Roman"/>
          <w:sz w:val="20"/>
          <w:szCs w:val="20"/>
        </w:rPr>
        <w:t xml:space="preserve"> Акта сдачи-приемки работ Получателем.</w:t>
      </w:r>
    </w:p>
    <w:p w:rsidR="008020CB" w:rsidRPr="008020CB" w:rsidRDefault="008020CB" w:rsidP="008020C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020CB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8020C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020CB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 w:rsidRPr="008020CB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8020CB">
        <w:rPr>
          <w:rFonts w:ascii="Times New Roman" w:hAnsi="Times New Roman" w:cs="Times New Roman"/>
          <w:sz w:val="18"/>
          <w:szCs w:val="18"/>
        </w:rPr>
        <w:t xml:space="preserve"> инвалидов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</w:t>
      </w:r>
      <w:proofErr w:type="gramEnd"/>
      <w:r w:rsidRPr="008020CB">
        <w:rPr>
          <w:rFonts w:ascii="Times New Roman" w:hAnsi="Times New Roman" w:cs="Times New Roman"/>
          <w:sz w:val="18"/>
          <w:szCs w:val="18"/>
        </w:rPr>
        <w:t>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8020CB" w:rsidRPr="008020CB" w:rsidRDefault="008020CB" w:rsidP="008020C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020CB"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>2</w:t>
      </w:r>
      <w:proofErr w:type="gramStart"/>
      <w:r w:rsidRPr="008020CB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8020CB">
        <w:rPr>
          <w:rFonts w:ascii="Times New Roman" w:hAnsi="Times New Roman" w:cs="Times New Roman"/>
          <w:sz w:val="18"/>
          <w:szCs w:val="18"/>
        </w:rPr>
        <w:t xml:space="preserve"> соответствии с Постановлением Правительства РФ от 08.02.2017 N 145 (ред. от 12.04.2018)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</w:r>
    </w:p>
    <w:p w:rsidR="008020CB" w:rsidRPr="008020CB" w:rsidRDefault="008020CB" w:rsidP="008020C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8020CB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proofErr w:type="gramStart"/>
      <w:r w:rsidRPr="008020CB">
        <w:rPr>
          <w:rFonts w:ascii="Times New Roman" w:hAnsi="Times New Roman" w:cs="Times New Roman"/>
          <w:sz w:val="18"/>
          <w:szCs w:val="18"/>
        </w:rPr>
        <w:t xml:space="preserve"> </w:t>
      </w:r>
      <w:r w:rsidRPr="008020CB">
        <w:rPr>
          <w:rFonts w:ascii="Times New Roman" w:eastAsia="Calibri" w:hAnsi="Times New Roman" w:cs="Times New Roman"/>
          <w:sz w:val="18"/>
          <w:szCs w:val="18"/>
        </w:rPr>
        <w:t>В</w:t>
      </w:r>
      <w:proofErr w:type="gramEnd"/>
      <w:r w:rsidRPr="008020CB">
        <w:rPr>
          <w:rFonts w:ascii="Times New Roman" w:eastAsia="Calibri" w:hAnsi="Times New Roman" w:cs="Times New Roman"/>
          <w:sz w:val="18"/>
          <w:szCs w:val="18"/>
        </w:rPr>
        <w:t xml:space="preserve"> связи с отсутствием в Каталоге товаров, работ, услуг описания товара, работы, услуги Заказчик осуществляет описание объекта закупки в соответствии с </w:t>
      </w:r>
      <w:r w:rsidRPr="008020CB">
        <w:rPr>
          <w:rFonts w:ascii="Times New Roman" w:hAnsi="Times New Roman" w:cs="Times New Roman"/>
          <w:sz w:val="18"/>
          <w:szCs w:val="18"/>
        </w:rPr>
        <w:t xml:space="preserve">пунктами 1,2 ч.1 ст.33 </w:t>
      </w:r>
      <w:r w:rsidRPr="008020CB">
        <w:rPr>
          <w:rFonts w:ascii="Times New Roman" w:hAnsi="Times New Roman" w:cs="Times New Roman"/>
          <w:sz w:val="18"/>
          <w:szCs w:val="18"/>
          <w:lang w:eastAsia="ar-SA"/>
        </w:rPr>
        <w:t xml:space="preserve">Федерального закона от 05.04.2013г. № 44-ФЗ </w:t>
      </w:r>
      <w:r w:rsidRPr="008020CB">
        <w:rPr>
          <w:rFonts w:ascii="Times New Roman" w:eastAsia="Calibri" w:hAnsi="Times New Roman" w:cs="Times New Roman"/>
          <w:sz w:val="18"/>
          <w:szCs w:val="1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Pr="008020CB">
        <w:rPr>
          <w:rFonts w:ascii="Times New Roman" w:hAnsi="Times New Roman" w:cs="Times New Roman"/>
          <w:sz w:val="18"/>
          <w:szCs w:val="18"/>
        </w:rPr>
        <w:t>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</w:t>
      </w:r>
      <w:r w:rsidR="00BB53EA">
        <w:rPr>
          <w:rFonts w:ascii="Times New Roman" w:hAnsi="Times New Roman" w:cs="Times New Roman"/>
          <w:sz w:val="18"/>
          <w:szCs w:val="18"/>
        </w:rPr>
        <w:t>ний жизнедеятельности инвалидов</w:t>
      </w:r>
      <w:r w:rsidRPr="008020CB">
        <w:rPr>
          <w:rFonts w:ascii="Times New Roman" w:hAnsi="Times New Roman" w:cs="Times New Roman"/>
          <w:sz w:val="18"/>
          <w:szCs w:val="18"/>
        </w:rPr>
        <w:t>.</w:t>
      </w:r>
    </w:p>
    <w:p w:rsidR="008020CB" w:rsidRPr="008020CB" w:rsidRDefault="008016C8" w:rsidP="008020CB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Start"/>
      <w:r w:rsidR="008020CB" w:rsidRPr="008020CB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8020CB" w:rsidRPr="008020C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8020CB" w:rsidRPr="008020CB">
        <w:rPr>
          <w:rFonts w:ascii="Times New Roman" w:hAnsi="Times New Roman" w:cs="Times New Roman"/>
          <w:sz w:val="18"/>
          <w:szCs w:val="18"/>
        </w:rPr>
        <w:t xml:space="preserve"> соответствии с Приказом Минтруда России от 5 марта 2021 г. № 107н «Об утверждении Сроков пользования техническими средствами реабилитации, протезами и протезно-ортопедическими изделиями.</w:t>
      </w:r>
    </w:p>
    <w:p w:rsidR="008020CB" w:rsidRPr="008D3140" w:rsidRDefault="008020CB" w:rsidP="008F30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020CB" w:rsidRPr="008D3140" w:rsidSect="00D67A43">
      <w:endnotePr>
        <w:numFmt w:val="decimal"/>
      </w:endnotePr>
      <w:pgSz w:w="16838" w:h="11906" w:orient="landscape"/>
      <w:pgMar w:top="426" w:right="141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2D" w:rsidRDefault="00D2562D" w:rsidP="001E3464">
      <w:pPr>
        <w:spacing w:after="0" w:line="240" w:lineRule="auto"/>
      </w:pPr>
      <w:r>
        <w:separator/>
      </w:r>
    </w:p>
  </w:endnote>
  <w:endnote w:type="continuationSeparator" w:id="0">
    <w:p w:rsidR="00D2562D" w:rsidRDefault="00D2562D" w:rsidP="001E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2D" w:rsidRDefault="00D2562D" w:rsidP="001E3464">
      <w:pPr>
        <w:spacing w:after="0" w:line="240" w:lineRule="auto"/>
      </w:pPr>
      <w:r>
        <w:separator/>
      </w:r>
    </w:p>
  </w:footnote>
  <w:footnote w:type="continuationSeparator" w:id="0">
    <w:p w:rsidR="00D2562D" w:rsidRDefault="00D2562D" w:rsidP="001E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5A"/>
    <w:rsid w:val="000134B2"/>
    <w:rsid w:val="000362B7"/>
    <w:rsid w:val="000448DA"/>
    <w:rsid w:val="00095A9F"/>
    <w:rsid w:val="000A51E2"/>
    <w:rsid w:val="000A7756"/>
    <w:rsid w:val="000B41E1"/>
    <w:rsid w:val="000C5DB1"/>
    <w:rsid w:val="00117AC2"/>
    <w:rsid w:val="00167C84"/>
    <w:rsid w:val="001762DD"/>
    <w:rsid w:val="001A4A24"/>
    <w:rsid w:val="001B2715"/>
    <w:rsid w:val="001C4CFF"/>
    <w:rsid w:val="001C6811"/>
    <w:rsid w:val="001D53D6"/>
    <w:rsid w:val="001E3464"/>
    <w:rsid w:val="001F157A"/>
    <w:rsid w:val="002228E8"/>
    <w:rsid w:val="002344A8"/>
    <w:rsid w:val="00276A5F"/>
    <w:rsid w:val="002D221E"/>
    <w:rsid w:val="002E29DF"/>
    <w:rsid w:val="002E335A"/>
    <w:rsid w:val="002E6DF5"/>
    <w:rsid w:val="0030305A"/>
    <w:rsid w:val="00304CDB"/>
    <w:rsid w:val="00314B62"/>
    <w:rsid w:val="003201A1"/>
    <w:rsid w:val="00325FAA"/>
    <w:rsid w:val="00327A92"/>
    <w:rsid w:val="003D6EF7"/>
    <w:rsid w:val="003E352F"/>
    <w:rsid w:val="003F4C38"/>
    <w:rsid w:val="0040035C"/>
    <w:rsid w:val="00420888"/>
    <w:rsid w:val="00436656"/>
    <w:rsid w:val="00443B13"/>
    <w:rsid w:val="004516E6"/>
    <w:rsid w:val="004559A8"/>
    <w:rsid w:val="00526C69"/>
    <w:rsid w:val="00535751"/>
    <w:rsid w:val="00537EBC"/>
    <w:rsid w:val="005510BA"/>
    <w:rsid w:val="00553C49"/>
    <w:rsid w:val="00596F81"/>
    <w:rsid w:val="005A4F58"/>
    <w:rsid w:val="005B2CA6"/>
    <w:rsid w:val="005D5850"/>
    <w:rsid w:val="005E35E6"/>
    <w:rsid w:val="00616ED2"/>
    <w:rsid w:val="00633341"/>
    <w:rsid w:val="006545FC"/>
    <w:rsid w:val="006D00AB"/>
    <w:rsid w:val="006F68CF"/>
    <w:rsid w:val="007039A4"/>
    <w:rsid w:val="00786136"/>
    <w:rsid w:val="007E5942"/>
    <w:rsid w:val="008016C8"/>
    <w:rsid w:val="008020CB"/>
    <w:rsid w:val="0084034C"/>
    <w:rsid w:val="00875FFD"/>
    <w:rsid w:val="008825A2"/>
    <w:rsid w:val="00892D86"/>
    <w:rsid w:val="00897C26"/>
    <w:rsid w:val="008B5DBF"/>
    <w:rsid w:val="008D3140"/>
    <w:rsid w:val="008D7407"/>
    <w:rsid w:val="008E61D5"/>
    <w:rsid w:val="008F3048"/>
    <w:rsid w:val="009179CA"/>
    <w:rsid w:val="00973B90"/>
    <w:rsid w:val="009977ED"/>
    <w:rsid w:val="009B5024"/>
    <w:rsid w:val="009E4C24"/>
    <w:rsid w:val="009E5AFA"/>
    <w:rsid w:val="00A0051B"/>
    <w:rsid w:val="00A01E75"/>
    <w:rsid w:val="00A07A35"/>
    <w:rsid w:val="00A51F96"/>
    <w:rsid w:val="00A54301"/>
    <w:rsid w:val="00A74D41"/>
    <w:rsid w:val="00AB650B"/>
    <w:rsid w:val="00AF3DC3"/>
    <w:rsid w:val="00B06642"/>
    <w:rsid w:val="00B235E1"/>
    <w:rsid w:val="00B27DC7"/>
    <w:rsid w:val="00B82725"/>
    <w:rsid w:val="00BB53EA"/>
    <w:rsid w:val="00BF4D86"/>
    <w:rsid w:val="00C16430"/>
    <w:rsid w:val="00C46BF7"/>
    <w:rsid w:val="00C51777"/>
    <w:rsid w:val="00C525F3"/>
    <w:rsid w:val="00C5532D"/>
    <w:rsid w:val="00C65FF8"/>
    <w:rsid w:val="00C8546C"/>
    <w:rsid w:val="00CA6D97"/>
    <w:rsid w:val="00CB4309"/>
    <w:rsid w:val="00CD6A03"/>
    <w:rsid w:val="00CE654B"/>
    <w:rsid w:val="00D138F4"/>
    <w:rsid w:val="00D16D25"/>
    <w:rsid w:val="00D2562D"/>
    <w:rsid w:val="00D5296E"/>
    <w:rsid w:val="00D67A43"/>
    <w:rsid w:val="00D76D94"/>
    <w:rsid w:val="00DC73C0"/>
    <w:rsid w:val="00DD3C1D"/>
    <w:rsid w:val="00DE3169"/>
    <w:rsid w:val="00E06E76"/>
    <w:rsid w:val="00E107BC"/>
    <w:rsid w:val="00E6512B"/>
    <w:rsid w:val="00EA718B"/>
    <w:rsid w:val="00EB143E"/>
    <w:rsid w:val="00EC7691"/>
    <w:rsid w:val="00EE1C98"/>
    <w:rsid w:val="00F0059B"/>
    <w:rsid w:val="00F03560"/>
    <w:rsid w:val="00F13E72"/>
    <w:rsid w:val="00F14F77"/>
    <w:rsid w:val="00F537C4"/>
    <w:rsid w:val="00F76AF1"/>
    <w:rsid w:val="00F95764"/>
    <w:rsid w:val="00FA7C8B"/>
    <w:rsid w:val="00FB1E8F"/>
    <w:rsid w:val="00FD4C2F"/>
    <w:rsid w:val="00FF3858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paragraph" w:customStyle="1" w:styleId="ConsPlusNormal">
    <w:name w:val="ConsPlusNormal"/>
    <w:rsid w:val="0042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7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91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85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 концевой сноски1"/>
    <w:basedOn w:val="a"/>
    <w:next w:val="a3"/>
    <w:link w:val="a4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11"/>
    <w:uiPriority w:val="99"/>
    <w:rsid w:val="001E346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E3464"/>
    <w:rPr>
      <w:vertAlign w:val="superscript"/>
    </w:rPr>
  </w:style>
  <w:style w:type="paragraph" w:styleId="a3">
    <w:name w:val="endnote text"/>
    <w:basedOn w:val="a"/>
    <w:link w:val="12"/>
    <w:uiPriority w:val="99"/>
    <w:unhideWhenUsed/>
    <w:rsid w:val="001E3464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link w:val="a3"/>
    <w:uiPriority w:val="99"/>
    <w:rsid w:val="001E3464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0A51E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1E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A51E2"/>
    <w:rPr>
      <w:vertAlign w:val="superscript"/>
    </w:rPr>
  </w:style>
  <w:style w:type="paragraph" w:customStyle="1" w:styleId="ConsPlusNormal">
    <w:name w:val="ConsPlusNormal"/>
    <w:rsid w:val="004208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7C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D7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91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85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7CBC-6C7A-4A17-91E5-09EC0F56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4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</dc:creator>
  <cp:keywords/>
  <dc:description/>
  <cp:lastModifiedBy>Овчинникова Татьяна Валерьевна</cp:lastModifiedBy>
  <cp:revision>72</cp:revision>
  <cp:lastPrinted>2024-04-10T08:12:00Z</cp:lastPrinted>
  <dcterms:created xsi:type="dcterms:W3CDTF">2018-12-04T09:25:00Z</dcterms:created>
  <dcterms:modified xsi:type="dcterms:W3CDTF">2024-09-30T08:43:00Z</dcterms:modified>
</cp:coreProperties>
</file>