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06" w:rsidRPr="005456DC" w:rsidRDefault="00601C06" w:rsidP="002750A5">
      <w:pPr>
        <w:tabs>
          <w:tab w:val="left" w:pos="5954"/>
        </w:tabs>
        <w:ind w:left="5954"/>
        <w:jc w:val="right"/>
        <w:rPr>
          <w:sz w:val="20"/>
          <w:szCs w:val="20"/>
        </w:rPr>
      </w:pPr>
      <w:r w:rsidRPr="005456DC">
        <w:rPr>
          <w:sz w:val="20"/>
          <w:szCs w:val="20"/>
        </w:rPr>
        <w:t xml:space="preserve">Приложение 1 к извещению </w:t>
      </w:r>
    </w:p>
    <w:p w:rsidR="00E017AF" w:rsidRPr="005456DC" w:rsidRDefault="00601C06" w:rsidP="00973737">
      <w:pPr>
        <w:ind w:left="6663"/>
        <w:jc w:val="right"/>
        <w:rPr>
          <w:sz w:val="20"/>
          <w:szCs w:val="20"/>
        </w:rPr>
      </w:pPr>
      <w:r w:rsidRPr="005456DC">
        <w:rPr>
          <w:sz w:val="20"/>
          <w:szCs w:val="20"/>
        </w:rPr>
        <w:t>об осуществлении закупки</w:t>
      </w:r>
    </w:p>
    <w:p w:rsidR="00E017AF" w:rsidRPr="00F66C19" w:rsidRDefault="00E017AF" w:rsidP="00E017AF">
      <w:pPr>
        <w:ind w:left="5103"/>
        <w:rPr>
          <w:b/>
        </w:rPr>
      </w:pPr>
    </w:p>
    <w:p w:rsidR="003673B7" w:rsidRPr="00B629C6" w:rsidRDefault="00E017AF" w:rsidP="00B629C6">
      <w:pPr>
        <w:ind w:firstLine="709"/>
        <w:rPr>
          <w:b/>
          <w:bCs/>
        </w:rPr>
      </w:pPr>
      <w:r w:rsidRPr="00F66C19">
        <w:rPr>
          <w:b/>
          <w:bCs/>
        </w:rPr>
        <w:t xml:space="preserve">       </w:t>
      </w:r>
      <w:r w:rsidR="00B629C6">
        <w:rPr>
          <w:b/>
          <w:bCs/>
        </w:rPr>
        <w:t xml:space="preserve">                             </w:t>
      </w:r>
    </w:p>
    <w:p w:rsidR="00574BFB" w:rsidRPr="00BA597A" w:rsidRDefault="00846446" w:rsidP="00846446">
      <w:pPr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BA597A">
        <w:rPr>
          <w:rFonts w:eastAsia="Calibri"/>
          <w:b/>
          <w:bCs/>
          <w:sz w:val="22"/>
          <w:szCs w:val="22"/>
          <w:lang w:eastAsia="en-US"/>
        </w:rPr>
        <w:t>Описание объекта закупки</w:t>
      </w:r>
    </w:p>
    <w:p w:rsidR="00574BFB" w:rsidRPr="00BA597A" w:rsidRDefault="00574BFB" w:rsidP="00574BFB">
      <w:pPr>
        <w:pStyle w:val="Standard"/>
        <w:jc w:val="center"/>
        <w:rPr>
          <w:rFonts w:ascii="Times New Roman" w:hAnsi="Times New Roman" w:cs="Times New Roman"/>
          <w:b/>
          <w:spacing w:val="-7"/>
          <w:sz w:val="22"/>
          <w:szCs w:val="22"/>
        </w:rPr>
      </w:pPr>
      <w:r w:rsidRPr="00BA597A">
        <w:rPr>
          <w:rFonts w:ascii="Times New Roman" w:hAnsi="Times New Roman" w:cs="Times New Roman"/>
          <w:b/>
          <w:spacing w:val="-7"/>
          <w:sz w:val="22"/>
          <w:szCs w:val="22"/>
        </w:rPr>
        <w:t>ТЕХНИЧЕСКОЕ ЗАДАНИЕ</w:t>
      </w:r>
    </w:p>
    <w:p w:rsidR="00DB6103" w:rsidRPr="00BA597A" w:rsidRDefault="00DB6103" w:rsidP="00DB6103">
      <w:pPr>
        <w:ind w:left="142" w:right="-284" w:firstLine="710"/>
        <w:jc w:val="center"/>
        <w:rPr>
          <w:rFonts w:eastAsia="Lucida Sans Unicode"/>
          <w:b/>
          <w:color w:val="000000"/>
          <w:sz w:val="22"/>
          <w:szCs w:val="22"/>
          <w:lang w:bidi="en-US"/>
        </w:rPr>
      </w:pPr>
      <w:r w:rsidRPr="00BA597A">
        <w:rPr>
          <w:b/>
          <w:sz w:val="22"/>
          <w:szCs w:val="22"/>
        </w:rPr>
        <w:t xml:space="preserve">на выполнение работ </w:t>
      </w:r>
      <w:r w:rsidRPr="00BA597A">
        <w:rPr>
          <w:rFonts w:eastAsia="Lucida Sans Unicode"/>
          <w:b/>
          <w:color w:val="000000"/>
          <w:sz w:val="22"/>
          <w:szCs w:val="22"/>
          <w:lang w:bidi="en-US"/>
        </w:rPr>
        <w:t>по изготовлению ортопедической обуви в целях социального обеспечения граждан в 2024 году</w:t>
      </w:r>
    </w:p>
    <w:p w:rsidR="00DB6103" w:rsidRDefault="00DB6103" w:rsidP="00DB6103">
      <w:pPr>
        <w:ind w:left="-426" w:right="-284" w:firstLine="710"/>
        <w:rPr>
          <w:sz w:val="22"/>
          <w:szCs w:val="22"/>
        </w:rPr>
      </w:pPr>
    </w:p>
    <w:p w:rsidR="00DB6103" w:rsidRPr="00CA558A" w:rsidRDefault="00DB6103" w:rsidP="00DB6103">
      <w:pPr>
        <w:ind w:left="-426" w:right="-284" w:firstLine="710"/>
        <w:rPr>
          <w:sz w:val="22"/>
          <w:szCs w:val="22"/>
        </w:rPr>
      </w:pPr>
      <w:r w:rsidRPr="00CA558A">
        <w:rPr>
          <w:sz w:val="22"/>
          <w:szCs w:val="22"/>
        </w:rPr>
        <w:t>1. Описание объекта закупки.</w:t>
      </w:r>
    </w:p>
    <w:p w:rsidR="00DB6103" w:rsidRDefault="00DB6103" w:rsidP="00DB6103">
      <w:pPr>
        <w:ind w:left="-426" w:right="-284" w:firstLine="710"/>
        <w:rPr>
          <w:sz w:val="22"/>
          <w:szCs w:val="22"/>
        </w:rPr>
      </w:pPr>
      <w:r w:rsidRPr="00CA558A">
        <w:rPr>
          <w:sz w:val="22"/>
          <w:szCs w:val="22"/>
        </w:rPr>
        <w:t>1.1. Функциональные и технические характеристики объекта закупки:</w:t>
      </w:r>
    </w:p>
    <w:p w:rsidR="00DB6103" w:rsidRDefault="00DB6103" w:rsidP="00DB6103">
      <w:pPr>
        <w:ind w:left="-426" w:right="-284" w:firstLine="710"/>
        <w:rPr>
          <w:sz w:val="22"/>
          <w:szCs w:val="22"/>
        </w:rPr>
      </w:pPr>
    </w:p>
    <w:tbl>
      <w:tblPr>
        <w:tblW w:w="10723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25"/>
        <w:gridCol w:w="6237"/>
        <w:gridCol w:w="992"/>
      </w:tblGrid>
      <w:tr w:rsidR="00DB6103" w:rsidRPr="00D3568A" w:rsidTr="00FD3E4B">
        <w:trPr>
          <w:trHeight w:val="6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103" w:rsidRPr="0021182F" w:rsidRDefault="00DB6103" w:rsidP="00DE287D">
            <w:pPr>
              <w:widowControl w:val="0"/>
              <w:jc w:val="both"/>
              <w:rPr>
                <w:sz w:val="20"/>
                <w:szCs w:val="20"/>
              </w:rPr>
            </w:pPr>
            <w:r w:rsidRPr="0021182F">
              <w:rPr>
                <w:sz w:val="20"/>
                <w:szCs w:val="20"/>
              </w:rPr>
              <w:t>№</w:t>
            </w:r>
          </w:p>
          <w:p w:rsidR="00DB6103" w:rsidRPr="0021182F" w:rsidRDefault="00DB6103" w:rsidP="00DE287D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21182F">
              <w:rPr>
                <w:sz w:val="20"/>
                <w:szCs w:val="20"/>
              </w:rPr>
              <w:t>п</w:t>
            </w:r>
            <w:proofErr w:type="gramEnd"/>
            <w:r w:rsidRPr="0021182F">
              <w:rPr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03" w:rsidRPr="00F06533" w:rsidRDefault="00DB6103" w:rsidP="00DE287D">
            <w:pPr>
              <w:jc w:val="center"/>
            </w:pPr>
            <w:r w:rsidRPr="00F06533">
              <w:rPr>
                <w:rStyle w:val="FontStyle28"/>
                <w:rFonts w:eastAsia="Tahoma"/>
                <w:sz w:val="20"/>
                <w:szCs w:val="20"/>
              </w:rPr>
              <w:t>Наименование и номер вида ТСР в соответствии с Классификацией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E4B" w:rsidRDefault="00DB6103" w:rsidP="00FD3E4B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F06533">
              <w:rPr>
                <w:rStyle w:val="FontStyle28"/>
                <w:rFonts w:eastAsia="Tahoma"/>
                <w:sz w:val="20"/>
                <w:szCs w:val="20"/>
              </w:rPr>
              <w:t>Технические характеристики</w:t>
            </w:r>
            <w:r w:rsidR="00FD3E4B" w:rsidRPr="00796128">
              <w:rPr>
                <w:sz w:val="20"/>
                <w:szCs w:val="20"/>
              </w:rPr>
              <w:t xml:space="preserve"> </w:t>
            </w:r>
          </w:p>
          <w:p w:rsidR="00DB6103" w:rsidRPr="00FD3E4B" w:rsidRDefault="00DB6103" w:rsidP="00FD3E4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03" w:rsidRPr="0021182F" w:rsidRDefault="00DB6103" w:rsidP="00DE287D">
            <w:pPr>
              <w:widowControl w:val="0"/>
              <w:jc w:val="center"/>
              <w:rPr>
                <w:sz w:val="20"/>
                <w:szCs w:val="20"/>
              </w:rPr>
            </w:pPr>
            <w:r w:rsidRPr="0021182F">
              <w:rPr>
                <w:sz w:val="20"/>
                <w:szCs w:val="20"/>
              </w:rPr>
              <w:t>Кол-во</w:t>
            </w:r>
          </w:p>
          <w:p w:rsidR="00DB6103" w:rsidRPr="0021182F" w:rsidRDefault="00DB6103" w:rsidP="00DE287D">
            <w:pPr>
              <w:widowControl w:val="0"/>
              <w:jc w:val="center"/>
              <w:rPr>
                <w:sz w:val="20"/>
                <w:szCs w:val="20"/>
              </w:rPr>
            </w:pPr>
            <w:r w:rsidRPr="0021182F">
              <w:rPr>
                <w:sz w:val="20"/>
                <w:szCs w:val="20"/>
              </w:rPr>
              <w:t>Изделий</w:t>
            </w:r>
          </w:p>
          <w:p w:rsidR="00DB6103" w:rsidRPr="0021182F" w:rsidRDefault="00DB6103" w:rsidP="00DE287D">
            <w:pPr>
              <w:widowControl w:val="0"/>
              <w:jc w:val="center"/>
              <w:rPr>
                <w:sz w:val="20"/>
                <w:szCs w:val="20"/>
              </w:rPr>
            </w:pPr>
            <w:r w:rsidRPr="0021182F">
              <w:rPr>
                <w:sz w:val="20"/>
                <w:szCs w:val="20"/>
              </w:rPr>
              <w:t>(пара)</w:t>
            </w:r>
          </w:p>
        </w:tc>
      </w:tr>
      <w:tr w:rsidR="00DB6103" w:rsidRPr="003D6BF6" w:rsidTr="00FD3E4B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103" w:rsidRPr="0021182F" w:rsidRDefault="00DB6103" w:rsidP="00DE287D">
            <w:pPr>
              <w:widowControl w:val="0"/>
              <w:jc w:val="both"/>
              <w:rPr>
                <w:sz w:val="20"/>
                <w:szCs w:val="20"/>
              </w:rPr>
            </w:pPr>
            <w:r w:rsidRPr="0021182F">
              <w:rPr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1A" w:rsidRDefault="00E63E1A" w:rsidP="00E63E1A">
            <w:pPr>
              <w:widowControl w:val="0"/>
              <w:jc w:val="center"/>
              <w:rPr>
                <w:sz w:val="20"/>
                <w:szCs w:val="20"/>
              </w:rPr>
            </w:pPr>
            <w:r w:rsidRPr="00E63E1A">
              <w:rPr>
                <w:b/>
                <w:sz w:val="20"/>
                <w:szCs w:val="20"/>
              </w:rPr>
              <w:t>КТРУ:</w:t>
            </w:r>
            <w:r>
              <w:rPr>
                <w:sz w:val="20"/>
                <w:szCs w:val="20"/>
              </w:rPr>
              <w:t xml:space="preserve"> 32.50.22.150-00000006</w:t>
            </w:r>
          </w:p>
          <w:p w:rsidR="00E63E1A" w:rsidRDefault="00DB6103" w:rsidP="00DE287D">
            <w:pPr>
              <w:widowControl w:val="0"/>
              <w:jc w:val="center"/>
            </w:pPr>
            <w:r w:rsidRPr="00B8686E">
              <w:rPr>
                <w:sz w:val="20"/>
                <w:szCs w:val="20"/>
              </w:rPr>
              <w:t>Обувь ортопедическая, изготовленная индивидуально</w:t>
            </w:r>
            <w:r w:rsidR="00E63E1A">
              <w:t xml:space="preserve"> </w:t>
            </w:r>
          </w:p>
          <w:p w:rsidR="00DB6103" w:rsidRDefault="00E63E1A" w:rsidP="00DE287D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КОЗ: </w:t>
            </w:r>
            <w:r w:rsidR="002C7680" w:rsidRPr="002C7680">
              <w:rPr>
                <w:b/>
                <w:sz w:val="20"/>
                <w:szCs w:val="20"/>
              </w:rPr>
              <w:t>03.28.09.01.01.02</w:t>
            </w:r>
          </w:p>
          <w:p w:rsidR="00DB6103" w:rsidRPr="0021182F" w:rsidRDefault="002C7680" w:rsidP="00DE28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9-01-01</w:t>
            </w:r>
            <w:r w:rsidR="00DB6103">
              <w:rPr>
                <w:sz w:val="20"/>
                <w:szCs w:val="20"/>
              </w:rPr>
              <w:t xml:space="preserve"> </w:t>
            </w:r>
            <w:r w:rsidRPr="002C7680">
              <w:rPr>
                <w:sz w:val="20"/>
                <w:szCs w:val="20"/>
              </w:rPr>
              <w:t>Ортопедическая обувь сложная без утепленной подкладки инвалидам (без учета детей инвалидов) (пара)</w:t>
            </w:r>
            <w:r w:rsidR="00DB6103">
              <w:rPr>
                <w:rStyle w:val="ac"/>
                <w:sz w:val="20"/>
                <w:szCs w:val="20"/>
              </w:rPr>
              <w:footnoteReference w:id="1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28" w:rsidRPr="00796128" w:rsidRDefault="00796128" w:rsidP="00796128">
            <w:pPr>
              <w:widowControl w:val="0"/>
              <w:jc w:val="center"/>
              <w:rPr>
                <w:sz w:val="20"/>
                <w:szCs w:val="20"/>
              </w:rPr>
            </w:pPr>
            <w:r w:rsidRPr="00796128">
              <w:rPr>
                <w:sz w:val="20"/>
                <w:szCs w:val="20"/>
              </w:rPr>
              <w:t xml:space="preserve">1. Обувь ортопедическая сложная при продольном </w:t>
            </w:r>
            <w:proofErr w:type="gramStart"/>
            <w:r w:rsidRPr="00796128">
              <w:rPr>
                <w:sz w:val="20"/>
                <w:szCs w:val="20"/>
              </w:rPr>
              <w:t>плоскостопии</w:t>
            </w:r>
            <w:proofErr w:type="gramEnd"/>
            <w:r w:rsidRPr="00796128">
              <w:rPr>
                <w:sz w:val="20"/>
                <w:szCs w:val="20"/>
              </w:rPr>
              <w:t xml:space="preserve">, распластанности переднего отдела, сочетанной форме плоскостопия, деформации и </w:t>
            </w:r>
            <w:proofErr w:type="spellStart"/>
            <w:r w:rsidRPr="00796128">
              <w:rPr>
                <w:sz w:val="20"/>
                <w:szCs w:val="20"/>
              </w:rPr>
              <w:t>сгибательной</w:t>
            </w:r>
            <w:proofErr w:type="spellEnd"/>
            <w:r w:rsidRPr="00796128">
              <w:rPr>
                <w:sz w:val="20"/>
                <w:szCs w:val="20"/>
              </w:rPr>
              <w:t xml:space="preserve"> контрактуре пальцев стопы. При изготовлении обуви используется не менее двух специальных деталей, таких как: </w:t>
            </w:r>
            <w:proofErr w:type="spellStart"/>
            <w:r w:rsidRPr="00796128">
              <w:rPr>
                <w:sz w:val="20"/>
                <w:szCs w:val="20"/>
              </w:rPr>
              <w:t>межстелечный</w:t>
            </w:r>
            <w:proofErr w:type="spellEnd"/>
            <w:r w:rsidRPr="00796128">
              <w:rPr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796128" w:rsidRPr="00796128" w:rsidRDefault="00796128" w:rsidP="00796128">
            <w:pPr>
              <w:widowControl w:val="0"/>
              <w:jc w:val="center"/>
              <w:rPr>
                <w:sz w:val="20"/>
                <w:szCs w:val="20"/>
              </w:rPr>
            </w:pPr>
            <w:r w:rsidRPr="00796128">
              <w:rPr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796128">
              <w:rPr>
                <w:sz w:val="20"/>
                <w:szCs w:val="20"/>
              </w:rPr>
              <w:t>варусной</w:t>
            </w:r>
            <w:proofErr w:type="spellEnd"/>
            <w:r w:rsidRPr="00796128">
              <w:rPr>
                <w:sz w:val="20"/>
                <w:szCs w:val="20"/>
              </w:rPr>
              <w:t xml:space="preserve">, </w:t>
            </w:r>
            <w:proofErr w:type="spellStart"/>
            <w:r w:rsidRPr="00796128">
              <w:rPr>
                <w:sz w:val="20"/>
                <w:szCs w:val="20"/>
              </w:rPr>
              <w:t>эквинусной</w:t>
            </w:r>
            <w:proofErr w:type="spellEnd"/>
            <w:r w:rsidRPr="00796128">
              <w:rPr>
                <w:sz w:val="20"/>
                <w:szCs w:val="20"/>
              </w:rPr>
              <w:t xml:space="preserve"> стопе, косолапости, пяточной стопе, укорочении нижней конечности. При изготовлении обуви используется не менее двух специальных деталей, таких как: жесткие задники, </w:t>
            </w:r>
            <w:proofErr w:type="spellStart"/>
            <w:r w:rsidRPr="00796128">
              <w:rPr>
                <w:sz w:val="20"/>
                <w:szCs w:val="20"/>
              </w:rPr>
              <w:t>берцы</w:t>
            </w:r>
            <w:proofErr w:type="spellEnd"/>
            <w:r w:rsidRPr="00796128">
              <w:rPr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796128">
              <w:rPr>
                <w:sz w:val="20"/>
                <w:szCs w:val="20"/>
              </w:rPr>
              <w:t>межстелечный</w:t>
            </w:r>
            <w:proofErr w:type="spellEnd"/>
            <w:r w:rsidRPr="00796128">
              <w:rPr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796128" w:rsidRPr="00796128" w:rsidRDefault="00796128" w:rsidP="00796128">
            <w:pPr>
              <w:widowControl w:val="0"/>
              <w:jc w:val="center"/>
              <w:rPr>
                <w:sz w:val="20"/>
                <w:szCs w:val="20"/>
              </w:rPr>
            </w:pPr>
            <w:r w:rsidRPr="00796128">
              <w:rPr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96128">
              <w:rPr>
                <w:sz w:val="20"/>
                <w:szCs w:val="20"/>
              </w:rPr>
              <w:t>плосковальгусной</w:t>
            </w:r>
            <w:proofErr w:type="spellEnd"/>
            <w:r w:rsidRPr="00796128">
              <w:rPr>
                <w:sz w:val="20"/>
                <w:szCs w:val="20"/>
              </w:rPr>
              <w:t xml:space="preserve"> стопе, полой стопе, </w:t>
            </w:r>
            <w:proofErr w:type="spellStart"/>
            <w:r w:rsidRPr="00796128">
              <w:rPr>
                <w:sz w:val="20"/>
                <w:szCs w:val="20"/>
              </w:rPr>
              <w:t>половарусной</w:t>
            </w:r>
            <w:proofErr w:type="spellEnd"/>
            <w:r w:rsidRPr="00796128">
              <w:rPr>
                <w:sz w:val="20"/>
                <w:szCs w:val="20"/>
              </w:rPr>
              <w:t xml:space="preserve"> стопе. При изготовлении обуви используется не менее двух специальных деталей, таких как: жесткие задники, жесткие круговые или задние </w:t>
            </w:r>
            <w:proofErr w:type="spellStart"/>
            <w:r w:rsidRPr="00796128">
              <w:rPr>
                <w:sz w:val="20"/>
                <w:szCs w:val="20"/>
              </w:rPr>
              <w:t>берцы</w:t>
            </w:r>
            <w:proofErr w:type="spellEnd"/>
            <w:r w:rsidRPr="00796128">
              <w:rPr>
                <w:sz w:val="20"/>
                <w:szCs w:val="20"/>
              </w:rPr>
              <w:t xml:space="preserve">, металлические шины, подошва и каблук особой формы, служащие для восстановления или компенсации статодинамической функции, а также специальные мягкие детали: манжетка, тяги, дополнительные шнурки, </w:t>
            </w:r>
            <w:proofErr w:type="spellStart"/>
            <w:r w:rsidRPr="00796128">
              <w:rPr>
                <w:sz w:val="20"/>
                <w:szCs w:val="20"/>
              </w:rPr>
              <w:t>притяжной</w:t>
            </w:r>
            <w:proofErr w:type="spellEnd"/>
            <w:r w:rsidRPr="00796128">
              <w:rPr>
                <w:sz w:val="20"/>
                <w:szCs w:val="20"/>
              </w:rPr>
              <w:t xml:space="preserve"> ремень и т.д.</w:t>
            </w:r>
          </w:p>
          <w:p w:rsidR="00796128" w:rsidRPr="00796128" w:rsidRDefault="00796128" w:rsidP="00796128">
            <w:pPr>
              <w:widowControl w:val="0"/>
              <w:jc w:val="center"/>
              <w:rPr>
                <w:sz w:val="20"/>
                <w:szCs w:val="20"/>
              </w:rPr>
            </w:pPr>
            <w:r w:rsidRPr="00796128">
              <w:rPr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796128">
              <w:rPr>
                <w:sz w:val="20"/>
                <w:szCs w:val="20"/>
              </w:rPr>
              <w:t>лимфостазе</w:t>
            </w:r>
            <w:proofErr w:type="spellEnd"/>
            <w:r w:rsidRPr="00796128">
              <w:rPr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используется не менее двух специальных деталей, таких как: </w:t>
            </w:r>
          </w:p>
          <w:p w:rsidR="00796128" w:rsidRPr="00796128" w:rsidRDefault="00796128" w:rsidP="00796128">
            <w:pPr>
              <w:widowControl w:val="0"/>
              <w:jc w:val="center"/>
              <w:rPr>
                <w:sz w:val="20"/>
                <w:szCs w:val="20"/>
              </w:rPr>
            </w:pPr>
            <w:r w:rsidRPr="00796128">
              <w:rPr>
                <w:sz w:val="20"/>
                <w:szCs w:val="2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96128">
              <w:rPr>
                <w:sz w:val="20"/>
                <w:szCs w:val="20"/>
              </w:rPr>
              <w:t>межстелечный</w:t>
            </w:r>
            <w:proofErr w:type="spellEnd"/>
            <w:r w:rsidRPr="00796128">
              <w:rPr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DB6103" w:rsidRPr="0021182F" w:rsidRDefault="00796128" w:rsidP="00796128">
            <w:pPr>
              <w:widowControl w:val="0"/>
              <w:jc w:val="center"/>
              <w:rPr>
                <w:sz w:val="20"/>
                <w:szCs w:val="20"/>
              </w:rPr>
            </w:pPr>
            <w:r w:rsidRPr="00796128">
              <w:rPr>
                <w:sz w:val="20"/>
                <w:szCs w:val="20"/>
              </w:rPr>
              <w:t xml:space="preserve">5. Обувь ортопедическая сложная при </w:t>
            </w:r>
            <w:proofErr w:type="gramStart"/>
            <w:r w:rsidRPr="00796128">
              <w:rPr>
                <w:sz w:val="20"/>
                <w:szCs w:val="20"/>
              </w:rPr>
              <w:t>культях</w:t>
            </w:r>
            <w:proofErr w:type="gramEnd"/>
            <w:r w:rsidRPr="00796128">
              <w:rPr>
                <w:sz w:val="20"/>
                <w:szCs w:val="20"/>
              </w:rPr>
              <w:t xml:space="preserve"> стоп. При изготовлении обуви используется не менее двух специальных деталей, таких, как: </w:t>
            </w:r>
            <w:proofErr w:type="spellStart"/>
            <w:r w:rsidRPr="00796128">
              <w:rPr>
                <w:sz w:val="20"/>
                <w:szCs w:val="20"/>
              </w:rPr>
              <w:t>межстелечный</w:t>
            </w:r>
            <w:proofErr w:type="spellEnd"/>
            <w:r w:rsidRPr="00796128">
              <w:rPr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03" w:rsidRPr="0021182F" w:rsidRDefault="002C7680" w:rsidP="00DE28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6103" w:rsidRPr="003D6BF6" w:rsidTr="00FD3E4B">
        <w:trPr>
          <w:trHeight w:val="20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103" w:rsidRPr="0021182F" w:rsidRDefault="00DB6103" w:rsidP="00DE287D">
            <w:pPr>
              <w:widowControl w:val="0"/>
              <w:jc w:val="both"/>
              <w:rPr>
                <w:sz w:val="20"/>
                <w:szCs w:val="20"/>
              </w:rPr>
            </w:pPr>
            <w:r w:rsidRPr="0021182F">
              <w:rPr>
                <w:sz w:val="20"/>
                <w:szCs w:val="20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1A" w:rsidRDefault="00E63E1A" w:rsidP="00E63E1A">
            <w:pPr>
              <w:widowControl w:val="0"/>
              <w:jc w:val="center"/>
              <w:rPr>
                <w:sz w:val="20"/>
                <w:szCs w:val="20"/>
              </w:rPr>
            </w:pPr>
            <w:r w:rsidRPr="00E63E1A">
              <w:rPr>
                <w:b/>
                <w:sz w:val="20"/>
                <w:szCs w:val="20"/>
              </w:rPr>
              <w:t>КТРУ:</w:t>
            </w:r>
            <w:r>
              <w:rPr>
                <w:sz w:val="20"/>
                <w:szCs w:val="20"/>
              </w:rPr>
              <w:t xml:space="preserve"> 32.50.22.150-00000006</w:t>
            </w:r>
          </w:p>
          <w:p w:rsidR="00E63E1A" w:rsidRDefault="00DB6103" w:rsidP="00DE287D">
            <w:pPr>
              <w:widowControl w:val="0"/>
              <w:jc w:val="center"/>
            </w:pPr>
            <w:r w:rsidRPr="00B8686E">
              <w:rPr>
                <w:sz w:val="20"/>
                <w:szCs w:val="20"/>
              </w:rPr>
              <w:t>Обувь ортопедическая, изготовленная индивидуально</w:t>
            </w:r>
            <w:r w:rsidR="00E63E1A">
              <w:t xml:space="preserve"> </w:t>
            </w:r>
          </w:p>
          <w:p w:rsidR="00DB6103" w:rsidRDefault="00E63E1A" w:rsidP="00DE287D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КОЗ: </w:t>
            </w:r>
            <w:r w:rsidR="002C7680" w:rsidRPr="002C7680">
              <w:rPr>
                <w:b/>
                <w:sz w:val="20"/>
                <w:szCs w:val="20"/>
              </w:rPr>
              <w:t>03.28.09.01.04.01</w:t>
            </w:r>
          </w:p>
          <w:p w:rsidR="00DB6103" w:rsidRPr="0021182F" w:rsidRDefault="00DB6103" w:rsidP="00DE287D">
            <w:pPr>
              <w:widowControl w:val="0"/>
              <w:jc w:val="center"/>
              <w:rPr>
                <w:sz w:val="20"/>
                <w:szCs w:val="20"/>
              </w:rPr>
            </w:pPr>
            <w:r w:rsidRPr="0021182F">
              <w:rPr>
                <w:sz w:val="20"/>
                <w:szCs w:val="20"/>
              </w:rPr>
              <w:t>9-01-0</w:t>
            </w:r>
            <w:r w:rsidR="002C768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2C7680" w:rsidRPr="002C7680">
              <w:rPr>
                <w:sz w:val="20"/>
                <w:szCs w:val="20"/>
              </w:rPr>
              <w:t>Ортопедическая обувь сложная на аппарат без утепленной подкладки для детей-инвалидов (пара)</w:t>
            </w:r>
            <w:r>
              <w:rPr>
                <w:rStyle w:val="ac"/>
                <w:sz w:val="20"/>
                <w:szCs w:val="20"/>
              </w:rPr>
              <w:footnoteReference w:id="2"/>
            </w:r>
          </w:p>
          <w:p w:rsidR="00DB6103" w:rsidRPr="0021182F" w:rsidRDefault="00DB6103" w:rsidP="00DE287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B6103" w:rsidRPr="0021182F" w:rsidRDefault="00DB6103" w:rsidP="00DE28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E4B" w:rsidRPr="00FD3E4B" w:rsidRDefault="00FD3E4B" w:rsidP="00FD3E4B">
            <w:pPr>
              <w:widowControl w:val="0"/>
              <w:jc w:val="center"/>
              <w:rPr>
                <w:sz w:val="20"/>
                <w:szCs w:val="20"/>
              </w:rPr>
            </w:pPr>
            <w:r w:rsidRPr="00FD3E4B">
              <w:rPr>
                <w:sz w:val="20"/>
                <w:szCs w:val="20"/>
              </w:rPr>
              <w:lastRenderedPageBreak/>
              <w:t xml:space="preserve">1. Обувь ортопедическая сложная при продольном </w:t>
            </w:r>
            <w:proofErr w:type="gramStart"/>
            <w:r w:rsidRPr="00FD3E4B">
              <w:rPr>
                <w:sz w:val="20"/>
                <w:szCs w:val="20"/>
              </w:rPr>
              <w:t>плоскостопии</w:t>
            </w:r>
            <w:proofErr w:type="gramEnd"/>
            <w:r w:rsidRPr="00FD3E4B">
              <w:rPr>
                <w:sz w:val="20"/>
                <w:szCs w:val="20"/>
              </w:rPr>
              <w:t xml:space="preserve">, распластанности переднего отдела, сочетанной форме плоскостопия, деформации и </w:t>
            </w:r>
            <w:proofErr w:type="spellStart"/>
            <w:r w:rsidRPr="00FD3E4B">
              <w:rPr>
                <w:sz w:val="20"/>
                <w:szCs w:val="20"/>
              </w:rPr>
              <w:t>сгибательной</w:t>
            </w:r>
            <w:proofErr w:type="spellEnd"/>
            <w:r w:rsidRPr="00FD3E4B">
              <w:rPr>
                <w:sz w:val="20"/>
                <w:szCs w:val="20"/>
              </w:rPr>
              <w:t xml:space="preserve"> контрактуре пальцев стопы. При изготовлении обуви используется не менее двух специальных деталей, таких как: </w:t>
            </w:r>
            <w:proofErr w:type="spellStart"/>
            <w:r w:rsidRPr="00FD3E4B">
              <w:rPr>
                <w:sz w:val="20"/>
                <w:szCs w:val="20"/>
              </w:rPr>
              <w:t>межстелечный</w:t>
            </w:r>
            <w:proofErr w:type="spellEnd"/>
            <w:r w:rsidRPr="00FD3E4B">
              <w:rPr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FD3E4B" w:rsidRPr="00FD3E4B" w:rsidRDefault="00FD3E4B" w:rsidP="00FD3E4B">
            <w:pPr>
              <w:widowControl w:val="0"/>
              <w:jc w:val="center"/>
              <w:rPr>
                <w:sz w:val="20"/>
                <w:szCs w:val="20"/>
              </w:rPr>
            </w:pPr>
            <w:r w:rsidRPr="00FD3E4B">
              <w:rPr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FD3E4B">
              <w:rPr>
                <w:sz w:val="20"/>
                <w:szCs w:val="20"/>
              </w:rPr>
              <w:t>варусной</w:t>
            </w:r>
            <w:proofErr w:type="spellEnd"/>
            <w:r w:rsidRPr="00FD3E4B">
              <w:rPr>
                <w:sz w:val="20"/>
                <w:szCs w:val="20"/>
              </w:rPr>
              <w:t xml:space="preserve">, </w:t>
            </w:r>
            <w:proofErr w:type="spellStart"/>
            <w:r w:rsidRPr="00FD3E4B">
              <w:rPr>
                <w:sz w:val="20"/>
                <w:szCs w:val="20"/>
              </w:rPr>
              <w:t>эквинусной</w:t>
            </w:r>
            <w:proofErr w:type="spellEnd"/>
            <w:r w:rsidRPr="00FD3E4B">
              <w:rPr>
                <w:sz w:val="20"/>
                <w:szCs w:val="20"/>
              </w:rPr>
              <w:t xml:space="preserve"> стопе, </w:t>
            </w:r>
            <w:r w:rsidRPr="00FD3E4B">
              <w:rPr>
                <w:sz w:val="20"/>
                <w:szCs w:val="20"/>
              </w:rPr>
              <w:lastRenderedPageBreak/>
              <w:t xml:space="preserve">косолапости, пяточной стопе, укорочении нижней конечности. При изготовлении обуви используется не менее двух специальных деталей, таких как: жесткие задники, </w:t>
            </w:r>
            <w:proofErr w:type="spellStart"/>
            <w:r w:rsidRPr="00FD3E4B">
              <w:rPr>
                <w:sz w:val="20"/>
                <w:szCs w:val="20"/>
              </w:rPr>
              <w:t>берцы</w:t>
            </w:r>
            <w:proofErr w:type="spellEnd"/>
            <w:r w:rsidRPr="00FD3E4B">
              <w:rPr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FD3E4B">
              <w:rPr>
                <w:sz w:val="20"/>
                <w:szCs w:val="20"/>
              </w:rPr>
              <w:t>межстелечный</w:t>
            </w:r>
            <w:proofErr w:type="spellEnd"/>
            <w:r w:rsidRPr="00FD3E4B">
              <w:rPr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FD3E4B" w:rsidRPr="00FD3E4B" w:rsidRDefault="00FD3E4B" w:rsidP="00FD3E4B">
            <w:pPr>
              <w:widowControl w:val="0"/>
              <w:jc w:val="center"/>
              <w:rPr>
                <w:sz w:val="20"/>
                <w:szCs w:val="20"/>
              </w:rPr>
            </w:pPr>
            <w:r w:rsidRPr="00FD3E4B">
              <w:rPr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FD3E4B">
              <w:rPr>
                <w:sz w:val="20"/>
                <w:szCs w:val="20"/>
              </w:rPr>
              <w:t>плосковальгусной</w:t>
            </w:r>
            <w:proofErr w:type="spellEnd"/>
            <w:r w:rsidRPr="00FD3E4B">
              <w:rPr>
                <w:sz w:val="20"/>
                <w:szCs w:val="20"/>
              </w:rPr>
              <w:t xml:space="preserve"> стопе, полой стопе, </w:t>
            </w:r>
            <w:proofErr w:type="spellStart"/>
            <w:r w:rsidRPr="00FD3E4B">
              <w:rPr>
                <w:sz w:val="20"/>
                <w:szCs w:val="20"/>
              </w:rPr>
              <w:t>половарусной</w:t>
            </w:r>
            <w:proofErr w:type="spellEnd"/>
            <w:r w:rsidRPr="00FD3E4B">
              <w:rPr>
                <w:sz w:val="20"/>
                <w:szCs w:val="20"/>
              </w:rPr>
              <w:t xml:space="preserve"> стопе. При изготовлении обуви используется не менее двух специальных деталей, таких как: жесткие задники, жесткие круговые или задние </w:t>
            </w:r>
            <w:proofErr w:type="spellStart"/>
            <w:r w:rsidRPr="00FD3E4B">
              <w:rPr>
                <w:sz w:val="20"/>
                <w:szCs w:val="20"/>
              </w:rPr>
              <w:t>берцы</w:t>
            </w:r>
            <w:proofErr w:type="spellEnd"/>
            <w:r w:rsidRPr="00FD3E4B">
              <w:rPr>
                <w:sz w:val="20"/>
                <w:szCs w:val="20"/>
              </w:rPr>
              <w:t xml:space="preserve">, металлические шины, подошва и каблук особой формы, служащие для восстановления или компенсации статодинамической функции, а также специальные мягкие детали: манжетка, тяги, дополнительные шнурки, </w:t>
            </w:r>
            <w:proofErr w:type="spellStart"/>
            <w:r w:rsidRPr="00FD3E4B">
              <w:rPr>
                <w:sz w:val="20"/>
                <w:szCs w:val="20"/>
              </w:rPr>
              <w:t>притяжной</w:t>
            </w:r>
            <w:proofErr w:type="spellEnd"/>
            <w:r w:rsidRPr="00FD3E4B">
              <w:rPr>
                <w:sz w:val="20"/>
                <w:szCs w:val="20"/>
              </w:rPr>
              <w:t xml:space="preserve"> ремень и т.д.</w:t>
            </w:r>
          </w:p>
          <w:p w:rsidR="00FD3E4B" w:rsidRPr="00FD3E4B" w:rsidRDefault="00FD3E4B" w:rsidP="00FD3E4B">
            <w:pPr>
              <w:widowControl w:val="0"/>
              <w:jc w:val="center"/>
              <w:rPr>
                <w:sz w:val="20"/>
                <w:szCs w:val="20"/>
              </w:rPr>
            </w:pPr>
            <w:r w:rsidRPr="00FD3E4B">
              <w:rPr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FD3E4B">
              <w:rPr>
                <w:sz w:val="20"/>
                <w:szCs w:val="20"/>
              </w:rPr>
              <w:t>лимфостазе</w:t>
            </w:r>
            <w:proofErr w:type="spellEnd"/>
            <w:r w:rsidRPr="00FD3E4B">
              <w:rPr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используется не менее двух специальных деталей, таких как: </w:t>
            </w:r>
          </w:p>
          <w:p w:rsidR="00FD3E4B" w:rsidRPr="00FD3E4B" w:rsidRDefault="00FD3E4B" w:rsidP="00FD3E4B">
            <w:pPr>
              <w:widowControl w:val="0"/>
              <w:jc w:val="center"/>
              <w:rPr>
                <w:sz w:val="20"/>
                <w:szCs w:val="20"/>
              </w:rPr>
            </w:pPr>
            <w:r w:rsidRPr="00FD3E4B">
              <w:rPr>
                <w:sz w:val="20"/>
                <w:szCs w:val="2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FD3E4B">
              <w:rPr>
                <w:sz w:val="20"/>
                <w:szCs w:val="20"/>
              </w:rPr>
              <w:t>межстелечный</w:t>
            </w:r>
            <w:proofErr w:type="spellEnd"/>
            <w:r w:rsidRPr="00FD3E4B">
              <w:rPr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DB6103" w:rsidRPr="0021182F" w:rsidRDefault="00FD3E4B" w:rsidP="00FD3E4B">
            <w:pPr>
              <w:widowControl w:val="0"/>
              <w:jc w:val="center"/>
              <w:rPr>
                <w:sz w:val="20"/>
                <w:szCs w:val="20"/>
              </w:rPr>
            </w:pPr>
            <w:r w:rsidRPr="00FD3E4B">
              <w:rPr>
                <w:sz w:val="20"/>
                <w:szCs w:val="20"/>
              </w:rPr>
              <w:t xml:space="preserve">5. Обувь ортопедическая сложная при </w:t>
            </w:r>
            <w:proofErr w:type="gramStart"/>
            <w:r w:rsidRPr="00FD3E4B">
              <w:rPr>
                <w:sz w:val="20"/>
                <w:szCs w:val="20"/>
              </w:rPr>
              <w:t>культях</w:t>
            </w:r>
            <w:proofErr w:type="gramEnd"/>
            <w:r w:rsidRPr="00FD3E4B">
              <w:rPr>
                <w:sz w:val="20"/>
                <w:szCs w:val="20"/>
              </w:rPr>
              <w:t xml:space="preserve"> стоп. При изготовлении обуви используется не менее двух специальных деталей, таких, как: </w:t>
            </w:r>
            <w:proofErr w:type="spellStart"/>
            <w:r w:rsidRPr="00FD3E4B">
              <w:rPr>
                <w:sz w:val="20"/>
                <w:szCs w:val="20"/>
              </w:rPr>
              <w:t>межстелечный</w:t>
            </w:r>
            <w:proofErr w:type="spellEnd"/>
            <w:r w:rsidRPr="00FD3E4B">
              <w:rPr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03" w:rsidRPr="0021182F" w:rsidRDefault="002C7680" w:rsidP="00DE28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</w:tr>
      <w:tr w:rsidR="00DB6103" w:rsidRPr="003D6BF6" w:rsidTr="00F432F3">
        <w:trPr>
          <w:trHeight w:val="16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103" w:rsidRPr="0021182F" w:rsidRDefault="00DB6103" w:rsidP="00DE287D">
            <w:pPr>
              <w:widowControl w:val="0"/>
              <w:jc w:val="both"/>
              <w:rPr>
                <w:sz w:val="20"/>
                <w:szCs w:val="20"/>
              </w:rPr>
            </w:pPr>
            <w:r w:rsidRPr="0021182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1A" w:rsidRDefault="00E63E1A" w:rsidP="00E63E1A">
            <w:pPr>
              <w:widowControl w:val="0"/>
              <w:jc w:val="center"/>
              <w:rPr>
                <w:sz w:val="20"/>
                <w:szCs w:val="20"/>
              </w:rPr>
            </w:pPr>
            <w:r w:rsidRPr="00E63E1A">
              <w:rPr>
                <w:b/>
                <w:sz w:val="20"/>
                <w:szCs w:val="20"/>
              </w:rPr>
              <w:t>КТРУ:</w:t>
            </w:r>
            <w:r w:rsidRPr="00B8686E">
              <w:rPr>
                <w:sz w:val="20"/>
                <w:szCs w:val="20"/>
              </w:rPr>
              <w:t xml:space="preserve"> 32.50.22.150-00000006</w:t>
            </w:r>
          </w:p>
          <w:p w:rsidR="00E63E1A" w:rsidRDefault="00DB6103" w:rsidP="00DE287D">
            <w:pPr>
              <w:widowControl w:val="0"/>
              <w:jc w:val="center"/>
              <w:rPr>
                <w:sz w:val="20"/>
                <w:szCs w:val="20"/>
              </w:rPr>
            </w:pPr>
            <w:r w:rsidRPr="00B8686E">
              <w:rPr>
                <w:sz w:val="20"/>
                <w:szCs w:val="20"/>
              </w:rPr>
              <w:t>Обувь ортопедическая, изготовленная индивидуально</w:t>
            </w:r>
          </w:p>
          <w:p w:rsidR="00DB6103" w:rsidRPr="00E63E1A" w:rsidRDefault="00E63E1A" w:rsidP="00DE287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t xml:space="preserve"> </w:t>
            </w:r>
            <w:r w:rsidRPr="00E63E1A">
              <w:rPr>
                <w:sz w:val="20"/>
                <w:szCs w:val="20"/>
              </w:rPr>
              <w:t>КОЗ:</w:t>
            </w:r>
            <w:r>
              <w:t xml:space="preserve"> </w:t>
            </w:r>
            <w:r w:rsidR="002C7680" w:rsidRPr="002C7680">
              <w:rPr>
                <w:b/>
                <w:sz w:val="20"/>
                <w:szCs w:val="20"/>
              </w:rPr>
              <w:t>03.28.09.02.03.02</w:t>
            </w:r>
          </w:p>
          <w:p w:rsidR="00DB6103" w:rsidRPr="0021182F" w:rsidRDefault="00DB6103" w:rsidP="00DE287D">
            <w:pPr>
              <w:widowControl w:val="0"/>
              <w:jc w:val="center"/>
              <w:rPr>
                <w:sz w:val="20"/>
                <w:szCs w:val="20"/>
              </w:rPr>
            </w:pPr>
            <w:r w:rsidRPr="0021182F">
              <w:rPr>
                <w:sz w:val="20"/>
                <w:szCs w:val="20"/>
              </w:rPr>
              <w:t>9-02-0</w:t>
            </w:r>
            <w:r w:rsidR="002C76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2C7680" w:rsidRPr="002C7680">
              <w:rPr>
                <w:sz w:val="20"/>
                <w:szCs w:val="20"/>
              </w:rPr>
              <w:t>Ортопедическая обувь сложная на аппарат на утепленной подкладке инвалидам (без учета детей-инвалидов) (пара)</w:t>
            </w:r>
            <w:r>
              <w:rPr>
                <w:rStyle w:val="ac"/>
                <w:sz w:val="20"/>
                <w:szCs w:val="20"/>
              </w:rPr>
              <w:footnoteReference w:id="3"/>
            </w:r>
          </w:p>
          <w:p w:rsidR="00DB6103" w:rsidRPr="0021182F" w:rsidRDefault="00DB6103" w:rsidP="00DE287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B6103" w:rsidRPr="0021182F" w:rsidRDefault="00DB6103" w:rsidP="00DE287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B6103" w:rsidRPr="0021182F" w:rsidRDefault="00DB6103" w:rsidP="00DE28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E4B" w:rsidRPr="00FD3E4B" w:rsidRDefault="00FD3E4B" w:rsidP="00FD3E4B">
            <w:pPr>
              <w:widowControl w:val="0"/>
              <w:jc w:val="center"/>
              <w:rPr>
                <w:sz w:val="20"/>
                <w:szCs w:val="20"/>
              </w:rPr>
            </w:pPr>
            <w:r w:rsidRPr="00FD3E4B">
              <w:rPr>
                <w:sz w:val="20"/>
                <w:szCs w:val="20"/>
              </w:rPr>
              <w:t xml:space="preserve">1. Обувь ортопедическая сложная при продольном </w:t>
            </w:r>
            <w:proofErr w:type="gramStart"/>
            <w:r w:rsidRPr="00FD3E4B">
              <w:rPr>
                <w:sz w:val="20"/>
                <w:szCs w:val="20"/>
              </w:rPr>
              <w:t>плоскостопии</w:t>
            </w:r>
            <w:proofErr w:type="gramEnd"/>
            <w:r w:rsidRPr="00FD3E4B">
              <w:rPr>
                <w:sz w:val="20"/>
                <w:szCs w:val="20"/>
              </w:rPr>
              <w:t xml:space="preserve">, распластанности переднего отдела, сочетанной форме плоскостопия, деформации и </w:t>
            </w:r>
            <w:proofErr w:type="spellStart"/>
            <w:r w:rsidRPr="00FD3E4B">
              <w:rPr>
                <w:sz w:val="20"/>
                <w:szCs w:val="20"/>
              </w:rPr>
              <w:t>сгибательной</w:t>
            </w:r>
            <w:proofErr w:type="spellEnd"/>
            <w:r w:rsidRPr="00FD3E4B">
              <w:rPr>
                <w:sz w:val="20"/>
                <w:szCs w:val="20"/>
              </w:rPr>
              <w:t xml:space="preserve"> контрактуре пальцев стопы. При изготовлении обуви используется не менее двух специальных деталей, таких как: </w:t>
            </w:r>
            <w:proofErr w:type="spellStart"/>
            <w:r w:rsidRPr="00FD3E4B">
              <w:rPr>
                <w:sz w:val="20"/>
                <w:szCs w:val="20"/>
              </w:rPr>
              <w:t>межстелечный</w:t>
            </w:r>
            <w:proofErr w:type="spellEnd"/>
            <w:r w:rsidRPr="00FD3E4B">
              <w:rPr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FD3E4B" w:rsidRPr="00FD3E4B" w:rsidRDefault="00FD3E4B" w:rsidP="00FD3E4B">
            <w:pPr>
              <w:widowControl w:val="0"/>
              <w:jc w:val="center"/>
              <w:rPr>
                <w:sz w:val="20"/>
                <w:szCs w:val="20"/>
              </w:rPr>
            </w:pPr>
            <w:r w:rsidRPr="00FD3E4B">
              <w:rPr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FD3E4B">
              <w:rPr>
                <w:sz w:val="20"/>
                <w:szCs w:val="20"/>
              </w:rPr>
              <w:t>варусной</w:t>
            </w:r>
            <w:proofErr w:type="spellEnd"/>
            <w:r w:rsidRPr="00FD3E4B">
              <w:rPr>
                <w:sz w:val="20"/>
                <w:szCs w:val="20"/>
              </w:rPr>
              <w:t xml:space="preserve">, </w:t>
            </w:r>
            <w:proofErr w:type="spellStart"/>
            <w:r w:rsidRPr="00FD3E4B">
              <w:rPr>
                <w:sz w:val="20"/>
                <w:szCs w:val="20"/>
              </w:rPr>
              <w:t>эквинусной</w:t>
            </w:r>
            <w:proofErr w:type="spellEnd"/>
            <w:r w:rsidRPr="00FD3E4B">
              <w:rPr>
                <w:sz w:val="20"/>
                <w:szCs w:val="20"/>
              </w:rPr>
              <w:t xml:space="preserve"> стопе, косолапости, пяточной стопе, укорочении нижней конечности.</w:t>
            </w:r>
          </w:p>
          <w:p w:rsidR="00FD3E4B" w:rsidRPr="00FD3E4B" w:rsidRDefault="00FD3E4B" w:rsidP="00FD3E4B">
            <w:pPr>
              <w:widowControl w:val="0"/>
              <w:jc w:val="center"/>
              <w:rPr>
                <w:sz w:val="20"/>
                <w:szCs w:val="20"/>
              </w:rPr>
            </w:pPr>
            <w:r w:rsidRPr="00FD3E4B">
              <w:rPr>
                <w:sz w:val="20"/>
                <w:szCs w:val="20"/>
              </w:rPr>
              <w:t xml:space="preserve">При изготовлении обуви используется не менее двух специальных деталей, таких как: жесткие задники, </w:t>
            </w:r>
            <w:proofErr w:type="spellStart"/>
            <w:r w:rsidRPr="00FD3E4B">
              <w:rPr>
                <w:sz w:val="20"/>
                <w:szCs w:val="20"/>
              </w:rPr>
              <w:t>берцы</w:t>
            </w:r>
            <w:proofErr w:type="spellEnd"/>
            <w:r w:rsidRPr="00FD3E4B">
              <w:rPr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FD3E4B">
              <w:rPr>
                <w:sz w:val="20"/>
                <w:szCs w:val="20"/>
              </w:rPr>
              <w:t>межстелечный</w:t>
            </w:r>
            <w:proofErr w:type="spellEnd"/>
            <w:r w:rsidRPr="00FD3E4B">
              <w:rPr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FD3E4B" w:rsidRPr="00FD3E4B" w:rsidRDefault="00FD3E4B" w:rsidP="00FD3E4B">
            <w:pPr>
              <w:widowControl w:val="0"/>
              <w:jc w:val="center"/>
              <w:rPr>
                <w:sz w:val="20"/>
                <w:szCs w:val="20"/>
              </w:rPr>
            </w:pPr>
            <w:r w:rsidRPr="00FD3E4B">
              <w:rPr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FD3E4B">
              <w:rPr>
                <w:sz w:val="20"/>
                <w:szCs w:val="20"/>
              </w:rPr>
              <w:t>плосковальгусной</w:t>
            </w:r>
            <w:proofErr w:type="spellEnd"/>
            <w:r w:rsidRPr="00FD3E4B">
              <w:rPr>
                <w:sz w:val="20"/>
                <w:szCs w:val="20"/>
              </w:rPr>
              <w:t xml:space="preserve"> стопе, полой стопе, </w:t>
            </w:r>
            <w:proofErr w:type="spellStart"/>
            <w:r w:rsidRPr="00FD3E4B">
              <w:rPr>
                <w:sz w:val="20"/>
                <w:szCs w:val="20"/>
              </w:rPr>
              <w:t>половарусной</w:t>
            </w:r>
            <w:proofErr w:type="spellEnd"/>
            <w:r w:rsidRPr="00FD3E4B">
              <w:rPr>
                <w:sz w:val="20"/>
                <w:szCs w:val="20"/>
              </w:rPr>
              <w:t xml:space="preserve"> стопе. При изготовлении обуви используется</w:t>
            </w:r>
          </w:p>
          <w:p w:rsidR="00FD3E4B" w:rsidRPr="00FD3E4B" w:rsidRDefault="00FD3E4B" w:rsidP="00FD3E4B">
            <w:pPr>
              <w:widowControl w:val="0"/>
              <w:jc w:val="center"/>
              <w:rPr>
                <w:sz w:val="20"/>
                <w:szCs w:val="20"/>
              </w:rPr>
            </w:pPr>
            <w:r w:rsidRPr="00FD3E4B">
              <w:rPr>
                <w:sz w:val="20"/>
                <w:szCs w:val="20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FD3E4B">
              <w:rPr>
                <w:sz w:val="20"/>
                <w:szCs w:val="20"/>
              </w:rPr>
              <w:t>берцы</w:t>
            </w:r>
            <w:proofErr w:type="spellEnd"/>
            <w:r w:rsidRPr="00FD3E4B">
              <w:rPr>
                <w:sz w:val="20"/>
                <w:szCs w:val="20"/>
              </w:rPr>
              <w:t xml:space="preserve">, металлические шины, подошва и каблук особой формы, служащие для восстановления или компенсации статодинамической функции, а также специальные мягкие детали: манжетка, тяги, дополнительные шнурки, </w:t>
            </w:r>
            <w:proofErr w:type="spellStart"/>
            <w:r w:rsidRPr="00FD3E4B">
              <w:rPr>
                <w:sz w:val="20"/>
                <w:szCs w:val="20"/>
              </w:rPr>
              <w:t>притяжной</w:t>
            </w:r>
            <w:proofErr w:type="spellEnd"/>
            <w:r w:rsidRPr="00FD3E4B">
              <w:rPr>
                <w:sz w:val="20"/>
                <w:szCs w:val="20"/>
              </w:rPr>
              <w:t xml:space="preserve"> ремень и т.д.</w:t>
            </w:r>
          </w:p>
          <w:p w:rsidR="00FD3E4B" w:rsidRPr="00FD3E4B" w:rsidRDefault="00FD3E4B" w:rsidP="00FD3E4B">
            <w:pPr>
              <w:widowControl w:val="0"/>
              <w:jc w:val="center"/>
              <w:rPr>
                <w:sz w:val="20"/>
                <w:szCs w:val="20"/>
              </w:rPr>
            </w:pPr>
            <w:r w:rsidRPr="00FD3E4B">
              <w:rPr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FD3E4B">
              <w:rPr>
                <w:sz w:val="20"/>
                <w:szCs w:val="20"/>
              </w:rPr>
              <w:t>лимфостазе</w:t>
            </w:r>
            <w:proofErr w:type="spellEnd"/>
            <w:r w:rsidRPr="00FD3E4B">
              <w:rPr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используется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FD3E4B">
              <w:rPr>
                <w:sz w:val="20"/>
                <w:szCs w:val="20"/>
              </w:rPr>
              <w:t>межстелечный</w:t>
            </w:r>
            <w:proofErr w:type="spellEnd"/>
            <w:r w:rsidRPr="00FD3E4B">
              <w:rPr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DB6103" w:rsidRPr="0021182F" w:rsidRDefault="00FD3E4B" w:rsidP="00FD3E4B">
            <w:pPr>
              <w:widowControl w:val="0"/>
              <w:jc w:val="center"/>
              <w:rPr>
                <w:sz w:val="20"/>
                <w:szCs w:val="20"/>
              </w:rPr>
            </w:pPr>
            <w:r w:rsidRPr="00FD3E4B">
              <w:rPr>
                <w:sz w:val="20"/>
                <w:szCs w:val="20"/>
              </w:rPr>
              <w:lastRenderedPageBreak/>
              <w:t xml:space="preserve">5. Обувь ортопедическая сложная при </w:t>
            </w:r>
            <w:proofErr w:type="gramStart"/>
            <w:r w:rsidRPr="00FD3E4B">
              <w:rPr>
                <w:sz w:val="20"/>
                <w:szCs w:val="20"/>
              </w:rPr>
              <w:t>культях</w:t>
            </w:r>
            <w:proofErr w:type="gramEnd"/>
            <w:r w:rsidRPr="00FD3E4B">
              <w:rPr>
                <w:sz w:val="20"/>
                <w:szCs w:val="20"/>
              </w:rPr>
              <w:t xml:space="preserve"> стоп. При изготовлении обуви используется не менее двух специальных деталей, таких, как: </w:t>
            </w:r>
            <w:proofErr w:type="spellStart"/>
            <w:r w:rsidRPr="00FD3E4B">
              <w:rPr>
                <w:sz w:val="20"/>
                <w:szCs w:val="20"/>
              </w:rPr>
              <w:t>межстелечный</w:t>
            </w:r>
            <w:proofErr w:type="spellEnd"/>
            <w:r w:rsidRPr="00FD3E4B">
              <w:rPr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</w:t>
            </w:r>
            <w:r>
              <w:rPr>
                <w:sz w:val="20"/>
                <w:szCs w:val="20"/>
              </w:rPr>
              <w:t xml:space="preserve"> Подкладка утеп</w:t>
            </w:r>
            <w:bookmarkStart w:id="0" w:name="_GoBack"/>
            <w:bookmarkEnd w:id="0"/>
            <w:r>
              <w:rPr>
                <w:sz w:val="20"/>
                <w:szCs w:val="20"/>
              </w:rPr>
              <w:t>ленная – наличие</w:t>
            </w:r>
            <w:r w:rsidR="00DB6103" w:rsidRPr="0021182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03" w:rsidRPr="0021182F" w:rsidRDefault="002C7680" w:rsidP="00DE28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</w:tr>
      <w:tr w:rsidR="00DB6103" w:rsidRPr="003D6BF6" w:rsidTr="00FD3E4B">
        <w:trPr>
          <w:trHeight w:val="18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103" w:rsidRPr="0021182F" w:rsidRDefault="00DB6103" w:rsidP="00DE287D">
            <w:pPr>
              <w:widowControl w:val="0"/>
              <w:jc w:val="both"/>
              <w:rPr>
                <w:sz w:val="20"/>
                <w:szCs w:val="20"/>
              </w:rPr>
            </w:pPr>
            <w:r w:rsidRPr="0021182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1A" w:rsidRDefault="00E63E1A" w:rsidP="00E63E1A">
            <w:pPr>
              <w:widowControl w:val="0"/>
              <w:jc w:val="center"/>
              <w:rPr>
                <w:sz w:val="20"/>
                <w:szCs w:val="20"/>
              </w:rPr>
            </w:pPr>
            <w:r w:rsidRPr="00E63E1A">
              <w:rPr>
                <w:b/>
                <w:sz w:val="20"/>
                <w:szCs w:val="20"/>
              </w:rPr>
              <w:t>ОКПД:</w:t>
            </w:r>
            <w:r w:rsidRPr="00B8686E">
              <w:rPr>
                <w:sz w:val="20"/>
                <w:szCs w:val="20"/>
              </w:rPr>
              <w:t xml:space="preserve"> </w:t>
            </w:r>
            <w:r w:rsidR="002C7680" w:rsidRPr="002C7680">
              <w:rPr>
                <w:sz w:val="20"/>
                <w:szCs w:val="20"/>
              </w:rPr>
              <w:t>32.50.22.150-00000006</w:t>
            </w:r>
          </w:p>
          <w:p w:rsidR="00DB6103" w:rsidRPr="00B8686E" w:rsidRDefault="00DB6103" w:rsidP="00DE287D">
            <w:pPr>
              <w:widowControl w:val="0"/>
              <w:jc w:val="center"/>
              <w:rPr>
                <w:sz w:val="20"/>
                <w:szCs w:val="20"/>
              </w:rPr>
            </w:pPr>
            <w:r w:rsidRPr="00B8686E">
              <w:rPr>
                <w:sz w:val="20"/>
                <w:szCs w:val="20"/>
              </w:rPr>
              <w:t>Обувь ортопедическая, изготовленная индивидуально</w:t>
            </w:r>
          </w:p>
          <w:p w:rsidR="00E63E1A" w:rsidRDefault="00E63E1A" w:rsidP="00DE287D">
            <w:pPr>
              <w:widowControl w:val="0"/>
              <w:jc w:val="center"/>
              <w:rPr>
                <w:sz w:val="20"/>
                <w:szCs w:val="20"/>
              </w:rPr>
            </w:pPr>
            <w:r w:rsidRPr="00E63E1A">
              <w:rPr>
                <w:sz w:val="20"/>
                <w:szCs w:val="20"/>
              </w:rPr>
              <w:t>КОЗ:</w:t>
            </w:r>
            <w:r>
              <w:t xml:space="preserve"> </w:t>
            </w:r>
            <w:r w:rsidR="002C7680" w:rsidRPr="002C7680">
              <w:rPr>
                <w:b/>
                <w:sz w:val="20"/>
                <w:szCs w:val="20"/>
              </w:rPr>
              <w:t>03.28.09.02.01.01</w:t>
            </w:r>
          </w:p>
          <w:p w:rsidR="00DB6103" w:rsidRPr="0021182F" w:rsidRDefault="00DB6103" w:rsidP="00DE287D">
            <w:pPr>
              <w:widowControl w:val="0"/>
              <w:jc w:val="center"/>
              <w:rPr>
                <w:sz w:val="20"/>
                <w:szCs w:val="20"/>
              </w:rPr>
            </w:pPr>
            <w:r w:rsidRPr="0021182F">
              <w:rPr>
                <w:sz w:val="20"/>
                <w:szCs w:val="20"/>
              </w:rPr>
              <w:t>9-0</w:t>
            </w:r>
            <w:r w:rsidR="007B57F1">
              <w:rPr>
                <w:sz w:val="20"/>
                <w:szCs w:val="20"/>
              </w:rPr>
              <w:t>2-01</w:t>
            </w:r>
            <w:r w:rsidRPr="0021182F">
              <w:rPr>
                <w:sz w:val="20"/>
                <w:szCs w:val="20"/>
              </w:rPr>
              <w:t xml:space="preserve"> </w:t>
            </w:r>
            <w:r w:rsidR="007B57F1" w:rsidRPr="007B57F1">
              <w:rPr>
                <w:sz w:val="20"/>
                <w:szCs w:val="20"/>
              </w:rPr>
              <w:t>Ортопедическая обувь сложная на утепленной подкладке для детей-инвалидов (пара)</w:t>
            </w:r>
            <w:r>
              <w:rPr>
                <w:rStyle w:val="ac"/>
                <w:sz w:val="20"/>
                <w:szCs w:val="20"/>
              </w:rPr>
              <w:footnoteReference w:id="4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E4B" w:rsidRPr="00FD3E4B" w:rsidRDefault="00FD3E4B" w:rsidP="00FD3E4B">
            <w:pPr>
              <w:widowControl w:val="0"/>
              <w:jc w:val="center"/>
              <w:rPr>
                <w:sz w:val="20"/>
                <w:szCs w:val="20"/>
              </w:rPr>
            </w:pPr>
            <w:r w:rsidRPr="00FD3E4B">
              <w:rPr>
                <w:sz w:val="20"/>
                <w:szCs w:val="20"/>
              </w:rPr>
              <w:t xml:space="preserve">1. Обувь ортопедическая сложная при продольном </w:t>
            </w:r>
            <w:proofErr w:type="gramStart"/>
            <w:r w:rsidRPr="00FD3E4B">
              <w:rPr>
                <w:sz w:val="20"/>
                <w:szCs w:val="20"/>
              </w:rPr>
              <w:t>плоскостопии</w:t>
            </w:r>
            <w:proofErr w:type="gramEnd"/>
            <w:r w:rsidRPr="00FD3E4B">
              <w:rPr>
                <w:sz w:val="20"/>
                <w:szCs w:val="20"/>
              </w:rPr>
              <w:t xml:space="preserve">, распластанности переднего отдела, сочетанной форме плоскостопия, деформации и </w:t>
            </w:r>
            <w:proofErr w:type="spellStart"/>
            <w:r w:rsidRPr="00FD3E4B">
              <w:rPr>
                <w:sz w:val="20"/>
                <w:szCs w:val="20"/>
              </w:rPr>
              <w:t>сгибательной</w:t>
            </w:r>
            <w:proofErr w:type="spellEnd"/>
            <w:r w:rsidRPr="00FD3E4B">
              <w:rPr>
                <w:sz w:val="20"/>
                <w:szCs w:val="20"/>
              </w:rPr>
              <w:t xml:space="preserve"> контрактуре пальцев стопы. При изготовлении обуви используется не менее двух специальных деталей, таких как: </w:t>
            </w:r>
            <w:proofErr w:type="spellStart"/>
            <w:r w:rsidRPr="00FD3E4B">
              <w:rPr>
                <w:sz w:val="20"/>
                <w:szCs w:val="20"/>
              </w:rPr>
              <w:t>межстелечный</w:t>
            </w:r>
            <w:proofErr w:type="spellEnd"/>
            <w:r w:rsidRPr="00FD3E4B">
              <w:rPr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FD3E4B" w:rsidRPr="00FD3E4B" w:rsidRDefault="00FD3E4B" w:rsidP="00FD3E4B">
            <w:pPr>
              <w:widowControl w:val="0"/>
              <w:jc w:val="center"/>
              <w:rPr>
                <w:sz w:val="20"/>
                <w:szCs w:val="20"/>
              </w:rPr>
            </w:pPr>
            <w:r w:rsidRPr="00FD3E4B">
              <w:rPr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FD3E4B">
              <w:rPr>
                <w:sz w:val="20"/>
                <w:szCs w:val="20"/>
              </w:rPr>
              <w:t>варусной</w:t>
            </w:r>
            <w:proofErr w:type="spellEnd"/>
            <w:r w:rsidRPr="00FD3E4B">
              <w:rPr>
                <w:sz w:val="20"/>
                <w:szCs w:val="20"/>
              </w:rPr>
              <w:t xml:space="preserve">, </w:t>
            </w:r>
            <w:proofErr w:type="spellStart"/>
            <w:r w:rsidRPr="00FD3E4B">
              <w:rPr>
                <w:sz w:val="20"/>
                <w:szCs w:val="20"/>
              </w:rPr>
              <w:t>эквинусной</w:t>
            </w:r>
            <w:proofErr w:type="spellEnd"/>
            <w:r w:rsidRPr="00FD3E4B">
              <w:rPr>
                <w:sz w:val="20"/>
                <w:szCs w:val="20"/>
              </w:rPr>
              <w:t xml:space="preserve"> стопе, косолапости, пяточной стопе, укорочении нижней конечности.</w:t>
            </w:r>
          </w:p>
          <w:p w:rsidR="00FD3E4B" w:rsidRPr="00FD3E4B" w:rsidRDefault="00FD3E4B" w:rsidP="00FD3E4B">
            <w:pPr>
              <w:widowControl w:val="0"/>
              <w:jc w:val="center"/>
              <w:rPr>
                <w:sz w:val="20"/>
                <w:szCs w:val="20"/>
              </w:rPr>
            </w:pPr>
            <w:r w:rsidRPr="00FD3E4B">
              <w:rPr>
                <w:sz w:val="20"/>
                <w:szCs w:val="20"/>
              </w:rPr>
              <w:t xml:space="preserve">При изготовлении обуви используется не менее двух специальных деталей, таких как: жесткие задники, </w:t>
            </w:r>
            <w:proofErr w:type="spellStart"/>
            <w:r w:rsidRPr="00FD3E4B">
              <w:rPr>
                <w:sz w:val="20"/>
                <w:szCs w:val="20"/>
              </w:rPr>
              <w:t>берцы</w:t>
            </w:r>
            <w:proofErr w:type="spellEnd"/>
            <w:r w:rsidRPr="00FD3E4B">
              <w:rPr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FD3E4B">
              <w:rPr>
                <w:sz w:val="20"/>
                <w:szCs w:val="20"/>
              </w:rPr>
              <w:t>межстелечный</w:t>
            </w:r>
            <w:proofErr w:type="spellEnd"/>
            <w:r w:rsidRPr="00FD3E4B">
              <w:rPr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FD3E4B" w:rsidRPr="00FD3E4B" w:rsidRDefault="00FD3E4B" w:rsidP="00FD3E4B">
            <w:pPr>
              <w:widowControl w:val="0"/>
              <w:jc w:val="center"/>
              <w:rPr>
                <w:sz w:val="20"/>
                <w:szCs w:val="20"/>
              </w:rPr>
            </w:pPr>
            <w:r w:rsidRPr="00FD3E4B">
              <w:rPr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FD3E4B">
              <w:rPr>
                <w:sz w:val="20"/>
                <w:szCs w:val="20"/>
              </w:rPr>
              <w:t>плосковальгусной</w:t>
            </w:r>
            <w:proofErr w:type="spellEnd"/>
            <w:r w:rsidRPr="00FD3E4B">
              <w:rPr>
                <w:sz w:val="20"/>
                <w:szCs w:val="20"/>
              </w:rPr>
              <w:t xml:space="preserve"> стопе, полой стопе, </w:t>
            </w:r>
            <w:proofErr w:type="spellStart"/>
            <w:r w:rsidRPr="00FD3E4B">
              <w:rPr>
                <w:sz w:val="20"/>
                <w:szCs w:val="20"/>
              </w:rPr>
              <w:t>половарусной</w:t>
            </w:r>
            <w:proofErr w:type="spellEnd"/>
            <w:r w:rsidRPr="00FD3E4B">
              <w:rPr>
                <w:sz w:val="20"/>
                <w:szCs w:val="20"/>
              </w:rPr>
              <w:t xml:space="preserve"> стопе. При изготовлении обуви используется</w:t>
            </w:r>
          </w:p>
          <w:p w:rsidR="00FD3E4B" w:rsidRPr="00FD3E4B" w:rsidRDefault="00FD3E4B" w:rsidP="00FD3E4B">
            <w:pPr>
              <w:widowControl w:val="0"/>
              <w:jc w:val="center"/>
              <w:rPr>
                <w:sz w:val="20"/>
                <w:szCs w:val="20"/>
              </w:rPr>
            </w:pPr>
            <w:r w:rsidRPr="00FD3E4B">
              <w:rPr>
                <w:sz w:val="20"/>
                <w:szCs w:val="20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FD3E4B">
              <w:rPr>
                <w:sz w:val="20"/>
                <w:szCs w:val="20"/>
              </w:rPr>
              <w:t>берцы</w:t>
            </w:r>
            <w:proofErr w:type="spellEnd"/>
            <w:r w:rsidRPr="00FD3E4B">
              <w:rPr>
                <w:sz w:val="20"/>
                <w:szCs w:val="20"/>
              </w:rPr>
              <w:t xml:space="preserve">, металлические шины, подошва и каблук особой формы, служащие для восстановления или компенсации статодинамической функции, а также специальные мягкие детали: манжетка, тяги, дополнительные шнурки, </w:t>
            </w:r>
            <w:proofErr w:type="spellStart"/>
            <w:r w:rsidRPr="00FD3E4B">
              <w:rPr>
                <w:sz w:val="20"/>
                <w:szCs w:val="20"/>
              </w:rPr>
              <w:t>притяжной</w:t>
            </w:r>
            <w:proofErr w:type="spellEnd"/>
            <w:r w:rsidRPr="00FD3E4B">
              <w:rPr>
                <w:sz w:val="20"/>
                <w:szCs w:val="20"/>
              </w:rPr>
              <w:t xml:space="preserve"> ремень и т.д.</w:t>
            </w:r>
          </w:p>
          <w:p w:rsidR="00FD3E4B" w:rsidRPr="00FD3E4B" w:rsidRDefault="00FD3E4B" w:rsidP="00FD3E4B">
            <w:pPr>
              <w:widowControl w:val="0"/>
              <w:jc w:val="center"/>
              <w:rPr>
                <w:sz w:val="20"/>
                <w:szCs w:val="20"/>
              </w:rPr>
            </w:pPr>
            <w:r w:rsidRPr="00FD3E4B">
              <w:rPr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FD3E4B">
              <w:rPr>
                <w:sz w:val="20"/>
                <w:szCs w:val="20"/>
              </w:rPr>
              <w:t>лимфостазе</w:t>
            </w:r>
            <w:proofErr w:type="spellEnd"/>
            <w:r w:rsidRPr="00FD3E4B">
              <w:rPr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используется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FD3E4B">
              <w:rPr>
                <w:sz w:val="20"/>
                <w:szCs w:val="20"/>
              </w:rPr>
              <w:t>межстелечный</w:t>
            </w:r>
            <w:proofErr w:type="spellEnd"/>
            <w:r w:rsidRPr="00FD3E4B">
              <w:rPr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DB6103" w:rsidRPr="0021182F" w:rsidRDefault="00FD3E4B" w:rsidP="00FD3E4B">
            <w:pPr>
              <w:widowControl w:val="0"/>
              <w:jc w:val="center"/>
              <w:rPr>
                <w:sz w:val="20"/>
                <w:szCs w:val="20"/>
              </w:rPr>
            </w:pPr>
            <w:r w:rsidRPr="00FD3E4B">
              <w:rPr>
                <w:sz w:val="20"/>
                <w:szCs w:val="20"/>
              </w:rPr>
              <w:t xml:space="preserve">5. Обувь ортопедическая сложная при </w:t>
            </w:r>
            <w:proofErr w:type="gramStart"/>
            <w:r w:rsidRPr="00FD3E4B">
              <w:rPr>
                <w:sz w:val="20"/>
                <w:szCs w:val="20"/>
              </w:rPr>
              <w:t>культях</w:t>
            </w:r>
            <w:proofErr w:type="gramEnd"/>
            <w:r w:rsidRPr="00FD3E4B">
              <w:rPr>
                <w:sz w:val="20"/>
                <w:szCs w:val="20"/>
              </w:rPr>
              <w:t xml:space="preserve"> стоп. При изготовлении обуви используется не менее двух специальных деталей, таких, как: </w:t>
            </w:r>
            <w:proofErr w:type="spellStart"/>
            <w:r w:rsidRPr="00FD3E4B">
              <w:rPr>
                <w:sz w:val="20"/>
                <w:szCs w:val="20"/>
              </w:rPr>
              <w:t>межстелечный</w:t>
            </w:r>
            <w:proofErr w:type="spellEnd"/>
            <w:r w:rsidRPr="00FD3E4B">
              <w:rPr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03" w:rsidRPr="0021182F" w:rsidRDefault="002C7680" w:rsidP="00DE28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DB6103" w:rsidRPr="00D3568A" w:rsidTr="00FD3E4B">
        <w:trPr>
          <w:trHeight w:val="285"/>
        </w:trPr>
        <w:tc>
          <w:tcPr>
            <w:tcW w:w="9731" w:type="dxa"/>
            <w:gridSpan w:val="3"/>
            <w:tcBorders>
              <w:top w:val="single" w:sz="4" w:space="0" w:color="auto"/>
            </w:tcBorders>
          </w:tcPr>
          <w:p w:rsidR="00DB6103" w:rsidRPr="00D3568A" w:rsidRDefault="00DB6103" w:rsidP="00DE287D">
            <w:pPr>
              <w:widowControl w:val="0"/>
              <w:jc w:val="both"/>
              <w:rPr>
                <w:bCs/>
                <w:iCs/>
              </w:rPr>
            </w:pPr>
            <w:r w:rsidRPr="00D3568A">
              <w:rPr>
                <w:bCs/>
                <w:i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6103" w:rsidRPr="00D3568A" w:rsidRDefault="007B57F1" w:rsidP="00DE287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</w:tc>
      </w:tr>
    </w:tbl>
    <w:p w:rsidR="00DB6103" w:rsidRPr="00BF605C" w:rsidRDefault="00DB6103" w:rsidP="00DB6103">
      <w:pPr>
        <w:ind w:left="426" w:firstLine="425"/>
        <w:jc w:val="both"/>
        <w:rPr>
          <w:sz w:val="18"/>
          <w:szCs w:val="18"/>
        </w:rPr>
      </w:pPr>
      <w:r w:rsidRPr="00BF605C">
        <w:rPr>
          <w:sz w:val="18"/>
          <w:szCs w:val="18"/>
        </w:rPr>
        <w:t>* Приказ от 13.02.2018г. № 86н «Об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утвержденного распоряжением Правительства РФ от 30.12.2005г. №2347-Р».</w:t>
      </w:r>
    </w:p>
    <w:p w:rsidR="00BA597A" w:rsidRPr="009F7282" w:rsidRDefault="00BA597A" w:rsidP="00DB6103">
      <w:pPr>
        <w:jc w:val="both"/>
        <w:rPr>
          <w:b/>
        </w:rPr>
      </w:pPr>
    </w:p>
    <w:p w:rsidR="00B532D2" w:rsidRPr="00B532D2" w:rsidRDefault="00B532D2" w:rsidP="00B532D2">
      <w:pPr>
        <w:ind w:firstLine="426"/>
        <w:jc w:val="both"/>
        <w:rPr>
          <w:sz w:val="22"/>
          <w:szCs w:val="22"/>
        </w:rPr>
      </w:pPr>
      <w:r w:rsidRPr="00B532D2">
        <w:rPr>
          <w:sz w:val="22"/>
          <w:szCs w:val="22"/>
        </w:rPr>
        <w:t>1.2. Качественные характеристики объекта закупки.</w:t>
      </w:r>
    </w:p>
    <w:p w:rsidR="00B532D2" w:rsidRPr="00B532D2" w:rsidRDefault="00B532D2" w:rsidP="00B532D2">
      <w:pPr>
        <w:ind w:firstLine="426"/>
        <w:jc w:val="both"/>
        <w:rPr>
          <w:sz w:val="22"/>
          <w:szCs w:val="22"/>
        </w:rPr>
      </w:pPr>
      <w:r w:rsidRPr="00B532D2">
        <w:rPr>
          <w:sz w:val="22"/>
          <w:szCs w:val="22"/>
        </w:rPr>
        <w:t>1.2.1. При использовании Изделий по назначению не создается угрозы для жизни и здоровья потребителя, окружающей среды, а также использование Изделий не причиняет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B532D2" w:rsidRPr="00B532D2" w:rsidRDefault="00B532D2" w:rsidP="00B532D2">
      <w:pPr>
        <w:jc w:val="both"/>
        <w:rPr>
          <w:sz w:val="22"/>
          <w:szCs w:val="22"/>
        </w:rPr>
      </w:pPr>
      <w:proofErr w:type="gramStart"/>
      <w:r w:rsidRPr="00B532D2">
        <w:rPr>
          <w:sz w:val="22"/>
          <w:szCs w:val="22"/>
        </w:rPr>
        <w:t>Материалы, применяемые для изготовления Изделий, не содержат ядовитых (токсичных) компонентов, не воздействуют на цвет поверхности, с которой контактируют те или иные детали изделия при его нормальной эксплуатации; Изделия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  <w:proofErr w:type="gramEnd"/>
      <w:r w:rsidRPr="00B532D2">
        <w:rPr>
          <w:sz w:val="22"/>
          <w:szCs w:val="22"/>
        </w:rPr>
        <w:t xml:space="preserve"> Сырьё и материалы для изготовления изделий разрешены к применению Федеральной службой по надзору в сфере защиты прав потребителей и благополучия человека. </w:t>
      </w:r>
    </w:p>
    <w:p w:rsidR="00B532D2" w:rsidRPr="00B532D2" w:rsidRDefault="00B532D2" w:rsidP="00B532D2">
      <w:pPr>
        <w:ind w:firstLine="708"/>
        <w:jc w:val="both"/>
        <w:rPr>
          <w:sz w:val="22"/>
          <w:szCs w:val="22"/>
        </w:rPr>
      </w:pPr>
      <w:r w:rsidRPr="00B532D2">
        <w:rPr>
          <w:sz w:val="22"/>
          <w:szCs w:val="22"/>
        </w:rPr>
        <w:lastRenderedPageBreak/>
        <w:t>1.2.2. Изделия соответствуют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</w:t>
      </w:r>
      <w:r>
        <w:rPr>
          <w:sz w:val="22"/>
          <w:szCs w:val="22"/>
        </w:rPr>
        <w:t xml:space="preserve">рритории Российской Федерации: </w:t>
      </w:r>
    </w:p>
    <w:p w:rsidR="00B532D2" w:rsidRPr="00B532D2" w:rsidRDefault="00B532D2" w:rsidP="00B532D2">
      <w:pPr>
        <w:jc w:val="both"/>
        <w:rPr>
          <w:sz w:val="22"/>
          <w:szCs w:val="22"/>
        </w:rPr>
      </w:pPr>
      <w:r w:rsidRPr="00B532D2">
        <w:rPr>
          <w:sz w:val="22"/>
          <w:szCs w:val="22"/>
        </w:rPr>
        <w:t xml:space="preserve">- ГОСТ </w:t>
      </w:r>
      <w:proofErr w:type="gramStart"/>
      <w:r w:rsidRPr="00B532D2">
        <w:rPr>
          <w:sz w:val="22"/>
          <w:szCs w:val="22"/>
        </w:rPr>
        <w:t>Р</w:t>
      </w:r>
      <w:proofErr w:type="gramEnd"/>
      <w:r w:rsidRPr="00B532D2">
        <w:rPr>
          <w:sz w:val="22"/>
          <w:szCs w:val="22"/>
        </w:rPr>
        <w:t xml:space="preserve"> 54407-2020 «Обувь ортопедическая. Общие технические условия»;</w:t>
      </w:r>
    </w:p>
    <w:p w:rsidR="00B532D2" w:rsidRPr="00B532D2" w:rsidRDefault="00B532D2" w:rsidP="00B532D2">
      <w:pPr>
        <w:jc w:val="both"/>
        <w:rPr>
          <w:sz w:val="22"/>
          <w:szCs w:val="22"/>
        </w:rPr>
      </w:pPr>
      <w:r w:rsidRPr="00B532D2">
        <w:rPr>
          <w:sz w:val="22"/>
          <w:szCs w:val="22"/>
        </w:rPr>
        <w:t xml:space="preserve">- ГОСТ </w:t>
      </w:r>
      <w:proofErr w:type="gramStart"/>
      <w:r w:rsidRPr="00B532D2">
        <w:rPr>
          <w:sz w:val="22"/>
          <w:szCs w:val="22"/>
        </w:rPr>
        <w:t>Р</w:t>
      </w:r>
      <w:proofErr w:type="gramEnd"/>
      <w:r w:rsidRPr="00B532D2">
        <w:rPr>
          <w:sz w:val="22"/>
          <w:szCs w:val="22"/>
        </w:rPr>
        <w:t xml:space="preserve"> 57761-2023 «Обувь ортопедическая. Термины и определения»;</w:t>
      </w:r>
    </w:p>
    <w:p w:rsidR="00B532D2" w:rsidRPr="00B532D2" w:rsidRDefault="00B532D2" w:rsidP="00B532D2">
      <w:pPr>
        <w:jc w:val="both"/>
        <w:rPr>
          <w:sz w:val="22"/>
          <w:szCs w:val="22"/>
        </w:rPr>
      </w:pPr>
      <w:r w:rsidRPr="00B532D2">
        <w:rPr>
          <w:sz w:val="22"/>
          <w:szCs w:val="22"/>
        </w:rPr>
        <w:t xml:space="preserve">- ГОСТ </w:t>
      </w:r>
      <w:proofErr w:type="gramStart"/>
      <w:r w:rsidRPr="00B532D2">
        <w:rPr>
          <w:sz w:val="22"/>
          <w:szCs w:val="22"/>
        </w:rPr>
        <w:t>Р</w:t>
      </w:r>
      <w:proofErr w:type="gramEnd"/>
      <w:r w:rsidRPr="00B532D2">
        <w:rPr>
          <w:sz w:val="22"/>
          <w:szCs w:val="22"/>
        </w:rPr>
        <w:t xml:space="preserve"> 55638-2021 «Услуги по изготовлению ортопедической обуви. Состав и содержание услуг. Требования безопасности»;</w:t>
      </w:r>
    </w:p>
    <w:p w:rsidR="00B532D2" w:rsidRPr="00B532D2" w:rsidRDefault="00B532D2" w:rsidP="00B532D2">
      <w:pPr>
        <w:jc w:val="both"/>
        <w:rPr>
          <w:sz w:val="22"/>
          <w:szCs w:val="22"/>
        </w:rPr>
      </w:pPr>
      <w:r w:rsidRPr="00B532D2">
        <w:rPr>
          <w:sz w:val="22"/>
          <w:szCs w:val="22"/>
        </w:rPr>
        <w:t xml:space="preserve">- ГОСТ </w:t>
      </w:r>
      <w:proofErr w:type="gramStart"/>
      <w:r w:rsidRPr="00B532D2">
        <w:rPr>
          <w:sz w:val="22"/>
          <w:szCs w:val="22"/>
        </w:rPr>
        <w:t>Р</w:t>
      </w:r>
      <w:proofErr w:type="gramEnd"/>
      <w:r w:rsidRPr="00B532D2">
        <w:rPr>
          <w:sz w:val="22"/>
          <w:szCs w:val="22"/>
        </w:rPr>
        <w:t xml:space="preserve"> 57890-2020 «Обувь ортопедическая. Номенклатура показателей качества»;</w:t>
      </w:r>
    </w:p>
    <w:p w:rsidR="00B532D2" w:rsidRPr="00B532D2" w:rsidRDefault="00B532D2" w:rsidP="00B532D2">
      <w:pPr>
        <w:jc w:val="both"/>
        <w:rPr>
          <w:sz w:val="22"/>
          <w:szCs w:val="22"/>
        </w:rPr>
      </w:pPr>
      <w:r w:rsidRPr="00B532D2">
        <w:rPr>
          <w:sz w:val="22"/>
          <w:szCs w:val="22"/>
        </w:rPr>
        <w:t xml:space="preserve">- ГОСТ </w:t>
      </w:r>
      <w:proofErr w:type="gramStart"/>
      <w:r w:rsidRPr="00B532D2">
        <w:rPr>
          <w:sz w:val="22"/>
          <w:szCs w:val="22"/>
        </w:rPr>
        <w:t>Р</w:t>
      </w:r>
      <w:proofErr w:type="gramEnd"/>
      <w:r w:rsidRPr="00B532D2">
        <w:rPr>
          <w:sz w:val="22"/>
          <w:szCs w:val="22"/>
        </w:rPr>
        <w:t xml:space="preserve"> 59452-2021 «Обувь ортопедическая. Требования к документации и маркировке для обеспечения доступности информации».</w:t>
      </w:r>
    </w:p>
    <w:p w:rsidR="00B532D2" w:rsidRPr="00B532D2" w:rsidRDefault="00B532D2" w:rsidP="00B532D2">
      <w:pPr>
        <w:ind w:firstLine="708"/>
        <w:jc w:val="both"/>
        <w:rPr>
          <w:sz w:val="22"/>
          <w:szCs w:val="22"/>
        </w:rPr>
      </w:pPr>
      <w:r w:rsidRPr="00B532D2">
        <w:rPr>
          <w:sz w:val="22"/>
          <w:szCs w:val="22"/>
        </w:rPr>
        <w:t xml:space="preserve">1.2.3. Изделия поставляются в упаковке, обеспечивающей защиту от воздействия механических и климатических факторов. </w:t>
      </w:r>
    </w:p>
    <w:p w:rsidR="00B532D2" w:rsidRPr="00B532D2" w:rsidRDefault="00B532D2" w:rsidP="00B532D2">
      <w:pPr>
        <w:ind w:firstLine="708"/>
        <w:jc w:val="both"/>
        <w:rPr>
          <w:sz w:val="22"/>
          <w:szCs w:val="22"/>
        </w:rPr>
      </w:pPr>
      <w:r w:rsidRPr="00B532D2">
        <w:rPr>
          <w:sz w:val="22"/>
          <w:szCs w:val="22"/>
        </w:rPr>
        <w:t>1.2.4.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B532D2" w:rsidRPr="00B532D2" w:rsidRDefault="00B532D2" w:rsidP="00B532D2">
      <w:pPr>
        <w:jc w:val="both"/>
        <w:rPr>
          <w:sz w:val="22"/>
          <w:szCs w:val="22"/>
        </w:rPr>
      </w:pPr>
      <w:r w:rsidRPr="00B532D2">
        <w:rPr>
          <w:sz w:val="22"/>
          <w:szCs w:val="22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B532D2" w:rsidRPr="00B532D2" w:rsidRDefault="00B532D2" w:rsidP="00B532D2">
      <w:pPr>
        <w:jc w:val="both"/>
        <w:rPr>
          <w:sz w:val="22"/>
          <w:szCs w:val="22"/>
        </w:rPr>
      </w:pPr>
      <w:r w:rsidRPr="00B532D2">
        <w:rPr>
          <w:sz w:val="22"/>
          <w:szCs w:val="22"/>
        </w:rPr>
        <w:t xml:space="preserve">Гарантийный срок на Изделие устанавливается в соответствии с ГОСТ </w:t>
      </w:r>
      <w:proofErr w:type="gramStart"/>
      <w:r w:rsidRPr="00B532D2">
        <w:rPr>
          <w:sz w:val="22"/>
          <w:szCs w:val="22"/>
        </w:rPr>
        <w:t>Р</w:t>
      </w:r>
      <w:proofErr w:type="gramEnd"/>
      <w:r w:rsidRPr="00B532D2">
        <w:rPr>
          <w:sz w:val="22"/>
          <w:szCs w:val="22"/>
        </w:rPr>
        <w:t xml:space="preserve"> 54407-2020 «Обувь ортопедическая. Общие технические условия» и действует </w:t>
      </w:r>
      <w:proofErr w:type="gramStart"/>
      <w:r w:rsidRPr="00B532D2">
        <w:rPr>
          <w:sz w:val="22"/>
          <w:szCs w:val="22"/>
        </w:rPr>
        <w:t>с даты получения</w:t>
      </w:r>
      <w:proofErr w:type="gramEnd"/>
      <w:r w:rsidRPr="00B532D2">
        <w:rPr>
          <w:sz w:val="22"/>
          <w:szCs w:val="22"/>
        </w:rPr>
        <w:t xml:space="preserve"> Изделия Получателем, или с начала сезона и составляет 30 дней.</w:t>
      </w:r>
    </w:p>
    <w:p w:rsidR="00B532D2" w:rsidRPr="00B532D2" w:rsidRDefault="00B532D2" w:rsidP="00B532D2">
      <w:pPr>
        <w:jc w:val="both"/>
        <w:rPr>
          <w:sz w:val="22"/>
          <w:szCs w:val="22"/>
        </w:rPr>
      </w:pPr>
      <w:r w:rsidRPr="00B532D2">
        <w:rPr>
          <w:sz w:val="22"/>
          <w:szCs w:val="22"/>
        </w:rPr>
        <w:t>Начало сезона определяется в соответствии с Законом «О защите прав потребителей».</w:t>
      </w:r>
    </w:p>
    <w:p w:rsidR="00B532D2" w:rsidRPr="00B532D2" w:rsidRDefault="00B532D2" w:rsidP="00B532D2">
      <w:pPr>
        <w:jc w:val="both"/>
        <w:rPr>
          <w:sz w:val="22"/>
          <w:szCs w:val="22"/>
        </w:rPr>
      </w:pPr>
    </w:p>
    <w:p w:rsidR="00B532D2" w:rsidRPr="00B532D2" w:rsidRDefault="00B532D2" w:rsidP="00B532D2">
      <w:pPr>
        <w:jc w:val="both"/>
        <w:rPr>
          <w:sz w:val="22"/>
          <w:szCs w:val="22"/>
        </w:rPr>
      </w:pPr>
    </w:p>
    <w:p w:rsidR="00DB6103" w:rsidRDefault="00DB6103" w:rsidP="00DB6103">
      <w:pPr>
        <w:ind w:left="-1134" w:right="425"/>
        <w:jc w:val="right"/>
        <w:rPr>
          <w:sz w:val="22"/>
          <w:szCs w:val="22"/>
        </w:rPr>
      </w:pPr>
    </w:p>
    <w:p w:rsidR="00BA597A" w:rsidRPr="00B532D2" w:rsidRDefault="00BA597A" w:rsidP="00FD3E4B">
      <w:pPr>
        <w:ind w:right="425"/>
        <w:rPr>
          <w:sz w:val="22"/>
          <w:szCs w:val="22"/>
        </w:rPr>
      </w:pPr>
    </w:p>
    <w:p w:rsidR="00DB6103" w:rsidRPr="00BA597A" w:rsidRDefault="00DB6103" w:rsidP="00DB6103">
      <w:pPr>
        <w:ind w:left="-1134" w:right="425"/>
        <w:jc w:val="right"/>
        <w:rPr>
          <w:sz w:val="22"/>
          <w:szCs w:val="22"/>
        </w:rPr>
      </w:pPr>
      <w:r w:rsidRPr="00BA597A">
        <w:rPr>
          <w:sz w:val="22"/>
          <w:szCs w:val="22"/>
        </w:rPr>
        <w:t>Приложение к Техническому заданию</w:t>
      </w:r>
    </w:p>
    <w:p w:rsidR="00DB6103" w:rsidRPr="00BA597A" w:rsidRDefault="00DB6103" w:rsidP="00DB6103">
      <w:pPr>
        <w:ind w:left="-1134" w:right="-284"/>
        <w:jc w:val="right"/>
        <w:rPr>
          <w:sz w:val="22"/>
          <w:szCs w:val="22"/>
        </w:rPr>
      </w:pPr>
    </w:p>
    <w:p w:rsidR="00DB6103" w:rsidRPr="00BA597A" w:rsidRDefault="00DB6103" w:rsidP="00DB6103">
      <w:pPr>
        <w:ind w:left="-1134" w:right="-284"/>
        <w:jc w:val="center"/>
        <w:rPr>
          <w:sz w:val="22"/>
          <w:szCs w:val="22"/>
        </w:rPr>
      </w:pPr>
      <w:r w:rsidRPr="00BA597A">
        <w:rPr>
          <w:sz w:val="22"/>
          <w:szCs w:val="22"/>
        </w:rPr>
        <w:t xml:space="preserve">Количество пунктов приема Получателей, организованных Исполнителем </w:t>
      </w:r>
      <w:r w:rsidRPr="00BA597A">
        <w:rPr>
          <w:sz w:val="22"/>
          <w:szCs w:val="22"/>
        </w:rPr>
        <w:br/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620"/>
        <w:gridCol w:w="8045"/>
        <w:gridCol w:w="2323"/>
      </w:tblGrid>
      <w:tr w:rsidR="00DB6103" w:rsidRPr="00BA597A" w:rsidTr="00DE287D">
        <w:trPr>
          <w:trHeight w:val="763"/>
        </w:trPr>
        <w:tc>
          <w:tcPr>
            <w:tcW w:w="282" w:type="pct"/>
          </w:tcPr>
          <w:p w:rsidR="00DB6103" w:rsidRPr="00BA597A" w:rsidRDefault="00DB6103" w:rsidP="00DE287D">
            <w:pPr>
              <w:jc w:val="center"/>
              <w:rPr>
                <w:b/>
                <w:sz w:val="22"/>
                <w:szCs w:val="22"/>
              </w:rPr>
            </w:pPr>
            <w:r w:rsidRPr="00BA597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A597A">
              <w:rPr>
                <w:b/>
                <w:sz w:val="22"/>
                <w:szCs w:val="22"/>
              </w:rPr>
              <w:t>п</w:t>
            </w:r>
            <w:proofErr w:type="gramEnd"/>
            <w:r w:rsidRPr="00BA597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61" w:type="pct"/>
            <w:vAlign w:val="center"/>
          </w:tcPr>
          <w:p w:rsidR="00DB6103" w:rsidRPr="00BA597A" w:rsidRDefault="00DB6103" w:rsidP="00DE287D">
            <w:pPr>
              <w:jc w:val="center"/>
              <w:rPr>
                <w:b/>
                <w:sz w:val="22"/>
                <w:szCs w:val="22"/>
              </w:rPr>
            </w:pPr>
            <w:r w:rsidRPr="00BA597A">
              <w:rPr>
                <w:b/>
                <w:sz w:val="22"/>
                <w:szCs w:val="22"/>
              </w:rPr>
              <w:t xml:space="preserve">Наименование территориального органа ОСФР </w:t>
            </w:r>
          </w:p>
        </w:tc>
        <w:tc>
          <w:tcPr>
            <w:tcW w:w="1057" w:type="pct"/>
          </w:tcPr>
          <w:p w:rsidR="00DB6103" w:rsidRPr="00BA597A" w:rsidRDefault="00DB6103" w:rsidP="00DE287D">
            <w:pPr>
              <w:jc w:val="center"/>
              <w:rPr>
                <w:b/>
                <w:sz w:val="22"/>
                <w:szCs w:val="22"/>
              </w:rPr>
            </w:pPr>
            <w:r w:rsidRPr="00BA597A">
              <w:rPr>
                <w:b/>
                <w:sz w:val="22"/>
                <w:szCs w:val="22"/>
              </w:rPr>
              <w:t xml:space="preserve">Кол-во Пунктов приема Получателей </w:t>
            </w:r>
          </w:p>
        </w:tc>
      </w:tr>
      <w:tr w:rsidR="00DB6103" w:rsidRPr="00BA597A" w:rsidTr="00DE287D">
        <w:trPr>
          <w:trHeight w:val="315"/>
        </w:trPr>
        <w:tc>
          <w:tcPr>
            <w:tcW w:w="282" w:type="pct"/>
          </w:tcPr>
          <w:p w:rsidR="00DB6103" w:rsidRPr="00BA597A" w:rsidRDefault="00DB6103" w:rsidP="00DE287D">
            <w:pPr>
              <w:rPr>
                <w:sz w:val="22"/>
                <w:szCs w:val="22"/>
              </w:rPr>
            </w:pPr>
            <w:r w:rsidRPr="00BA597A">
              <w:rPr>
                <w:sz w:val="22"/>
                <w:szCs w:val="22"/>
              </w:rPr>
              <w:t>1.</w:t>
            </w:r>
          </w:p>
        </w:tc>
        <w:tc>
          <w:tcPr>
            <w:tcW w:w="3661" w:type="pct"/>
            <w:shd w:val="clear" w:color="auto" w:fill="auto"/>
          </w:tcPr>
          <w:p w:rsidR="00DB6103" w:rsidRPr="00BA597A" w:rsidRDefault="00DB6103" w:rsidP="00DE287D">
            <w:pPr>
              <w:snapToGrid w:val="0"/>
              <w:ind w:firstLine="176"/>
              <w:jc w:val="both"/>
              <w:rPr>
                <w:b/>
                <w:sz w:val="22"/>
                <w:szCs w:val="22"/>
              </w:rPr>
            </w:pPr>
            <w:r w:rsidRPr="00BA597A">
              <w:rPr>
                <w:b/>
                <w:sz w:val="22"/>
                <w:szCs w:val="22"/>
              </w:rPr>
              <w:t>Отделение Фонда пенсионного и социального страхования  Российской Федерации по Ямало-Ненецкому автономному округу</w:t>
            </w:r>
          </w:p>
        </w:tc>
        <w:tc>
          <w:tcPr>
            <w:tcW w:w="1057" w:type="pct"/>
          </w:tcPr>
          <w:p w:rsidR="00DB6103" w:rsidRPr="00BA597A" w:rsidRDefault="00B532D2" w:rsidP="00DE2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DB6103" w:rsidRPr="00BA597A" w:rsidRDefault="00DB6103" w:rsidP="00DB6103">
      <w:pPr>
        <w:ind w:right="-284"/>
        <w:jc w:val="both"/>
        <w:rPr>
          <w:sz w:val="22"/>
          <w:szCs w:val="22"/>
        </w:rPr>
      </w:pPr>
    </w:p>
    <w:p w:rsidR="00DB6103" w:rsidRPr="00BA597A" w:rsidRDefault="00DB6103" w:rsidP="00DB6103">
      <w:pPr>
        <w:ind w:firstLine="709"/>
        <w:jc w:val="both"/>
        <w:rPr>
          <w:b/>
          <w:sz w:val="22"/>
          <w:szCs w:val="22"/>
        </w:rPr>
      </w:pPr>
    </w:p>
    <w:p w:rsidR="00DB6103" w:rsidRPr="00BA597A" w:rsidRDefault="00DB6103" w:rsidP="00574BFB">
      <w:pPr>
        <w:pStyle w:val="Standard"/>
        <w:jc w:val="center"/>
        <w:rPr>
          <w:rFonts w:ascii="Times New Roman" w:hAnsi="Times New Roman" w:cs="Times New Roman"/>
          <w:b/>
          <w:spacing w:val="-7"/>
          <w:sz w:val="22"/>
          <w:szCs w:val="22"/>
        </w:rPr>
      </w:pPr>
    </w:p>
    <w:sectPr w:rsidR="00DB6103" w:rsidRPr="00BA597A" w:rsidSect="00B629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D2" w:rsidRDefault="00B532D2" w:rsidP="00DB6103">
      <w:r>
        <w:separator/>
      </w:r>
    </w:p>
  </w:endnote>
  <w:endnote w:type="continuationSeparator" w:id="0">
    <w:p w:rsidR="00B532D2" w:rsidRDefault="00B532D2" w:rsidP="00DB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Arial"/>
    <w:charset w:val="00"/>
    <w:family w:val="swiss"/>
    <w:pitch w:val="default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D2" w:rsidRDefault="00B532D2" w:rsidP="00DB6103">
      <w:r>
        <w:separator/>
      </w:r>
    </w:p>
  </w:footnote>
  <w:footnote w:type="continuationSeparator" w:id="0">
    <w:p w:rsidR="00B532D2" w:rsidRDefault="00B532D2" w:rsidP="00DB6103">
      <w:r>
        <w:continuationSeparator/>
      </w:r>
    </w:p>
  </w:footnote>
  <w:footnote w:id="1">
    <w:p w:rsidR="00B532D2" w:rsidRPr="00BA597A" w:rsidRDefault="00B532D2" w:rsidP="00DB6103">
      <w:pPr>
        <w:pStyle w:val="aa"/>
        <w:rPr>
          <w:sz w:val="12"/>
          <w:szCs w:val="12"/>
        </w:rPr>
      </w:pPr>
      <w:r w:rsidRPr="00BA597A">
        <w:rPr>
          <w:rStyle w:val="ac"/>
          <w:sz w:val="12"/>
          <w:szCs w:val="12"/>
        </w:rPr>
        <w:footnoteRef/>
      </w:r>
      <w:r w:rsidRPr="00BA597A">
        <w:rPr>
          <w:sz w:val="12"/>
          <w:szCs w:val="12"/>
        </w:rPr>
        <w:t xml:space="preserve"> Вид и (или) наименование технического средства реабилитации в соответствии с графой 3 Классификации</w:t>
      </w:r>
    </w:p>
  </w:footnote>
  <w:footnote w:id="2">
    <w:p w:rsidR="00B532D2" w:rsidRPr="00BA597A" w:rsidRDefault="00B532D2" w:rsidP="00DB6103">
      <w:pPr>
        <w:pStyle w:val="aa"/>
        <w:rPr>
          <w:sz w:val="12"/>
          <w:szCs w:val="12"/>
        </w:rPr>
      </w:pPr>
      <w:r w:rsidRPr="00BA597A">
        <w:rPr>
          <w:rStyle w:val="ac"/>
          <w:sz w:val="12"/>
          <w:szCs w:val="12"/>
        </w:rPr>
        <w:footnoteRef/>
      </w:r>
      <w:r w:rsidRPr="00BA597A">
        <w:rPr>
          <w:sz w:val="12"/>
          <w:szCs w:val="12"/>
        </w:rPr>
        <w:t xml:space="preserve"> Вид и (или) наименование технического средства реабилитации в соответствии с графой 3 Классификации</w:t>
      </w:r>
    </w:p>
  </w:footnote>
  <w:footnote w:id="3">
    <w:p w:rsidR="00B532D2" w:rsidRPr="00BA597A" w:rsidRDefault="00B532D2" w:rsidP="00DB6103">
      <w:pPr>
        <w:pStyle w:val="aa"/>
        <w:rPr>
          <w:sz w:val="12"/>
          <w:szCs w:val="12"/>
        </w:rPr>
      </w:pPr>
      <w:r w:rsidRPr="00BA597A">
        <w:rPr>
          <w:rStyle w:val="ac"/>
          <w:sz w:val="12"/>
          <w:szCs w:val="12"/>
        </w:rPr>
        <w:footnoteRef/>
      </w:r>
      <w:r w:rsidRPr="00BA597A">
        <w:rPr>
          <w:sz w:val="12"/>
          <w:szCs w:val="12"/>
        </w:rPr>
        <w:t xml:space="preserve"> Вид и (или) наименование технического средства реабилитации в соответствии с графой 3 Классификации</w:t>
      </w:r>
    </w:p>
  </w:footnote>
  <w:footnote w:id="4">
    <w:p w:rsidR="00B532D2" w:rsidRPr="003A5E35" w:rsidRDefault="00B532D2" w:rsidP="00DB6103">
      <w:pPr>
        <w:pStyle w:val="aa"/>
        <w:rPr>
          <w:sz w:val="16"/>
          <w:szCs w:val="16"/>
        </w:rPr>
      </w:pPr>
      <w:r w:rsidRPr="00BA597A">
        <w:rPr>
          <w:rStyle w:val="ac"/>
          <w:sz w:val="12"/>
          <w:szCs w:val="12"/>
        </w:rPr>
        <w:footnoteRef/>
      </w:r>
      <w:r w:rsidRPr="00BA597A">
        <w:rPr>
          <w:sz w:val="12"/>
          <w:szCs w:val="12"/>
        </w:rPr>
        <w:t xml:space="preserve"> Вид и (или) наименование технического средства реабилитации в соответствии с графой 3 Классификации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A7770ED"/>
    <w:multiLevelType w:val="hybridMultilevel"/>
    <w:tmpl w:val="42504D8A"/>
    <w:lvl w:ilvl="0" w:tplc="0B5AE5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25D2D"/>
    <w:multiLevelType w:val="hybridMultilevel"/>
    <w:tmpl w:val="C2B04D04"/>
    <w:lvl w:ilvl="0" w:tplc="105861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BF4F91"/>
    <w:multiLevelType w:val="hybridMultilevel"/>
    <w:tmpl w:val="DD24422C"/>
    <w:lvl w:ilvl="0" w:tplc="F1366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D6D10"/>
    <w:multiLevelType w:val="multilevel"/>
    <w:tmpl w:val="A4F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7D4162F"/>
    <w:multiLevelType w:val="hybridMultilevel"/>
    <w:tmpl w:val="D3006840"/>
    <w:lvl w:ilvl="0" w:tplc="EDEE6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9D"/>
    <w:rsid w:val="00006A42"/>
    <w:rsid w:val="00035D35"/>
    <w:rsid w:val="00072B53"/>
    <w:rsid w:val="000D2123"/>
    <w:rsid w:val="0010080D"/>
    <w:rsid w:val="00147694"/>
    <w:rsid w:val="00156CB4"/>
    <w:rsid w:val="00177ACD"/>
    <w:rsid w:val="00193FE1"/>
    <w:rsid w:val="001B44C0"/>
    <w:rsid w:val="00207BD2"/>
    <w:rsid w:val="00220B02"/>
    <w:rsid w:val="00235B76"/>
    <w:rsid w:val="00244513"/>
    <w:rsid w:val="002638B6"/>
    <w:rsid w:val="002750A5"/>
    <w:rsid w:val="002C7680"/>
    <w:rsid w:val="002F1A94"/>
    <w:rsid w:val="00311141"/>
    <w:rsid w:val="003347C1"/>
    <w:rsid w:val="003673B7"/>
    <w:rsid w:val="00371F99"/>
    <w:rsid w:val="00381214"/>
    <w:rsid w:val="004222D0"/>
    <w:rsid w:val="00455A41"/>
    <w:rsid w:val="004952E9"/>
    <w:rsid w:val="004F47D3"/>
    <w:rsid w:val="00537AC6"/>
    <w:rsid w:val="00544F2A"/>
    <w:rsid w:val="005456DC"/>
    <w:rsid w:val="00574BFB"/>
    <w:rsid w:val="0057764D"/>
    <w:rsid w:val="005A7787"/>
    <w:rsid w:val="00601C06"/>
    <w:rsid w:val="00627BED"/>
    <w:rsid w:val="0063049D"/>
    <w:rsid w:val="0067545D"/>
    <w:rsid w:val="00682CFA"/>
    <w:rsid w:val="006F3693"/>
    <w:rsid w:val="007121D1"/>
    <w:rsid w:val="00723A76"/>
    <w:rsid w:val="007422C3"/>
    <w:rsid w:val="00796128"/>
    <w:rsid w:val="007B57F1"/>
    <w:rsid w:val="007D2850"/>
    <w:rsid w:val="007E3BBC"/>
    <w:rsid w:val="00812BBA"/>
    <w:rsid w:val="00815E52"/>
    <w:rsid w:val="00846446"/>
    <w:rsid w:val="008668ED"/>
    <w:rsid w:val="00884AF1"/>
    <w:rsid w:val="008C3515"/>
    <w:rsid w:val="00904226"/>
    <w:rsid w:val="00911ED0"/>
    <w:rsid w:val="00973737"/>
    <w:rsid w:val="0098447F"/>
    <w:rsid w:val="009B0BF0"/>
    <w:rsid w:val="009B57B7"/>
    <w:rsid w:val="009F30F9"/>
    <w:rsid w:val="00A0309F"/>
    <w:rsid w:val="00A60D7E"/>
    <w:rsid w:val="00A85E7E"/>
    <w:rsid w:val="00A917D4"/>
    <w:rsid w:val="00A9343C"/>
    <w:rsid w:val="00B1521D"/>
    <w:rsid w:val="00B2198E"/>
    <w:rsid w:val="00B30D09"/>
    <w:rsid w:val="00B532D2"/>
    <w:rsid w:val="00B629C6"/>
    <w:rsid w:val="00BA597A"/>
    <w:rsid w:val="00BB5F46"/>
    <w:rsid w:val="00BD7A7E"/>
    <w:rsid w:val="00BF605C"/>
    <w:rsid w:val="00C73055"/>
    <w:rsid w:val="00C83F92"/>
    <w:rsid w:val="00D83248"/>
    <w:rsid w:val="00DA10A7"/>
    <w:rsid w:val="00DB6103"/>
    <w:rsid w:val="00DE287D"/>
    <w:rsid w:val="00DF0520"/>
    <w:rsid w:val="00DF76E9"/>
    <w:rsid w:val="00E017AF"/>
    <w:rsid w:val="00E12B1F"/>
    <w:rsid w:val="00E26237"/>
    <w:rsid w:val="00E63E1A"/>
    <w:rsid w:val="00EA6563"/>
    <w:rsid w:val="00ED5E12"/>
    <w:rsid w:val="00EE509B"/>
    <w:rsid w:val="00F20C2E"/>
    <w:rsid w:val="00F432F3"/>
    <w:rsid w:val="00F623E7"/>
    <w:rsid w:val="00F66C19"/>
    <w:rsid w:val="00F67A9E"/>
    <w:rsid w:val="00F862A1"/>
    <w:rsid w:val="00FD3E4B"/>
    <w:rsid w:val="00FD5A03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E26237"/>
    <w:pPr>
      <w:keepNext/>
      <w:suppressAutoHyphens/>
      <w:autoSpaceDN w:val="0"/>
      <w:spacing w:before="240" w:after="120"/>
      <w:textAlignment w:val="baseline"/>
      <w:outlineLvl w:val="0"/>
    </w:pPr>
    <w:rPr>
      <w:rFonts w:ascii="Liberation Serif" w:eastAsia="Tahoma" w:hAnsi="Liberation Serif" w:cs="Noto Sans Devanagari"/>
      <w:b/>
      <w:bCs/>
      <w:kern w:val="3"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GOST_TableList,it_List1"/>
    <w:basedOn w:val="a"/>
    <w:link w:val="a4"/>
    <w:uiPriority w:val="34"/>
    <w:qFormat/>
    <w:rsid w:val="000D2123"/>
    <w:pPr>
      <w:ind w:left="720"/>
      <w:contextualSpacing/>
    </w:pPr>
  </w:style>
  <w:style w:type="character" w:customStyle="1" w:styleId="a4">
    <w:name w:val="Абзац списка Знак"/>
    <w:aliases w:val="GOST_TableList Знак,it_List1 Знак"/>
    <w:link w:val="a3"/>
    <w:uiPriority w:val="34"/>
    <w:rsid w:val="000D2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E017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E017A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26237"/>
    <w:rPr>
      <w:rFonts w:ascii="Liberation Serif" w:eastAsia="Tahoma" w:hAnsi="Liberation Serif" w:cs="Noto Sans Devanagari"/>
      <w:b/>
      <w:bCs/>
      <w:kern w:val="3"/>
      <w:sz w:val="48"/>
      <w:szCs w:val="48"/>
      <w:lang w:eastAsia="zh-CN" w:bidi="hi-IN"/>
    </w:rPr>
  </w:style>
  <w:style w:type="paragraph" w:customStyle="1" w:styleId="Standard">
    <w:name w:val="Standard"/>
    <w:rsid w:val="00E26237"/>
    <w:pPr>
      <w:suppressAutoHyphens/>
      <w:autoSpaceDN w:val="0"/>
      <w:spacing w:after="0" w:line="240" w:lineRule="auto"/>
      <w:textAlignment w:val="baseline"/>
    </w:pPr>
    <w:rPr>
      <w:rFonts w:ascii="PT Sans" w:eastAsia="Tahoma" w:hAnsi="PT Sans" w:cs="Noto Sans Devanagari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rsid w:val="00220B02"/>
  </w:style>
  <w:style w:type="paragraph" w:customStyle="1" w:styleId="Style7">
    <w:name w:val="Style7"/>
    <w:basedOn w:val="a"/>
    <w:uiPriority w:val="99"/>
    <w:rsid w:val="003673B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 w:cs="Calibri"/>
    </w:rPr>
  </w:style>
  <w:style w:type="paragraph" w:customStyle="1" w:styleId="11">
    <w:name w:val="Обычный1"/>
    <w:link w:val="Normal"/>
    <w:rsid w:val="003673B7"/>
    <w:pPr>
      <w:widowControl w:val="0"/>
      <w:spacing w:after="0" w:line="440" w:lineRule="auto"/>
      <w:ind w:left="600" w:hanging="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16">
    <w:name w:val="Font Style16"/>
    <w:uiPriority w:val="99"/>
    <w:rsid w:val="003673B7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3673B7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character" w:customStyle="1" w:styleId="Normal">
    <w:name w:val="Normal Знак"/>
    <w:link w:val="11"/>
    <w:rsid w:val="003673B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5A77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2"/>
    <w:uiPriority w:val="34"/>
    <w:locked/>
    <w:rsid w:val="00F20C2E"/>
    <w:rPr>
      <w:rFonts w:ascii="Calibri" w:eastAsia="Times New Roman" w:hAnsi="Calibri" w:cs="Calibri"/>
      <w:lang w:eastAsia="ar-SA"/>
    </w:rPr>
  </w:style>
  <w:style w:type="paragraph" w:customStyle="1" w:styleId="12">
    <w:name w:val="Без интервала1"/>
    <w:link w:val="NoSpacingChar"/>
    <w:uiPriority w:val="34"/>
    <w:qFormat/>
    <w:rsid w:val="00F20C2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8">
    <w:name w:val="Hyperlink"/>
    <w:semiHidden/>
    <w:rsid w:val="00DB6103"/>
    <w:rPr>
      <w:color w:val="0000FF"/>
      <w:u w:val="single"/>
    </w:rPr>
  </w:style>
  <w:style w:type="character" w:styleId="a9">
    <w:name w:val="Emphasis"/>
    <w:basedOn w:val="a0"/>
    <w:uiPriority w:val="20"/>
    <w:qFormat/>
    <w:rsid w:val="00DB6103"/>
    <w:rPr>
      <w:i/>
      <w:iCs/>
    </w:rPr>
  </w:style>
  <w:style w:type="table" w:customStyle="1" w:styleId="13">
    <w:name w:val="Сетка таблицы1"/>
    <w:basedOn w:val="a1"/>
    <w:rsid w:val="00DB610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qFormat/>
    <w:rsid w:val="00DB6103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DB610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B6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B61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E26237"/>
    <w:pPr>
      <w:keepNext/>
      <w:suppressAutoHyphens/>
      <w:autoSpaceDN w:val="0"/>
      <w:spacing w:before="240" w:after="120"/>
      <w:textAlignment w:val="baseline"/>
      <w:outlineLvl w:val="0"/>
    </w:pPr>
    <w:rPr>
      <w:rFonts w:ascii="Liberation Serif" w:eastAsia="Tahoma" w:hAnsi="Liberation Serif" w:cs="Noto Sans Devanagari"/>
      <w:b/>
      <w:bCs/>
      <w:kern w:val="3"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GOST_TableList,it_List1"/>
    <w:basedOn w:val="a"/>
    <w:link w:val="a4"/>
    <w:uiPriority w:val="34"/>
    <w:qFormat/>
    <w:rsid w:val="000D2123"/>
    <w:pPr>
      <w:ind w:left="720"/>
      <w:contextualSpacing/>
    </w:pPr>
  </w:style>
  <w:style w:type="character" w:customStyle="1" w:styleId="a4">
    <w:name w:val="Абзац списка Знак"/>
    <w:aliases w:val="GOST_TableList Знак,it_List1 Знак"/>
    <w:link w:val="a3"/>
    <w:uiPriority w:val="34"/>
    <w:rsid w:val="000D2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E017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E017A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26237"/>
    <w:rPr>
      <w:rFonts w:ascii="Liberation Serif" w:eastAsia="Tahoma" w:hAnsi="Liberation Serif" w:cs="Noto Sans Devanagari"/>
      <w:b/>
      <w:bCs/>
      <w:kern w:val="3"/>
      <w:sz w:val="48"/>
      <w:szCs w:val="48"/>
      <w:lang w:eastAsia="zh-CN" w:bidi="hi-IN"/>
    </w:rPr>
  </w:style>
  <w:style w:type="paragraph" w:customStyle="1" w:styleId="Standard">
    <w:name w:val="Standard"/>
    <w:rsid w:val="00E26237"/>
    <w:pPr>
      <w:suppressAutoHyphens/>
      <w:autoSpaceDN w:val="0"/>
      <w:spacing w:after="0" w:line="240" w:lineRule="auto"/>
      <w:textAlignment w:val="baseline"/>
    </w:pPr>
    <w:rPr>
      <w:rFonts w:ascii="PT Sans" w:eastAsia="Tahoma" w:hAnsi="PT Sans" w:cs="Noto Sans Devanagari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rsid w:val="00220B02"/>
  </w:style>
  <w:style w:type="paragraph" w:customStyle="1" w:styleId="Style7">
    <w:name w:val="Style7"/>
    <w:basedOn w:val="a"/>
    <w:uiPriority w:val="99"/>
    <w:rsid w:val="003673B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 w:cs="Calibri"/>
    </w:rPr>
  </w:style>
  <w:style w:type="paragraph" w:customStyle="1" w:styleId="11">
    <w:name w:val="Обычный1"/>
    <w:link w:val="Normal"/>
    <w:rsid w:val="003673B7"/>
    <w:pPr>
      <w:widowControl w:val="0"/>
      <w:spacing w:after="0" w:line="440" w:lineRule="auto"/>
      <w:ind w:left="600" w:hanging="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16">
    <w:name w:val="Font Style16"/>
    <w:uiPriority w:val="99"/>
    <w:rsid w:val="003673B7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3673B7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character" w:customStyle="1" w:styleId="Normal">
    <w:name w:val="Normal Знак"/>
    <w:link w:val="11"/>
    <w:rsid w:val="003673B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5A77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2"/>
    <w:uiPriority w:val="34"/>
    <w:locked/>
    <w:rsid w:val="00F20C2E"/>
    <w:rPr>
      <w:rFonts w:ascii="Calibri" w:eastAsia="Times New Roman" w:hAnsi="Calibri" w:cs="Calibri"/>
      <w:lang w:eastAsia="ar-SA"/>
    </w:rPr>
  </w:style>
  <w:style w:type="paragraph" w:customStyle="1" w:styleId="12">
    <w:name w:val="Без интервала1"/>
    <w:link w:val="NoSpacingChar"/>
    <w:uiPriority w:val="34"/>
    <w:qFormat/>
    <w:rsid w:val="00F20C2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8">
    <w:name w:val="Hyperlink"/>
    <w:semiHidden/>
    <w:rsid w:val="00DB6103"/>
    <w:rPr>
      <w:color w:val="0000FF"/>
      <w:u w:val="single"/>
    </w:rPr>
  </w:style>
  <w:style w:type="character" w:styleId="a9">
    <w:name w:val="Emphasis"/>
    <w:basedOn w:val="a0"/>
    <w:uiPriority w:val="20"/>
    <w:qFormat/>
    <w:rsid w:val="00DB6103"/>
    <w:rPr>
      <w:i/>
      <w:iCs/>
    </w:rPr>
  </w:style>
  <w:style w:type="table" w:customStyle="1" w:styleId="13">
    <w:name w:val="Сетка таблицы1"/>
    <w:basedOn w:val="a1"/>
    <w:rsid w:val="00DB610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qFormat/>
    <w:rsid w:val="00DB6103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DB610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B6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B6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Стулов Григорий Александрович</dc:creator>
  <cp:lastModifiedBy>Шайдуллина Лилия Маратовна</cp:lastModifiedBy>
  <cp:revision>16</cp:revision>
  <cp:lastPrinted>2023-08-03T05:28:00Z</cp:lastPrinted>
  <dcterms:created xsi:type="dcterms:W3CDTF">2023-10-19T11:25:00Z</dcterms:created>
  <dcterms:modified xsi:type="dcterms:W3CDTF">2024-04-24T11:25:00Z</dcterms:modified>
</cp:coreProperties>
</file>