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0E" w:rsidRPr="00DB6A72" w:rsidRDefault="001A2C0E" w:rsidP="001A2C0E">
      <w:pPr>
        <w:shd w:val="clear" w:color="auto" w:fill="FFFFFF"/>
        <w:ind w:right="166"/>
        <w:jc w:val="center"/>
        <w:rPr>
          <w:rFonts w:ascii="Times New Roman" w:hAnsi="Times New Roman" w:cs="Times New Roman"/>
          <w:b/>
          <w:bCs/>
          <w:iCs/>
          <w:color w:val="000000"/>
          <w:spacing w:val="4"/>
          <w:sz w:val="26"/>
          <w:szCs w:val="26"/>
        </w:rPr>
      </w:pPr>
      <w:r w:rsidRPr="00DB6A72">
        <w:rPr>
          <w:rFonts w:ascii="Times New Roman" w:hAnsi="Times New Roman" w:cs="Times New Roman"/>
          <w:b/>
          <w:bCs/>
          <w:iCs/>
          <w:color w:val="000000"/>
          <w:spacing w:val="4"/>
          <w:sz w:val="26"/>
          <w:szCs w:val="26"/>
        </w:rPr>
        <w:t>ОПИСАНИЕ ОБЪЕКТА ЗАКУПКИ</w:t>
      </w:r>
    </w:p>
    <w:p w:rsidR="00EA1C7E" w:rsidRPr="00DB6A72" w:rsidRDefault="00EA1C7E" w:rsidP="001A2C0E">
      <w:pPr>
        <w:shd w:val="clear" w:color="auto" w:fill="FFFFFF"/>
        <w:ind w:right="166"/>
        <w:jc w:val="center"/>
        <w:rPr>
          <w:rFonts w:ascii="Times New Roman" w:hAnsi="Times New Roman" w:cs="Times New Roman"/>
          <w:b/>
          <w:bCs/>
          <w:iCs/>
          <w:color w:val="000000"/>
          <w:spacing w:val="4"/>
          <w:sz w:val="26"/>
          <w:szCs w:val="26"/>
        </w:rPr>
      </w:pPr>
      <w:r w:rsidRPr="00DB6A72">
        <w:rPr>
          <w:rFonts w:ascii="Times New Roman" w:hAnsi="Times New Roman" w:cs="Times New Roman"/>
          <w:b/>
          <w:bCs/>
          <w:iCs/>
          <w:color w:val="000000"/>
          <w:spacing w:val="4"/>
          <w:sz w:val="26"/>
          <w:szCs w:val="26"/>
        </w:rPr>
        <w:t>(Техническое задание)</w:t>
      </w:r>
    </w:p>
    <w:p w:rsidR="0070012F" w:rsidRPr="00DB6A72" w:rsidRDefault="003E3A4F" w:rsidP="007B35B9">
      <w:pPr>
        <w:jc w:val="center"/>
        <w:rPr>
          <w:rFonts w:ascii="Times New Roman" w:hAnsi="Times New Roman" w:cs="Times New Roman"/>
          <w:b/>
          <w:sz w:val="26"/>
          <w:szCs w:val="26"/>
          <w:lang w:eastAsia="ar-SA"/>
        </w:rPr>
      </w:pPr>
      <w:r w:rsidRPr="00DB6A72">
        <w:rPr>
          <w:rFonts w:ascii="Times New Roman" w:hAnsi="Times New Roman" w:cs="Times New Roman"/>
          <w:b/>
          <w:sz w:val="26"/>
          <w:szCs w:val="26"/>
          <w:lang w:eastAsia="ar-SA"/>
        </w:rPr>
        <w:t>На поставку кресел – колясок с ручным приводом комнатных и прогулочных в целях социального обеспечения получателей в 2025 году</w:t>
      </w:r>
    </w:p>
    <w:p w:rsidR="00FA76D6" w:rsidRPr="00DB6A72" w:rsidRDefault="001A2C0E" w:rsidP="00913CD9">
      <w:pPr>
        <w:rPr>
          <w:rFonts w:ascii="Times New Roman" w:hAnsi="Times New Roman" w:cs="Times New Roman"/>
          <w:b/>
          <w:sz w:val="26"/>
          <w:szCs w:val="26"/>
          <w:lang w:eastAsia="x-none"/>
        </w:rPr>
      </w:pPr>
      <w:r w:rsidRPr="00DB6A72">
        <w:rPr>
          <w:rFonts w:ascii="Times New Roman" w:hAnsi="Times New Roman" w:cs="Times New Roman"/>
          <w:b/>
          <w:sz w:val="26"/>
          <w:szCs w:val="26"/>
          <w:lang w:eastAsia="ar-SA"/>
        </w:rPr>
        <w:t xml:space="preserve">                                            </w:t>
      </w:r>
      <w:r w:rsidR="00F04958" w:rsidRPr="00DB6A72">
        <w:rPr>
          <w:rFonts w:ascii="Times New Roman" w:hAnsi="Times New Roman" w:cs="Times New Roman"/>
          <w:b/>
          <w:sz w:val="26"/>
          <w:szCs w:val="26"/>
          <w:lang w:eastAsia="ar-SA"/>
        </w:rPr>
        <w:t xml:space="preserve">                           </w:t>
      </w:r>
      <w:r w:rsidR="00913CD9" w:rsidRPr="00DB6A72">
        <w:rPr>
          <w:rFonts w:ascii="Times New Roman" w:hAnsi="Times New Roman" w:cs="Times New Roman"/>
          <w:b/>
          <w:sz w:val="26"/>
          <w:szCs w:val="26"/>
          <w:lang w:eastAsia="x-none"/>
        </w:rPr>
        <w:t>ИКЗ: 24-11325026620132601001</w:t>
      </w:r>
      <w:r w:rsidR="00CB0C62">
        <w:rPr>
          <w:rFonts w:ascii="Times New Roman" w:hAnsi="Times New Roman" w:cs="Times New Roman"/>
          <w:b/>
          <w:sz w:val="26"/>
          <w:szCs w:val="26"/>
          <w:lang w:eastAsia="x-none"/>
        </w:rPr>
        <w:t>-0205-001-3092</w:t>
      </w:r>
      <w:r w:rsidR="00913CD9" w:rsidRPr="00DB6A72">
        <w:rPr>
          <w:rFonts w:ascii="Times New Roman" w:hAnsi="Times New Roman" w:cs="Times New Roman"/>
          <w:b/>
          <w:sz w:val="26"/>
          <w:szCs w:val="26"/>
          <w:lang w:eastAsia="x-none"/>
        </w:rPr>
        <w:t>-323</w:t>
      </w:r>
    </w:p>
    <w:p w:rsidR="000774AD" w:rsidRPr="00DB6A72" w:rsidRDefault="000774AD" w:rsidP="000774AD">
      <w:pPr>
        <w:jc w:val="right"/>
        <w:rPr>
          <w:rFonts w:ascii="Times New Roman" w:hAnsi="Times New Roman" w:cs="Times New Roman"/>
          <w:sz w:val="22"/>
          <w:szCs w:val="22"/>
        </w:rPr>
      </w:pPr>
    </w:p>
    <w:tbl>
      <w:tblPr>
        <w:tblStyle w:val="aa"/>
        <w:tblW w:w="15310" w:type="dxa"/>
        <w:tblInd w:w="-147" w:type="dxa"/>
        <w:tblLayout w:type="fixed"/>
        <w:tblLook w:val="04A0" w:firstRow="1" w:lastRow="0" w:firstColumn="1" w:lastColumn="0" w:noHBand="0" w:noVBand="1"/>
      </w:tblPr>
      <w:tblGrid>
        <w:gridCol w:w="568"/>
        <w:gridCol w:w="2268"/>
        <w:gridCol w:w="2693"/>
        <w:gridCol w:w="8647"/>
        <w:gridCol w:w="1134"/>
      </w:tblGrid>
      <w:tr w:rsidR="00DB6A72" w:rsidRPr="00DB6A72" w:rsidTr="00BF518A">
        <w:trPr>
          <w:trHeight w:val="772"/>
        </w:trPr>
        <w:tc>
          <w:tcPr>
            <w:tcW w:w="568" w:type="dxa"/>
          </w:tcPr>
          <w:p w:rsidR="00DB6A72" w:rsidRPr="00254FD6" w:rsidRDefault="00DB6A72" w:rsidP="00BF518A">
            <w:pPr>
              <w:rPr>
                <w:rFonts w:ascii="Times New Roman" w:hAnsi="Times New Roman" w:cs="Times New Roman"/>
                <w:sz w:val="21"/>
                <w:szCs w:val="21"/>
              </w:rPr>
            </w:pPr>
            <w:r w:rsidRPr="00254FD6">
              <w:rPr>
                <w:rFonts w:ascii="Times New Roman" w:hAnsi="Times New Roman" w:cs="Times New Roman"/>
                <w:sz w:val="21"/>
                <w:szCs w:val="21"/>
              </w:rPr>
              <w:t>№ п/п</w:t>
            </w:r>
          </w:p>
        </w:tc>
        <w:tc>
          <w:tcPr>
            <w:tcW w:w="2268" w:type="dxa"/>
          </w:tcPr>
          <w:p w:rsidR="00DB6A72" w:rsidRPr="00254FD6" w:rsidRDefault="00DB6A72" w:rsidP="00BF518A">
            <w:pPr>
              <w:rPr>
                <w:rFonts w:ascii="Times New Roman" w:hAnsi="Times New Roman" w:cs="Times New Roman"/>
                <w:sz w:val="21"/>
                <w:szCs w:val="21"/>
              </w:rPr>
            </w:pPr>
            <w:r w:rsidRPr="00254FD6">
              <w:rPr>
                <w:rFonts w:ascii="Times New Roman" w:hAnsi="Times New Roman" w:cs="Times New Roman"/>
                <w:sz w:val="21"/>
                <w:szCs w:val="21"/>
              </w:rPr>
              <w:t>Наименование товара, работы, услуги*</w:t>
            </w:r>
          </w:p>
        </w:tc>
        <w:tc>
          <w:tcPr>
            <w:tcW w:w="2693" w:type="dxa"/>
          </w:tcPr>
          <w:p w:rsidR="00DB6A72" w:rsidRPr="00254FD6" w:rsidRDefault="00DB6A72" w:rsidP="00BF518A">
            <w:pPr>
              <w:rPr>
                <w:rFonts w:ascii="Times New Roman" w:hAnsi="Times New Roman" w:cs="Times New Roman"/>
                <w:sz w:val="21"/>
                <w:szCs w:val="21"/>
              </w:rPr>
            </w:pPr>
            <w:r w:rsidRPr="00254FD6">
              <w:rPr>
                <w:rFonts w:ascii="Times New Roman" w:hAnsi="Times New Roman" w:cs="Times New Roman"/>
                <w:sz w:val="21"/>
                <w:szCs w:val="21"/>
              </w:rPr>
              <w:t>Наименование характеристики</w:t>
            </w:r>
          </w:p>
        </w:tc>
        <w:tc>
          <w:tcPr>
            <w:tcW w:w="8647" w:type="dxa"/>
          </w:tcPr>
          <w:p w:rsidR="00DB6A72" w:rsidRPr="00254FD6" w:rsidRDefault="00DB6A72" w:rsidP="00BF518A">
            <w:pPr>
              <w:rPr>
                <w:rFonts w:ascii="Times New Roman" w:hAnsi="Times New Roman" w:cs="Times New Roman"/>
                <w:sz w:val="21"/>
                <w:szCs w:val="21"/>
              </w:rPr>
            </w:pPr>
            <w:r w:rsidRPr="00254FD6">
              <w:rPr>
                <w:rFonts w:ascii="Times New Roman" w:hAnsi="Times New Roman" w:cs="Times New Roman"/>
                <w:sz w:val="21"/>
                <w:szCs w:val="21"/>
              </w:rPr>
              <w:t>Показатель характеристики</w:t>
            </w:r>
          </w:p>
        </w:tc>
        <w:tc>
          <w:tcPr>
            <w:tcW w:w="1134" w:type="dxa"/>
          </w:tcPr>
          <w:p w:rsidR="00DB6A72" w:rsidRPr="00254FD6" w:rsidRDefault="00DB6A72" w:rsidP="00BF518A">
            <w:pPr>
              <w:rPr>
                <w:rFonts w:ascii="Times New Roman" w:hAnsi="Times New Roman" w:cs="Times New Roman"/>
                <w:sz w:val="21"/>
                <w:szCs w:val="21"/>
              </w:rPr>
            </w:pPr>
            <w:r w:rsidRPr="00254FD6">
              <w:rPr>
                <w:rFonts w:ascii="Times New Roman" w:hAnsi="Times New Roman" w:cs="Times New Roman"/>
                <w:sz w:val="21"/>
                <w:szCs w:val="21"/>
              </w:rPr>
              <w:t>Кол-во, шт.</w:t>
            </w:r>
          </w:p>
        </w:tc>
      </w:tr>
      <w:tr w:rsidR="00683168" w:rsidRPr="00DB6A72" w:rsidTr="00BF518A">
        <w:trPr>
          <w:trHeight w:val="707"/>
        </w:trPr>
        <w:tc>
          <w:tcPr>
            <w:tcW w:w="568" w:type="dxa"/>
            <w:vMerge w:val="restart"/>
          </w:tcPr>
          <w:p w:rsidR="00683168" w:rsidRPr="00254FD6" w:rsidRDefault="00683168" w:rsidP="00BF518A">
            <w:pPr>
              <w:rPr>
                <w:rFonts w:ascii="Times New Roman" w:hAnsi="Times New Roman" w:cs="Times New Roman"/>
                <w:sz w:val="21"/>
                <w:szCs w:val="21"/>
              </w:rPr>
            </w:pPr>
            <w:r w:rsidRPr="00254FD6">
              <w:rPr>
                <w:rFonts w:ascii="Times New Roman" w:hAnsi="Times New Roman" w:cs="Times New Roman"/>
                <w:sz w:val="21"/>
                <w:szCs w:val="21"/>
              </w:rPr>
              <w:t>1.</w:t>
            </w:r>
          </w:p>
          <w:p w:rsidR="00683168" w:rsidRPr="00254FD6" w:rsidRDefault="00683168" w:rsidP="00BF518A">
            <w:pPr>
              <w:rPr>
                <w:rFonts w:ascii="Times New Roman" w:hAnsi="Times New Roman" w:cs="Times New Roman"/>
                <w:sz w:val="21"/>
                <w:szCs w:val="21"/>
              </w:rPr>
            </w:pPr>
          </w:p>
        </w:tc>
        <w:tc>
          <w:tcPr>
            <w:tcW w:w="2268" w:type="dxa"/>
            <w:vMerge w:val="restart"/>
          </w:tcPr>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shd w:val="clear" w:color="auto" w:fill="FFFFFF"/>
              </w:rPr>
              <w:t>Кресло-коляска, механическая</w:t>
            </w:r>
            <w:r w:rsidRPr="00254FD6">
              <w:rPr>
                <w:rFonts w:ascii="Times New Roman" w:hAnsi="Times New Roman" w:cs="Times New Roman"/>
                <w:sz w:val="21"/>
                <w:szCs w:val="21"/>
              </w:rPr>
              <w:t xml:space="preserve">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 xml:space="preserve">(Кресло-коляска  с ручным приводом комнатная (для инвалидов и детей инвалидов) (Максимальная ширина сиденья </w:t>
            </w:r>
          </w:p>
          <w:p w:rsidR="00683168" w:rsidRPr="00254FD6" w:rsidRDefault="00683168" w:rsidP="00BF518A">
            <w:pPr>
              <w:keepNext/>
              <w:jc w:val="center"/>
              <w:rPr>
                <w:rFonts w:ascii="Times New Roman" w:hAnsi="Times New Roman" w:cs="Times New Roman"/>
                <w:sz w:val="21"/>
                <w:szCs w:val="21"/>
                <w:shd w:val="clear" w:color="auto" w:fill="FFFFFF"/>
              </w:rPr>
            </w:pPr>
            <w:r w:rsidRPr="00254FD6">
              <w:rPr>
                <w:rFonts w:ascii="Times New Roman" w:hAnsi="Times New Roman" w:cs="Times New Roman"/>
                <w:sz w:val="21"/>
                <w:szCs w:val="21"/>
                <w:shd w:val="clear" w:color="auto" w:fill="FFFFFF"/>
              </w:rPr>
              <w:t xml:space="preserve">≥ 46  и  ≤ 51; Максимальный вес пациента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shd w:val="clear" w:color="auto" w:fill="FFFFFF"/>
              </w:rPr>
              <w:t>≥ 65  и  ≤ 102))</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КТРУ - 30.92.20.000-00000040</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ОКПД2 - 30.92.20.000</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КОЗ – 01.28.07.01.01.09</w:t>
            </w:r>
          </w:p>
          <w:p w:rsidR="00683168" w:rsidRPr="00254FD6" w:rsidRDefault="00683168" w:rsidP="00BF518A">
            <w:pPr>
              <w:jc w:val="center"/>
              <w:rPr>
                <w:rFonts w:ascii="Times New Roman" w:hAnsi="Times New Roman" w:cs="Times New Roman"/>
                <w:sz w:val="21"/>
                <w:szCs w:val="21"/>
              </w:rPr>
            </w:pPr>
          </w:p>
        </w:tc>
        <w:tc>
          <w:tcPr>
            <w:tcW w:w="2693" w:type="dxa"/>
          </w:tcPr>
          <w:p w:rsidR="00683168" w:rsidRPr="00254FD6" w:rsidRDefault="00683168" w:rsidP="00BF518A">
            <w:pPr>
              <w:contextualSpacing/>
              <w:jc w:val="both"/>
              <w:rPr>
                <w:rFonts w:ascii="Times New Roman" w:hAnsi="Times New Roman" w:cs="Times New Roman"/>
                <w:sz w:val="21"/>
                <w:szCs w:val="21"/>
              </w:rPr>
            </w:pPr>
            <w:r w:rsidRPr="00254FD6">
              <w:rPr>
                <w:rFonts w:ascii="Times New Roman" w:hAnsi="Times New Roman" w:cs="Times New Roman"/>
                <w:sz w:val="21"/>
                <w:szCs w:val="21"/>
              </w:rPr>
              <w:t>Описание (1)</w:t>
            </w:r>
          </w:p>
        </w:tc>
        <w:tc>
          <w:tcPr>
            <w:tcW w:w="8647" w:type="dxa"/>
            <w:vAlign w:val="center"/>
          </w:tcPr>
          <w:p w:rsidR="00683168" w:rsidRPr="00254FD6" w:rsidRDefault="00683168" w:rsidP="00BF518A">
            <w:pPr>
              <w:pStyle w:val="2"/>
              <w:spacing w:after="0" w:line="240" w:lineRule="auto"/>
              <w:ind w:firstLine="442"/>
              <w:jc w:val="both"/>
              <w:rPr>
                <w:sz w:val="21"/>
                <w:szCs w:val="21"/>
              </w:rPr>
            </w:pPr>
            <w:r w:rsidRPr="00254FD6">
              <w:rPr>
                <w:sz w:val="21"/>
                <w:szCs w:val="21"/>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с приводом от обода колеса.</w:t>
            </w:r>
          </w:p>
          <w:p w:rsidR="00683168" w:rsidRPr="00254FD6" w:rsidRDefault="00683168" w:rsidP="00BF518A">
            <w:pPr>
              <w:pStyle w:val="21"/>
              <w:ind w:firstLine="426"/>
              <w:rPr>
                <w:sz w:val="21"/>
                <w:szCs w:val="21"/>
              </w:rPr>
            </w:pPr>
            <w:r w:rsidRPr="00254FD6">
              <w:rPr>
                <w:sz w:val="21"/>
                <w:szCs w:val="21"/>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стабильность конструкции при эксплуатации. </w:t>
            </w:r>
          </w:p>
          <w:p w:rsidR="00683168" w:rsidRPr="00254FD6" w:rsidRDefault="00683168" w:rsidP="00BF518A">
            <w:pPr>
              <w:pStyle w:val="21"/>
              <w:ind w:firstLine="426"/>
              <w:rPr>
                <w:sz w:val="21"/>
                <w:szCs w:val="21"/>
              </w:rPr>
            </w:pPr>
            <w:r w:rsidRPr="00254FD6">
              <w:rPr>
                <w:sz w:val="21"/>
                <w:szCs w:val="21"/>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683168" w:rsidRPr="00254FD6" w:rsidRDefault="00683168" w:rsidP="00BF518A">
            <w:pPr>
              <w:keepNext/>
              <w:spacing w:line="274" w:lineRule="exact"/>
              <w:ind w:firstLine="501"/>
              <w:jc w:val="both"/>
              <w:rPr>
                <w:rFonts w:ascii="Times New Roman" w:hAnsi="Times New Roman" w:cs="Times New Roman"/>
                <w:spacing w:val="-1"/>
                <w:sz w:val="21"/>
                <w:szCs w:val="21"/>
              </w:rPr>
            </w:pPr>
            <w:r w:rsidRPr="00254FD6">
              <w:rPr>
                <w:rFonts w:ascii="Times New Roman" w:hAnsi="Times New Roman" w:cs="Times New Roman"/>
                <w:spacing w:val="1"/>
                <w:sz w:val="21"/>
                <w:szCs w:val="21"/>
              </w:rPr>
              <w:t>Возможность складывания и раскладывания кресла-коляски</w:t>
            </w:r>
            <w:r w:rsidRPr="00254FD6">
              <w:rPr>
                <w:rFonts w:ascii="Times New Roman" w:hAnsi="Times New Roman" w:cs="Times New Roman"/>
                <w:spacing w:val="-1"/>
                <w:sz w:val="21"/>
                <w:szCs w:val="21"/>
              </w:rPr>
              <w:t xml:space="preserve"> без применения инструмента.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литые полиуретановые покрышки. Вилка поворотного колеса должна иметь не менее 4 позиций установки положения колеса.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 качестве опор вращения в передних и в задних колесах должны быть применены шариковые подшипники, работающие в паре со стальной втулкой.</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Высота спинки должна быть не менее 42,5 см и иметь возможность регулировки по высоте не менее чем на +/-5 см.</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Подлокотники могут регулироваться по высоте. Накладки подлокотников должны быть изготовлены из вспененной резины.</w:t>
            </w:r>
          </w:p>
        </w:tc>
        <w:tc>
          <w:tcPr>
            <w:tcW w:w="1134" w:type="dxa"/>
            <w:vMerge w:val="restart"/>
          </w:tcPr>
          <w:p w:rsidR="00683168" w:rsidRPr="00254FD6" w:rsidRDefault="00683168" w:rsidP="00BF518A">
            <w:pPr>
              <w:pStyle w:val="2"/>
              <w:spacing w:after="0" w:line="240" w:lineRule="auto"/>
              <w:ind w:firstLine="442"/>
              <w:jc w:val="both"/>
              <w:rPr>
                <w:sz w:val="21"/>
                <w:szCs w:val="21"/>
              </w:rPr>
            </w:pPr>
            <w:r w:rsidRPr="00254FD6">
              <w:rPr>
                <w:sz w:val="21"/>
                <w:szCs w:val="21"/>
              </w:rPr>
              <w:t>70</w:t>
            </w:r>
          </w:p>
        </w:tc>
      </w:tr>
      <w:tr w:rsidR="00683168" w:rsidRPr="00DB6A72" w:rsidTr="00BF518A">
        <w:trPr>
          <w:trHeight w:val="707"/>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contextualSpacing/>
              <w:jc w:val="both"/>
              <w:rPr>
                <w:rFonts w:ascii="Times New Roman" w:hAnsi="Times New Roman" w:cs="Times New Roman"/>
                <w:sz w:val="21"/>
                <w:szCs w:val="21"/>
              </w:rPr>
            </w:pPr>
            <w:r w:rsidRPr="00254FD6">
              <w:rPr>
                <w:rFonts w:ascii="Times New Roman" w:hAnsi="Times New Roman" w:cs="Times New Roman"/>
                <w:sz w:val="21"/>
                <w:szCs w:val="21"/>
              </w:rPr>
              <w:t xml:space="preserve"> Описание (2)</w:t>
            </w:r>
          </w:p>
        </w:tc>
        <w:tc>
          <w:tcPr>
            <w:tcW w:w="8647" w:type="dxa"/>
            <w:vAlign w:val="center"/>
          </w:tcPr>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высоты сиденья спереди в диапазоне не менее 3 и сзади в диапазоне не менее 9 см;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угла наклона сиденья от минус 5º до 15º;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длины колесной базы не менее чем в двух положениях в диапазоне не менее </w:t>
            </w:r>
            <w:smartTag w:uri="urn:schemas-microsoft-com:office:smarttags" w:element="metricconverter">
              <w:smartTagPr>
                <w:attr w:name="ProductID" w:val="8 см"/>
              </w:smartTagPr>
              <w:r w:rsidRPr="00254FD6">
                <w:rPr>
                  <w:rFonts w:ascii="Times New Roman" w:hAnsi="Times New Roman" w:cs="Times New Roman"/>
                  <w:sz w:val="21"/>
                  <w:szCs w:val="21"/>
                </w:rPr>
                <w:t>8 см</w:t>
              </w:r>
            </w:smartTag>
            <w:r w:rsidRPr="00254FD6">
              <w:rPr>
                <w:rFonts w:ascii="Times New Roman" w:hAnsi="Times New Roman" w:cs="Times New Roman"/>
                <w:sz w:val="21"/>
                <w:szCs w:val="21"/>
              </w:rPr>
              <w:t xml:space="preserve"> посредством регулировки расстояния между приводными и поворотными колесами.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Количество кресел-колясок в зависимости от ширины сидения определяется в соответствии с заявкой (разнарядкой) Получателя.</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Маркировка кресла-коляски должна содержать:</w:t>
            </w:r>
          </w:p>
          <w:p w:rsidR="00683168" w:rsidRPr="00254FD6" w:rsidRDefault="00683168" w:rsidP="00BF518A">
            <w:pPr>
              <w:ind w:left="405" w:hanging="29"/>
              <w:jc w:val="both"/>
              <w:rPr>
                <w:rFonts w:ascii="Times New Roman" w:hAnsi="Times New Roman" w:cs="Times New Roman"/>
                <w:sz w:val="21"/>
                <w:szCs w:val="21"/>
              </w:rPr>
            </w:pPr>
            <w:r w:rsidRPr="00254FD6">
              <w:rPr>
                <w:rFonts w:ascii="Times New Roman" w:hAnsi="Times New Roman" w:cs="Times New Roman"/>
                <w:sz w:val="21"/>
                <w:szCs w:val="21"/>
              </w:rPr>
              <w:t xml:space="preserve">- наименование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xml:space="preserve">- адрес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обозначение типа (модели) кресла-коляски (в зависимости от модификации);</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дату выпуска (месяц, год);</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артикул модификации кресла-коляски;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серийный номер;</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рекомендуемую максимальную массу пользователя.</w:t>
            </w:r>
          </w:p>
          <w:p w:rsidR="00683168" w:rsidRPr="00254FD6" w:rsidRDefault="00683168" w:rsidP="00BF518A">
            <w:pPr>
              <w:ind w:firstLine="459"/>
              <w:rPr>
                <w:rFonts w:ascii="Times New Roman" w:hAnsi="Times New Roman" w:cs="Times New Roman"/>
                <w:sz w:val="21"/>
                <w:szCs w:val="21"/>
              </w:rPr>
            </w:pPr>
            <w:r w:rsidRPr="00254FD6">
              <w:rPr>
                <w:rFonts w:ascii="Times New Roman" w:hAnsi="Times New Roman" w:cs="Times New Roman"/>
                <w:sz w:val="21"/>
                <w:szCs w:val="21"/>
              </w:rPr>
              <w:t>Маркировка должна соответствовать Правилам, утвержденным постановлением Правительства Российской Федерации от 31 мая 2024 г. №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В комплект поставки должно входить: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набор инструментов;</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инструкция для пользователя (на русском языке);</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 гарантийный талон (с отметкой о произведенной проверке контроля качества).</w:t>
            </w:r>
          </w:p>
          <w:p w:rsidR="00683168" w:rsidRPr="00254FD6" w:rsidRDefault="00683168" w:rsidP="00BF518A">
            <w:pPr>
              <w:ind w:firstLine="442"/>
              <w:jc w:val="both"/>
              <w:rPr>
                <w:rFonts w:ascii="Times New Roman" w:hAnsi="Times New Roman" w:cs="Times New Roman"/>
                <w:sz w:val="21"/>
                <w:szCs w:val="21"/>
              </w:rPr>
            </w:pPr>
          </w:p>
          <w:p w:rsidR="00683168" w:rsidRPr="00254FD6" w:rsidRDefault="00683168" w:rsidP="00BF518A">
            <w:pPr>
              <w:pStyle w:val="2"/>
              <w:spacing w:after="0" w:line="240" w:lineRule="auto"/>
              <w:ind w:firstLine="442"/>
              <w:jc w:val="both"/>
              <w:rPr>
                <w:b/>
                <w:sz w:val="21"/>
                <w:szCs w:val="21"/>
              </w:rPr>
            </w:pPr>
            <w:r w:rsidRPr="00254FD6">
              <w:rPr>
                <w:sz w:val="21"/>
                <w:szCs w:val="21"/>
              </w:rPr>
              <w:t>Кресло-коляска должна соответствовать требованиям государственных стандартов ГОСТ Р 50444-2020, ГОСТ Р ИСО 7176-8-2015, ГОСТ Р 51083-2021, ГОСТ Р ИСО 7176-16-2015.</w:t>
            </w:r>
          </w:p>
        </w:tc>
        <w:tc>
          <w:tcPr>
            <w:tcW w:w="1134" w:type="dxa"/>
            <w:vMerge/>
          </w:tcPr>
          <w:p w:rsidR="00683168" w:rsidRPr="00254FD6" w:rsidRDefault="00683168" w:rsidP="00BF518A">
            <w:pPr>
              <w:pStyle w:val="2"/>
              <w:spacing w:after="0" w:line="240" w:lineRule="auto"/>
              <w:ind w:firstLine="442"/>
              <w:jc w:val="both"/>
              <w:rPr>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диаметр</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15 см и не более 20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273"/>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jc w:val="both"/>
              <w:rPr>
                <w:rFonts w:ascii="Times New Roman" w:hAnsi="Times New Roman" w:cs="Times New Roman"/>
                <w:sz w:val="21"/>
                <w:szCs w:val="21"/>
                <w:shd w:val="clear" w:color="auto" w:fill="FFFFFF"/>
              </w:rPr>
            </w:pPr>
            <w:r w:rsidRPr="00254FD6">
              <w:rPr>
                <w:rFonts w:ascii="Times New Roman" w:hAnsi="Times New Roman" w:cs="Times New Roman"/>
                <w:sz w:val="21"/>
                <w:szCs w:val="21"/>
              </w:rPr>
              <w:t>Диаметр приводных колес должен составлять</w:t>
            </w:r>
          </w:p>
          <w:p w:rsidR="00683168" w:rsidRPr="00254FD6" w:rsidRDefault="00683168" w:rsidP="00BF518A">
            <w:pPr>
              <w:rPr>
                <w:rFonts w:ascii="Times New Roman" w:hAnsi="Times New Roman" w:cs="Times New Roman"/>
                <w:sz w:val="21"/>
                <w:szCs w:val="21"/>
              </w:rPr>
            </w:pP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57 см и не более 62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Глубина сиденья должна регулироваться в зависимости от длины бедра не менее чем в трех положениях в диапазоне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6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292"/>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jc w:val="both"/>
              <w:rPr>
                <w:rFonts w:ascii="Times New Roman" w:hAnsi="Times New Roman" w:cs="Times New Roman"/>
                <w:sz w:val="21"/>
                <w:szCs w:val="21"/>
                <w:shd w:val="clear" w:color="auto" w:fill="FFFFFF"/>
              </w:rPr>
            </w:pPr>
            <w:r w:rsidRPr="00254FD6">
              <w:rPr>
                <w:rFonts w:ascii="Times New Roman" w:hAnsi="Times New Roman" w:cs="Times New Roman"/>
                <w:sz w:val="21"/>
                <w:szCs w:val="21"/>
              </w:rPr>
              <w:t>Подлокотники должны быть длиной</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27 см и не более 30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укомплектована подушкой на сиденье толщиной</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Вес кресла-коляски без дополнительного оснащения и без подушки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более 18 кг</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Назначение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комнатная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Наличие подголовника</w:t>
            </w:r>
          </w:p>
        </w:tc>
        <w:tc>
          <w:tcPr>
            <w:tcW w:w="8647" w:type="dxa"/>
            <w:vAlign w:val="center"/>
          </w:tcPr>
          <w:p w:rsidR="00683168" w:rsidRPr="00254FD6" w:rsidRDefault="006F3EA4" w:rsidP="00BF518A">
            <w:pPr>
              <w:jc w:val="both"/>
              <w:rPr>
                <w:rFonts w:ascii="Times New Roman" w:hAnsi="Times New Roman" w:cs="Times New Roman"/>
                <w:sz w:val="21"/>
                <w:szCs w:val="21"/>
              </w:rPr>
            </w:pPr>
            <w:r>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Откидная спинка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Фиксация туловища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Регулировка угла наклона подножки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Конструкция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складная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Максимальная ширина сиденья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46 см и ≤ 51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Рычажный привод</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Тип управления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Сопровождающий\ пациентом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Максимальный вес пациента</w:t>
            </w:r>
          </w:p>
        </w:tc>
        <w:tc>
          <w:tcPr>
            <w:tcW w:w="8647" w:type="dxa"/>
            <w:vAlign w:val="center"/>
          </w:tcPr>
          <w:p w:rsidR="00683168" w:rsidRPr="00254FD6" w:rsidRDefault="008D04BA" w:rsidP="00BF518A">
            <w:pPr>
              <w:jc w:val="both"/>
              <w:rPr>
                <w:rFonts w:ascii="Times New Roman" w:hAnsi="Times New Roman" w:cs="Times New Roman"/>
                <w:sz w:val="21"/>
                <w:szCs w:val="21"/>
              </w:rPr>
            </w:pPr>
            <w:r w:rsidRPr="008D04BA">
              <w:rPr>
                <w:rFonts w:ascii="Times New Roman" w:hAnsi="Times New Roman" w:cs="Times New Roman"/>
                <w:sz w:val="21"/>
                <w:szCs w:val="21"/>
                <w:highlight w:val="yellow"/>
                <w:shd w:val="clear" w:color="auto" w:fill="FFFFFF"/>
              </w:rPr>
              <w:t>≥ 65 кг и  ≤ 102 кг</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val="restart"/>
          </w:tcPr>
          <w:p w:rsidR="00683168" w:rsidRPr="00254FD6" w:rsidRDefault="00683168" w:rsidP="00BF518A">
            <w:pPr>
              <w:rPr>
                <w:rFonts w:ascii="Times New Roman" w:hAnsi="Times New Roman" w:cs="Times New Roman"/>
                <w:sz w:val="21"/>
                <w:szCs w:val="21"/>
              </w:rPr>
            </w:pPr>
            <w:r w:rsidRPr="00254FD6">
              <w:rPr>
                <w:rFonts w:ascii="Times New Roman" w:hAnsi="Times New Roman" w:cs="Times New Roman"/>
                <w:sz w:val="21"/>
                <w:szCs w:val="21"/>
              </w:rPr>
              <w:lastRenderedPageBreak/>
              <w:t>2.</w:t>
            </w:r>
          </w:p>
        </w:tc>
        <w:tc>
          <w:tcPr>
            <w:tcW w:w="2268" w:type="dxa"/>
            <w:vMerge w:val="restart"/>
          </w:tcPr>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shd w:val="clear" w:color="auto" w:fill="FFFFFF"/>
              </w:rPr>
              <w:t>Кресло-коляска, механическая</w:t>
            </w:r>
            <w:r w:rsidRPr="00254FD6">
              <w:rPr>
                <w:rFonts w:ascii="Times New Roman" w:hAnsi="Times New Roman" w:cs="Times New Roman"/>
                <w:sz w:val="21"/>
                <w:szCs w:val="21"/>
              </w:rPr>
              <w:t xml:space="preserve">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 xml:space="preserve">(Кресло-коляска  с ручным приводом комнатная (для инвалидов и детей инвалидов) (Максимальная ширина сиденья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color w:val="334059"/>
                <w:sz w:val="21"/>
                <w:szCs w:val="21"/>
                <w:shd w:val="clear" w:color="auto" w:fill="FFFFFF"/>
              </w:rPr>
              <w:t>≥ 39  и  ≤ 45.5</w:t>
            </w:r>
            <w:r w:rsidRPr="00254FD6">
              <w:rPr>
                <w:rFonts w:ascii="Times New Roman" w:hAnsi="Times New Roman" w:cs="Times New Roman"/>
                <w:sz w:val="21"/>
                <w:szCs w:val="21"/>
                <w:shd w:val="clear" w:color="auto" w:fill="FFFFFF"/>
              </w:rPr>
              <w:t xml:space="preserve">; Максимальный вес пациента </w:t>
            </w:r>
            <w:r w:rsidRPr="00254FD6">
              <w:rPr>
                <w:rFonts w:ascii="Times New Roman" w:hAnsi="Times New Roman" w:cs="Times New Roman"/>
                <w:color w:val="334059"/>
                <w:sz w:val="21"/>
                <w:szCs w:val="21"/>
                <w:shd w:val="clear" w:color="auto" w:fill="FFFFFF"/>
              </w:rPr>
              <w:t>≥ 100  и  ≤ 135</w:t>
            </w:r>
            <w:r w:rsidRPr="00254FD6">
              <w:rPr>
                <w:rFonts w:ascii="Times New Roman" w:hAnsi="Times New Roman" w:cs="Times New Roman"/>
                <w:sz w:val="21"/>
                <w:szCs w:val="21"/>
                <w:shd w:val="clear" w:color="auto" w:fill="FFFFFF"/>
              </w:rPr>
              <w:t>))</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КТРУ - 30.92.20.000-00000041</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ОКПД2 - 30.92.20.000</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КОЗ – 01.28.07.01.01.10</w:t>
            </w:r>
          </w:p>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contextualSpacing/>
              <w:jc w:val="both"/>
              <w:rPr>
                <w:rFonts w:ascii="Times New Roman" w:hAnsi="Times New Roman" w:cs="Times New Roman"/>
                <w:sz w:val="21"/>
                <w:szCs w:val="21"/>
              </w:rPr>
            </w:pPr>
            <w:r w:rsidRPr="00254FD6">
              <w:rPr>
                <w:rFonts w:ascii="Times New Roman" w:hAnsi="Times New Roman" w:cs="Times New Roman"/>
                <w:sz w:val="21"/>
                <w:szCs w:val="21"/>
              </w:rPr>
              <w:t>Описание (1)</w:t>
            </w:r>
          </w:p>
        </w:tc>
        <w:tc>
          <w:tcPr>
            <w:tcW w:w="8647" w:type="dxa"/>
            <w:vAlign w:val="center"/>
          </w:tcPr>
          <w:p w:rsidR="00683168" w:rsidRPr="00254FD6" w:rsidRDefault="00683168" w:rsidP="00BF518A">
            <w:pPr>
              <w:pStyle w:val="2"/>
              <w:spacing w:after="0" w:line="240" w:lineRule="auto"/>
              <w:ind w:firstLine="442"/>
              <w:jc w:val="both"/>
              <w:rPr>
                <w:sz w:val="21"/>
                <w:szCs w:val="21"/>
              </w:rPr>
            </w:pPr>
            <w:r w:rsidRPr="00254FD6">
              <w:rPr>
                <w:sz w:val="21"/>
                <w:szCs w:val="21"/>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с приводом от обода колеса.</w:t>
            </w:r>
          </w:p>
          <w:p w:rsidR="00683168" w:rsidRPr="00254FD6" w:rsidRDefault="00683168" w:rsidP="00BF518A">
            <w:pPr>
              <w:pStyle w:val="21"/>
              <w:ind w:firstLine="426"/>
              <w:rPr>
                <w:sz w:val="21"/>
                <w:szCs w:val="21"/>
              </w:rPr>
            </w:pPr>
            <w:r w:rsidRPr="00254FD6">
              <w:rPr>
                <w:sz w:val="21"/>
                <w:szCs w:val="21"/>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стабильность конструкции при эксплуатации. </w:t>
            </w:r>
          </w:p>
          <w:p w:rsidR="00683168" w:rsidRPr="00254FD6" w:rsidRDefault="00683168" w:rsidP="00BF518A">
            <w:pPr>
              <w:pStyle w:val="21"/>
              <w:ind w:firstLine="426"/>
              <w:rPr>
                <w:sz w:val="21"/>
                <w:szCs w:val="21"/>
              </w:rPr>
            </w:pPr>
            <w:r w:rsidRPr="00254FD6">
              <w:rPr>
                <w:sz w:val="21"/>
                <w:szCs w:val="21"/>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683168" w:rsidRPr="00254FD6" w:rsidRDefault="00683168" w:rsidP="00BF518A">
            <w:pPr>
              <w:keepNext/>
              <w:spacing w:line="274" w:lineRule="exact"/>
              <w:ind w:firstLine="501"/>
              <w:jc w:val="both"/>
              <w:rPr>
                <w:rFonts w:ascii="Times New Roman" w:hAnsi="Times New Roman" w:cs="Times New Roman"/>
                <w:spacing w:val="-1"/>
                <w:sz w:val="21"/>
                <w:szCs w:val="21"/>
              </w:rPr>
            </w:pPr>
            <w:r w:rsidRPr="00254FD6">
              <w:rPr>
                <w:rFonts w:ascii="Times New Roman" w:hAnsi="Times New Roman" w:cs="Times New Roman"/>
                <w:spacing w:val="1"/>
                <w:sz w:val="21"/>
                <w:szCs w:val="21"/>
              </w:rPr>
              <w:t>Возможность складывания и раскладывания кресла-коляски</w:t>
            </w:r>
            <w:r w:rsidRPr="00254FD6">
              <w:rPr>
                <w:rFonts w:ascii="Times New Roman" w:hAnsi="Times New Roman" w:cs="Times New Roman"/>
                <w:spacing w:val="-1"/>
                <w:sz w:val="21"/>
                <w:szCs w:val="21"/>
              </w:rPr>
              <w:t xml:space="preserve"> без применения инструмента.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литые полиуретановые покрышки. Вилка поворотного колеса должна иметь не менее 4 позиций установки положения колеса.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 качестве опор вращения в передних и в задних колесах должны быть применены шариковые подшипники, работающие в паре со стальной втулкой.</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Высота спинки должна быть не менее 42,5 см и иметь возможность регулировки по высоте не менее чем на +/-5 см.</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Подлокотники могут регулироваться по высоте. Накладки подлокотников должны быть изготовлены из вспененной резины.</w:t>
            </w:r>
          </w:p>
        </w:tc>
        <w:tc>
          <w:tcPr>
            <w:tcW w:w="1134" w:type="dxa"/>
            <w:vMerge w:val="restart"/>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50</w:t>
            </w: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contextualSpacing/>
              <w:jc w:val="both"/>
              <w:rPr>
                <w:rFonts w:ascii="Times New Roman" w:hAnsi="Times New Roman" w:cs="Times New Roman"/>
                <w:sz w:val="21"/>
                <w:szCs w:val="21"/>
              </w:rPr>
            </w:pPr>
            <w:r w:rsidRPr="00254FD6">
              <w:rPr>
                <w:rFonts w:ascii="Times New Roman" w:hAnsi="Times New Roman" w:cs="Times New Roman"/>
                <w:sz w:val="21"/>
                <w:szCs w:val="21"/>
              </w:rPr>
              <w:t xml:space="preserve"> Описание (2)</w:t>
            </w:r>
          </w:p>
        </w:tc>
        <w:tc>
          <w:tcPr>
            <w:tcW w:w="8647" w:type="dxa"/>
            <w:vAlign w:val="center"/>
          </w:tcPr>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высоты сиденья спереди в диапазоне не менее 3 и сзади в диапазоне не менее 9 см;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угла наклона сиденья от минус 5º до 15º;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длины колесной базы не менее чем в двух положениях в диапазоне не менее </w:t>
            </w:r>
            <w:smartTag w:uri="urn:schemas-microsoft-com:office:smarttags" w:element="metricconverter">
              <w:smartTagPr>
                <w:attr w:name="ProductID" w:val="8 см"/>
              </w:smartTagPr>
              <w:r w:rsidRPr="00254FD6">
                <w:rPr>
                  <w:rFonts w:ascii="Times New Roman" w:hAnsi="Times New Roman" w:cs="Times New Roman"/>
                  <w:sz w:val="21"/>
                  <w:szCs w:val="21"/>
                </w:rPr>
                <w:t>8 см</w:t>
              </w:r>
            </w:smartTag>
            <w:r w:rsidRPr="00254FD6">
              <w:rPr>
                <w:rFonts w:ascii="Times New Roman" w:hAnsi="Times New Roman" w:cs="Times New Roman"/>
                <w:sz w:val="21"/>
                <w:szCs w:val="21"/>
              </w:rPr>
              <w:t xml:space="preserve"> посредством регулировки расстояния между приводными и поворотными колесами.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Количество кресел-колясок в зависимости от ширины сидения определяется в </w:t>
            </w:r>
            <w:r w:rsidRPr="00254FD6">
              <w:rPr>
                <w:rFonts w:ascii="Times New Roman" w:hAnsi="Times New Roman" w:cs="Times New Roman"/>
                <w:sz w:val="21"/>
                <w:szCs w:val="21"/>
              </w:rPr>
              <w:lastRenderedPageBreak/>
              <w:t>соответствии с заявкой (разнарядкой) Получателя.</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Маркировка кресла-коляски должна содержать:</w:t>
            </w:r>
          </w:p>
          <w:p w:rsidR="00683168" w:rsidRPr="00254FD6" w:rsidRDefault="00683168" w:rsidP="00BF518A">
            <w:pPr>
              <w:ind w:left="405" w:hanging="29"/>
              <w:jc w:val="both"/>
              <w:rPr>
                <w:rFonts w:ascii="Times New Roman" w:hAnsi="Times New Roman" w:cs="Times New Roman"/>
                <w:sz w:val="21"/>
                <w:szCs w:val="21"/>
              </w:rPr>
            </w:pPr>
            <w:r w:rsidRPr="00254FD6">
              <w:rPr>
                <w:rFonts w:ascii="Times New Roman" w:hAnsi="Times New Roman" w:cs="Times New Roman"/>
                <w:sz w:val="21"/>
                <w:szCs w:val="21"/>
              </w:rPr>
              <w:t xml:space="preserve">- наименование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xml:space="preserve">- адрес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обозначение типа (модели) кресла-коляски (в зависимости от модификации);</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дату выпуска (месяц, год);</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артикул модификации кресла-коляски;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серийный номер;</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рекомендуемую максимальную массу пользователя.</w:t>
            </w:r>
          </w:p>
          <w:p w:rsidR="00683168" w:rsidRPr="00254FD6" w:rsidRDefault="00683168" w:rsidP="00BF518A">
            <w:pPr>
              <w:ind w:firstLine="459"/>
              <w:rPr>
                <w:rFonts w:ascii="Times New Roman" w:hAnsi="Times New Roman" w:cs="Times New Roman"/>
                <w:sz w:val="21"/>
                <w:szCs w:val="21"/>
              </w:rPr>
            </w:pPr>
            <w:r w:rsidRPr="00254FD6">
              <w:rPr>
                <w:rFonts w:ascii="Times New Roman" w:hAnsi="Times New Roman" w:cs="Times New Roman"/>
                <w:sz w:val="21"/>
                <w:szCs w:val="21"/>
              </w:rPr>
              <w:t>Маркировка должна соответствовать Правилам, утвержденным постановлением Правительства Российской Федерации от 31 мая 2024 г. №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В комплект поставки должно входить: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набор инструментов;</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инструкция для пользователя (на русском языке);</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 гарантийный талон (с отметкой о произведенной проверке контроля качества).</w:t>
            </w:r>
          </w:p>
          <w:p w:rsidR="00683168" w:rsidRPr="00254FD6" w:rsidRDefault="00683168" w:rsidP="00BF518A">
            <w:pPr>
              <w:ind w:firstLine="442"/>
              <w:jc w:val="both"/>
              <w:rPr>
                <w:rFonts w:ascii="Times New Roman" w:hAnsi="Times New Roman" w:cs="Times New Roman"/>
                <w:sz w:val="21"/>
                <w:szCs w:val="21"/>
              </w:rPr>
            </w:pPr>
          </w:p>
          <w:p w:rsidR="00683168" w:rsidRPr="00254FD6" w:rsidRDefault="00683168" w:rsidP="00BF518A">
            <w:pPr>
              <w:pStyle w:val="2"/>
              <w:spacing w:after="0" w:line="240" w:lineRule="auto"/>
              <w:ind w:firstLine="442"/>
              <w:jc w:val="both"/>
              <w:rPr>
                <w:b/>
                <w:sz w:val="21"/>
                <w:szCs w:val="21"/>
              </w:rPr>
            </w:pPr>
            <w:r w:rsidRPr="00254FD6">
              <w:rPr>
                <w:sz w:val="21"/>
                <w:szCs w:val="21"/>
              </w:rPr>
              <w:t>Кресло-коляска должна соответствовать требованиям государственных стандартов ГОСТ Р 50444-2020, ГОСТ Р ИСО 7176-8-2015, ГОСТ Р 51083-2021, ГОСТ Р ИСО 7176-16-2015.</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диаметр</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15 см и не более 20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jc w:val="both"/>
              <w:rPr>
                <w:rFonts w:ascii="Times New Roman" w:hAnsi="Times New Roman" w:cs="Times New Roman"/>
                <w:sz w:val="21"/>
                <w:szCs w:val="21"/>
                <w:shd w:val="clear" w:color="auto" w:fill="FFFFFF"/>
              </w:rPr>
            </w:pPr>
            <w:r w:rsidRPr="00254FD6">
              <w:rPr>
                <w:rFonts w:ascii="Times New Roman" w:hAnsi="Times New Roman" w:cs="Times New Roman"/>
                <w:sz w:val="21"/>
                <w:szCs w:val="21"/>
              </w:rPr>
              <w:t>Диаметр приводных колес должен составлять</w:t>
            </w:r>
          </w:p>
          <w:p w:rsidR="00683168" w:rsidRPr="00254FD6" w:rsidRDefault="00683168" w:rsidP="00BF518A">
            <w:pPr>
              <w:rPr>
                <w:rFonts w:ascii="Times New Roman" w:hAnsi="Times New Roman" w:cs="Times New Roman"/>
                <w:sz w:val="21"/>
                <w:szCs w:val="21"/>
              </w:rPr>
            </w:pP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57 см и не более 62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Глубина сиденья должна регулироваться в зависимости от длины бедра не менее чем в трех положениях в диапазоне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6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jc w:val="both"/>
              <w:rPr>
                <w:rFonts w:ascii="Times New Roman" w:hAnsi="Times New Roman" w:cs="Times New Roman"/>
                <w:sz w:val="21"/>
                <w:szCs w:val="21"/>
                <w:shd w:val="clear" w:color="auto" w:fill="FFFFFF"/>
              </w:rPr>
            </w:pPr>
            <w:r w:rsidRPr="00254FD6">
              <w:rPr>
                <w:rFonts w:ascii="Times New Roman" w:hAnsi="Times New Roman" w:cs="Times New Roman"/>
                <w:sz w:val="21"/>
                <w:szCs w:val="21"/>
              </w:rPr>
              <w:t>Подлокотники должны быть длиной</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27 см и не более 30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25483C">
        <w:trPr>
          <w:trHeight w:val="75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Borders>
              <w:bottom w:val="single" w:sz="4" w:space="0" w:color="auto"/>
            </w:tcBorders>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укомплектована подушкой на сиденье толщиной</w:t>
            </w:r>
          </w:p>
        </w:tc>
        <w:tc>
          <w:tcPr>
            <w:tcW w:w="8647" w:type="dxa"/>
            <w:tcBorders>
              <w:bottom w:val="single" w:sz="4" w:space="0" w:color="auto"/>
            </w:tcBorders>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Вес кресла-коляски без дополнительного оснащения и без подушки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более 18 кг</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Назначение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комнатная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Наличие подголовника</w:t>
            </w:r>
          </w:p>
        </w:tc>
        <w:tc>
          <w:tcPr>
            <w:tcW w:w="8647" w:type="dxa"/>
            <w:vAlign w:val="center"/>
          </w:tcPr>
          <w:p w:rsidR="00683168" w:rsidRPr="00254FD6" w:rsidRDefault="006F3EA4" w:rsidP="00BF518A">
            <w:pPr>
              <w:jc w:val="both"/>
              <w:rPr>
                <w:rFonts w:ascii="Times New Roman" w:hAnsi="Times New Roman" w:cs="Times New Roman"/>
                <w:sz w:val="21"/>
                <w:szCs w:val="21"/>
              </w:rPr>
            </w:pPr>
            <w:r>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Откидная спинка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Фиксация туловища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Регулировка угла наклона подножки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Конструкция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складная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Максимальная ширина сиденья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39 см и ≤ 45.5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Рычажный привод</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Тип управления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Сопровождающий\ пациентом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Максимальный вес пациента</w:t>
            </w:r>
          </w:p>
        </w:tc>
        <w:tc>
          <w:tcPr>
            <w:tcW w:w="8647" w:type="dxa"/>
            <w:vAlign w:val="center"/>
          </w:tcPr>
          <w:p w:rsidR="00683168" w:rsidRPr="00254FD6" w:rsidRDefault="008D04BA" w:rsidP="00BF518A">
            <w:pPr>
              <w:jc w:val="both"/>
              <w:rPr>
                <w:rFonts w:ascii="Times New Roman" w:hAnsi="Times New Roman" w:cs="Times New Roman"/>
                <w:sz w:val="21"/>
                <w:szCs w:val="21"/>
              </w:rPr>
            </w:pPr>
            <w:r w:rsidRPr="0058216C">
              <w:rPr>
                <w:rFonts w:ascii="Times New Roman" w:hAnsi="Times New Roman" w:cs="Times New Roman"/>
                <w:sz w:val="21"/>
                <w:szCs w:val="21"/>
                <w:highlight w:val="yellow"/>
                <w:shd w:val="clear" w:color="auto" w:fill="FFFFFF"/>
              </w:rPr>
              <w:t>≥ 100 кг и ≤ 135 кг</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274"/>
        </w:trPr>
        <w:tc>
          <w:tcPr>
            <w:tcW w:w="568" w:type="dxa"/>
            <w:vMerge w:val="restart"/>
          </w:tcPr>
          <w:p w:rsidR="00683168" w:rsidRPr="00254FD6" w:rsidRDefault="00683168" w:rsidP="00BF518A">
            <w:pPr>
              <w:rPr>
                <w:rFonts w:ascii="Times New Roman" w:hAnsi="Times New Roman" w:cs="Times New Roman"/>
                <w:sz w:val="21"/>
                <w:szCs w:val="21"/>
              </w:rPr>
            </w:pPr>
            <w:r w:rsidRPr="00254FD6">
              <w:rPr>
                <w:rFonts w:ascii="Times New Roman" w:hAnsi="Times New Roman" w:cs="Times New Roman"/>
                <w:sz w:val="21"/>
                <w:szCs w:val="21"/>
              </w:rPr>
              <w:t>3.</w:t>
            </w:r>
          </w:p>
        </w:tc>
        <w:tc>
          <w:tcPr>
            <w:tcW w:w="2268" w:type="dxa"/>
            <w:vMerge w:val="restart"/>
          </w:tcPr>
          <w:p w:rsidR="00683168" w:rsidRPr="00254FD6" w:rsidRDefault="00683168" w:rsidP="00BF518A">
            <w:pPr>
              <w:keepNext/>
              <w:jc w:val="center"/>
              <w:rPr>
                <w:rFonts w:ascii="Times New Roman" w:hAnsi="Times New Roman" w:cs="Times New Roman"/>
                <w:sz w:val="21"/>
                <w:szCs w:val="21"/>
                <w:shd w:val="clear" w:color="auto" w:fill="FFFFFF"/>
              </w:rPr>
            </w:pPr>
            <w:r w:rsidRPr="00254FD6">
              <w:rPr>
                <w:rFonts w:ascii="Times New Roman" w:hAnsi="Times New Roman" w:cs="Times New Roman"/>
                <w:sz w:val="21"/>
                <w:szCs w:val="21"/>
                <w:shd w:val="clear" w:color="auto" w:fill="FFFFFF"/>
              </w:rPr>
              <w:t>Кресло-коляска механическая</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 xml:space="preserve"> (Кресло-коляска  с ручным приводом прогулочная (для инвалидов и детей инвалидов) (Максимальная </w:t>
            </w:r>
            <w:r w:rsidRPr="00254FD6">
              <w:rPr>
                <w:rFonts w:ascii="Times New Roman" w:hAnsi="Times New Roman" w:cs="Times New Roman"/>
                <w:sz w:val="21"/>
                <w:szCs w:val="21"/>
              </w:rPr>
              <w:lastRenderedPageBreak/>
              <w:t xml:space="preserve">ширина сиденья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shd w:val="clear" w:color="auto" w:fill="FFFFFF"/>
              </w:rPr>
              <w:t>≥ 46  и  ≤ 51; Максимальный вес пациента ≥ 65  и  ≤ 102))</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КТРУ - 30.92.20.000-00000040</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ОКПД2 – 30.92.20.000</w:t>
            </w:r>
          </w:p>
          <w:p w:rsidR="00683168" w:rsidRPr="00254FD6" w:rsidRDefault="00683168" w:rsidP="00BF518A">
            <w:pPr>
              <w:jc w:val="center"/>
              <w:rPr>
                <w:rFonts w:ascii="Times New Roman" w:hAnsi="Times New Roman" w:cs="Times New Roman"/>
                <w:color w:val="000000"/>
                <w:sz w:val="21"/>
                <w:szCs w:val="21"/>
                <w:highlight w:val="yellow"/>
              </w:rPr>
            </w:pPr>
            <w:r w:rsidRPr="00254FD6">
              <w:rPr>
                <w:rFonts w:ascii="Times New Roman" w:hAnsi="Times New Roman" w:cs="Times New Roman"/>
                <w:sz w:val="21"/>
                <w:szCs w:val="21"/>
              </w:rPr>
              <w:t>КОЗ – 01.28.07.02.01.09</w:t>
            </w:r>
          </w:p>
        </w:tc>
        <w:tc>
          <w:tcPr>
            <w:tcW w:w="2693" w:type="dxa"/>
          </w:tcPr>
          <w:p w:rsidR="00683168" w:rsidRPr="00254FD6" w:rsidRDefault="00683168" w:rsidP="00BF518A">
            <w:pPr>
              <w:keepNext/>
              <w:keepLines/>
              <w:tabs>
                <w:tab w:val="left" w:pos="186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lastRenderedPageBreak/>
              <w:t>Описание (1)</w:t>
            </w:r>
          </w:p>
        </w:tc>
        <w:tc>
          <w:tcPr>
            <w:tcW w:w="8647" w:type="dxa"/>
          </w:tcPr>
          <w:p w:rsidR="00683168" w:rsidRPr="00254FD6" w:rsidRDefault="00683168" w:rsidP="00BF518A">
            <w:pPr>
              <w:pStyle w:val="2"/>
              <w:spacing w:after="0" w:line="240" w:lineRule="auto"/>
              <w:ind w:firstLine="442"/>
              <w:jc w:val="both"/>
              <w:rPr>
                <w:sz w:val="21"/>
                <w:szCs w:val="21"/>
              </w:rPr>
            </w:pPr>
            <w:r w:rsidRPr="00254FD6">
              <w:rPr>
                <w:sz w:val="21"/>
                <w:szCs w:val="21"/>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с приводом от обода колеса.</w:t>
            </w:r>
          </w:p>
          <w:p w:rsidR="00683168" w:rsidRPr="00254FD6" w:rsidRDefault="00683168" w:rsidP="00BF518A">
            <w:pPr>
              <w:pStyle w:val="21"/>
              <w:ind w:firstLine="426"/>
              <w:rPr>
                <w:sz w:val="21"/>
                <w:szCs w:val="21"/>
              </w:rPr>
            </w:pPr>
            <w:r w:rsidRPr="00254FD6">
              <w:rPr>
                <w:sz w:val="21"/>
                <w:szCs w:val="21"/>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683168" w:rsidRPr="00254FD6" w:rsidRDefault="00683168" w:rsidP="00BF518A">
            <w:pPr>
              <w:pStyle w:val="21"/>
              <w:ind w:firstLine="426"/>
              <w:rPr>
                <w:sz w:val="21"/>
                <w:szCs w:val="21"/>
              </w:rPr>
            </w:pPr>
            <w:r w:rsidRPr="00254FD6">
              <w:rPr>
                <w:sz w:val="21"/>
                <w:szCs w:val="21"/>
              </w:rPr>
              <w:lastRenderedPageBreak/>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683168" w:rsidRPr="00254FD6" w:rsidRDefault="00683168" w:rsidP="00BF518A">
            <w:pPr>
              <w:keepNext/>
              <w:spacing w:line="274" w:lineRule="exact"/>
              <w:ind w:firstLine="501"/>
              <w:jc w:val="both"/>
              <w:rPr>
                <w:rFonts w:ascii="Times New Roman" w:hAnsi="Times New Roman" w:cs="Times New Roman"/>
                <w:spacing w:val="-1"/>
                <w:sz w:val="21"/>
                <w:szCs w:val="21"/>
              </w:rPr>
            </w:pPr>
            <w:r w:rsidRPr="00254FD6">
              <w:rPr>
                <w:rFonts w:ascii="Times New Roman" w:hAnsi="Times New Roman" w:cs="Times New Roman"/>
                <w:spacing w:val="1"/>
                <w:sz w:val="21"/>
                <w:szCs w:val="21"/>
              </w:rPr>
              <w:t>Возможность складывания и раскладывания кресла-коляски</w:t>
            </w:r>
            <w:r w:rsidRPr="00254FD6">
              <w:rPr>
                <w:rFonts w:ascii="Times New Roman" w:hAnsi="Times New Roman" w:cs="Times New Roman"/>
                <w:spacing w:val="-1"/>
                <w:sz w:val="21"/>
                <w:szCs w:val="21"/>
              </w:rPr>
              <w:t xml:space="preserve"> без применения инструмента.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надувные покрышки. Вилка поворотного колеса должна иметь не менее 4 позиций установки положения колеса.</w:t>
            </w:r>
          </w:p>
          <w:p w:rsidR="00683168" w:rsidRPr="00254FD6" w:rsidRDefault="00683168" w:rsidP="00BF518A">
            <w:pPr>
              <w:ind w:firstLine="442"/>
              <w:jc w:val="both"/>
              <w:rPr>
                <w:rFonts w:ascii="Times New Roman" w:hAnsi="Times New Roman" w:cs="Times New Roman"/>
                <w:sz w:val="21"/>
                <w:szCs w:val="21"/>
                <w:u w:val="single"/>
              </w:rPr>
            </w:pPr>
            <w:r w:rsidRPr="00254FD6">
              <w:rPr>
                <w:rFonts w:ascii="Times New Roman" w:hAnsi="Times New Roman" w:cs="Times New Roman"/>
                <w:sz w:val="21"/>
                <w:szCs w:val="21"/>
              </w:rPr>
              <w:t>В качестве опор вращения в передних и в задних колесах должны быть применены шариковые подшипники, работающие в паре со стальной втулкой</w:t>
            </w:r>
            <w:r w:rsidRPr="00254FD6">
              <w:rPr>
                <w:rFonts w:ascii="Times New Roman" w:hAnsi="Times New Roman" w:cs="Times New Roman"/>
                <w:sz w:val="21"/>
                <w:szCs w:val="21"/>
                <w:u w:val="single"/>
              </w:rPr>
              <w:t xml:space="preserve">.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Высота спинки должна быть не менее </w:t>
            </w:r>
            <w:smartTag w:uri="urn:schemas-microsoft-com:office:smarttags" w:element="metricconverter">
              <w:smartTagPr>
                <w:attr w:name="ProductID" w:val="42,5 см"/>
              </w:smartTagPr>
              <w:r w:rsidRPr="00254FD6">
                <w:rPr>
                  <w:rFonts w:ascii="Times New Roman" w:hAnsi="Times New Roman" w:cs="Times New Roman"/>
                  <w:sz w:val="21"/>
                  <w:szCs w:val="21"/>
                </w:rPr>
                <w:t>42,5 см</w:t>
              </w:r>
            </w:smartTag>
            <w:r w:rsidRPr="00254FD6">
              <w:rPr>
                <w:rFonts w:ascii="Times New Roman" w:hAnsi="Times New Roman" w:cs="Times New Roman"/>
                <w:sz w:val="21"/>
                <w:szCs w:val="21"/>
              </w:rPr>
              <w:t xml:space="preserve"> и иметь возможность регулировки по высоте не менее чем на </w:t>
            </w:r>
            <w:smartTag w:uri="urn:schemas-microsoft-com:office:smarttags" w:element="metricconverter">
              <w:smartTagPr>
                <w:attr w:name="ProductID" w:val="5 см"/>
              </w:smartTagPr>
              <w:r w:rsidRPr="00254FD6">
                <w:rPr>
                  <w:rFonts w:ascii="Times New Roman" w:hAnsi="Times New Roman" w:cs="Times New Roman"/>
                  <w:sz w:val="21"/>
                  <w:szCs w:val="21"/>
                </w:rPr>
                <w:t>± 5 см</w:t>
              </w:r>
            </w:smartTag>
            <w:r w:rsidRPr="00254FD6">
              <w:rPr>
                <w:rFonts w:ascii="Times New Roman" w:hAnsi="Times New Roman" w:cs="Times New Roman"/>
                <w:sz w:val="21"/>
                <w:szCs w:val="21"/>
              </w:rPr>
              <w:t>.</w:t>
            </w:r>
          </w:p>
        </w:tc>
        <w:tc>
          <w:tcPr>
            <w:tcW w:w="1134" w:type="dxa"/>
            <w:vMerge w:val="restart"/>
          </w:tcPr>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lastRenderedPageBreak/>
              <w:t>60</w:t>
            </w:r>
          </w:p>
        </w:tc>
      </w:tr>
      <w:tr w:rsidR="00683168" w:rsidRPr="00DB6A72" w:rsidTr="00BF518A">
        <w:trPr>
          <w:trHeight w:val="274"/>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tabs>
                <w:tab w:val="left" w:pos="186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Описание (2)</w:t>
            </w:r>
          </w:p>
        </w:tc>
        <w:tc>
          <w:tcPr>
            <w:tcW w:w="8647" w:type="dxa"/>
          </w:tcPr>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могут регулироваться по высоте. Накладки подлокотников должны быть изготовлены из вспененной резины. </w:t>
            </w:r>
          </w:p>
          <w:p w:rsidR="00683168" w:rsidRPr="00254FD6" w:rsidRDefault="00683168" w:rsidP="00BF518A">
            <w:pPr>
              <w:ind w:firstLine="442"/>
              <w:jc w:val="both"/>
              <w:rPr>
                <w:rFonts w:ascii="Times New Roman" w:hAnsi="Times New Roman" w:cs="Times New Roman"/>
                <w:sz w:val="21"/>
                <w:szCs w:val="21"/>
                <w:u w:val="single"/>
              </w:rPr>
            </w:pPr>
            <w:r w:rsidRPr="00254FD6">
              <w:rPr>
                <w:rFonts w:ascii="Times New Roman" w:hAnsi="Times New Roman" w:cs="Times New Roman"/>
                <w:sz w:val="21"/>
                <w:szCs w:val="21"/>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высоты сиденья спереди в диапазоне не менее 3 и сзади в диапазоне не менее 9 см;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угла наклона сиденья от минус 5º до 15º;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длины колесной базы не менее чем в двух положениях в диапазоне не менее </w:t>
            </w:r>
            <w:smartTag w:uri="urn:schemas-microsoft-com:office:smarttags" w:element="metricconverter">
              <w:smartTagPr>
                <w:attr w:name="ProductID" w:val="8 см"/>
              </w:smartTagPr>
              <w:r w:rsidRPr="00254FD6">
                <w:rPr>
                  <w:rFonts w:ascii="Times New Roman" w:hAnsi="Times New Roman" w:cs="Times New Roman"/>
                  <w:sz w:val="21"/>
                  <w:szCs w:val="21"/>
                </w:rPr>
                <w:t>8 см</w:t>
              </w:r>
            </w:smartTag>
            <w:r w:rsidRPr="00254FD6">
              <w:rPr>
                <w:rFonts w:ascii="Times New Roman" w:hAnsi="Times New Roman" w:cs="Times New Roman"/>
                <w:sz w:val="21"/>
                <w:szCs w:val="21"/>
              </w:rPr>
              <w:t xml:space="preserve"> посредством регулировки расстояния между приводными и поворотными колесами.</w:t>
            </w:r>
          </w:p>
          <w:p w:rsidR="00683168" w:rsidRPr="00254FD6" w:rsidRDefault="00683168" w:rsidP="00BF518A">
            <w:pPr>
              <w:ind w:firstLine="426"/>
              <w:jc w:val="both"/>
              <w:rPr>
                <w:rFonts w:ascii="Times New Roman" w:hAnsi="Times New Roman" w:cs="Times New Roman"/>
                <w:sz w:val="21"/>
                <w:szCs w:val="21"/>
              </w:rPr>
            </w:pPr>
            <w:r w:rsidRPr="00254FD6">
              <w:rPr>
                <w:rFonts w:ascii="Times New Roman" w:hAnsi="Times New Roman" w:cs="Times New Roman"/>
                <w:sz w:val="21"/>
                <w:szCs w:val="21"/>
              </w:rPr>
              <w:t>Количество кресел-колясок в зависимости от ширины сидения определяется в соответствии с заявкой (разнарядкой) Получателя.</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Маркировка кресла-коляски должна содержать:</w:t>
            </w:r>
          </w:p>
          <w:p w:rsidR="00683168" w:rsidRPr="00254FD6" w:rsidRDefault="00683168" w:rsidP="00BF518A">
            <w:pPr>
              <w:ind w:left="405" w:hanging="29"/>
              <w:jc w:val="both"/>
              <w:rPr>
                <w:rFonts w:ascii="Times New Roman" w:hAnsi="Times New Roman" w:cs="Times New Roman"/>
                <w:sz w:val="21"/>
                <w:szCs w:val="21"/>
              </w:rPr>
            </w:pPr>
            <w:r w:rsidRPr="00254FD6">
              <w:rPr>
                <w:rFonts w:ascii="Times New Roman" w:hAnsi="Times New Roman" w:cs="Times New Roman"/>
                <w:sz w:val="21"/>
                <w:szCs w:val="21"/>
              </w:rPr>
              <w:t xml:space="preserve">- наименование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xml:space="preserve">- адрес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обозначение типа (модели) кресла-коляски (в зависимости от модификации);</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дату выпуска (месяц, год);</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артикул модификации кресла-коляски;</w:t>
            </w:r>
          </w:p>
          <w:p w:rsidR="00683168" w:rsidRPr="00254FD6" w:rsidRDefault="00683168" w:rsidP="00BF518A">
            <w:pPr>
              <w:ind w:firstLine="426"/>
              <w:jc w:val="both"/>
              <w:rPr>
                <w:rFonts w:ascii="Times New Roman" w:hAnsi="Times New Roman" w:cs="Times New Roman"/>
                <w:sz w:val="21"/>
                <w:szCs w:val="21"/>
              </w:rPr>
            </w:pPr>
            <w:r w:rsidRPr="00254FD6">
              <w:rPr>
                <w:rFonts w:ascii="Times New Roman" w:hAnsi="Times New Roman" w:cs="Times New Roman"/>
                <w:sz w:val="21"/>
                <w:szCs w:val="21"/>
              </w:rPr>
              <w:t>- серийный номер;</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lastRenderedPageBreak/>
              <w:t>- рекомендуемую максимальную массу пользователя.</w:t>
            </w:r>
          </w:p>
          <w:p w:rsidR="00683168" w:rsidRPr="00254FD6" w:rsidRDefault="00683168" w:rsidP="00BF518A">
            <w:pPr>
              <w:ind w:firstLine="459"/>
              <w:rPr>
                <w:rFonts w:ascii="Times New Roman" w:hAnsi="Times New Roman" w:cs="Times New Roman"/>
                <w:sz w:val="21"/>
                <w:szCs w:val="21"/>
              </w:rPr>
            </w:pPr>
            <w:r w:rsidRPr="00254FD6">
              <w:rPr>
                <w:rFonts w:ascii="Times New Roman" w:hAnsi="Times New Roman" w:cs="Times New Roman"/>
                <w:sz w:val="21"/>
                <w:szCs w:val="21"/>
              </w:rPr>
              <w:t>Маркировка должна соответствовать Правилам, утвержденным постановлением Правительства Российской Федерации от 31 мая 2024 г. №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 комплект поставки должно входить:</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набор инструментов;</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инструкция для пользователя (на русском языке);</w:t>
            </w:r>
          </w:p>
          <w:p w:rsidR="00683168" w:rsidRPr="00254FD6" w:rsidRDefault="00683168" w:rsidP="00BF518A">
            <w:pPr>
              <w:jc w:val="both"/>
              <w:rPr>
                <w:rFonts w:ascii="Times New Roman" w:hAnsi="Times New Roman" w:cs="Times New Roman"/>
                <w:b/>
                <w:sz w:val="21"/>
                <w:szCs w:val="21"/>
              </w:rPr>
            </w:pPr>
            <w:r w:rsidRPr="00254FD6">
              <w:rPr>
                <w:rFonts w:ascii="Times New Roman" w:hAnsi="Times New Roman" w:cs="Times New Roman"/>
                <w:sz w:val="21"/>
                <w:szCs w:val="21"/>
              </w:rPr>
              <w:t xml:space="preserve">      - гарантийный талон (с отметкой о произведенной проверке контроля качества).</w:t>
            </w:r>
          </w:p>
          <w:p w:rsidR="00683168" w:rsidRPr="00254FD6" w:rsidRDefault="00683168" w:rsidP="00BF518A">
            <w:pPr>
              <w:ind w:firstLine="376"/>
              <w:jc w:val="both"/>
              <w:rPr>
                <w:rFonts w:ascii="Times New Roman" w:hAnsi="Times New Roman" w:cs="Times New Roman"/>
                <w:b/>
                <w:sz w:val="21"/>
                <w:szCs w:val="21"/>
              </w:rPr>
            </w:pPr>
            <w:r w:rsidRPr="00254FD6">
              <w:rPr>
                <w:rFonts w:ascii="Times New Roman" w:hAnsi="Times New Roman" w:cs="Times New Roman"/>
                <w:sz w:val="21"/>
                <w:szCs w:val="21"/>
              </w:rPr>
              <w:t>Кресло-коляска должна соответствовать требованиям государственных стандартов ГОСТ Р 50444-2020, ГОСТ Р ИСО 7176-8-2015, ГОСТ Р 51083-2021, ГОСТ Р ИСО 7176-16-2015.</w:t>
            </w:r>
          </w:p>
        </w:tc>
        <w:tc>
          <w:tcPr>
            <w:tcW w:w="1134" w:type="dxa"/>
            <w:vMerge/>
          </w:tcPr>
          <w:p w:rsidR="00683168" w:rsidRPr="00254FD6" w:rsidRDefault="00683168" w:rsidP="00BF518A">
            <w:pPr>
              <w:ind w:firstLine="376"/>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tabs>
                <w:tab w:val="left" w:pos="177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диаметр</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15 см и не более 20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spacing w:line="0" w:lineRule="atLeast"/>
              <w:ind w:left="-108" w:right="-108"/>
              <w:contextualSpacing/>
              <w:rPr>
                <w:rFonts w:ascii="Times New Roman" w:hAnsi="Times New Roman" w:cs="Times New Roman"/>
                <w:sz w:val="21"/>
                <w:szCs w:val="21"/>
              </w:rPr>
            </w:pPr>
            <w:r w:rsidRPr="00254FD6">
              <w:rPr>
                <w:rFonts w:ascii="Times New Roman" w:hAnsi="Times New Roman" w:cs="Times New Roman"/>
                <w:sz w:val="21"/>
                <w:szCs w:val="21"/>
              </w:rPr>
              <w:t>Диаметр приводных колес должен составлять</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57 см и не более 62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 xml:space="preserve">Глубина сиденья должна регулироваться в зависимости от длины бедра не менее чем в трех положениях в диапазоне </w:t>
            </w:r>
          </w:p>
        </w:tc>
        <w:tc>
          <w:tcPr>
            <w:tcW w:w="8647" w:type="dxa"/>
          </w:tcPr>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не менее 6 см</w:t>
            </w:r>
          </w:p>
        </w:tc>
        <w:tc>
          <w:tcPr>
            <w:tcW w:w="1134" w:type="dxa"/>
            <w:vMerge/>
          </w:tcPr>
          <w:p w:rsidR="00683168" w:rsidRPr="00254FD6" w:rsidRDefault="00683168" w:rsidP="00BF518A">
            <w:pPr>
              <w:ind w:firstLine="442"/>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tabs>
                <w:tab w:val="left" w:pos="330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Подлокотники должны быть длиной</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27 см и не более 30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spacing w:line="0" w:lineRule="atLeast"/>
              <w:ind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укомплектована подушкой на сиденье толщиной</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spacing w:line="0" w:lineRule="atLeast"/>
              <w:ind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Вес кресла-коляски без дополнительного оснащения и без подушки</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более 18 кг</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Назначение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прогулочная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Наличие подголовника</w:t>
            </w:r>
          </w:p>
        </w:tc>
        <w:tc>
          <w:tcPr>
            <w:tcW w:w="8647" w:type="dxa"/>
            <w:vAlign w:val="center"/>
          </w:tcPr>
          <w:p w:rsidR="00683168" w:rsidRPr="00254FD6" w:rsidRDefault="006F3EA4" w:rsidP="00BF518A">
            <w:pPr>
              <w:jc w:val="both"/>
              <w:rPr>
                <w:rFonts w:ascii="Times New Roman" w:hAnsi="Times New Roman" w:cs="Times New Roman"/>
                <w:sz w:val="21"/>
                <w:szCs w:val="21"/>
              </w:rPr>
            </w:pPr>
            <w:r>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Откидная спинка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Фиксация туловища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Регулировка угла наклона подножки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Конструкция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складная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Максимальная ширина сиденья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46 см и ≤ 51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Рычажный привод</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Тип управления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Сопровождающий\ пациентом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Максимальный вес пациента</w:t>
            </w:r>
          </w:p>
        </w:tc>
        <w:tc>
          <w:tcPr>
            <w:tcW w:w="8647" w:type="dxa"/>
            <w:vAlign w:val="center"/>
          </w:tcPr>
          <w:p w:rsidR="00683168" w:rsidRPr="00254FD6" w:rsidRDefault="002602EF" w:rsidP="00BF518A">
            <w:pPr>
              <w:jc w:val="both"/>
              <w:rPr>
                <w:rFonts w:ascii="Times New Roman" w:hAnsi="Times New Roman" w:cs="Times New Roman"/>
                <w:sz w:val="21"/>
                <w:szCs w:val="21"/>
              </w:rPr>
            </w:pPr>
            <w:r w:rsidRPr="00EA02C0">
              <w:rPr>
                <w:rFonts w:ascii="Times New Roman" w:hAnsi="Times New Roman" w:cs="Times New Roman"/>
                <w:sz w:val="21"/>
                <w:szCs w:val="21"/>
                <w:highlight w:val="yellow"/>
                <w:shd w:val="clear" w:color="auto" w:fill="FFFFFF"/>
              </w:rPr>
              <w:t>≥ 65 кг и ≤ 102 кг</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val="restart"/>
          </w:tcPr>
          <w:p w:rsidR="00683168" w:rsidRPr="00254FD6" w:rsidRDefault="00683168" w:rsidP="00BF518A">
            <w:pPr>
              <w:rPr>
                <w:rFonts w:ascii="Times New Roman" w:hAnsi="Times New Roman" w:cs="Times New Roman"/>
                <w:sz w:val="21"/>
                <w:szCs w:val="21"/>
              </w:rPr>
            </w:pPr>
            <w:r w:rsidRPr="00254FD6">
              <w:rPr>
                <w:rFonts w:ascii="Times New Roman" w:hAnsi="Times New Roman" w:cs="Times New Roman"/>
                <w:sz w:val="21"/>
                <w:szCs w:val="21"/>
              </w:rPr>
              <w:t>4.</w:t>
            </w:r>
          </w:p>
        </w:tc>
        <w:tc>
          <w:tcPr>
            <w:tcW w:w="2268" w:type="dxa"/>
            <w:vMerge w:val="restart"/>
          </w:tcPr>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shd w:val="clear" w:color="auto" w:fill="FFFFFF"/>
              </w:rPr>
              <w:t>Кресло-коляска, механическая</w:t>
            </w:r>
            <w:r w:rsidRPr="00254FD6">
              <w:rPr>
                <w:rFonts w:ascii="Times New Roman" w:hAnsi="Times New Roman" w:cs="Times New Roman"/>
                <w:sz w:val="21"/>
                <w:szCs w:val="21"/>
              </w:rPr>
              <w:t xml:space="preserve">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 xml:space="preserve">(Кресло-коляска с ручным приводом прогулочная (для инвалидов и детей инвалидов) (Максимальная ширина сиденья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color w:val="334059"/>
                <w:sz w:val="21"/>
                <w:szCs w:val="21"/>
                <w:shd w:val="clear" w:color="auto" w:fill="FFFFFF"/>
              </w:rPr>
              <w:t>≥ 39  и  ≤ 45.5</w:t>
            </w:r>
            <w:r w:rsidRPr="00254FD6">
              <w:rPr>
                <w:rFonts w:ascii="Times New Roman" w:hAnsi="Times New Roman" w:cs="Times New Roman"/>
                <w:sz w:val="21"/>
                <w:szCs w:val="21"/>
                <w:shd w:val="clear" w:color="auto" w:fill="FFFFFF"/>
              </w:rPr>
              <w:t xml:space="preserve">; Максимальный вес пациента </w:t>
            </w:r>
            <w:r w:rsidRPr="00254FD6">
              <w:rPr>
                <w:rFonts w:ascii="Times New Roman" w:hAnsi="Times New Roman" w:cs="Times New Roman"/>
                <w:color w:val="334059"/>
                <w:sz w:val="21"/>
                <w:szCs w:val="21"/>
                <w:shd w:val="clear" w:color="auto" w:fill="FFFFFF"/>
              </w:rPr>
              <w:t>≥ 100  и  ≤ 135</w:t>
            </w:r>
            <w:r w:rsidRPr="00254FD6">
              <w:rPr>
                <w:rFonts w:ascii="Times New Roman" w:hAnsi="Times New Roman" w:cs="Times New Roman"/>
                <w:sz w:val="21"/>
                <w:szCs w:val="21"/>
                <w:shd w:val="clear" w:color="auto" w:fill="FFFFFF"/>
              </w:rPr>
              <w:t>))</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КТРУ - 30.92.20.000-00000041</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ОКПД2 - 30.92.20.000</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КОЗ – 01.28.07.02.01.10</w:t>
            </w:r>
          </w:p>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tabs>
                <w:tab w:val="left" w:pos="186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Описание (1)</w:t>
            </w:r>
          </w:p>
        </w:tc>
        <w:tc>
          <w:tcPr>
            <w:tcW w:w="8647" w:type="dxa"/>
          </w:tcPr>
          <w:p w:rsidR="00683168" w:rsidRPr="00254FD6" w:rsidRDefault="00683168" w:rsidP="00BF518A">
            <w:pPr>
              <w:pStyle w:val="2"/>
              <w:spacing w:after="0" w:line="240" w:lineRule="auto"/>
              <w:ind w:firstLine="442"/>
              <w:jc w:val="both"/>
              <w:rPr>
                <w:sz w:val="21"/>
                <w:szCs w:val="21"/>
              </w:rPr>
            </w:pPr>
            <w:r w:rsidRPr="00254FD6">
              <w:rPr>
                <w:sz w:val="21"/>
                <w:szCs w:val="21"/>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с приводом от обода колеса.</w:t>
            </w:r>
          </w:p>
          <w:p w:rsidR="00683168" w:rsidRPr="00254FD6" w:rsidRDefault="00683168" w:rsidP="00BF518A">
            <w:pPr>
              <w:pStyle w:val="21"/>
              <w:ind w:firstLine="426"/>
              <w:rPr>
                <w:sz w:val="21"/>
                <w:szCs w:val="21"/>
              </w:rPr>
            </w:pPr>
            <w:r w:rsidRPr="00254FD6">
              <w:rPr>
                <w:sz w:val="21"/>
                <w:szCs w:val="21"/>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683168" w:rsidRPr="00254FD6" w:rsidRDefault="00683168" w:rsidP="00BF518A">
            <w:pPr>
              <w:pStyle w:val="21"/>
              <w:ind w:firstLine="426"/>
              <w:rPr>
                <w:sz w:val="21"/>
                <w:szCs w:val="21"/>
              </w:rPr>
            </w:pPr>
            <w:r w:rsidRPr="00254FD6">
              <w:rPr>
                <w:sz w:val="21"/>
                <w:szCs w:val="21"/>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683168" w:rsidRPr="00254FD6" w:rsidRDefault="00683168" w:rsidP="00BF518A">
            <w:pPr>
              <w:keepNext/>
              <w:spacing w:line="274" w:lineRule="exact"/>
              <w:ind w:firstLine="501"/>
              <w:jc w:val="both"/>
              <w:rPr>
                <w:rFonts w:ascii="Times New Roman" w:hAnsi="Times New Roman" w:cs="Times New Roman"/>
                <w:spacing w:val="-1"/>
                <w:sz w:val="21"/>
                <w:szCs w:val="21"/>
              </w:rPr>
            </w:pPr>
            <w:r w:rsidRPr="00254FD6">
              <w:rPr>
                <w:rFonts w:ascii="Times New Roman" w:hAnsi="Times New Roman" w:cs="Times New Roman"/>
                <w:spacing w:val="1"/>
                <w:sz w:val="21"/>
                <w:szCs w:val="21"/>
              </w:rPr>
              <w:t>Возможность складывания и раскладывания кресла-коляски</w:t>
            </w:r>
            <w:r w:rsidRPr="00254FD6">
              <w:rPr>
                <w:rFonts w:ascii="Times New Roman" w:hAnsi="Times New Roman" w:cs="Times New Roman"/>
                <w:spacing w:val="-1"/>
                <w:sz w:val="21"/>
                <w:szCs w:val="21"/>
              </w:rPr>
              <w:t xml:space="preserve"> без применения инструмента.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надувные покрышки. Вилка поворотного колеса должна иметь не менее 4 позиций установки положения колеса.</w:t>
            </w:r>
          </w:p>
          <w:p w:rsidR="00683168" w:rsidRPr="00254FD6" w:rsidRDefault="00683168" w:rsidP="00BF518A">
            <w:pPr>
              <w:ind w:firstLine="442"/>
              <w:jc w:val="both"/>
              <w:rPr>
                <w:rFonts w:ascii="Times New Roman" w:hAnsi="Times New Roman" w:cs="Times New Roman"/>
                <w:sz w:val="21"/>
                <w:szCs w:val="21"/>
                <w:u w:val="single"/>
              </w:rPr>
            </w:pPr>
            <w:r w:rsidRPr="00254FD6">
              <w:rPr>
                <w:rFonts w:ascii="Times New Roman" w:hAnsi="Times New Roman" w:cs="Times New Roman"/>
                <w:sz w:val="21"/>
                <w:szCs w:val="21"/>
              </w:rPr>
              <w:t>В качестве опор вращения в передних и в задних колесах должны быть применены шариковые подшипники, работающие в паре со стальной втулкой</w:t>
            </w:r>
            <w:r w:rsidRPr="00254FD6">
              <w:rPr>
                <w:rFonts w:ascii="Times New Roman" w:hAnsi="Times New Roman" w:cs="Times New Roman"/>
                <w:sz w:val="21"/>
                <w:szCs w:val="21"/>
                <w:u w:val="single"/>
              </w:rPr>
              <w:t xml:space="preserve">.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Высота спинки должна быть не менее </w:t>
            </w:r>
            <w:smartTag w:uri="urn:schemas-microsoft-com:office:smarttags" w:element="metricconverter">
              <w:smartTagPr>
                <w:attr w:name="ProductID" w:val="42,5 см"/>
              </w:smartTagPr>
              <w:r w:rsidRPr="00254FD6">
                <w:rPr>
                  <w:rFonts w:ascii="Times New Roman" w:hAnsi="Times New Roman" w:cs="Times New Roman"/>
                  <w:sz w:val="21"/>
                  <w:szCs w:val="21"/>
                </w:rPr>
                <w:t>42,5 см</w:t>
              </w:r>
            </w:smartTag>
            <w:r w:rsidRPr="00254FD6">
              <w:rPr>
                <w:rFonts w:ascii="Times New Roman" w:hAnsi="Times New Roman" w:cs="Times New Roman"/>
                <w:sz w:val="21"/>
                <w:szCs w:val="21"/>
              </w:rPr>
              <w:t xml:space="preserve"> и иметь возможность регулировки по высоте не менее чем на </w:t>
            </w:r>
            <w:smartTag w:uri="urn:schemas-microsoft-com:office:smarttags" w:element="metricconverter">
              <w:smartTagPr>
                <w:attr w:name="ProductID" w:val="5 см"/>
              </w:smartTagPr>
              <w:r w:rsidRPr="00254FD6">
                <w:rPr>
                  <w:rFonts w:ascii="Times New Roman" w:hAnsi="Times New Roman" w:cs="Times New Roman"/>
                  <w:sz w:val="21"/>
                  <w:szCs w:val="21"/>
                </w:rPr>
                <w:t>± 5 см</w:t>
              </w:r>
            </w:smartTag>
            <w:r w:rsidRPr="00254FD6">
              <w:rPr>
                <w:rFonts w:ascii="Times New Roman" w:hAnsi="Times New Roman" w:cs="Times New Roman"/>
                <w:sz w:val="21"/>
                <w:szCs w:val="21"/>
              </w:rPr>
              <w:t>.</w:t>
            </w:r>
          </w:p>
        </w:tc>
        <w:tc>
          <w:tcPr>
            <w:tcW w:w="1134" w:type="dxa"/>
            <w:vMerge w:val="restart"/>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50</w:t>
            </w: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tabs>
                <w:tab w:val="left" w:pos="186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Описание (2)</w:t>
            </w:r>
          </w:p>
        </w:tc>
        <w:tc>
          <w:tcPr>
            <w:tcW w:w="8647" w:type="dxa"/>
          </w:tcPr>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могут регулироваться по высоте. Накладки подлокотников должны быть изготовлены из вспененной резины. </w:t>
            </w:r>
          </w:p>
          <w:p w:rsidR="00683168" w:rsidRPr="00254FD6" w:rsidRDefault="00683168" w:rsidP="00BF518A">
            <w:pPr>
              <w:ind w:firstLine="442"/>
              <w:jc w:val="both"/>
              <w:rPr>
                <w:rFonts w:ascii="Times New Roman" w:hAnsi="Times New Roman" w:cs="Times New Roman"/>
                <w:sz w:val="21"/>
                <w:szCs w:val="21"/>
                <w:u w:val="single"/>
              </w:rPr>
            </w:pPr>
            <w:r w:rsidRPr="00254FD6">
              <w:rPr>
                <w:rFonts w:ascii="Times New Roman" w:hAnsi="Times New Roman" w:cs="Times New Roman"/>
                <w:sz w:val="21"/>
                <w:szCs w:val="21"/>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lastRenderedPageBreak/>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высоты сиденья спереди в диапазоне не менее 3 и сзади в диапазоне не менее 9 см;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угла наклона сиденья от минус 5º до 15º;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длины колесной базы не менее чем в двух положениях в диапазоне не менее </w:t>
            </w:r>
            <w:smartTag w:uri="urn:schemas-microsoft-com:office:smarttags" w:element="metricconverter">
              <w:smartTagPr>
                <w:attr w:name="ProductID" w:val="8 см"/>
              </w:smartTagPr>
              <w:r w:rsidRPr="00254FD6">
                <w:rPr>
                  <w:rFonts w:ascii="Times New Roman" w:hAnsi="Times New Roman" w:cs="Times New Roman"/>
                  <w:sz w:val="21"/>
                  <w:szCs w:val="21"/>
                </w:rPr>
                <w:t>8 см</w:t>
              </w:r>
            </w:smartTag>
            <w:r w:rsidRPr="00254FD6">
              <w:rPr>
                <w:rFonts w:ascii="Times New Roman" w:hAnsi="Times New Roman" w:cs="Times New Roman"/>
                <w:sz w:val="21"/>
                <w:szCs w:val="21"/>
              </w:rPr>
              <w:t xml:space="preserve"> посредством регулировки расстояния между приводными и поворотными колесами.</w:t>
            </w:r>
          </w:p>
          <w:p w:rsidR="00683168" w:rsidRPr="00254FD6" w:rsidRDefault="00683168" w:rsidP="00BF518A">
            <w:pPr>
              <w:ind w:firstLine="426"/>
              <w:jc w:val="both"/>
              <w:rPr>
                <w:rFonts w:ascii="Times New Roman" w:hAnsi="Times New Roman" w:cs="Times New Roman"/>
                <w:sz w:val="21"/>
                <w:szCs w:val="21"/>
              </w:rPr>
            </w:pPr>
            <w:r w:rsidRPr="00254FD6">
              <w:rPr>
                <w:rFonts w:ascii="Times New Roman" w:hAnsi="Times New Roman" w:cs="Times New Roman"/>
                <w:sz w:val="21"/>
                <w:szCs w:val="21"/>
              </w:rPr>
              <w:t>Количество кресел-колясок в зависимости от ширины сидения определяется в соответствии с заявкой (разнарядкой) Получателя.</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Маркировка кресла-коляски должна содержать:</w:t>
            </w:r>
          </w:p>
          <w:p w:rsidR="00683168" w:rsidRPr="00254FD6" w:rsidRDefault="00683168" w:rsidP="00BF518A">
            <w:pPr>
              <w:ind w:left="405" w:hanging="29"/>
              <w:jc w:val="both"/>
              <w:rPr>
                <w:rFonts w:ascii="Times New Roman" w:hAnsi="Times New Roman" w:cs="Times New Roman"/>
                <w:sz w:val="21"/>
                <w:szCs w:val="21"/>
              </w:rPr>
            </w:pPr>
            <w:r w:rsidRPr="00254FD6">
              <w:rPr>
                <w:rFonts w:ascii="Times New Roman" w:hAnsi="Times New Roman" w:cs="Times New Roman"/>
                <w:sz w:val="21"/>
                <w:szCs w:val="21"/>
              </w:rPr>
              <w:t xml:space="preserve">- наименование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xml:space="preserve">- адрес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обозначение типа (модели) кресла-коляски (в зависимости от модификации);</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дату выпуска (месяц, год);</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артикул модификации кресла-коляски;</w:t>
            </w:r>
          </w:p>
          <w:p w:rsidR="00683168" w:rsidRPr="00254FD6" w:rsidRDefault="00683168" w:rsidP="00BF518A">
            <w:pPr>
              <w:ind w:firstLine="426"/>
              <w:jc w:val="both"/>
              <w:rPr>
                <w:rFonts w:ascii="Times New Roman" w:hAnsi="Times New Roman" w:cs="Times New Roman"/>
                <w:sz w:val="21"/>
                <w:szCs w:val="21"/>
              </w:rPr>
            </w:pPr>
            <w:r w:rsidRPr="00254FD6">
              <w:rPr>
                <w:rFonts w:ascii="Times New Roman" w:hAnsi="Times New Roman" w:cs="Times New Roman"/>
                <w:sz w:val="21"/>
                <w:szCs w:val="21"/>
              </w:rPr>
              <w:t>- серийный номер;</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рекомендуемую максимальную массу пользователя.</w:t>
            </w:r>
          </w:p>
          <w:p w:rsidR="00683168" w:rsidRPr="00254FD6" w:rsidRDefault="00683168" w:rsidP="00BF518A">
            <w:pPr>
              <w:ind w:firstLine="459"/>
              <w:rPr>
                <w:rFonts w:ascii="Times New Roman" w:hAnsi="Times New Roman" w:cs="Times New Roman"/>
                <w:sz w:val="21"/>
                <w:szCs w:val="21"/>
              </w:rPr>
            </w:pPr>
            <w:r w:rsidRPr="00254FD6">
              <w:rPr>
                <w:rFonts w:ascii="Times New Roman" w:hAnsi="Times New Roman" w:cs="Times New Roman"/>
                <w:sz w:val="21"/>
                <w:szCs w:val="21"/>
              </w:rPr>
              <w:t>Маркировка должна соответствовать Правилам, утвержденным постановлением Правительства Российской Федерации от 31 мая 2024 г. №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 комплект поставки должно входить:</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набор инструментов;</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инструкция для пользователя (на русском языке);</w:t>
            </w:r>
          </w:p>
          <w:p w:rsidR="00683168" w:rsidRPr="00254FD6" w:rsidRDefault="00683168" w:rsidP="00BF518A">
            <w:pPr>
              <w:jc w:val="both"/>
              <w:rPr>
                <w:rFonts w:ascii="Times New Roman" w:hAnsi="Times New Roman" w:cs="Times New Roman"/>
                <w:b/>
                <w:sz w:val="21"/>
                <w:szCs w:val="21"/>
              </w:rPr>
            </w:pPr>
            <w:r w:rsidRPr="00254FD6">
              <w:rPr>
                <w:rFonts w:ascii="Times New Roman" w:hAnsi="Times New Roman" w:cs="Times New Roman"/>
                <w:sz w:val="21"/>
                <w:szCs w:val="21"/>
              </w:rPr>
              <w:t xml:space="preserve">      - гарантийный талон (с отметкой о произведенной проверке контроля качества).</w:t>
            </w:r>
          </w:p>
          <w:p w:rsidR="00683168" w:rsidRPr="00254FD6" w:rsidRDefault="00683168" w:rsidP="00BF518A">
            <w:pPr>
              <w:ind w:firstLine="376"/>
              <w:jc w:val="both"/>
              <w:rPr>
                <w:rFonts w:ascii="Times New Roman" w:hAnsi="Times New Roman" w:cs="Times New Roman"/>
                <w:b/>
                <w:sz w:val="21"/>
                <w:szCs w:val="21"/>
              </w:rPr>
            </w:pPr>
            <w:r w:rsidRPr="00254FD6">
              <w:rPr>
                <w:rFonts w:ascii="Times New Roman" w:hAnsi="Times New Roman" w:cs="Times New Roman"/>
                <w:sz w:val="21"/>
                <w:szCs w:val="21"/>
              </w:rPr>
              <w:t>Кресло-коляска должна соответствовать требованиям государственных стандартов ГОСТ Р 50444-2020, ГОСТ Р ИСО 7176-8-2015, ГОСТ Р 51083-2021, ГОСТ Р ИСО 7176-16-2015.</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tabs>
                <w:tab w:val="left" w:pos="177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диаметр</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15 см и не более 20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spacing w:line="0" w:lineRule="atLeast"/>
              <w:ind w:left="-108" w:right="-108"/>
              <w:contextualSpacing/>
              <w:rPr>
                <w:rFonts w:ascii="Times New Roman" w:hAnsi="Times New Roman" w:cs="Times New Roman"/>
                <w:sz w:val="21"/>
                <w:szCs w:val="21"/>
              </w:rPr>
            </w:pPr>
            <w:r w:rsidRPr="00254FD6">
              <w:rPr>
                <w:rFonts w:ascii="Times New Roman" w:hAnsi="Times New Roman" w:cs="Times New Roman"/>
                <w:sz w:val="21"/>
                <w:szCs w:val="21"/>
              </w:rPr>
              <w:t>Диаметр приводных колес должен составлять</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57 см и не более 62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 xml:space="preserve">Глубина сиденья должна регулироваться в зависимости от длины бедра не менее чем в трех положениях в диапазоне </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6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tabs>
                <w:tab w:val="left" w:pos="330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Подлокотники должны быть длиной</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27 см и не более 30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spacing w:line="0" w:lineRule="atLeast"/>
              <w:ind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укомплектована подушкой на сиденье толщиной</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spacing w:line="0" w:lineRule="atLeast"/>
              <w:ind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Вес кресла-коляски без дополнительного оснащения и без подушки</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более 18 кг</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Назначение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прогулочная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Наличие подголовника</w:t>
            </w:r>
          </w:p>
        </w:tc>
        <w:tc>
          <w:tcPr>
            <w:tcW w:w="8647" w:type="dxa"/>
            <w:vAlign w:val="center"/>
          </w:tcPr>
          <w:p w:rsidR="00683168" w:rsidRPr="00254FD6" w:rsidRDefault="006F3EA4" w:rsidP="00BF518A">
            <w:pPr>
              <w:jc w:val="both"/>
              <w:rPr>
                <w:rFonts w:ascii="Times New Roman" w:hAnsi="Times New Roman" w:cs="Times New Roman"/>
                <w:sz w:val="21"/>
                <w:szCs w:val="21"/>
              </w:rPr>
            </w:pPr>
            <w:r>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Откидная спинка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Фиксация туловища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Регулировка угла наклона подножки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Конструкция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складная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Максимальная ширина сиденья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39 см и ≤ 45.5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Рычажный привод</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Тип управления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Сопровождающий\ пациентом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Максимальный вес пациента</w:t>
            </w:r>
          </w:p>
        </w:tc>
        <w:tc>
          <w:tcPr>
            <w:tcW w:w="8647" w:type="dxa"/>
            <w:vAlign w:val="center"/>
          </w:tcPr>
          <w:p w:rsidR="00683168" w:rsidRPr="00254FD6" w:rsidRDefault="00EA02C0" w:rsidP="00BF518A">
            <w:pPr>
              <w:jc w:val="both"/>
              <w:rPr>
                <w:rFonts w:ascii="Times New Roman" w:hAnsi="Times New Roman" w:cs="Times New Roman"/>
                <w:sz w:val="21"/>
                <w:szCs w:val="21"/>
              </w:rPr>
            </w:pPr>
            <w:r>
              <w:rPr>
                <w:rFonts w:ascii="Times New Roman" w:hAnsi="Times New Roman" w:cs="Times New Roman"/>
                <w:sz w:val="21"/>
                <w:szCs w:val="21"/>
                <w:shd w:val="clear" w:color="auto" w:fill="FFFFFF"/>
              </w:rPr>
              <w:t>≥ 100 кг и ≤ 135 кг</w:t>
            </w:r>
            <w:bookmarkStart w:id="0" w:name="_GoBack"/>
            <w:bookmarkEnd w:id="0"/>
          </w:p>
        </w:tc>
        <w:tc>
          <w:tcPr>
            <w:tcW w:w="1134" w:type="dxa"/>
            <w:vMerge/>
          </w:tcPr>
          <w:p w:rsidR="00683168" w:rsidRPr="00254FD6" w:rsidRDefault="00683168" w:rsidP="00BF518A">
            <w:pPr>
              <w:jc w:val="both"/>
              <w:rPr>
                <w:rFonts w:ascii="Times New Roman" w:hAnsi="Times New Roman" w:cs="Times New Roman"/>
                <w:sz w:val="21"/>
                <w:szCs w:val="21"/>
              </w:rPr>
            </w:pPr>
          </w:p>
        </w:tc>
      </w:tr>
      <w:tr w:rsidR="00DB6A72" w:rsidRPr="00DB6A72" w:rsidTr="00BF518A">
        <w:trPr>
          <w:trHeight w:val="369"/>
        </w:trPr>
        <w:tc>
          <w:tcPr>
            <w:tcW w:w="14176" w:type="dxa"/>
            <w:gridSpan w:val="4"/>
          </w:tcPr>
          <w:p w:rsidR="00DB6A72" w:rsidRPr="00254FD6" w:rsidRDefault="00DB6A72" w:rsidP="00BF518A">
            <w:pPr>
              <w:jc w:val="both"/>
              <w:rPr>
                <w:rFonts w:ascii="Times New Roman" w:hAnsi="Times New Roman" w:cs="Times New Roman"/>
                <w:sz w:val="21"/>
                <w:szCs w:val="21"/>
              </w:rPr>
            </w:pPr>
            <w:r w:rsidRPr="00254FD6">
              <w:rPr>
                <w:rFonts w:ascii="Times New Roman" w:hAnsi="Times New Roman" w:cs="Times New Roman"/>
                <w:sz w:val="21"/>
                <w:szCs w:val="21"/>
              </w:rPr>
              <w:t xml:space="preserve">                                                  ИТОГО</w:t>
            </w:r>
          </w:p>
        </w:tc>
        <w:tc>
          <w:tcPr>
            <w:tcW w:w="1134" w:type="dxa"/>
          </w:tcPr>
          <w:p w:rsidR="00DB6A72" w:rsidRPr="00254FD6" w:rsidRDefault="00DB6A72" w:rsidP="00BF518A">
            <w:pPr>
              <w:jc w:val="center"/>
              <w:rPr>
                <w:rFonts w:ascii="Times New Roman" w:hAnsi="Times New Roman" w:cs="Times New Roman"/>
                <w:sz w:val="21"/>
                <w:szCs w:val="21"/>
              </w:rPr>
            </w:pPr>
            <w:r w:rsidRPr="00254FD6">
              <w:rPr>
                <w:rFonts w:ascii="Times New Roman" w:hAnsi="Times New Roman" w:cs="Times New Roman"/>
                <w:sz w:val="21"/>
                <w:szCs w:val="21"/>
              </w:rPr>
              <w:t>230</w:t>
            </w:r>
          </w:p>
        </w:tc>
      </w:tr>
    </w:tbl>
    <w:p w:rsidR="00DB6A72" w:rsidRPr="00DB6A72" w:rsidRDefault="00DB6A72" w:rsidP="00DB6A72">
      <w:pPr>
        <w:tabs>
          <w:tab w:val="left" w:pos="-851"/>
        </w:tabs>
        <w:ind w:right="142"/>
        <w:jc w:val="both"/>
        <w:rPr>
          <w:rFonts w:ascii="Times New Roman" w:hAnsi="Times New Roman" w:cs="Times New Roman"/>
          <w:i/>
          <w:sz w:val="22"/>
          <w:szCs w:val="22"/>
        </w:rPr>
      </w:pPr>
      <w:r w:rsidRPr="00DB6A72">
        <w:rPr>
          <w:rFonts w:ascii="Times New Roman" w:hAnsi="Times New Roman" w:cs="Times New Roman"/>
          <w:i/>
          <w:sz w:val="22"/>
          <w:szCs w:val="22"/>
          <w:vertAlign w:val="superscript"/>
        </w:rPr>
        <w:t>*</w:t>
      </w:r>
      <w:r w:rsidRPr="00DB6A72">
        <w:rPr>
          <w:rFonts w:ascii="Times New Roman" w:hAnsi="Times New Roman" w:cs="Times New Roman"/>
          <w:i/>
          <w:sz w:val="22"/>
          <w:szCs w:val="22"/>
        </w:rPr>
        <w:t>Наименование указывается в соответствии с классификацией,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DB6A72" w:rsidRPr="00DB6A72" w:rsidRDefault="00DB6A72" w:rsidP="00DB6A72">
      <w:pPr>
        <w:jc w:val="both"/>
        <w:rPr>
          <w:rFonts w:ascii="Times New Roman" w:hAnsi="Times New Roman" w:cs="Times New Roman"/>
          <w:sz w:val="22"/>
          <w:szCs w:val="22"/>
        </w:rPr>
      </w:pPr>
      <w:r w:rsidRPr="00DB6A72">
        <w:rPr>
          <w:rFonts w:ascii="Times New Roman" w:hAnsi="Times New Roman" w:cs="Times New Roman"/>
          <w:sz w:val="22"/>
          <w:szCs w:val="22"/>
        </w:rPr>
        <w:t>Место поставки Товара: поставка Товара должна осуществляться по месту жительства Получателя или по месту нахождения пунктов выдачи, организованных Поставщиком на территории региона Заказчика.</w:t>
      </w:r>
    </w:p>
    <w:p w:rsidR="00DB6A72" w:rsidRPr="00677B8D" w:rsidRDefault="00DB6A72" w:rsidP="00DB6A72">
      <w:pPr>
        <w:tabs>
          <w:tab w:val="left" w:pos="-851"/>
        </w:tabs>
        <w:ind w:left="142" w:right="142"/>
        <w:jc w:val="both"/>
        <w:rPr>
          <w:rFonts w:ascii="Times New Roman" w:hAnsi="Times New Roman" w:cs="Times New Roman"/>
          <w:b/>
          <w:sz w:val="22"/>
          <w:szCs w:val="22"/>
          <w:lang w:eastAsia="x-none"/>
        </w:rPr>
        <w:sectPr w:rsidR="00DB6A72" w:rsidRPr="00677B8D" w:rsidSect="00F13DE6">
          <w:pgSz w:w="16840" w:h="11907" w:orient="landscape"/>
          <w:pgMar w:top="709" w:right="851" w:bottom="1418" w:left="851" w:header="1134" w:footer="851" w:gutter="0"/>
          <w:cols w:space="720"/>
          <w:titlePg/>
          <w:docGrid w:linePitch="272"/>
        </w:sectPr>
      </w:pPr>
    </w:p>
    <w:p w:rsidR="00DB6A72" w:rsidRPr="002E4A83" w:rsidRDefault="00DB6A72" w:rsidP="00DB6A72">
      <w:pPr>
        <w:tabs>
          <w:tab w:val="left" w:pos="-851"/>
        </w:tabs>
        <w:ind w:right="142"/>
        <w:jc w:val="both"/>
        <w:rPr>
          <w:i/>
        </w:rPr>
      </w:pPr>
    </w:p>
    <w:p w:rsidR="00DB6A72" w:rsidRPr="002E4A83" w:rsidRDefault="00DB6A72" w:rsidP="00DB6A72">
      <w:pPr>
        <w:tabs>
          <w:tab w:val="left" w:pos="-851"/>
        </w:tabs>
        <w:ind w:left="142" w:right="142"/>
        <w:jc w:val="both"/>
        <w:rPr>
          <w:i/>
        </w:rPr>
      </w:pPr>
    </w:p>
    <w:p w:rsidR="00DB6A72" w:rsidRPr="00364614" w:rsidRDefault="00DB6A72" w:rsidP="00DB6A72">
      <w:pPr>
        <w:tabs>
          <w:tab w:val="left" w:pos="-851"/>
        </w:tabs>
        <w:ind w:right="142"/>
        <w:jc w:val="both"/>
        <w:rPr>
          <w:b/>
          <w:sz w:val="22"/>
          <w:szCs w:val="22"/>
          <w:lang w:eastAsia="x-none"/>
        </w:rPr>
        <w:sectPr w:rsidR="00DB6A72" w:rsidRPr="00364614" w:rsidSect="00AD6116">
          <w:pgSz w:w="16840" w:h="11907" w:orient="landscape"/>
          <w:pgMar w:top="426" w:right="851" w:bottom="1418" w:left="851" w:header="1134" w:footer="851" w:gutter="0"/>
          <w:cols w:space="720"/>
          <w:titlePg/>
          <w:docGrid w:linePitch="272"/>
        </w:sectPr>
      </w:pPr>
    </w:p>
    <w:p w:rsidR="003C638F" w:rsidRPr="00677B8D" w:rsidRDefault="003C638F" w:rsidP="0070012F">
      <w:pPr>
        <w:jc w:val="both"/>
        <w:rPr>
          <w:rFonts w:ascii="Times New Roman" w:hAnsi="Times New Roman" w:cs="Times New Roman"/>
          <w:i/>
          <w:sz w:val="22"/>
          <w:szCs w:val="22"/>
        </w:rPr>
      </w:pPr>
    </w:p>
    <w:sectPr w:rsidR="003C638F" w:rsidRPr="00677B8D" w:rsidSect="001A2C0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3E7" w:rsidRDefault="000203E7" w:rsidP="0070012F">
      <w:r>
        <w:separator/>
      </w:r>
    </w:p>
  </w:endnote>
  <w:endnote w:type="continuationSeparator" w:id="0">
    <w:p w:rsidR="000203E7" w:rsidRDefault="000203E7" w:rsidP="0070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3E7" w:rsidRDefault="000203E7" w:rsidP="0070012F">
      <w:r>
        <w:separator/>
      </w:r>
    </w:p>
  </w:footnote>
  <w:footnote w:type="continuationSeparator" w:id="0">
    <w:p w:rsidR="000203E7" w:rsidRDefault="000203E7" w:rsidP="00700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85D2E"/>
    <w:multiLevelType w:val="hybridMultilevel"/>
    <w:tmpl w:val="BE3EDC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72784A"/>
    <w:multiLevelType w:val="hybridMultilevel"/>
    <w:tmpl w:val="08F61B64"/>
    <w:lvl w:ilvl="0" w:tplc="BD84F372">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33"/>
    <w:rsid w:val="00000367"/>
    <w:rsid w:val="00000CD5"/>
    <w:rsid w:val="00003040"/>
    <w:rsid w:val="00006255"/>
    <w:rsid w:val="00017E12"/>
    <w:rsid w:val="000203E7"/>
    <w:rsid w:val="00021921"/>
    <w:rsid w:val="000231A0"/>
    <w:rsid w:val="0002339B"/>
    <w:rsid w:val="00023ABD"/>
    <w:rsid w:val="00027F06"/>
    <w:rsid w:val="00030297"/>
    <w:rsid w:val="000306A2"/>
    <w:rsid w:val="00040767"/>
    <w:rsid w:val="00042EF3"/>
    <w:rsid w:val="00044E3A"/>
    <w:rsid w:val="0004554D"/>
    <w:rsid w:val="00051D11"/>
    <w:rsid w:val="0005392E"/>
    <w:rsid w:val="00053B6B"/>
    <w:rsid w:val="00057882"/>
    <w:rsid w:val="0006038C"/>
    <w:rsid w:val="00070348"/>
    <w:rsid w:val="0007183E"/>
    <w:rsid w:val="00072E7D"/>
    <w:rsid w:val="0007481D"/>
    <w:rsid w:val="00074C29"/>
    <w:rsid w:val="000774AD"/>
    <w:rsid w:val="00081DC5"/>
    <w:rsid w:val="000852F9"/>
    <w:rsid w:val="00087AC5"/>
    <w:rsid w:val="0009061C"/>
    <w:rsid w:val="00094BDF"/>
    <w:rsid w:val="00097511"/>
    <w:rsid w:val="000A0C6F"/>
    <w:rsid w:val="000A2087"/>
    <w:rsid w:val="000A4D9B"/>
    <w:rsid w:val="000A65EC"/>
    <w:rsid w:val="000B2B73"/>
    <w:rsid w:val="000B31B1"/>
    <w:rsid w:val="000B6306"/>
    <w:rsid w:val="000C152A"/>
    <w:rsid w:val="000C1903"/>
    <w:rsid w:val="000C20AE"/>
    <w:rsid w:val="000C32A1"/>
    <w:rsid w:val="000C530F"/>
    <w:rsid w:val="000C587F"/>
    <w:rsid w:val="000D02DC"/>
    <w:rsid w:val="000D0417"/>
    <w:rsid w:val="000D116C"/>
    <w:rsid w:val="000D12E4"/>
    <w:rsid w:val="000D2A9C"/>
    <w:rsid w:val="000D3D57"/>
    <w:rsid w:val="000D4727"/>
    <w:rsid w:val="000D752E"/>
    <w:rsid w:val="000E14E8"/>
    <w:rsid w:val="000E3ECF"/>
    <w:rsid w:val="000E58AA"/>
    <w:rsid w:val="000F1B57"/>
    <w:rsid w:val="000F2332"/>
    <w:rsid w:val="000F2A66"/>
    <w:rsid w:val="000F38E2"/>
    <w:rsid w:val="000F3EC7"/>
    <w:rsid w:val="000F53E0"/>
    <w:rsid w:val="000F5496"/>
    <w:rsid w:val="000F5F5C"/>
    <w:rsid w:val="000F6022"/>
    <w:rsid w:val="000F7664"/>
    <w:rsid w:val="001035ED"/>
    <w:rsid w:val="00104B6F"/>
    <w:rsid w:val="00110422"/>
    <w:rsid w:val="0011070B"/>
    <w:rsid w:val="00113530"/>
    <w:rsid w:val="0011360A"/>
    <w:rsid w:val="00114965"/>
    <w:rsid w:val="00116FAE"/>
    <w:rsid w:val="00117989"/>
    <w:rsid w:val="00117BE4"/>
    <w:rsid w:val="00122C65"/>
    <w:rsid w:val="001237E0"/>
    <w:rsid w:val="001246A9"/>
    <w:rsid w:val="0012554A"/>
    <w:rsid w:val="00126E48"/>
    <w:rsid w:val="00126E9E"/>
    <w:rsid w:val="0013043B"/>
    <w:rsid w:val="001329EC"/>
    <w:rsid w:val="00132B58"/>
    <w:rsid w:val="00134D7E"/>
    <w:rsid w:val="00136D8A"/>
    <w:rsid w:val="001473EC"/>
    <w:rsid w:val="00150D56"/>
    <w:rsid w:val="001515BD"/>
    <w:rsid w:val="00152F6A"/>
    <w:rsid w:val="0015601C"/>
    <w:rsid w:val="00160CBB"/>
    <w:rsid w:val="001621F1"/>
    <w:rsid w:val="001635D6"/>
    <w:rsid w:val="0016659F"/>
    <w:rsid w:val="001675F6"/>
    <w:rsid w:val="00167CF5"/>
    <w:rsid w:val="00170226"/>
    <w:rsid w:val="001725A4"/>
    <w:rsid w:val="00172CDC"/>
    <w:rsid w:val="00172D25"/>
    <w:rsid w:val="001754F0"/>
    <w:rsid w:val="00175660"/>
    <w:rsid w:val="00182BDF"/>
    <w:rsid w:val="00183953"/>
    <w:rsid w:val="00186ACF"/>
    <w:rsid w:val="00187EF6"/>
    <w:rsid w:val="00192A6F"/>
    <w:rsid w:val="001933A1"/>
    <w:rsid w:val="0019349B"/>
    <w:rsid w:val="00193C95"/>
    <w:rsid w:val="001948F0"/>
    <w:rsid w:val="001A2C0E"/>
    <w:rsid w:val="001A3524"/>
    <w:rsid w:val="001A3BB0"/>
    <w:rsid w:val="001A3DD9"/>
    <w:rsid w:val="001A4B16"/>
    <w:rsid w:val="001A78BF"/>
    <w:rsid w:val="001B49C6"/>
    <w:rsid w:val="001B4DAC"/>
    <w:rsid w:val="001B6B0D"/>
    <w:rsid w:val="001C2660"/>
    <w:rsid w:val="001C2CC2"/>
    <w:rsid w:val="001C44D3"/>
    <w:rsid w:val="001C4CBF"/>
    <w:rsid w:val="001C6C93"/>
    <w:rsid w:val="001C7335"/>
    <w:rsid w:val="001D0116"/>
    <w:rsid w:val="001D1CD9"/>
    <w:rsid w:val="001D20DB"/>
    <w:rsid w:val="001D3EBA"/>
    <w:rsid w:val="001D47C5"/>
    <w:rsid w:val="001D7A9B"/>
    <w:rsid w:val="001E0387"/>
    <w:rsid w:val="001E0435"/>
    <w:rsid w:val="001E48EC"/>
    <w:rsid w:val="001E4952"/>
    <w:rsid w:val="001E4E02"/>
    <w:rsid w:val="001E5147"/>
    <w:rsid w:val="001E5515"/>
    <w:rsid w:val="001E75A6"/>
    <w:rsid w:val="001F2E69"/>
    <w:rsid w:val="001F44AE"/>
    <w:rsid w:val="001F7159"/>
    <w:rsid w:val="001F7F98"/>
    <w:rsid w:val="00201CE0"/>
    <w:rsid w:val="002026A0"/>
    <w:rsid w:val="002048A8"/>
    <w:rsid w:val="00206E2F"/>
    <w:rsid w:val="002105C0"/>
    <w:rsid w:val="0021194D"/>
    <w:rsid w:val="002128A9"/>
    <w:rsid w:val="002145C1"/>
    <w:rsid w:val="002159AA"/>
    <w:rsid w:val="00215A84"/>
    <w:rsid w:val="00215F3A"/>
    <w:rsid w:val="00220DBE"/>
    <w:rsid w:val="00220E98"/>
    <w:rsid w:val="00221B78"/>
    <w:rsid w:val="002224AB"/>
    <w:rsid w:val="00233486"/>
    <w:rsid w:val="0023403A"/>
    <w:rsid w:val="0023449B"/>
    <w:rsid w:val="00234CF3"/>
    <w:rsid w:val="0023652B"/>
    <w:rsid w:val="0024086B"/>
    <w:rsid w:val="00241904"/>
    <w:rsid w:val="00242150"/>
    <w:rsid w:val="00242DDA"/>
    <w:rsid w:val="0024399E"/>
    <w:rsid w:val="00245643"/>
    <w:rsid w:val="00252050"/>
    <w:rsid w:val="00253718"/>
    <w:rsid w:val="00254FD6"/>
    <w:rsid w:val="00255C04"/>
    <w:rsid w:val="002563DD"/>
    <w:rsid w:val="002566ED"/>
    <w:rsid w:val="002602DD"/>
    <w:rsid w:val="002602EF"/>
    <w:rsid w:val="00261922"/>
    <w:rsid w:val="00261BE5"/>
    <w:rsid w:val="00264159"/>
    <w:rsid w:val="00264474"/>
    <w:rsid w:val="002649C2"/>
    <w:rsid w:val="00264BFD"/>
    <w:rsid w:val="00265AD3"/>
    <w:rsid w:val="00274A17"/>
    <w:rsid w:val="00274B93"/>
    <w:rsid w:val="00275D3C"/>
    <w:rsid w:val="00277E3B"/>
    <w:rsid w:val="00280B86"/>
    <w:rsid w:val="00280DDC"/>
    <w:rsid w:val="0028123B"/>
    <w:rsid w:val="002818F8"/>
    <w:rsid w:val="00284D3E"/>
    <w:rsid w:val="0028630C"/>
    <w:rsid w:val="002875AC"/>
    <w:rsid w:val="002917AC"/>
    <w:rsid w:val="002921CF"/>
    <w:rsid w:val="0029277E"/>
    <w:rsid w:val="00293C11"/>
    <w:rsid w:val="002966C3"/>
    <w:rsid w:val="00296DBE"/>
    <w:rsid w:val="002A1105"/>
    <w:rsid w:val="002A33E8"/>
    <w:rsid w:val="002A42FD"/>
    <w:rsid w:val="002B2977"/>
    <w:rsid w:val="002B3C88"/>
    <w:rsid w:val="002B7D26"/>
    <w:rsid w:val="002C4551"/>
    <w:rsid w:val="002C6711"/>
    <w:rsid w:val="002C6DB3"/>
    <w:rsid w:val="002D1BC3"/>
    <w:rsid w:val="002D46F7"/>
    <w:rsid w:val="002E3000"/>
    <w:rsid w:val="002E3B78"/>
    <w:rsid w:val="002E3DDD"/>
    <w:rsid w:val="002E7D70"/>
    <w:rsid w:val="002F2969"/>
    <w:rsid w:val="002F4433"/>
    <w:rsid w:val="002F6902"/>
    <w:rsid w:val="002F6EEC"/>
    <w:rsid w:val="003007ED"/>
    <w:rsid w:val="00303DF4"/>
    <w:rsid w:val="003073AC"/>
    <w:rsid w:val="00310B48"/>
    <w:rsid w:val="00313A16"/>
    <w:rsid w:val="00315DF5"/>
    <w:rsid w:val="003167EC"/>
    <w:rsid w:val="0031717A"/>
    <w:rsid w:val="00320C91"/>
    <w:rsid w:val="00326AFA"/>
    <w:rsid w:val="00331CD1"/>
    <w:rsid w:val="00331F14"/>
    <w:rsid w:val="00333BB3"/>
    <w:rsid w:val="00335E46"/>
    <w:rsid w:val="00341E07"/>
    <w:rsid w:val="00345505"/>
    <w:rsid w:val="003459F4"/>
    <w:rsid w:val="003462F5"/>
    <w:rsid w:val="00352D64"/>
    <w:rsid w:val="00356654"/>
    <w:rsid w:val="0036050A"/>
    <w:rsid w:val="003614D8"/>
    <w:rsid w:val="0037173C"/>
    <w:rsid w:val="003738CB"/>
    <w:rsid w:val="00374DF1"/>
    <w:rsid w:val="00375978"/>
    <w:rsid w:val="00377D6B"/>
    <w:rsid w:val="00377DBD"/>
    <w:rsid w:val="0039141A"/>
    <w:rsid w:val="00392403"/>
    <w:rsid w:val="00392920"/>
    <w:rsid w:val="00394E38"/>
    <w:rsid w:val="00395974"/>
    <w:rsid w:val="00396082"/>
    <w:rsid w:val="00396FB8"/>
    <w:rsid w:val="003A3C39"/>
    <w:rsid w:val="003A4B14"/>
    <w:rsid w:val="003B08CF"/>
    <w:rsid w:val="003B221D"/>
    <w:rsid w:val="003B791A"/>
    <w:rsid w:val="003C1BFB"/>
    <w:rsid w:val="003C28EC"/>
    <w:rsid w:val="003C40CF"/>
    <w:rsid w:val="003C4127"/>
    <w:rsid w:val="003C49C8"/>
    <w:rsid w:val="003C638F"/>
    <w:rsid w:val="003C66BC"/>
    <w:rsid w:val="003C73C1"/>
    <w:rsid w:val="003C75F6"/>
    <w:rsid w:val="003C7F5F"/>
    <w:rsid w:val="003D224F"/>
    <w:rsid w:val="003D2F89"/>
    <w:rsid w:val="003D4CA1"/>
    <w:rsid w:val="003D5862"/>
    <w:rsid w:val="003D74FC"/>
    <w:rsid w:val="003D7BD4"/>
    <w:rsid w:val="003E1F3A"/>
    <w:rsid w:val="003E2D8C"/>
    <w:rsid w:val="003E3A4F"/>
    <w:rsid w:val="003E4D8E"/>
    <w:rsid w:val="003E6A0B"/>
    <w:rsid w:val="003E6E24"/>
    <w:rsid w:val="003F0734"/>
    <w:rsid w:val="003F280D"/>
    <w:rsid w:val="003F407E"/>
    <w:rsid w:val="003F51FE"/>
    <w:rsid w:val="003F557E"/>
    <w:rsid w:val="003F55C4"/>
    <w:rsid w:val="003F5629"/>
    <w:rsid w:val="00403DAE"/>
    <w:rsid w:val="004072F9"/>
    <w:rsid w:val="0041376A"/>
    <w:rsid w:val="00416493"/>
    <w:rsid w:val="004171EF"/>
    <w:rsid w:val="00423450"/>
    <w:rsid w:val="004244DC"/>
    <w:rsid w:val="00425028"/>
    <w:rsid w:val="00426D97"/>
    <w:rsid w:val="0043124F"/>
    <w:rsid w:val="004339DD"/>
    <w:rsid w:val="0043405D"/>
    <w:rsid w:val="00436812"/>
    <w:rsid w:val="00436954"/>
    <w:rsid w:val="00444F22"/>
    <w:rsid w:val="00447F73"/>
    <w:rsid w:val="00451662"/>
    <w:rsid w:val="00453628"/>
    <w:rsid w:val="00456CD5"/>
    <w:rsid w:val="00457D78"/>
    <w:rsid w:val="004615DB"/>
    <w:rsid w:val="0046421E"/>
    <w:rsid w:val="0046777E"/>
    <w:rsid w:val="004702A4"/>
    <w:rsid w:val="00471B49"/>
    <w:rsid w:val="00472D77"/>
    <w:rsid w:val="004759E1"/>
    <w:rsid w:val="00475E5C"/>
    <w:rsid w:val="00477C99"/>
    <w:rsid w:val="00485DE6"/>
    <w:rsid w:val="00487416"/>
    <w:rsid w:val="00490D43"/>
    <w:rsid w:val="00493681"/>
    <w:rsid w:val="00496529"/>
    <w:rsid w:val="004979E1"/>
    <w:rsid w:val="004A035D"/>
    <w:rsid w:val="004A3159"/>
    <w:rsid w:val="004A4C33"/>
    <w:rsid w:val="004A5B2B"/>
    <w:rsid w:val="004B0ECC"/>
    <w:rsid w:val="004B18F6"/>
    <w:rsid w:val="004B31B2"/>
    <w:rsid w:val="004B54B8"/>
    <w:rsid w:val="004B5F20"/>
    <w:rsid w:val="004C1373"/>
    <w:rsid w:val="004C16F2"/>
    <w:rsid w:val="004C2F13"/>
    <w:rsid w:val="004C49B4"/>
    <w:rsid w:val="004C6983"/>
    <w:rsid w:val="004C69D7"/>
    <w:rsid w:val="004D0F7E"/>
    <w:rsid w:val="004D3A42"/>
    <w:rsid w:val="004E03F6"/>
    <w:rsid w:val="004E1955"/>
    <w:rsid w:val="004E2040"/>
    <w:rsid w:val="004E2628"/>
    <w:rsid w:val="004E2E3B"/>
    <w:rsid w:val="004E353D"/>
    <w:rsid w:val="004E5B06"/>
    <w:rsid w:val="004E6450"/>
    <w:rsid w:val="004E6870"/>
    <w:rsid w:val="004E7765"/>
    <w:rsid w:val="004E7A9F"/>
    <w:rsid w:val="004F0A57"/>
    <w:rsid w:val="004F2912"/>
    <w:rsid w:val="004F5D1E"/>
    <w:rsid w:val="004F6EDA"/>
    <w:rsid w:val="0050562F"/>
    <w:rsid w:val="00505E57"/>
    <w:rsid w:val="00511B91"/>
    <w:rsid w:val="00514197"/>
    <w:rsid w:val="005229EA"/>
    <w:rsid w:val="00522D60"/>
    <w:rsid w:val="00522D66"/>
    <w:rsid w:val="00525E33"/>
    <w:rsid w:val="00530040"/>
    <w:rsid w:val="0053111F"/>
    <w:rsid w:val="005340FD"/>
    <w:rsid w:val="005365DC"/>
    <w:rsid w:val="0054111A"/>
    <w:rsid w:val="00541712"/>
    <w:rsid w:val="005426AC"/>
    <w:rsid w:val="00543720"/>
    <w:rsid w:val="00543912"/>
    <w:rsid w:val="00546BB1"/>
    <w:rsid w:val="00547A6A"/>
    <w:rsid w:val="00552488"/>
    <w:rsid w:val="0055380B"/>
    <w:rsid w:val="00554908"/>
    <w:rsid w:val="0055536F"/>
    <w:rsid w:val="00555E42"/>
    <w:rsid w:val="00557B78"/>
    <w:rsid w:val="005605FC"/>
    <w:rsid w:val="00562FB4"/>
    <w:rsid w:val="00564788"/>
    <w:rsid w:val="00564B4B"/>
    <w:rsid w:val="00571EFD"/>
    <w:rsid w:val="005729F0"/>
    <w:rsid w:val="00574097"/>
    <w:rsid w:val="00574DAF"/>
    <w:rsid w:val="005765B4"/>
    <w:rsid w:val="00577207"/>
    <w:rsid w:val="0058073C"/>
    <w:rsid w:val="005809AA"/>
    <w:rsid w:val="0058166D"/>
    <w:rsid w:val="0058216C"/>
    <w:rsid w:val="00584676"/>
    <w:rsid w:val="005853BA"/>
    <w:rsid w:val="00586919"/>
    <w:rsid w:val="00586B92"/>
    <w:rsid w:val="00590207"/>
    <w:rsid w:val="00590247"/>
    <w:rsid w:val="00592875"/>
    <w:rsid w:val="0059630C"/>
    <w:rsid w:val="00596B70"/>
    <w:rsid w:val="005A0811"/>
    <w:rsid w:val="005A12D2"/>
    <w:rsid w:val="005A3D38"/>
    <w:rsid w:val="005A45D8"/>
    <w:rsid w:val="005A4961"/>
    <w:rsid w:val="005A62FA"/>
    <w:rsid w:val="005A6FE4"/>
    <w:rsid w:val="005B20B5"/>
    <w:rsid w:val="005B2ED0"/>
    <w:rsid w:val="005B3BEF"/>
    <w:rsid w:val="005B3E2A"/>
    <w:rsid w:val="005B4AA8"/>
    <w:rsid w:val="005B680F"/>
    <w:rsid w:val="005B6D15"/>
    <w:rsid w:val="005C18A5"/>
    <w:rsid w:val="005C3FFD"/>
    <w:rsid w:val="005C4FE8"/>
    <w:rsid w:val="005C6FC8"/>
    <w:rsid w:val="005D1324"/>
    <w:rsid w:val="005D1ED5"/>
    <w:rsid w:val="005D2F16"/>
    <w:rsid w:val="005D6F7F"/>
    <w:rsid w:val="005E40A3"/>
    <w:rsid w:val="005E498B"/>
    <w:rsid w:val="005F242A"/>
    <w:rsid w:val="005F2958"/>
    <w:rsid w:val="005F3FCB"/>
    <w:rsid w:val="005F457F"/>
    <w:rsid w:val="005F46A3"/>
    <w:rsid w:val="005F4B5B"/>
    <w:rsid w:val="005F51C4"/>
    <w:rsid w:val="00601054"/>
    <w:rsid w:val="00602318"/>
    <w:rsid w:val="00603D5F"/>
    <w:rsid w:val="00605817"/>
    <w:rsid w:val="0060716F"/>
    <w:rsid w:val="006075C8"/>
    <w:rsid w:val="00607726"/>
    <w:rsid w:val="006112BB"/>
    <w:rsid w:val="00611DA3"/>
    <w:rsid w:val="0061257A"/>
    <w:rsid w:val="00615F98"/>
    <w:rsid w:val="00617807"/>
    <w:rsid w:val="00625E13"/>
    <w:rsid w:val="006263F0"/>
    <w:rsid w:val="006276FF"/>
    <w:rsid w:val="00641181"/>
    <w:rsid w:val="00641E01"/>
    <w:rsid w:val="006446FD"/>
    <w:rsid w:val="006451A8"/>
    <w:rsid w:val="006458D0"/>
    <w:rsid w:val="00646DED"/>
    <w:rsid w:val="00651919"/>
    <w:rsid w:val="0065220D"/>
    <w:rsid w:val="006532D4"/>
    <w:rsid w:val="0065357A"/>
    <w:rsid w:val="00656067"/>
    <w:rsid w:val="006604DB"/>
    <w:rsid w:val="0066053C"/>
    <w:rsid w:val="0066331E"/>
    <w:rsid w:val="00663E12"/>
    <w:rsid w:val="00666226"/>
    <w:rsid w:val="00666AB7"/>
    <w:rsid w:val="006719DA"/>
    <w:rsid w:val="0067286B"/>
    <w:rsid w:val="00673BAF"/>
    <w:rsid w:val="00674D33"/>
    <w:rsid w:val="00676BBB"/>
    <w:rsid w:val="0067795C"/>
    <w:rsid w:val="00677B8D"/>
    <w:rsid w:val="00680578"/>
    <w:rsid w:val="00681D53"/>
    <w:rsid w:val="0068249B"/>
    <w:rsid w:val="00682C09"/>
    <w:rsid w:val="00683168"/>
    <w:rsid w:val="006840E0"/>
    <w:rsid w:val="00685F6C"/>
    <w:rsid w:val="006861BC"/>
    <w:rsid w:val="006862C8"/>
    <w:rsid w:val="00686EE0"/>
    <w:rsid w:val="00687B37"/>
    <w:rsid w:val="006925BE"/>
    <w:rsid w:val="006943F7"/>
    <w:rsid w:val="006953A4"/>
    <w:rsid w:val="006954F1"/>
    <w:rsid w:val="00696A6C"/>
    <w:rsid w:val="006A0591"/>
    <w:rsid w:val="006A246C"/>
    <w:rsid w:val="006A5355"/>
    <w:rsid w:val="006A5BAD"/>
    <w:rsid w:val="006B36AF"/>
    <w:rsid w:val="006B3C57"/>
    <w:rsid w:val="006B6CE3"/>
    <w:rsid w:val="006B6D7A"/>
    <w:rsid w:val="006B7CDE"/>
    <w:rsid w:val="006C188D"/>
    <w:rsid w:val="006C1EDC"/>
    <w:rsid w:val="006C21E9"/>
    <w:rsid w:val="006C3A46"/>
    <w:rsid w:val="006C562D"/>
    <w:rsid w:val="006D0C72"/>
    <w:rsid w:val="006D18D8"/>
    <w:rsid w:val="006D1FC4"/>
    <w:rsid w:val="006D3F82"/>
    <w:rsid w:val="006D3F99"/>
    <w:rsid w:val="006D409F"/>
    <w:rsid w:val="006D4328"/>
    <w:rsid w:val="006D52C8"/>
    <w:rsid w:val="006D646E"/>
    <w:rsid w:val="006D74E2"/>
    <w:rsid w:val="006E0783"/>
    <w:rsid w:val="006E156C"/>
    <w:rsid w:val="006E37DF"/>
    <w:rsid w:val="006E4FBC"/>
    <w:rsid w:val="006E76B0"/>
    <w:rsid w:val="006E7725"/>
    <w:rsid w:val="006F0318"/>
    <w:rsid w:val="006F05B0"/>
    <w:rsid w:val="006F073A"/>
    <w:rsid w:val="006F3EA4"/>
    <w:rsid w:val="006F4D6F"/>
    <w:rsid w:val="006F5625"/>
    <w:rsid w:val="006F5B19"/>
    <w:rsid w:val="006F5FF3"/>
    <w:rsid w:val="006F74FA"/>
    <w:rsid w:val="0070012F"/>
    <w:rsid w:val="00700192"/>
    <w:rsid w:val="00700326"/>
    <w:rsid w:val="007020B7"/>
    <w:rsid w:val="00702510"/>
    <w:rsid w:val="007034B0"/>
    <w:rsid w:val="0070446E"/>
    <w:rsid w:val="00705E72"/>
    <w:rsid w:val="00711593"/>
    <w:rsid w:val="00714171"/>
    <w:rsid w:val="007227EB"/>
    <w:rsid w:val="00722AA8"/>
    <w:rsid w:val="00722E2A"/>
    <w:rsid w:val="00725D7D"/>
    <w:rsid w:val="00726F1D"/>
    <w:rsid w:val="00730BE7"/>
    <w:rsid w:val="00731D9B"/>
    <w:rsid w:val="00735786"/>
    <w:rsid w:val="00735A2F"/>
    <w:rsid w:val="00736FEC"/>
    <w:rsid w:val="00740440"/>
    <w:rsid w:val="00741793"/>
    <w:rsid w:val="0074365E"/>
    <w:rsid w:val="0074375C"/>
    <w:rsid w:val="00745A40"/>
    <w:rsid w:val="00747438"/>
    <w:rsid w:val="00753D20"/>
    <w:rsid w:val="007559D7"/>
    <w:rsid w:val="00755B1D"/>
    <w:rsid w:val="00757C25"/>
    <w:rsid w:val="00764D59"/>
    <w:rsid w:val="0076513C"/>
    <w:rsid w:val="00766D50"/>
    <w:rsid w:val="00766EAF"/>
    <w:rsid w:val="00767434"/>
    <w:rsid w:val="00775A79"/>
    <w:rsid w:val="00782C9D"/>
    <w:rsid w:val="0078346D"/>
    <w:rsid w:val="00786C72"/>
    <w:rsid w:val="00790A3C"/>
    <w:rsid w:val="007925FD"/>
    <w:rsid w:val="00792DC7"/>
    <w:rsid w:val="00793324"/>
    <w:rsid w:val="00794371"/>
    <w:rsid w:val="00795756"/>
    <w:rsid w:val="00797DE6"/>
    <w:rsid w:val="007A079D"/>
    <w:rsid w:val="007A0E46"/>
    <w:rsid w:val="007B0E66"/>
    <w:rsid w:val="007B0E7D"/>
    <w:rsid w:val="007B102C"/>
    <w:rsid w:val="007B1B56"/>
    <w:rsid w:val="007B1FEE"/>
    <w:rsid w:val="007B273F"/>
    <w:rsid w:val="007B35B9"/>
    <w:rsid w:val="007B4FE6"/>
    <w:rsid w:val="007B5B4E"/>
    <w:rsid w:val="007B5E8C"/>
    <w:rsid w:val="007B674D"/>
    <w:rsid w:val="007B6D70"/>
    <w:rsid w:val="007B79A2"/>
    <w:rsid w:val="007C1F40"/>
    <w:rsid w:val="007C3D05"/>
    <w:rsid w:val="007C459B"/>
    <w:rsid w:val="007C54C5"/>
    <w:rsid w:val="007C7378"/>
    <w:rsid w:val="007C7C2D"/>
    <w:rsid w:val="007D5A6C"/>
    <w:rsid w:val="007D5D48"/>
    <w:rsid w:val="007D7B0F"/>
    <w:rsid w:val="007E2605"/>
    <w:rsid w:val="007E47E1"/>
    <w:rsid w:val="007E544B"/>
    <w:rsid w:val="007E7966"/>
    <w:rsid w:val="007E7B87"/>
    <w:rsid w:val="007F0029"/>
    <w:rsid w:val="007F11FF"/>
    <w:rsid w:val="007F5441"/>
    <w:rsid w:val="007F67F0"/>
    <w:rsid w:val="0080295F"/>
    <w:rsid w:val="00811DA9"/>
    <w:rsid w:val="008178E6"/>
    <w:rsid w:val="00817E88"/>
    <w:rsid w:val="00824A30"/>
    <w:rsid w:val="008263E6"/>
    <w:rsid w:val="0082654A"/>
    <w:rsid w:val="008324BC"/>
    <w:rsid w:val="00833AF4"/>
    <w:rsid w:val="00834549"/>
    <w:rsid w:val="00834E3F"/>
    <w:rsid w:val="00835753"/>
    <w:rsid w:val="00835FC8"/>
    <w:rsid w:val="00836C47"/>
    <w:rsid w:val="00836F32"/>
    <w:rsid w:val="008406B2"/>
    <w:rsid w:val="008409BB"/>
    <w:rsid w:val="00840F94"/>
    <w:rsid w:val="00842FF3"/>
    <w:rsid w:val="00846128"/>
    <w:rsid w:val="008473D4"/>
    <w:rsid w:val="008517B7"/>
    <w:rsid w:val="00860416"/>
    <w:rsid w:val="00860EAD"/>
    <w:rsid w:val="00861768"/>
    <w:rsid w:val="00861F5B"/>
    <w:rsid w:val="008624B0"/>
    <w:rsid w:val="0086314C"/>
    <w:rsid w:val="00864205"/>
    <w:rsid w:val="008674DA"/>
    <w:rsid w:val="0087118C"/>
    <w:rsid w:val="00871474"/>
    <w:rsid w:val="00874A79"/>
    <w:rsid w:val="00876DFA"/>
    <w:rsid w:val="00881593"/>
    <w:rsid w:val="00882070"/>
    <w:rsid w:val="008826B6"/>
    <w:rsid w:val="00882AB9"/>
    <w:rsid w:val="008840AB"/>
    <w:rsid w:val="0088573B"/>
    <w:rsid w:val="00885A28"/>
    <w:rsid w:val="00890225"/>
    <w:rsid w:val="00892C7B"/>
    <w:rsid w:val="008942BE"/>
    <w:rsid w:val="0089448B"/>
    <w:rsid w:val="008A229A"/>
    <w:rsid w:val="008A334A"/>
    <w:rsid w:val="008A3DAA"/>
    <w:rsid w:val="008A5D2F"/>
    <w:rsid w:val="008B2F65"/>
    <w:rsid w:val="008B6A62"/>
    <w:rsid w:val="008C1396"/>
    <w:rsid w:val="008C1ADE"/>
    <w:rsid w:val="008C5C01"/>
    <w:rsid w:val="008D04BA"/>
    <w:rsid w:val="008D38DB"/>
    <w:rsid w:val="008D455E"/>
    <w:rsid w:val="008D6F0C"/>
    <w:rsid w:val="008D7D9B"/>
    <w:rsid w:val="008E1521"/>
    <w:rsid w:val="008E2D46"/>
    <w:rsid w:val="008E2EEF"/>
    <w:rsid w:val="008E6C54"/>
    <w:rsid w:val="008F5028"/>
    <w:rsid w:val="008F67DB"/>
    <w:rsid w:val="008F6D75"/>
    <w:rsid w:val="008F73F6"/>
    <w:rsid w:val="008F7653"/>
    <w:rsid w:val="008F7BB8"/>
    <w:rsid w:val="0090304B"/>
    <w:rsid w:val="0090332B"/>
    <w:rsid w:val="00907D49"/>
    <w:rsid w:val="009101EA"/>
    <w:rsid w:val="00911090"/>
    <w:rsid w:val="00913CD9"/>
    <w:rsid w:val="00915581"/>
    <w:rsid w:val="00920B7F"/>
    <w:rsid w:val="009212B7"/>
    <w:rsid w:val="00922FC4"/>
    <w:rsid w:val="0093011A"/>
    <w:rsid w:val="009312E3"/>
    <w:rsid w:val="0093149D"/>
    <w:rsid w:val="00931891"/>
    <w:rsid w:val="00932CD3"/>
    <w:rsid w:val="00934D6C"/>
    <w:rsid w:val="00940F28"/>
    <w:rsid w:val="00941353"/>
    <w:rsid w:val="0094278A"/>
    <w:rsid w:val="00942952"/>
    <w:rsid w:val="0094438F"/>
    <w:rsid w:val="0094442A"/>
    <w:rsid w:val="0094572C"/>
    <w:rsid w:val="00946443"/>
    <w:rsid w:val="009476C5"/>
    <w:rsid w:val="00950820"/>
    <w:rsid w:val="009613F5"/>
    <w:rsid w:val="00962B8E"/>
    <w:rsid w:val="00963C0D"/>
    <w:rsid w:val="00966119"/>
    <w:rsid w:val="009738B2"/>
    <w:rsid w:val="00973E46"/>
    <w:rsid w:val="009756EC"/>
    <w:rsid w:val="00976C99"/>
    <w:rsid w:val="009823D9"/>
    <w:rsid w:val="00984C35"/>
    <w:rsid w:val="00984FD8"/>
    <w:rsid w:val="00986009"/>
    <w:rsid w:val="009965D2"/>
    <w:rsid w:val="009969DF"/>
    <w:rsid w:val="009A3099"/>
    <w:rsid w:val="009A43F0"/>
    <w:rsid w:val="009A477A"/>
    <w:rsid w:val="009A4E21"/>
    <w:rsid w:val="009A5EC2"/>
    <w:rsid w:val="009A79D4"/>
    <w:rsid w:val="009A7BB8"/>
    <w:rsid w:val="009B1233"/>
    <w:rsid w:val="009B3A78"/>
    <w:rsid w:val="009B3B80"/>
    <w:rsid w:val="009B4D86"/>
    <w:rsid w:val="009B6A55"/>
    <w:rsid w:val="009B6D05"/>
    <w:rsid w:val="009C4813"/>
    <w:rsid w:val="009D0A2A"/>
    <w:rsid w:val="009D0E0E"/>
    <w:rsid w:val="009D1E43"/>
    <w:rsid w:val="009D283A"/>
    <w:rsid w:val="009D5B2A"/>
    <w:rsid w:val="009D6148"/>
    <w:rsid w:val="009E171D"/>
    <w:rsid w:val="009E22FA"/>
    <w:rsid w:val="009E2A70"/>
    <w:rsid w:val="009E37D3"/>
    <w:rsid w:val="009E3F46"/>
    <w:rsid w:val="009E4526"/>
    <w:rsid w:val="009E74E8"/>
    <w:rsid w:val="009F08A2"/>
    <w:rsid w:val="009F1412"/>
    <w:rsid w:val="009F2804"/>
    <w:rsid w:val="009F31D8"/>
    <w:rsid w:val="009F3D15"/>
    <w:rsid w:val="009F403A"/>
    <w:rsid w:val="009F6DD5"/>
    <w:rsid w:val="00A02987"/>
    <w:rsid w:val="00A02A32"/>
    <w:rsid w:val="00A033E9"/>
    <w:rsid w:val="00A051FA"/>
    <w:rsid w:val="00A0742F"/>
    <w:rsid w:val="00A10CE8"/>
    <w:rsid w:val="00A13EF6"/>
    <w:rsid w:val="00A1506E"/>
    <w:rsid w:val="00A1739F"/>
    <w:rsid w:val="00A176A6"/>
    <w:rsid w:val="00A17700"/>
    <w:rsid w:val="00A24495"/>
    <w:rsid w:val="00A3007D"/>
    <w:rsid w:val="00A31137"/>
    <w:rsid w:val="00A31D9D"/>
    <w:rsid w:val="00A32153"/>
    <w:rsid w:val="00A33EF4"/>
    <w:rsid w:val="00A37A19"/>
    <w:rsid w:val="00A42CCD"/>
    <w:rsid w:val="00A4516A"/>
    <w:rsid w:val="00A45B05"/>
    <w:rsid w:val="00A50933"/>
    <w:rsid w:val="00A5130C"/>
    <w:rsid w:val="00A5605A"/>
    <w:rsid w:val="00A564D6"/>
    <w:rsid w:val="00A57734"/>
    <w:rsid w:val="00A652E3"/>
    <w:rsid w:val="00A73848"/>
    <w:rsid w:val="00A7670E"/>
    <w:rsid w:val="00A83172"/>
    <w:rsid w:val="00A845EB"/>
    <w:rsid w:val="00A85784"/>
    <w:rsid w:val="00A85BFB"/>
    <w:rsid w:val="00A86BA2"/>
    <w:rsid w:val="00A87737"/>
    <w:rsid w:val="00A87948"/>
    <w:rsid w:val="00A909D6"/>
    <w:rsid w:val="00A90D51"/>
    <w:rsid w:val="00A93951"/>
    <w:rsid w:val="00A944FF"/>
    <w:rsid w:val="00A94D0D"/>
    <w:rsid w:val="00A96488"/>
    <w:rsid w:val="00AA3A26"/>
    <w:rsid w:val="00AB084C"/>
    <w:rsid w:val="00AB36DA"/>
    <w:rsid w:val="00AB3C3B"/>
    <w:rsid w:val="00AB5D0E"/>
    <w:rsid w:val="00AC0A3A"/>
    <w:rsid w:val="00AC2394"/>
    <w:rsid w:val="00AC527F"/>
    <w:rsid w:val="00AC6BE2"/>
    <w:rsid w:val="00AC7BE7"/>
    <w:rsid w:val="00AD1A6F"/>
    <w:rsid w:val="00AD5586"/>
    <w:rsid w:val="00AD631B"/>
    <w:rsid w:val="00AE0B16"/>
    <w:rsid w:val="00AE4014"/>
    <w:rsid w:val="00AE55AE"/>
    <w:rsid w:val="00AF29B4"/>
    <w:rsid w:val="00AF29BD"/>
    <w:rsid w:val="00AF4808"/>
    <w:rsid w:val="00AF615F"/>
    <w:rsid w:val="00AF6694"/>
    <w:rsid w:val="00AF679C"/>
    <w:rsid w:val="00B01D1B"/>
    <w:rsid w:val="00B10BB4"/>
    <w:rsid w:val="00B12D9D"/>
    <w:rsid w:val="00B13AB5"/>
    <w:rsid w:val="00B175D6"/>
    <w:rsid w:val="00B208BD"/>
    <w:rsid w:val="00B273E1"/>
    <w:rsid w:val="00B31ADC"/>
    <w:rsid w:val="00B31C17"/>
    <w:rsid w:val="00B32976"/>
    <w:rsid w:val="00B33A98"/>
    <w:rsid w:val="00B35D6E"/>
    <w:rsid w:val="00B368EF"/>
    <w:rsid w:val="00B36E40"/>
    <w:rsid w:val="00B36F11"/>
    <w:rsid w:val="00B42331"/>
    <w:rsid w:val="00B43D32"/>
    <w:rsid w:val="00B47AA6"/>
    <w:rsid w:val="00B52757"/>
    <w:rsid w:val="00B5397B"/>
    <w:rsid w:val="00B53CAA"/>
    <w:rsid w:val="00B576AC"/>
    <w:rsid w:val="00B610C1"/>
    <w:rsid w:val="00B67B7F"/>
    <w:rsid w:val="00B70AAE"/>
    <w:rsid w:val="00B727B6"/>
    <w:rsid w:val="00B72907"/>
    <w:rsid w:val="00B73B8E"/>
    <w:rsid w:val="00B73C1E"/>
    <w:rsid w:val="00B7588B"/>
    <w:rsid w:val="00B7702A"/>
    <w:rsid w:val="00B818E6"/>
    <w:rsid w:val="00B849D2"/>
    <w:rsid w:val="00B91F09"/>
    <w:rsid w:val="00B93491"/>
    <w:rsid w:val="00B93753"/>
    <w:rsid w:val="00B94C8F"/>
    <w:rsid w:val="00B95DA9"/>
    <w:rsid w:val="00B9600C"/>
    <w:rsid w:val="00B97A26"/>
    <w:rsid w:val="00BA2A50"/>
    <w:rsid w:val="00BA69B9"/>
    <w:rsid w:val="00BB44E3"/>
    <w:rsid w:val="00BB51BD"/>
    <w:rsid w:val="00BC02A6"/>
    <w:rsid w:val="00BC0D20"/>
    <w:rsid w:val="00BC40F0"/>
    <w:rsid w:val="00BC43C5"/>
    <w:rsid w:val="00BC6CC1"/>
    <w:rsid w:val="00BD7F50"/>
    <w:rsid w:val="00BE1D82"/>
    <w:rsid w:val="00BE1F0F"/>
    <w:rsid w:val="00BE381C"/>
    <w:rsid w:val="00BE4479"/>
    <w:rsid w:val="00BE60F2"/>
    <w:rsid w:val="00BE7E3B"/>
    <w:rsid w:val="00BF0E1B"/>
    <w:rsid w:val="00BF1A71"/>
    <w:rsid w:val="00BF68D6"/>
    <w:rsid w:val="00C008E8"/>
    <w:rsid w:val="00C0499C"/>
    <w:rsid w:val="00C053C1"/>
    <w:rsid w:val="00C12CA2"/>
    <w:rsid w:val="00C25613"/>
    <w:rsid w:val="00C26A4D"/>
    <w:rsid w:val="00C31BC5"/>
    <w:rsid w:val="00C32413"/>
    <w:rsid w:val="00C344C2"/>
    <w:rsid w:val="00C37E19"/>
    <w:rsid w:val="00C43079"/>
    <w:rsid w:val="00C43AB9"/>
    <w:rsid w:val="00C52110"/>
    <w:rsid w:val="00C525C0"/>
    <w:rsid w:val="00C53036"/>
    <w:rsid w:val="00C54C42"/>
    <w:rsid w:val="00C55257"/>
    <w:rsid w:val="00C55C9D"/>
    <w:rsid w:val="00C673C8"/>
    <w:rsid w:val="00C7087E"/>
    <w:rsid w:val="00C72F01"/>
    <w:rsid w:val="00C732CC"/>
    <w:rsid w:val="00C7592B"/>
    <w:rsid w:val="00C80A5D"/>
    <w:rsid w:val="00C82799"/>
    <w:rsid w:val="00C87E8F"/>
    <w:rsid w:val="00C90256"/>
    <w:rsid w:val="00C91119"/>
    <w:rsid w:val="00CA1B10"/>
    <w:rsid w:val="00CA37A9"/>
    <w:rsid w:val="00CA5094"/>
    <w:rsid w:val="00CA5BF2"/>
    <w:rsid w:val="00CB003D"/>
    <w:rsid w:val="00CB0C62"/>
    <w:rsid w:val="00CB2412"/>
    <w:rsid w:val="00CB3A8D"/>
    <w:rsid w:val="00CB63E1"/>
    <w:rsid w:val="00CB6FC4"/>
    <w:rsid w:val="00CC33F9"/>
    <w:rsid w:val="00CC5390"/>
    <w:rsid w:val="00CC567C"/>
    <w:rsid w:val="00CC5815"/>
    <w:rsid w:val="00CD4752"/>
    <w:rsid w:val="00CD548A"/>
    <w:rsid w:val="00CE15EB"/>
    <w:rsid w:val="00CE162F"/>
    <w:rsid w:val="00CE1805"/>
    <w:rsid w:val="00CE567F"/>
    <w:rsid w:val="00CE79B9"/>
    <w:rsid w:val="00CE7F20"/>
    <w:rsid w:val="00CF0C56"/>
    <w:rsid w:val="00CF4442"/>
    <w:rsid w:val="00CF6888"/>
    <w:rsid w:val="00D04932"/>
    <w:rsid w:val="00D058BB"/>
    <w:rsid w:val="00D07335"/>
    <w:rsid w:val="00D124D7"/>
    <w:rsid w:val="00D1382C"/>
    <w:rsid w:val="00D141FC"/>
    <w:rsid w:val="00D157D7"/>
    <w:rsid w:val="00D17EB9"/>
    <w:rsid w:val="00D21E45"/>
    <w:rsid w:val="00D2446E"/>
    <w:rsid w:val="00D25A06"/>
    <w:rsid w:val="00D30113"/>
    <w:rsid w:val="00D33C6C"/>
    <w:rsid w:val="00D33C7B"/>
    <w:rsid w:val="00D40663"/>
    <w:rsid w:val="00D43FB5"/>
    <w:rsid w:val="00D44E80"/>
    <w:rsid w:val="00D451CA"/>
    <w:rsid w:val="00D516D7"/>
    <w:rsid w:val="00D52DF3"/>
    <w:rsid w:val="00D53542"/>
    <w:rsid w:val="00D54C28"/>
    <w:rsid w:val="00D55AD2"/>
    <w:rsid w:val="00D56BD1"/>
    <w:rsid w:val="00D57314"/>
    <w:rsid w:val="00D63CD4"/>
    <w:rsid w:val="00D64CD9"/>
    <w:rsid w:val="00D66B75"/>
    <w:rsid w:val="00D673E3"/>
    <w:rsid w:val="00D67DAC"/>
    <w:rsid w:val="00D70EDE"/>
    <w:rsid w:val="00D74D1E"/>
    <w:rsid w:val="00D7583E"/>
    <w:rsid w:val="00D76274"/>
    <w:rsid w:val="00D7741A"/>
    <w:rsid w:val="00D81751"/>
    <w:rsid w:val="00D852A5"/>
    <w:rsid w:val="00D8625D"/>
    <w:rsid w:val="00D86D02"/>
    <w:rsid w:val="00D87A8F"/>
    <w:rsid w:val="00D87D29"/>
    <w:rsid w:val="00D9743F"/>
    <w:rsid w:val="00D97FC2"/>
    <w:rsid w:val="00DA28D7"/>
    <w:rsid w:val="00DA4B97"/>
    <w:rsid w:val="00DA5CEA"/>
    <w:rsid w:val="00DA6D45"/>
    <w:rsid w:val="00DA7AB3"/>
    <w:rsid w:val="00DB1076"/>
    <w:rsid w:val="00DB134D"/>
    <w:rsid w:val="00DB14A1"/>
    <w:rsid w:val="00DB2D2A"/>
    <w:rsid w:val="00DB3360"/>
    <w:rsid w:val="00DB5588"/>
    <w:rsid w:val="00DB5EF1"/>
    <w:rsid w:val="00DB6A72"/>
    <w:rsid w:val="00DB6B0D"/>
    <w:rsid w:val="00DB6CF4"/>
    <w:rsid w:val="00DC45F4"/>
    <w:rsid w:val="00DC7323"/>
    <w:rsid w:val="00DD09C1"/>
    <w:rsid w:val="00DD1068"/>
    <w:rsid w:val="00DD50AE"/>
    <w:rsid w:val="00DE2E3E"/>
    <w:rsid w:val="00DE3473"/>
    <w:rsid w:val="00DE4A94"/>
    <w:rsid w:val="00DE532C"/>
    <w:rsid w:val="00DE625E"/>
    <w:rsid w:val="00DE7CB0"/>
    <w:rsid w:val="00DF0638"/>
    <w:rsid w:val="00DF61C2"/>
    <w:rsid w:val="00E024E0"/>
    <w:rsid w:val="00E0321A"/>
    <w:rsid w:val="00E033D9"/>
    <w:rsid w:val="00E03FFA"/>
    <w:rsid w:val="00E04824"/>
    <w:rsid w:val="00E1172D"/>
    <w:rsid w:val="00E13DCF"/>
    <w:rsid w:val="00E15A4D"/>
    <w:rsid w:val="00E15F0E"/>
    <w:rsid w:val="00E22E27"/>
    <w:rsid w:val="00E230CE"/>
    <w:rsid w:val="00E23C8A"/>
    <w:rsid w:val="00E23D67"/>
    <w:rsid w:val="00E325AD"/>
    <w:rsid w:val="00E342A2"/>
    <w:rsid w:val="00E370F1"/>
    <w:rsid w:val="00E40CC7"/>
    <w:rsid w:val="00E4269E"/>
    <w:rsid w:val="00E4460C"/>
    <w:rsid w:val="00E45B3D"/>
    <w:rsid w:val="00E465D1"/>
    <w:rsid w:val="00E46ECB"/>
    <w:rsid w:val="00E51109"/>
    <w:rsid w:val="00E52CC0"/>
    <w:rsid w:val="00E5350A"/>
    <w:rsid w:val="00E55293"/>
    <w:rsid w:val="00E55B39"/>
    <w:rsid w:val="00E57870"/>
    <w:rsid w:val="00E6425D"/>
    <w:rsid w:val="00E6435E"/>
    <w:rsid w:val="00E64B83"/>
    <w:rsid w:val="00E66F0C"/>
    <w:rsid w:val="00E70D4D"/>
    <w:rsid w:val="00E71D9E"/>
    <w:rsid w:val="00E76C23"/>
    <w:rsid w:val="00E81372"/>
    <w:rsid w:val="00E815F0"/>
    <w:rsid w:val="00E8271F"/>
    <w:rsid w:val="00E82DDD"/>
    <w:rsid w:val="00E82FE1"/>
    <w:rsid w:val="00E8683D"/>
    <w:rsid w:val="00E90302"/>
    <w:rsid w:val="00E90367"/>
    <w:rsid w:val="00E9039F"/>
    <w:rsid w:val="00E90477"/>
    <w:rsid w:val="00E90B04"/>
    <w:rsid w:val="00E90F2C"/>
    <w:rsid w:val="00E91A9A"/>
    <w:rsid w:val="00E932B7"/>
    <w:rsid w:val="00E93800"/>
    <w:rsid w:val="00E9510E"/>
    <w:rsid w:val="00E97330"/>
    <w:rsid w:val="00EA02C0"/>
    <w:rsid w:val="00EA0D6D"/>
    <w:rsid w:val="00EA14E5"/>
    <w:rsid w:val="00EA1C7E"/>
    <w:rsid w:val="00EA5214"/>
    <w:rsid w:val="00EB3066"/>
    <w:rsid w:val="00EB3B83"/>
    <w:rsid w:val="00EB441E"/>
    <w:rsid w:val="00EB48A4"/>
    <w:rsid w:val="00EB6237"/>
    <w:rsid w:val="00EB768F"/>
    <w:rsid w:val="00EB7ACB"/>
    <w:rsid w:val="00EC0F62"/>
    <w:rsid w:val="00EC1406"/>
    <w:rsid w:val="00EC4036"/>
    <w:rsid w:val="00EC46B1"/>
    <w:rsid w:val="00EC69F4"/>
    <w:rsid w:val="00ED1F53"/>
    <w:rsid w:val="00ED4DD7"/>
    <w:rsid w:val="00ED79AF"/>
    <w:rsid w:val="00EE196F"/>
    <w:rsid w:val="00EE373D"/>
    <w:rsid w:val="00EE3E67"/>
    <w:rsid w:val="00EE4C85"/>
    <w:rsid w:val="00EF044C"/>
    <w:rsid w:val="00EF100D"/>
    <w:rsid w:val="00EF34FD"/>
    <w:rsid w:val="00EF3FDC"/>
    <w:rsid w:val="00EF4367"/>
    <w:rsid w:val="00EF5255"/>
    <w:rsid w:val="00EF6461"/>
    <w:rsid w:val="00EF68C5"/>
    <w:rsid w:val="00F01CA2"/>
    <w:rsid w:val="00F01CC1"/>
    <w:rsid w:val="00F02379"/>
    <w:rsid w:val="00F02CC3"/>
    <w:rsid w:val="00F04958"/>
    <w:rsid w:val="00F04C3D"/>
    <w:rsid w:val="00F13DE6"/>
    <w:rsid w:val="00F148CE"/>
    <w:rsid w:val="00F24989"/>
    <w:rsid w:val="00F253E9"/>
    <w:rsid w:val="00F26B78"/>
    <w:rsid w:val="00F2724F"/>
    <w:rsid w:val="00F32109"/>
    <w:rsid w:val="00F33B64"/>
    <w:rsid w:val="00F36DE9"/>
    <w:rsid w:val="00F403C2"/>
    <w:rsid w:val="00F4090A"/>
    <w:rsid w:val="00F41C09"/>
    <w:rsid w:val="00F42028"/>
    <w:rsid w:val="00F476A0"/>
    <w:rsid w:val="00F47C34"/>
    <w:rsid w:val="00F50937"/>
    <w:rsid w:val="00F5110E"/>
    <w:rsid w:val="00F52EA1"/>
    <w:rsid w:val="00F52F75"/>
    <w:rsid w:val="00F547F0"/>
    <w:rsid w:val="00F54BE7"/>
    <w:rsid w:val="00F64EE7"/>
    <w:rsid w:val="00F67E21"/>
    <w:rsid w:val="00F70855"/>
    <w:rsid w:val="00F71581"/>
    <w:rsid w:val="00F7358F"/>
    <w:rsid w:val="00F750EB"/>
    <w:rsid w:val="00F763F5"/>
    <w:rsid w:val="00F7798B"/>
    <w:rsid w:val="00F83AA0"/>
    <w:rsid w:val="00F8537E"/>
    <w:rsid w:val="00F920CC"/>
    <w:rsid w:val="00F92AEC"/>
    <w:rsid w:val="00F92E10"/>
    <w:rsid w:val="00F9503C"/>
    <w:rsid w:val="00F9551E"/>
    <w:rsid w:val="00F96AE8"/>
    <w:rsid w:val="00FA0237"/>
    <w:rsid w:val="00FA1F47"/>
    <w:rsid w:val="00FA76D6"/>
    <w:rsid w:val="00FB01DA"/>
    <w:rsid w:val="00FB15E2"/>
    <w:rsid w:val="00FB182B"/>
    <w:rsid w:val="00FB2B09"/>
    <w:rsid w:val="00FB47C5"/>
    <w:rsid w:val="00FB54B8"/>
    <w:rsid w:val="00FB641F"/>
    <w:rsid w:val="00FC04AC"/>
    <w:rsid w:val="00FC1470"/>
    <w:rsid w:val="00FC2D05"/>
    <w:rsid w:val="00FC2DE4"/>
    <w:rsid w:val="00FC3B20"/>
    <w:rsid w:val="00FC5A4E"/>
    <w:rsid w:val="00FC5CB0"/>
    <w:rsid w:val="00FD3516"/>
    <w:rsid w:val="00FD3890"/>
    <w:rsid w:val="00FD46AD"/>
    <w:rsid w:val="00FE0ACB"/>
    <w:rsid w:val="00FE281C"/>
    <w:rsid w:val="00FE4CD8"/>
    <w:rsid w:val="00FF1238"/>
    <w:rsid w:val="00FF2F7F"/>
    <w:rsid w:val="00FF5025"/>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C5CCCD-6CA9-4466-83AC-1A23682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2F"/>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0012F"/>
    <w:pPr>
      <w:spacing w:line="240" w:lineRule="exact"/>
    </w:pPr>
    <w:rPr>
      <w:rFonts w:ascii="Verdana" w:hAnsi="Verdana" w:cs="Times New Roman"/>
      <w:sz w:val="24"/>
      <w:szCs w:val="24"/>
      <w:lang w:val="en-US"/>
    </w:rPr>
  </w:style>
  <w:style w:type="paragraph" w:styleId="a4">
    <w:name w:val="header"/>
    <w:basedOn w:val="a"/>
    <w:link w:val="a5"/>
    <w:uiPriority w:val="99"/>
    <w:unhideWhenUsed/>
    <w:rsid w:val="0070012F"/>
    <w:pPr>
      <w:tabs>
        <w:tab w:val="center" w:pos="4677"/>
        <w:tab w:val="right" w:pos="9355"/>
      </w:tabs>
    </w:pPr>
  </w:style>
  <w:style w:type="character" w:customStyle="1" w:styleId="a5">
    <w:name w:val="Верхний колонтитул Знак"/>
    <w:basedOn w:val="a0"/>
    <w:link w:val="a4"/>
    <w:uiPriority w:val="99"/>
    <w:rsid w:val="0070012F"/>
  </w:style>
  <w:style w:type="paragraph" w:styleId="a6">
    <w:name w:val="footer"/>
    <w:basedOn w:val="a"/>
    <w:link w:val="a7"/>
    <w:uiPriority w:val="99"/>
    <w:unhideWhenUsed/>
    <w:rsid w:val="0070012F"/>
    <w:pPr>
      <w:tabs>
        <w:tab w:val="center" w:pos="4677"/>
        <w:tab w:val="right" w:pos="9355"/>
      </w:tabs>
    </w:pPr>
  </w:style>
  <w:style w:type="character" w:customStyle="1" w:styleId="a7">
    <w:name w:val="Нижний колонтитул Знак"/>
    <w:basedOn w:val="a0"/>
    <w:link w:val="a6"/>
    <w:uiPriority w:val="99"/>
    <w:rsid w:val="0070012F"/>
  </w:style>
  <w:style w:type="paragraph" w:styleId="a8">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Web)"/>
    <w:basedOn w:val="a"/>
    <w:link w:val="a9"/>
    <w:uiPriority w:val="99"/>
    <w:qFormat/>
    <w:rsid w:val="0070012F"/>
    <w:pPr>
      <w:keepNext/>
      <w:widowControl/>
      <w:autoSpaceDE/>
      <w:autoSpaceDN/>
      <w:adjustRightInd/>
    </w:pPr>
    <w:rPr>
      <w:rFonts w:ascii="Times New Roman" w:hAnsi="Times New Roman" w:cs="Times New Roman"/>
      <w:sz w:val="24"/>
      <w:szCs w:val="24"/>
    </w:rPr>
  </w:style>
  <w:style w:type="character" w:customStyle="1" w:styleId="a9">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Web) Знак"/>
    <w:link w:val="a8"/>
    <w:uiPriority w:val="99"/>
    <w:locked/>
    <w:rsid w:val="0070012F"/>
    <w:rPr>
      <w:rFonts w:ascii="Times New Roman" w:eastAsia="Times New Roman" w:hAnsi="Times New Roman" w:cs="Times New Roman"/>
      <w:sz w:val="24"/>
      <w:szCs w:val="24"/>
      <w:lang w:eastAsia="ru-RU"/>
    </w:rPr>
  </w:style>
  <w:style w:type="table" w:styleId="aa">
    <w:name w:val="Table Grid"/>
    <w:basedOn w:val="a1"/>
    <w:uiPriority w:val="59"/>
    <w:rsid w:val="001A2C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A2C0E"/>
    <w:pPr>
      <w:widowControl/>
      <w:autoSpaceDE/>
      <w:autoSpaceDN/>
      <w:adjustRightInd/>
      <w:ind w:left="720"/>
      <w:contextualSpacing/>
    </w:pPr>
    <w:rPr>
      <w:rFonts w:ascii="Times New Roman" w:hAnsi="Times New Roman" w:cs="Times New Roman"/>
      <w:sz w:val="20"/>
      <w:szCs w:val="20"/>
      <w:lang w:eastAsia="en-US"/>
    </w:rPr>
  </w:style>
  <w:style w:type="paragraph" w:customStyle="1" w:styleId="ConsPlusNormal">
    <w:name w:val="ConsPlusNormal"/>
    <w:link w:val="ConsPlusNormal0"/>
    <w:uiPriority w:val="99"/>
    <w:qFormat/>
    <w:rsid w:val="001A2C0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1A2C0E"/>
    <w:rPr>
      <w:rFonts w:ascii="Calibri" w:eastAsia="Times New Roman" w:hAnsi="Calibri" w:cs="Calibri"/>
      <w:szCs w:val="20"/>
      <w:lang w:eastAsia="ru-RU"/>
    </w:rPr>
  </w:style>
  <w:style w:type="paragraph" w:styleId="ac">
    <w:name w:val="Balloon Text"/>
    <w:basedOn w:val="a"/>
    <w:link w:val="ad"/>
    <w:uiPriority w:val="99"/>
    <w:semiHidden/>
    <w:unhideWhenUsed/>
    <w:rsid w:val="00F04958"/>
    <w:rPr>
      <w:rFonts w:ascii="Segoe UI" w:hAnsi="Segoe UI" w:cs="Segoe UI"/>
    </w:rPr>
  </w:style>
  <w:style w:type="character" w:customStyle="1" w:styleId="ad">
    <w:name w:val="Текст выноски Знак"/>
    <w:basedOn w:val="a0"/>
    <w:link w:val="ac"/>
    <w:uiPriority w:val="99"/>
    <w:semiHidden/>
    <w:rsid w:val="00F04958"/>
    <w:rPr>
      <w:rFonts w:ascii="Segoe UI" w:eastAsia="Times New Roman" w:hAnsi="Segoe UI" w:cs="Segoe UI"/>
      <w:sz w:val="18"/>
      <w:szCs w:val="18"/>
      <w:lang w:eastAsia="ru-RU"/>
    </w:rPr>
  </w:style>
  <w:style w:type="paragraph" w:customStyle="1" w:styleId="1">
    <w:name w:val="Обычный1"/>
    <w:uiPriority w:val="99"/>
    <w:qFormat/>
    <w:rsid w:val="000774AD"/>
    <w:pPr>
      <w:widowControl w:val="0"/>
      <w:suppressAutoHyphens/>
      <w:spacing w:after="0" w:line="100" w:lineRule="atLeast"/>
      <w:textAlignment w:val="baseline"/>
    </w:pPr>
    <w:rPr>
      <w:rFonts w:ascii="Calibri" w:eastAsia="Calibri" w:hAnsi="Calibri" w:cs="Times New Roman"/>
      <w:kern w:val="1"/>
      <w:sz w:val="20"/>
      <w:szCs w:val="20"/>
      <w:lang w:eastAsia="ar-SA"/>
    </w:rPr>
  </w:style>
  <w:style w:type="paragraph" w:styleId="2">
    <w:name w:val="Body Text 2"/>
    <w:basedOn w:val="a"/>
    <w:link w:val="20"/>
    <w:uiPriority w:val="99"/>
    <w:semiHidden/>
    <w:unhideWhenUsed/>
    <w:rsid w:val="00DB6A72"/>
    <w:pPr>
      <w:widowControl/>
      <w:autoSpaceDE/>
      <w:autoSpaceDN/>
      <w:adjustRightInd/>
      <w:spacing w:after="120" w:line="480" w:lineRule="auto"/>
    </w:pPr>
    <w:rPr>
      <w:rFonts w:ascii="Times New Roman" w:hAnsi="Times New Roman" w:cs="Times New Roman"/>
      <w:sz w:val="20"/>
      <w:szCs w:val="20"/>
      <w:lang w:eastAsia="en-US"/>
    </w:rPr>
  </w:style>
  <w:style w:type="character" w:customStyle="1" w:styleId="20">
    <w:name w:val="Основной текст 2 Знак"/>
    <w:basedOn w:val="a0"/>
    <w:link w:val="2"/>
    <w:uiPriority w:val="99"/>
    <w:semiHidden/>
    <w:rsid w:val="00DB6A72"/>
    <w:rPr>
      <w:rFonts w:ascii="Times New Roman" w:eastAsia="Times New Roman" w:hAnsi="Times New Roman" w:cs="Times New Roman"/>
      <w:sz w:val="20"/>
      <w:szCs w:val="20"/>
    </w:rPr>
  </w:style>
  <w:style w:type="paragraph" w:customStyle="1" w:styleId="21">
    <w:name w:val="Основной  текст 2"/>
    <w:basedOn w:val="ae"/>
    <w:rsid w:val="00DB6A72"/>
    <w:pPr>
      <w:widowControl/>
      <w:autoSpaceDE/>
      <w:autoSpaceDN/>
      <w:adjustRightInd/>
      <w:spacing w:after="0"/>
      <w:jc w:val="both"/>
    </w:pPr>
    <w:rPr>
      <w:rFonts w:ascii="Times New Roman" w:hAnsi="Times New Roman" w:cs="Times New Roman"/>
      <w:sz w:val="28"/>
      <w:szCs w:val="28"/>
    </w:rPr>
  </w:style>
  <w:style w:type="paragraph" w:styleId="ae">
    <w:name w:val="Body Text"/>
    <w:basedOn w:val="a"/>
    <w:link w:val="af"/>
    <w:uiPriority w:val="99"/>
    <w:semiHidden/>
    <w:unhideWhenUsed/>
    <w:rsid w:val="00DB6A72"/>
    <w:pPr>
      <w:spacing w:after="120"/>
    </w:pPr>
  </w:style>
  <w:style w:type="character" w:customStyle="1" w:styleId="af">
    <w:name w:val="Основной текст Знак"/>
    <w:basedOn w:val="a0"/>
    <w:link w:val="ae"/>
    <w:uiPriority w:val="99"/>
    <w:semiHidden/>
    <w:rsid w:val="00DB6A72"/>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3130</Words>
  <Characters>17845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dn.zaripova.13</dc:creator>
  <cp:keywords/>
  <dc:description/>
  <cp:lastModifiedBy>Зарипова Дания Наильевна</cp:lastModifiedBy>
  <cp:revision>53</cp:revision>
  <cp:lastPrinted>2024-10-14T06:46:00Z</cp:lastPrinted>
  <dcterms:created xsi:type="dcterms:W3CDTF">2023-10-17T11:35:00Z</dcterms:created>
  <dcterms:modified xsi:type="dcterms:W3CDTF">2024-11-18T12:37:00Z</dcterms:modified>
</cp:coreProperties>
</file>