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B1782" w14:textId="77777777" w:rsidR="00C22A01" w:rsidRPr="00882C35" w:rsidRDefault="00C22A0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</w:p>
    <w:p w14:paraId="2B2B1783" w14:textId="77777777" w:rsidR="00C65703" w:rsidRPr="00882C35" w:rsidRDefault="00C65703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882C35">
        <w:rPr>
          <w:b/>
          <w:sz w:val="22"/>
          <w:szCs w:val="22"/>
          <w:lang w:bidi="ru-RU"/>
        </w:rPr>
        <w:t>Приложение № 1</w:t>
      </w:r>
    </w:p>
    <w:p w14:paraId="2B2B1784" w14:textId="77777777" w:rsidR="00C65703" w:rsidRPr="00882C35" w:rsidRDefault="00C65703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882C35">
        <w:rPr>
          <w:b/>
          <w:sz w:val="22"/>
          <w:szCs w:val="22"/>
          <w:lang w:bidi="ru-RU"/>
        </w:rPr>
        <w:t>к Извещению о проведении закупки</w:t>
      </w:r>
    </w:p>
    <w:p w14:paraId="2B2B1785" w14:textId="77777777" w:rsidR="00D16E3D" w:rsidRPr="00882C35" w:rsidRDefault="00333393" w:rsidP="00D16E3D">
      <w:pPr>
        <w:jc w:val="center"/>
        <w:rPr>
          <w:b/>
          <w:sz w:val="22"/>
          <w:szCs w:val="22"/>
        </w:rPr>
      </w:pPr>
      <w:r w:rsidRPr="00882C35">
        <w:rPr>
          <w:b/>
          <w:sz w:val="22"/>
          <w:szCs w:val="22"/>
        </w:rPr>
        <w:t>Описание объекта закупки</w:t>
      </w:r>
    </w:p>
    <w:p w14:paraId="5D935611" w14:textId="77777777" w:rsidR="00882C35" w:rsidRPr="00882C35" w:rsidRDefault="00882C35" w:rsidP="00882C35">
      <w:pPr>
        <w:keepNext/>
        <w:keepLines/>
        <w:snapToGrid w:val="0"/>
        <w:ind w:firstLine="709"/>
        <w:jc w:val="center"/>
        <w:rPr>
          <w:b/>
          <w:spacing w:val="1"/>
          <w:sz w:val="22"/>
          <w:szCs w:val="22"/>
        </w:rPr>
      </w:pPr>
      <w:r w:rsidRPr="00882C35">
        <w:rPr>
          <w:b/>
          <w:spacing w:val="1"/>
          <w:sz w:val="22"/>
          <w:szCs w:val="22"/>
        </w:rPr>
        <w:t xml:space="preserve">Поставка </w:t>
      </w:r>
      <w:r w:rsidRPr="00882C35">
        <w:rPr>
          <w:b/>
          <w:sz w:val="22"/>
          <w:szCs w:val="22"/>
        </w:rPr>
        <w:t xml:space="preserve">в </w:t>
      </w:r>
      <w:r w:rsidRPr="00882C35">
        <w:rPr>
          <w:b/>
          <w:spacing w:val="1"/>
          <w:sz w:val="22"/>
          <w:szCs w:val="22"/>
        </w:rPr>
        <w:t>2025 году аппарата для активно-пассивной механотерапии верхних и нижних конечностей и имитатора ходьбы</w:t>
      </w:r>
    </w:p>
    <w:p w14:paraId="7859AA4E" w14:textId="77777777" w:rsidR="00882C35" w:rsidRPr="00882C35" w:rsidRDefault="00882C35" w:rsidP="00882C35">
      <w:pPr>
        <w:keepNext/>
        <w:keepLines/>
        <w:ind w:firstLine="709"/>
        <w:rPr>
          <w:bCs/>
          <w:sz w:val="22"/>
          <w:szCs w:val="22"/>
        </w:rPr>
      </w:pPr>
    </w:p>
    <w:p w14:paraId="22E77444" w14:textId="77777777" w:rsidR="00882C35" w:rsidRPr="00882C35" w:rsidRDefault="00882C35" w:rsidP="00882C35">
      <w:pPr>
        <w:keepNext/>
        <w:keepLines/>
        <w:ind w:firstLine="709"/>
        <w:rPr>
          <w:bCs/>
          <w:sz w:val="22"/>
          <w:szCs w:val="22"/>
          <w:highlight w:val="yellow"/>
        </w:rPr>
      </w:pPr>
      <w:r w:rsidRPr="00882C35">
        <w:rPr>
          <w:bCs/>
          <w:sz w:val="22"/>
          <w:szCs w:val="22"/>
        </w:rPr>
        <w:t>Описание объекта закупки (функциональные, технические и качественные характеристики):</w:t>
      </w:r>
    </w:p>
    <w:p w14:paraId="246406FB" w14:textId="77777777" w:rsidR="00882C35" w:rsidRPr="00882C35" w:rsidRDefault="00882C35" w:rsidP="00882C35">
      <w:pPr>
        <w:keepNext/>
        <w:keepLines/>
        <w:ind w:firstLine="709"/>
        <w:jc w:val="both"/>
        <w:rPr>
          <w:sz w:val="22"/>
          <w:szCs w:val="22"/>
        </w:rPr>
      </w:pPr>
      <w:r w:rsidRPr="00882C35">
        <w:rPr>
          <w:sz w:val="22"/>
          <w:szCs w:val="22"/>
        </w:rPr>
        <w:t>Материалы, применяемые для изготовления аппарата, не содержат ядовитых (токсичных) компонентов, а также не воздействуют на цвет поверхности (пола, одежды, кожи пользователя), с которым контактируют те или иные детали аппарата при его нормальной эксплуатации. Металлические части изготовлены из коррозийно-стойких материалов.</w:t>
      </w:r>
    </w:p>
    <w:p w14:paraId="2C6CA074" w14:textId="77777777" w:rsidR="00882C35" w:rsidRPr="00882C35" w:rsidRDefault="00882C35" w:rsidP="00882C35">
      <w:pPr>
        <w:keepNext/>
        <w:keepLines/>
        <w:ind w:firstLine="709"/>
        <w:jc w:val="both"/>
        <w:rPr>
          <w:sz w:val="22"/>
          <w:szCs w:val="22"/>
          <w:highlight w:val="yellow"/>
        </w:rPr>
      </w:pPr>
      <w:r w:rsidRPr="00882C35">
        <w:rPr>
          <w:sz w:val="22"/>
          <w:szCs w:val="22"/>
        </w:rPr>
        <w:t xml:space="preserve">Упаковка обеспечивает защиту аппарата от воздействия механических и климатических факторов во время транспортирования, хранения. </w:t>
      </w:r>
    </w:p>
    <w:p w14:paraId="5E5450BD" w14:textId="77777777" w:rsidR="00882C35" w:rsidRPr="00882C35" w:rsidRDefault="00882C35" w:rsidP="00882C35">
      <w:pPr>
        <w:keepNext/>
        <w:ind w:firstLine="709"/>
        <w:jc w:val="both"/>
        <w:rPr>
          <w:color w:val="000000"/>
          <w:sz w:val="22"/>
          <w:szCs w:val="22"/>
        </w:rPr>
      </w:pPr>
      <w:r w:rsidRPr="00882C35">
        <w:rPr>
          <w:bCs/>
          <w:sz w:val="22"/>
          <w:szCs w:val="22"/>
        </w:rPr>
        <w:t>Наличие гарантийного талона с указанием серийного номера, дающего право на бесплатный ремонт аппарата во время гарантийного срока пользования. Указание адресов специализированных мастерских, в которые следует обращаться для гарантийного ремонта аппарата или устранения неисправностей.</w:t>
      </w:r>
    </w:p>
    <w:p w14:paraId="17FC085A" w14:textId="262510D5" w:rsidR="00882C35" w:rsidRPr="00882C35" w:rsidRDefault="00882C35" w:rsidP="00882C35">
      <w:pPr>
        <w:keepNext/>
        <w:keepLines/>
        <w:autoSpaceDE w:val="0"/>
        <w:autoSpaceDN w:val="0"/>
        <w:adjustRightInd w:val="0"/>
        <w:ind w:firstLine="709"/>
        <w:jc w:val="both"/>
        <w:rPr>
          <w:sz w:val="22"/>
          <w:szCs w:val="22"/>
          <w:highlight w:val="yellow"/>
        </w:rPr>
      </w:pPr>
      <w:bookmarkStart w:id="0" w:name="_GoBack"/>
      <w:bookmarkEnd w:id="0"/>
      <w:r w:rsidRPr="00882C35">
        <w:rPr>
          <w:b/>
          <w:sz w:val="22"/>
          <w:szCs w:val="22"/>
          <w:u w:val="single"/>
        </w:rPr>
        <w:t>Гарантийный срок Товара</w:t>
      </w:r>
      <w:r w:rsidRPr="00882C35">
        <w:rPr>
          <w:b/>
          <w:sz w:val="22"/>
          <w:szCs w:val="22"/>
        </w:rPr>
        <w:t xml:space="preserve"> </w:t>
      </w:r>
      <w:r w:rsidR="003E12A3">
        <w:rPr>
          <w:sz w:val="22"/>
          <w:szCs w:val="22"/>
        </w:rPr>
        <w:t>составляет</w:t>
      </w:r>
      <w:r w:rsidRPr="00882C35">
        <w:rPr>
          <w:sz w:val="22"/>
          <w:szCs w:val="22"/>
        </w:rPr>
        <w:t xml:space="preserve"> 12 (Двенадцати) месяцев со дня поставки товаров Получателю.</w:t>
      </w:r>
    </w:p>
    <w:p w14:paraId="3AD92117" w14:textId="77777777" w:rsidR="00882C35" w:rsidRPr="00882C35" w:rsidRDefault="00882C35" w:rsidP="00882C35">
      <w:pPr>
        <w:tabs>
          <w:tab w:val="left" w:pos="1141"/>
          <w:tab w:val="left" w:pos="1566"/>
          <w:tab w:val="left" w:pos="4823"/>
        </w:tabs>
        <w:spacing w:line="100" w:lineRule="atLeast"/>
        <w:ind w:left="16" w:firstLine="709"/>
        <w:jc w:val="both"/>
        <w:rPr>
          <w:sz w:val="22"/>
          <w:szCs w:val="22"/>
        </w:rPr>
      </w:pPr>
      <w:r w:rsidRPr="00882C35">
        <w:rPr>
          <w:b/>
          <w:sz w:val="22"/>
          <w:szCs w:val="22"/>
        </w:rPr>
        <w:t xml:space="preserve"> </w:t>
      </w:r>
      <w:r w:rsidRPr="00882C35">
        <w:rPr>
          <w:sz w:val="22"/>
          <w:szCs w:val="22"/>
        </w:rPr>
        <w:t xml:space="preserve"> </w:t>
      </w:r>
    </w:p>
    <w:tbl>
      <w:tblPr>
        <w:tblW w:w="16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1507"/>
        <w:gridCol w:w="1605"/>
        <w:gridCol w:w="1882"/>
        <w:gridCol w:w="5102"/>
        <w:gridCol w:w="2554"/>
        <w:gridCol w:w="850"/>
      </w:tblGrid>
      <w:tr w:rsidR="00882C35" w:rsidRPr="00882C35" w14:paraId="1271E0D1" w14:textId="77777777" w:rsidTr="00232C5C">
        <w:trPr>
          <w:trHeight w:val="486"/>
          <w:jc w:val="center"/>
        </w:trPr>
        <w:tc>
          <w:tcPr>
            <w:tcW w:w="2852" w:type="dxa"/>
            <w:vMerge w:val="restart"/>
            <w:vAlign w:val="center"/>
          </w:tcPr>
          <w:p w14:paraId="36D73244" w14:textId="77777777" w:rsidR="00882C35" w:rsidRPr="00882C35" w:rsidRDefault="00882C35" w:rsidP="00232C5C">
            <w:pPr>
              <w:keepNext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</w:pPr>
            <w:r w:rsidRPr="00882C35">
              <w:rPr>
                <w:sz w:val="22"/>
                <w:szCs w:val="22"/>
              </w:rPr>
              <w:lastRenderedPageBreak/>
              <w:t>Наименование и код позиции по ОКПД / КОЗ</w:t>
            </w:r>
          </w:p>
        </w:tc>
        <w:tc>
          <w:tcPr>
            <w:tcW w:w="1507" w:type="dxa"/>
            <w:vMerge w:val="restart"/>
            <w:vAlign w:val="center"/>
          </w:tcPr>
          <w:p w14:paraId="78B03C68" w14:textId="77777777" w:rsidR="00882C35" w:rsidRPr="00882C35" w:rsidRDefault="00882C35" w:rsidP="00232C5C">
            <w:pPr>
              <w:keepNext/>
              <w:keepLines/>
              <w:jc w:val="center"/>
            </w:pPr>
            <w:r w:rsidRPr="00882C35">
              <w:rPr>
                <w:sz w:val="22"/>
                <w:szCs w:val="22"/>
              </w:rPr>
              <w:t>КТРУ</w:t>
            </w:r>
          </w:p>
        </w:tc>
        <w:tc>
          <w:tcPr>
            <w:tcW w:w="1605" w:type="dxa"/>
            <w:vMerge w:val="restart"/>
            <w:vAlign w:val="center"/>
          </w:tcPr>
          <w:p w14:paraId="1C0A5C97" w14:textId="77777777" w:rsidR="00882C35" w:rsidRPr="00882C35" w:rsidRDefault="00882C35" w:rsidP="00232C5C">
            <w:pPr>
              <w:keepNext/>
              <w:keepLines/>
              <w:jc w:val="center"/>
            </w:pPr>
            <w:r w:rsidRPr="00882C35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9538" w:type="dxa"/>
            <w:gridSpan w:val="3"/>
            <w:vAlign w:val="center"/>
          </w:tcPr>
          <w:p w14:paraId="548EDB9B" w14:textId="77777777" w:rsidR="00882C35" w:rsidRPr="00882C35" w:rsidRDefault="00882C35" w:rsidP="00232C5C">
            <w:pPr>
              <w:keepNext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</w:pPr>
            <w:r w:rsidRPr="00882C35">
              <w:rPr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</w:p>
        </w:tc>
        <w:tc>
          <w:tcPr>
            <w:tcW w:w="850" w:type="dxa"/>
            <w:vMerge w:val="restart"/>
            <w:vAlign w:val="center"/>
          </w:tcPr>
          <w:p w14:paraId="078B9F7B" w14:textId="77777777" w:rsidR="00882C35" w:rsidRPr="00882C35" w:rsidRDefault="00882C35" w:rsidP="00232C5C">
            <w:pPr>
              <w:keepNext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</w:pPr>
            <w:r w:rsidRPr="00882C35">
              <w:rPr>
                <w:sz w:val="22"/>
                <w:szCs w:val="22"/>
              </w:rPr>
              <w:t>Кол-во (шт.)</w:t>
            </w:r>
          </w:p>
        </w:tc>
      </w:tr>
      <w:tr w:rsidR="00882C35" w:rsidRPr="00882C35" w14:paraId="3E3B6AF0" w14:textId="77777777" w:rsidTr="00232C5C">
        <w:trPr>
          <w:trHeight w:val="486"/>
          <w:jc w:val="center"/>
        </w:trPr>
        <w:tc>
          <w:tcPr>
            <w:tcW w:w="2852" w:type="dxa"/>
            <w:vMerge/>
            <w:vAlign w:val="center"/>
          </w:tcPr>
          <w:p w14:paraId="35CA6F11" w14:textId="77777777" w:rsidR="00882C35" w:rsidRPr="00882C35" w:rsidRDefault="00882C35" w:rsidP="00232C5C">
            <w:pPr>
              <w:keepNext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</w:pPr>
          </w:p>
        </w:tc>
        <w:tc>
          <w:tcPr>
            <w:tcW w:w="1507" w:type="dxa"/>
            <w:vMerge/>
            <w:vAlign w:val="center"/>
          </w:tcPr>
          <w:p w14:paraId="3213C168" w14:textId="77777777" w:rsidR="00882C35" w:rsidRPr="00882C35" w:rsidRDefault="00882C35" w:rsidP="00232C5C">
            <w:pPr>
              <w:keepNext/>
              <w:keepLines/>
              <w:jc w:val="center"/>
            </w:pPr>
          </w:p>
        </w:tc>
        <w:tc>
          <w:tcPr>
            <w:tcW w:w="1605" w:type="dxa"/>
            <w:vMerge/>
            <w:vAlign w:val="center"/>
          </w:tcPr>
          <w:p w14:paraId="3AEF91A4" w14:textId="77777777" w:rsidR="00882C35" w:rsidRPr="00882C35" w:rsidRDefault="00882C35" w:rsidP="00232C5C">
            <w:pPr>
              <w:keepNext/>
              <w:keepLines/>
              <w:jc w:val="center"/>
            </w:pPr>
          </w:p>
        </w:tc>
        <w:tc>
          <w:tcPr>
            <w:tcW w:w="1882" w:type="dxa"/>
            <w:vAlign w:val="center"/>
          </w:tcPr>
          <w:p w14:paraId="13B318C6" w14:textId="77777777" w:rsidR="00882C35" w:rsidRPr="00882C35" w:rsidRDefault="00882C35" w:rsidP="00232C5C">
            <w:pPr>
              <w:keepNext/>
              <w:keepLines/>
              <w:jc w:val="center"/>
            </w:pPr>
            <w:r w:rsidRPr="00882C35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102" w:type="dxa"/>
            <w:vAlign w:val="center"/>
          </w:tcPr>
          <w:p w14:paraId="58CA0F63" w14:textId="77777777" w:rsidR="00882C35" w:rsidRPr="00882C35" w:rsidRDefault="00882C35" w:rsidP="00232C5C">
            <w:pPr>
              <w:keepNext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</w:pPr>
            <w:r w:rsidRPr="00882C35">
              <w:rPr>
                <w:sz w:val="22"/>
                <w:szCs w:val="22"/>
              </w:rPr>
              <w:t>Значения, которые не могут изменяться</w:t>
            </w:r>
          </w:p>
        </w:tc>
        <w:tc>
          <w:tcPr>
            <w:tcW w:w="2554" w:type="dxa"/>
            <w:vAlign w:val="center"/>
          </w:tcPr>
          <w:p w14:paraId="5ABD304A" w14:textId="77777777" w:rsidR="00882C35" w:rsidRPr="00882C35" w:rsidRDefault="00882C35" w:rsidP="00232C5C">
            <w:pPr>
              <w:keepNext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</w:pPr>
            <w:r w:rsidRPr="00882C35"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850" w:type="dxa"/>
            <w:vMerge/>
            <w:vAlign w:val="center"/>
          </w:tcPr>
          <w:p w14:paraId="26F2733B" w14:textId="77777777" w:rsidR="00882C35" w:rsidRPr="00882C35" w:rsidRDefault="00882C35" w:rsidP="00232C5C">
            <w:pPr>
              <w:keepNext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</w:pPr>
          </w:p>
        </w:tc>
      </w:tr>
      <w:tr w:rsidR="00882C35" w:rsidRPr="00882C35" w14:paraId="18AAB070" w14:textId="77777777" w:rsidTr="00232C5C">
        <w:trPr>
          <w:trHeight w:val="291"/>
          <w:jc w:val="center"/>
        </w:trPr>
        <w:tc>
          <w:tcPr>
            <w:tcW w:w="2852" w:type="dxa"/>
            <w:vAlign w:val="center"/>
          </w:tcPr>
          <w:p w14:paraId="08823E20" w14:textId="77777777" w:rsidR="00882C35" w:rsidRPr="00882C35" w:rsidRDefault="00882C35" w:rsidP="00232C5C">
            <w:pPr>
              <w:keepNext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</w:pPr>
            <w:r w:rsidRPr="00882C35">
              <w:rPr>
                <w:sz w:val="22"/>
                <w:szCs w:val="22"/>
              </w:rPr>
              <w:t>1</w:t>
            </w:r>
          </w:p>
        </w:tc>
        <w:tc>
          <w:tcPr>
            <w:tcW w:w="1507" w:type="dxa"/>
            <w:vAlign w:val="center"/>
          </w:tcPr>
          <w:p w14:paraId="0796094D" w14:textId="77777777" w:rsidR="00882C35" w:rsidRPr="00882C35" w:rsidRDefault="00882C35" w:rsidP="00232C5C">
            <w:pPr>
              <w:keepNext/>
              <w:keepLines/>
              <w:jc w:val="center"/>
            </w:pPr>
            <w:r w:rsidRPr="00882C35"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vAlign w:val="center"/>
          </w:tcPr>
          <w:p w14:paraId="21EF80E1" w14:textId="77777777" w:rsidR="00882C35" w:rsidRPr="00882C35" w:rsidRDefault="00882C35" w:rsidP="00232C5C">
            <w:pPr>
              <w:keepNext/>
              <w:keepLines/>
              <w:jc w:val="center"/>
            </w:pPr>
            <w:r w:rsidRPr="00882C35">
              <w:rPr>
                <w:sz w:val="22"/>
                <w:szCs w:val="22"/>
              </w:rPr>
              <w:t>3</w:t>
            </w:r>
          </w:p>
        </w:tc>
        <w:tc>
          <w:tcPr>
            <w:tcW w:w="1882" w:type="dxa"/>
            <w:vAlign w:val="center"/>
          </w:tcPr>
          <w:p w14:paraId="7C2FEA29" w14:textId="77777777" w:rsidR="00882C35" w:rsidRPr="00882C35" w:rsidRDefault="00882C35" w:rsidP="00232C5C">
            <w:pPr>
              <w:keepNext/>
              <w:keepLines/>
              <w:jc w:val="center"/>
            </w:pPr>
            <w:r w:rsidRPr="00882C35">
              <w:rPr>
                <w:sz w:val="22"/>
                <w:szCs w:val="22"/>
              </w:rPr>
              <w:t>4</w:t>
            </w:r>
          </w:p>
        </w:tc>
        <w:tc>
          <w:tcPr>
            <w:tcW w:w="5102" w:type="dxa"/>
            <w:vAlign w:val="center"/>
          </w:tcPr>
          <w:p w14:paraId="55373076" w14:textId="77777777" w:rsidR="00882C35" w:rsidRPr="00882C35" w:rsidRDefault="00882C35" w:rsidP="00232C5C">
            <w:pPr>
              <w:keepNext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</w:pPr>
            <w:r w:rsidRPr="00882C35">
              <w:rPr>
                <w:sz w:val="22"/>
                <w:szCs w:val="22"/>
              </w:rPr>
              <w:t>5</w:t>
            </w:r>
          </w:p>
        </w:tc>
        <w:tc>
          <w:tcPr>
            <w:tcW w:w="2554" w:type="dxa"/>
            <w:vAlign w:val="center"/>
          </w:tcPr>
          <w:p w14:paraId="414B0B97" w14:textId="77777777" w:rsidR="00882C35" w:rsidRPr="00882C35" w:rsidRDefault="00882C35" w:rsidP="00232C5C">
            <w:pPr>
              <w:keepNext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</w:pPr>
            <w:r w:rsidRPr="00882C35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770868D5" w14:textId="77777777" w:rsidR="00882C35" w:rsidRPr="00882C35" w:rsidRDefault="00882C35" w:rsidP="00232C5C">
            <w:pPr>
              <w:keepNext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</w:pPr>
            <w:r w:rsidRPr="00882C35">
              <w:rPr>
                <w:sz w:val="22"/>
                <w:szCs w:val="22"/>
              </w:rPr>
              <w:t>7</w:t>
            </w:r>
          </w:p>
        </w:tc>
      </w:tr>
      <w:tr w:rsidR="00882C35" w:rsidRPr="00882C35" w14:paraId="037FE6E4" w14:textId="77777777" w:rsidTr="00232C5C">
        <w:trPr>
          <w:trHeight w:val="590"/>
          <w:jc w:val="center"/>
        </w:trPr>
        <w:tc>
          <w:tcPr>
            <w:tcW w:w="2852" w:type="dxa"/>
            <w:vMerge w:val="restart"/>
            <w:vAlign w:val="center"/>
          </w:tcPr>
          <w:p w14:paraId="673F724E" w14:textId="77777777" w:rsidR="00882C35" w:rsidRPr="00882C35" w:rsidRDefault="00882C35" w:rsidP="00232C5C">
            <w:pPr>
              <w:keepNext/>
              <w:keepLines/>
              <w:autoSpaceDE w:val="0"/>
              <w:jc w:val="center"/>
              <w:rPr>
                <w:bCs/>
              </w:rPr>
            </w:pPr>
            <w:r w:rsidRPr="00882C35">
              <w:rPr>
                <w:sz w:val="22"/>
                <w:szCs w:val="22"/>
              </w:rPr>
              <w:t>Код позиции ОКПД2</w:t>
            </w:r>
            <w:r w:rsidRPr="00882C35">
              <w:rPr>
                <w:color w:val="FF0000"/>
                <w:sz w:val="22"/>
                <w:szCs w:val="22"/>
              </w:rPr>
              <w:t xml:space="preserve"> </w:t>
            </w:r>
            <w:r w:rsidRPr="00882C35">
              <w:rPr>
                <w:bCs/>
                <w:sz w:val="22"/>
                <w:szCs w:val="22"/>
              </w:rPr>
              <w:t>32.50.21.112</w:t>
            </w:r>
          </w:p>
          <w:p w14:paraId="08110E54" w14:textId="77777777" w:rsidR="00882C35" w:rsidRPr="00882C35" w:rsidRDefault="00882C35" w:rsidP="00232C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115F66E3" w14:textId="77777777" w:rsidR="00882C35" w:rsidRPr="00882C35" w:rsidRDefault="00882C35" w:rsidP="00232C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82C35">
              <w:rPr>
                <w:rFonts w:eastAsiaTheme="minorHAnsi"/>
                <w:sz w:val="22"/>
                <w:szCs w:val="22"/>
                <w:lang w:eastAsia="en-US"/>
              </w:rPr>
              <w:t>Оборудование терапевтическое</w:t>
            </w:r>
          </w:p>
          <w:p w14:paraId="13FAD90D" w14:textId="77777777" w:rsidR="00882C35" w:rsidRPr="00882C35" w:rsidRDefault="00882C35" w:rsidP="00232C5C">
            <w:pPr>
              <w:keepNext/>
              <w:keepLines/>
              <w:autoSpaceDE w:val="0"/>
              <w:jc w:val="center"/>
              <w:rPr>
                <w:bCs/>
              </w:rPr>
            </w:pPr>
          </w:p>
          <w:p w14:paraId="19657F3F" w14:textId="77777777" w:rsidR="00882C35" w:rsidRPr="00882C35" w:rsidRDefault="00882C35" w:rsidP="00232C5C">
            <w:pPr>
              <w:keepNext/>
              <w:keepLines/>
              <w:autoSpaceDE w:val="0"/>
              <w:jc w:val="center"/>
              <w:rPr>
                <w:bCs/>
              </w:rPr>
            </w:pPr>
            <w:r w:rsidRPr="00882C35">
              <w:rPr>
                <w:bCs/>
                <w:sz w:val="22"/>
                <w:szCs w:val="22"/>
              </w:rPr>
              <w:t>КОЗ 01.29.24.21</w:t>
            </w:r>
          </w:p>
          <w:p w14:paraId="65CF5E37" w14:textId="77777777" w:rsidR="00882C35" w:rsidRPr="00882C35" w:rsidRDefault="00882C35" w:rsidP="00232C5C">
            <w:pPr>
              <w:keepNext/>
              <w:keepLines/>
              <w:autoSpaceDE w:val="0"/>
              <w:jc w:val="center"/>
              <w:rPr>
                <w:bCs/>
              </w:rPr>
            </w:pPr>
          </w:p>
          <w:p w14:paraId="5F5E4503" w14:textId="77777777" w:rsidR="00882C35" w:rsidRPr="00882C35" w:rsidRDefault="00882C35" w:rsidP="00232C5C">
            <w:pPr>
              <w:keepNext/>
              <w:keepLines/>
              <w:autoSpaceDE w:val="0"/>
              <w:jc w:val="center"/>
              <w:rPr>
                <w:bCs/>
              </w:rPr>
            </w:pPr>
            <w:r w:rsidRPr="00882C35">
              <w:rPr>
                <w:spacing w:val="1"/>
                <w:sz w:val="22"/>
                <w:szCs w:val="22"/>
              </w:rPr>
              <w:t>Многофункциональный тренажер для верхних и нижних конечностей</w:t>
            </w:r>
          </w:p>
          <w:p w14:paraId="3E8A668C" w14:textId="77777777" w:rsidR="00882C35" w:rsidRPr="00882C35" w:rsidRDefault="00882C35" w:rsidP="00232C5C">
            <w:pPr>
              <w:keepNext/>
              <w:keepLines/>
              <w:autoSpaceDE w:val="0"/>
              <w:jc w:val="center"/>
              <w:rPr>
                <w:bCs/>
              </w:rPr>
            </w:pPr>
          </w:p>
          <w:p w14:paraId="5E8CD642" w14:textId="77777777" w:rsidR="00882C35" w:rsidRPr="00882C35" w:rsidRDefault="00882C35" w:rsidP="00232C5C">
            <w:pPr>
              <w:keepNext/>
              <w:keepLines/>
              <w:autoSpaceDE w:val="0"/>
              <w:jc w:val="center"/>
            </w:pPr>
          </w:p>
        </w:tc>
        <w:tc>
          <w:tcPr>
            <w:tcW w:w="1507" w:type="dxa"/>
            <w:vMerge w:val="restart"/>
            <w:vAlign w:val="center"/>
          </w:tcPr>
          <w:p w14:paraId="5C04942A" w14:textId="77777777" w:rsidR="00882C35" w:rsidRPr="00882C35" w:rsidRDefault="00882C35" w:rsidP="00232C5C">
            <w:pPr>
              <w:keepNext/>
              <w:keepLines/>
              <w:autoSpaceDE w:val="0"/>
              <w:jc w:val="center"/>
            </w:pPr>
            <w:r w:rsidRPr="00882C35">
              <w:rPr>
                <w:rFonts w:eastAsiaTheme="minorHAnsi"/>
                <w:sz w:val="22"/>
                <w:szCs w:val="22"/>
                <w:lang w:eastAsia="en-US"/>
              </w:rPr>
              <w:t>КТРУ отсутствует</w:t>
            </w:r>
          </w:p>
        </w:tc>
        <w:tc>
          <w:tcPr>
            <w:tcW w:w="1605" w:type="dxa"/>
            <w:vMerge w:val="restart"/>
            <w:vAlign w:val="center"/>
          </w:tcPr>
          <w:p w14:paraId="36B50891" w14:textId="77777777" w:rsidR="00882C35" w:rsidRPr="00882C35" w:rsidRDefault="00882C35" w:rsidP="00232C5C">
            <w:pPr>
              <w:keepNext/>
              <w:keepLines/>
              <w:autoSpaceDE w:val="0"/>
              <w:jc w:val="center"/>
            </w:pPr>
            <w:r w:rsidRPr="00882C35">
              <w:rPr>
                <w:spacing w:val="1"/>
                <w:sz w:val="22"/>
                <w:szCs w:val="22"/>
              </w:rPr>
              <w:t>Аппарат для активно-пассивной механотерапии верхних и нижних конечностей</w:t>
            </w:r>
          </w:p>
        </w:tc>
        <w:tc>
          <w:tcPr>
            <w:tcW w:w="1882" w:type="dxa"/>
            <w:vMerge w:val="restart"/>
            <w:vAlign w:val="center"/>
          </w:tcPr>
          <w:p w14:paraId="5A167F70" w14:textId="77777777" w:rsidR="00882C35" w:rsidRPr="00882C35" w:rsidRDefault="00882C35" w:rsidP="00232C5C">
            <w:pPr>
              <w:keepNext/>
              <w:keepLines/>
              <w:tabs>
                <w:tab w:val="left" w:pos="36"/>
                <w:tab w:val="left" w:pos="17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882C35">
              <w:rPr>
                <w:rFonts w:eastAsiaTheme="minorHAnsi"/>
                <w:sz w:val="22"/>
                <w:szCs w:val="22"/>
                <w:lang w:eastAsia="en-US"/>
              </w:rPr>
              <w:t>Описание</w:t>
            </w:r>
          </w:p>
        </w:tc>
        <w:tc>
          <w:tcPr>
            <w:tcW w:w="5102" w:type="dxa"/>
          </w:tcPr>
          <w:p w14:paraId="2C23C095" w14:textId="77777777" w:rsidR="00882C35" w:rsidRPr="00882C35" w:rsidRDefault="00882C35" w:rsidP="00232C5C">
            <w:pPr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Аппарат позволяет мобилизировать конечности на этапах реабилитации за счет двигателя.</w:t>
            </w:r>
          </w:p>
          <w:p w14:paraId="729FE63F" w14:textId="77777777" w:rsidR="00882C35" w:rsidRPr="00882C35" w:rsidRDefault="00882C35" w:rsidP="00232C5C">
            <w:pPr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 xml:space="preserve">Позволяет восстановить физиологическую симметрию работы верхних и нижних конечностей.  </w:t>
            </w:r>
          </w:p>
          <w:p w14:paraId="7B510215" w14:textId="77777777" w:rsidR="00882C35" w:rsidRPr="00882C35" w:rsidRDefault="00882C35" w:rsidP="00232C5C">
            <w:pPr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Аппарат возможно использовать из инвалидного кресла-коляски, стула.</w:t>
            </w:r>
          </w:p>
          <w:p w14:paraId="6DC9E1ED" w14:textId="77777777" w:rsidR="00882C35" w:rsidRPr="00882C35" w:rsidRDefault="00882C35" w:rsidP="00232C5C">
            <w:pPr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Педали имеют двухступенчатую регулировку.</w:t>
            </w:r>
          </w:p>
          <w:p w14:paraId="74ED3C80" w14:textId="77777777" w:rsidR="00882C35" w:rsidRPr="00882C35" w:rsidRDefault="00882C35" w:rsidP="00232C5C">
            <w:pPr>
              <w:shd w:val="clear" w:color="auto" w:fill="FFFFFF"/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882C35">
              <w:rPr>
                <w:rFonts w:eastAsia="Calibri"/>
                <w:sz w:val="22"/>
                <w:szCs w:val="22"/>
                <w:lang w:eastAsia="en-US"/>
              </w:rPr>
              <w:t>Аппарат имеет металлическую основу и панель управления.</w:t>
            </w:r>
          </w:p>
        </w:tc>
        <w:tc>
          <w:tcPr>
            <w:tcW w:w="2554" w:type="dxa"/>
          </w:tcPr>
          <w:p w14:paraId="4C3700FF" w14:textId="77777777" w:rsidR="00882C35" w:rsidRPr="00882C35" w:rsidRDefault="00882C35" w:rsidP="00232C5C">
            <w:pPr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ind w:left="16"/>
              <w:jc w:val="both"/>
              <w:rPr>
                <w:highlight w:val="yellow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52E1245" w14:textId="77777777" w:rsidR="00882C35" w:rsidRPr="00882C35" w:rsidRDefault="00882C35" w:rsidP="00232C5C">
            <w:pPr>
              <w:keepNext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</w:pPr>
            <w:r w:rsidRPr="00882C35">
              <w:rPr>
                <w:sz w:val="22"/>
                <w:szCs w:val="22"/>
              </w:rPr>
              <w:t>1</w:t>
            </w:r>
          </w:p>
        </w:tc>
      </w:tr>
      <w:tr w:rsidR="00882C35" w:rsidRPr="00882C35" w14:paraId="23E75601" w14:textId="77777777" w:rsidTr="00232C5C">
        <w:trPr>
          <w:trHeight w:val="590"/>
          <w:jc w:val="center"/>
        </w:trPr>
        <w:tc>
          <w:tcPr>
            <w:tcW w:w="2852" w:type="dxa"/>
            <w:vMerge/>
            <w:vAlign w:val="center"/>
          </w:tcPr>
          <w:p w14:paraId="5CC97C30" w14:textId="77777777" w:rsidR="00882C35" w:rsidRPr="00882C35" w:rsidRDefault="00882C35" w:rsidP="00232C5C">
            <w:pPr>
              <w:keepNext/>
              <w:keepLines/>
              <w:autoSpaceDE w:val="0"/>
              <w:jc w:val="center"/>
            </w:pPr>
          </w:p>
        </w:tc>
        <w:tc>
          <w:tcPr>
            <w:tcW w:w="1507" w:type="dxa"/>
            <w:vMerge/>
            <w:vAlign w:val="center"/>
          </w:tcPr>
          <w:p w14:paraId="38AE2297" w14:textId="77777777" w:rsidR="00882C35" w:rsidRPr="00882C35" w:rsidRDefault="00882C35" w:rsidP="00232C5C">
            <w:pPr>
              <w:keepNext/>
              <w:keepLines/>
              <w:autoSpaceDE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5" w:type="dxa"/>
            <w:vMerge/>
            <w:vAlign w:val="center"/>
          </w:tcPr>
          <w:p w14:paraId="0B71DCF1" w14:textId="77777777" w:rsidR="00882C35" w:rsidRPr="00882C35" w:rsidRDefault="00882C35" w:rsidP="00232C5C">
            <w:pPr>
              <w:keepNext/>
              <w:keepLines/>
              <w:autoSpaceDE w:val="0"/>
              <w:jc w:val="center"/>
              <w:rPr>
                <w:spacing w:val="1"/>
              </w:rPr>
            </w:pPr>
          </w:p>
        </w:tc>
        <w:tc>
          <w:tcPr>
            <w:tcW w:w="1882" w:type="dxa"/>
            <w:vMerge/>
            <w:vAlign w:val="center"/>
          </w:tcPr>
          <w:p w14:paraId="2A35B41D" w14:textId="77777777" w:rsidR="00882C35" w:rsidRPr="00882C35" w:rsidRDefault="00882C35" w:rsidP="00232C5C">
            <w:pPr>
              <w:keepNext/>
              <w:keepLines/>
              <w:tabs>
                <w:tab w:val="left" w:pos="36"/>
                <w:tab w:val="left" w:pos="17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2" w:type="dxa"/>
          </w:tcPr>
          <w:p w14:paraId="694B769A" w14:textId="77777777" w:rsidR="00882C35" w:rsidRPr="00882C35" w:rsidRDefault="00882C35" w:rsidP="00232C5C">
            <w:pPr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Обеспечивает следующие режимы тренировки верхних и нижних конечностей пациента: - пассивная тренировка (с мотором); - активная тренировка с переменным сопротивлением (собственными силами против сопротивления, создаваемого мотором);</w:t>
            </w:r>
          </w:p>
          <w:p w14:paraId="0F11E962" w14:textId="77777777" w:rsidR="00882C35" w:rsidRPr="00882C35" w:rsidRDefault="00882C35" w:rsidP="00232C5C">
            <w:pPr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- ассистивная тренировка (собственными силами с поддержкой со стороны мотора);</w:t>
            </w:r>
          </w:p>
          <w:p w14:paraId="3D331C9C" w14:textId="77777777" w:rsidR="00882C35" w:rsidRPr="00882C35" w:rsidRDefault="00882C35" w:rsidP="00232C5C">
            <w:pPr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- возможность изменения направления движения (вперед/назад) путем нажатия на кнопку на дисплее, автоматически (программно);</w:t>
            </w:r>
          </w:p>
          <w:p w14:paraId="6CDD5580" w14:textId="77777777" w:rsidR="00882C35" w:rsidRPr="00882C35" w:rsidRDefault="00882C35" w:rsidP="00232C5C">
            <w:pPr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- автоматическое изменение направления движения – плавный спуск.</w:t>
            </w:r>
          </w:p>
        </w:tc>
        <w:tc>
          <w:tcPr>
            <w:tcW w:w="2554" w:type="dxa"/>
          </w:tcPr>
          <w:p w14:paraId="0225FE9F" w14:textId="77777777" w:rsidR="00882C35" w:rsidRPr="00882C35" w:rsidRDefault="00882C35" w:rsidP="00232C5C">
            <w:pPr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ind w:left="16"/>
              <w:jc w:val="both"/>
              <w:rPr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06A5DBA1" w14:textId="77777777" w:rsidR="00882C35" w:rsidRPr="00882C35" w:rsidRDefault="00882C35" w:rsidP="00232C5C">
            <w:pPr>
              <w:keepNext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</w:pPr>
          </w:p>
        </w:tc>
      </w:tr>
      <w:tr w:rsidR="00882C35" w:rsidRPr="00882C35" w14:paraId="20843054" w14:textId="77777777" w:rsidTr="00232C5C">
        <w:trPr>
          <w:trHeight w:val="590"/>
          <w:jc w:val="center"/>
        </w:trPr>
        <w:tc>
          <w:tcPr>
            <w:tcW w:w="2852" w:type="dxa"/>
            <w:vMerge/>
            <w:vAlign w:val="center"/>
          </w:tcPr>
          <w:p w14:paraId="7CDB3CC4" w14:textId="77777777" w:rsidR="00882C35" w:rsidRPr="00882C35" w:rsidRDefault="00882C35" w:rsidP="00232C5C">
            <w:pPr>
              <w:keepNext/>
              <w:keepLines/>
              <w:autoSpaceDE w:val="0"/>
              <w:jc w:val="center"/>
            </w:pPr>
          </w:p>
        </w:tc>
        <w:tc>
          <w:tcPr>
            <w:tcW w:w="1507" w:type="dxa"/>
            <w:vMerge/>
            <w:vAlign w:val="center"/>
          </w:tcPr>
          <w:p w14:paraId="01B7290D" w14:textId="77777777" w:rsidR="00882C35" w:rsidRPr="00882C35" w:rsidRDefault="00882C35" w:rsidP="00232C5C">
            <w:pPr>
              <w:keepNext/>
              <w:keepLines/>
              <w:autoSpaceDE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5" w:type="dxa"/>
            <w:vMerge/>
            <w:vAlign w:val="center"/>
          </w:tcPr>
          <w:p w14:paraId="6AAE7A90" w14:textId="77777777" w:rsidR="00882C35" w:rsidRPr="00882C35" w:rsidRDefault="00882C35" w:rsidP="00232C5C">
            <w:pPr>
              <w:keepNext/>
              <w:keepLines/>
              <w:autoSpaceDE w:val="0"/>
              <w:jc w:val="center"/>
              <w:rPr>
                <w:spacing w:val="1"/>
              </w:rPr>
            </w:pPr>
          </w:p>
        </w:tc>
        <w:tc>
          <w:tcPr>
            <w:tcW w:w="1882" w:type="dxa"/>
            <w:vMerge/>
            <w:vAlign w:val="center"/>
          </w:tcPr>
          <w:p w14:paraId="42A0D1E9" w14:textId="77777777" w:rsidR="00882C35" w:rsidRPr="00882C35" w:rsidRDefault="00882C35" w:rsidP="00232C5C">
            <w:pPr>
              <w:keepNext/>
              <w:keepLines/>
              <w:tabs>
                <w:tab w:val="left" w:pos="36"/>
                <w:tab w:val="left" w:pos="17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2" w:type="dxa"/>
          </w:tcPr>
          <w:p w14:paraId="2EA1C232" w14:textId="77777777" w:rsidR="00882C35" w:rsidRPr="00882C35" w:rsidRDefault="00882C35" w:rsidP="00232C5C">
            <w:pPr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Аппарат имеет функцию постоянной подстраховки при активной и активно-пассивной тренировке для контроля мышечного тонуса во время тренировки при появлении спастики:</w:t>
            </w:r>
          </w:p>
          <w:p w14:paraId="0EA3B6E2" w14:textId="77777777" w:rsidR="00882C35" w:rsidRPr="00882C35" w:rsidRDefault="00882C35" w:rsidP="00232C5C">
            <w:pPr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- остановка мотора;</w:t>
            </w:r>
          </w:p>
          <w:p w14:paraId="39ABB0DA" w14:textId="77777777" w:rsidR="00882C35" w:rsidRPr="00882C35" w:rsidRDefault="00882C35" w:rsidP="00232C5C">
            <w:pPr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- постоянный спазм-контроль с возможностью коррекции чувствительности срабатывания при появлении спастики, изменения направления вращения;</w:t>
            </w:r>
          </w:p>
          <w:p w14:paraId="0AAC703E" w14:textId="77777777" w:rsidR="00882C35" w:rsidRPr="00882C35" w:rsidRDefault="00882C35" w:rsidP="00232C5C">
            <w:pPr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- функция восстановления направления вращения после срабатывания защиты от спастики;</w:t>
            </w:r>
          </w:p>
          <w:p w14:paraId="145AB439" w14:textId="77777777" w:rsidR="00882C35" w:rsidRPr="00882C35" w:rsidRDefault="00882C35" w:rsidP="00232C5C">
            <w:pPr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- фиксация количества спастик;</w:t>
            </w:r>
          </w:p>
          <w:p w14:paraId="76C09CEF" w14:textId="77777777" w:rsidR="00882C35" w:rsidRPr="00882C35" w:rsidRDefault="00882C35" w:rsidP="00232C5C">
            <w:pPr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- биологически обратная связь.</w:t>
            </w:r>
          </w:p>
        </w:tc>
        <w:tc>
          <w:tcPr>
            <w:tcW w:w="2554" w:type="dxa"/>
          </w:tcPr>
          <w:p w14:paraId="56517FCC" w14:textId="77777777" w:rsidR="00882C35" w:rsidRPr="00882C35" w:rsidRDefault="00882C35" w:rsidP="00232C5C">
            <w:pPr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ind w:left="16"/>
              <w:jc w:val="both"/>
              <w:rPr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0FA0A26F" w14:textId="77777777" w:rsidR="00882C35" w:rsidRPr="00882C35" w:rsidRDefault="00882C35" w:rsidP="00232C5C">
            <w:pPr>
              <w:keepNext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</w:pPr>
          </w:p>
        </w:tc>
      </w:tr>
      <w:tr w:rsidR="00882C35" w:rsidRPr="00882C35" w14:paraId="1F4CB695" w14:textId="77777777" w:rsidTr="00232C5C">
        <w:trPr>
          <w:trHeight w:val="434"/>
          <w:jc w:val="center"/>
        </w:trPr>
        <w:tc>
          <w:tcPr>
            <w:tcW w:w="2852" w:type="dxa"/>
            <w:vMerge/>
          </w:tcPr>
          <w:p w14:paraId="0A3EBC3E" w14:textId="77777777" w:rsidR="00882C35" w:rsidRPr="00882C35" w:rsidRDefault="00882C35" w:rsidP="00232C5C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  <w:tc>
          <w:tcPr>
            <w:tcW w:w="1507" w:type="dxa"/>
            <w:vMerge/>
          </w:tcPr>
          <w:p w14:paraId="23C85311" w14:textId="77777777" w:rsidR="00882C35" w:rsidRPr="00882C35" w:rsidRDefault="00882C35" w:rsidP="00232C5C">
            <w:pPr>
              <w:keepNext/>
              <w:keepLines/>
              <w:autoSpaceDE w:val="0"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1605" w:type="dxa"/>
            <w:vMerge/>
          </w:tcPr>
          <w:p w14:paraId="57278406" w14:textId="77777777" w:rsidR="00882C35" w:rsidRPr="00882C35" w:rsidRDefault="00882C35" w:rsidP="00232C5C">
            <w:pPr>
              <w:keepNext/>
              <w:keepLines/>
              <w:autoSpaceDE w:val="0"/>
              <w:jc w:val="center"/>
            </w:pPr>
          </w:p>
        </w:tc>
        <w:tc>
          <w:tcPr>
            <w:tcW w:w="1882" w:type="dxa"/>
            <w:vAlign w:val="center"/>
          </w:tcPr>
          <w:p w14:paraId="2200B3A5" w14:textId="77777777" w:rsidR="00882C35" w:rsidRPr="00882C35" w:rsidRDefault="00882C35" w:rsidP="00232C5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82C35">
              <w:rPr>
                <w:rFonts w:eastAsiaTheme="minorHAnsi"/>
                <w:sz w:val="22"/>
                <w:szCs w:val="22"/>
                <w:lang w:eastAsia="en-US"/>
              </w:rPr>
              <w:t>Комплектация</w:t>
            </w:r>
          </w:p>
        </w:tc>
        <w:tc>
          <w:tcPr>
            <w:tcW w:w="5102" w:type="dxa"/>
          </w:tcPr>
          <w:p w14:paraId="0FF89623" w14:textId="77777777" w:rsidR="00882C35" w:rsidRPr="00882C35" w:rsidRDefault="00882C35" w:rsidP="00232C5C">
            <w:pPr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- цилиндрические ручки (пара);</w:t>
            </w:r>
          </w:p>
          <w:p w14:paraId="4EA48459" w14:textId="77777777" w:rsidR="00882C35" w:rsidRPr="00882C35" w:rsidRDefault="00882C35" w:rsidP="00232C5C">
            <w:pPr>
              <w:keepNext/>
              <w:keepLines/>
              <w:autoSpaceDE w:val="0"/>
              <w:jc w:val="both"/>
            </w:pPr>
            <w:r w:rsidRPr="00882C35">
              <w:rPr>
                <w:sz w:val="22"/>
                <w:szCs w:val="22"/>
              </w:rPr>
              <w:t>- манжеты на «липучке» (для захвата кистью руки), обеспечивающие надежную фиксацию рук во время тренировки (пара);</w:t>
            </w:r>
          </w:p>
          <w:p w14:paraId="187616B0" w14:textId="77777777" w:rsidR="00882C35" w:rsidRPr="00882C35" w:rsidRDefault="00882C35" w:rsidP="00232C5C">
            <w:pPr>
              <w:keepNext/>
              <w:snapToGrid w:val="0"/>
              <w:jc w:val="both"/>
            </w:pPr>
            <w:r w:rsidRPr="00882C35">
              <w:rPr>
                <w:sz w:val="22"/>
                <w:szCs w:val="22"/>
              </w:rPr>
              <w:t>- универсальные опоры, обеспечивающие стабильность ног во время тренировки, при помощи фиксаторов для ступни с фиксирующими липучками (пара);</w:t>
            </w:r>
          </w:p>
          <w:p w14:paraId="055114F0" w14:textId="77777777" w:rsidR="00882C35" w:rsidRPr="00882C35" w:rsidRDefault="00882C35" w:rsidP="00232C5C">
            <w:pPr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- фиксирующие липучки для поддержки голени;</w:t>
            </w:r>
          </w:p>
          <w:p w14:paraId="129CFB1B" w14:textId="77777777" w:rsidR="00882C35" w:rsidRPr="00882C35" w:rsidRDefault="00882C35" w:rsidP="00232C5C">
            <w:pPr>
              <w:keepNext/>
              <w:keepLines/>
              <w:autoSpaceDE w:val="0"/>
              <w:jc w:val="both"/>
              <w:rPr>
                <w:rFonts w:eastAsia="Calibri"/>
                <w:lang w:eastAsia="en-US"/>
              </w:rPr>
            </w:pPr>
            <w:r w:rsidRPr="00882C35">
              <w:rPr>
                <w:sz w:val="22"/>
                <w:szCs w:val="22"/>
              </w:rPr>
              <w:t>- гарантийный талон на сервисное обслуживание с указанием серийного номера, инструкция и паспорт на русском языке.</w:t>
            </w:r>
          </w:p>
        </w:tc>
        <w:tc>
          <w:tcPr>
            <w:tcW w:w="2554" w:type="dxa"/>
          </w:tcPr>
          <w:p w14:paraId="2B59EBF7" w14:textId="77777777" w:rsidR="00882C35" w:rsidRPr="00882C35" w:rsidRDefault="00882C35" w:rsidP="00232C5C">
            <w:pPr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ind w:left="16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33BE1C34" w14:textId="77777777" w:rsidR="00882C35" w:rsidRPr="00882C35" w:rsidRDefault="00882C35" w:rsidP="00232C5C">
            <w:pPr>
              <w:keepNext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</w:pPr>
          </w:p>
        </w:tc>
      </w:tr>
      <w:tr w:rsidR="00882C35" w:rsidRPr="00882C35" w14:paraId="6C5AC754" w14:textId="77777777" w:rsidTr="00232C5C">
        <w:trPr>
          <w:trHeight w:val="434"/>
          <w:jc w:val="center"/>
        </w:trPr>
        <w:tc>
          <w:tcPr>
            <w:tcW w:w="2852" w:type="dxa"/>
            <w:vMerge w:val="restart"/>
            <w:vAlign w:val="center"/>
          </w:tcPr>
          <w:p w14:paraId="5D0534BD" w14:textId="77777777" w:rsidR="00882C35" w:rsidRPr="00882C35" w:rsidRDefault="00882C35" w:rsidP="00232C5C">
            <w:pPr>
              <w:jc w:val="center"/>
              <w:rPr>
                <w:bCs/>
              </w:rPr>
            </w:pPr>
            <w:r w:rsidRPr="00882C35">
              <w:rPr>
                <w:sz w:val="22"/>
                <w:szCs w:val="22"/>
              </w:rPr>
              <w:t xml:space="preserve">Код позиции ОКПД2 </w:t>
            </w:r>
            <w:r w:rsidRPr="00882C35">
              <w:rPr>
                <w:bCs/>
                <w:sz w:val="22"/>
                <w:szCs w:val="22"/>
              </w:rPr>
              <w:t>32.50.21.112</w:t>
            </w:r>
          </w:p>
          <w:p w14:paraId="2BC522DC" w14:textId="77777777" w:rsidR="00882C35" w:rsidRPr="00882C35" w:rsidRDefault="00882C35" w:rsidP="00232C5C">
            <w:pPr>
              <w:jc w:val="center"/>
              <w:rPr>
                <w:bCs/>
              </w:rPr>
            </w:pPr>
          </w:p>
          <w:p w14:paraId="44D7107D" w14:textId="77777777" w:rsidR="00882C35" w:rsidRPr="00882C35" w:rsidRDefault="00882C35" w:rsidP="00232C5C">
            <w:pPr>
              <w:jc w:val="center"/>
              <w:rPr>
                <w:rFonts w:eastAsiaTheme="minorHAnsi"/>
                <w:lang w:eastAsia="en-US"/>
              </w:rPr>
            </w:pPr>
            <w:r w:rsidRPr="00882C35">
              <w:rPr>
                <w:rFonts w:eastAsiaTheme="minorHAnsi"/>
                <w:sz w:val="22"/>
                <w:szCs w:val="22"/>
                <w:lang w:eastAsia="en-US"/>
              </w:rPr>
              <w:t>Оборудование терапевтическое</w:t>
            </w:r>
          </w:p>
          <w:p w14:paraId="09A05897" w14:textId="77777777" w:rsidR="00882C35" w:rsidRPr="00882C35" w:rsidRDefault="00882C35" w:rsidP="00232C5C">
            <w:pPr>
              <w:jc w:val="center"/>
              <w:rPr>
                <w:rFonts w:eastAsiaTheme="minorHAnsi"/>
                <w:lang w:eastAsia="en-US"/>
              </w:rPr>
            </w:pPr>
          </w:p>
          <w:p w14:paraId="67734FC7" w14:textId="77777777" w:rsidR="00882C35" w:rsidRPr="00882C35" w:rsidRDefault="00882C35" w:rsidP="00232C5C">
            <w:pPr>
              <w:jc w:val="center"/>
              <w:rPr>
                <w:bCs/>
              </w:rPr>
            </w:pPr>
            <w:r w:rsidRPr="00882C35">
              <w:rPr>
                <w:bCs/>
                <w:sz w:val="22"/>
                <w:szCs w:val="22"/>
              </w:rPr>
              <w:t>КОЗ</w:t>
            </w:r>
          </w:p>
          <w:p w14:paraId="4DC8649A" w14:textId="77777777" w:rsidR="00882C35" w:rsidRPr="00882C35" w:rsidRDefault="00882C35" w:rsidP="00232C5C">
            <w:pPr>
              <w:jc w:val="center"/>
              <w:rPr>
                <w:bCs/>
              </w:rPr>
            </w:pPr>
            <w:r w:rsidRPr="00882C35">
              <w:rPr>
                <w:bCs/>
                <w:sz w:val="22"/>
                <w:szCs w:val="22"/>
              </w:rPr>
              <w:t>01.29.24.20</w:t>
            </w:r>
          </w:p>
          <w:p w14:paraId="1BC84396" w14:textId="77777777" w:rsidR="00882C35" w:rsidRPr="00882C35" w:rsidRDefault="00882C35" w:rsidP="00232C5C">
            <w:pPr>
              <w:jc w:val="center"/>
              <w:rPr>
                <w:bCs/>
              </w:rPr>
            </w:pPr>
          </w:p>
          <w:p w14:paraId="6CD58A96" w14:textId="77777777" w:rsidR="00882C35" w:rsidRPr="00882C35" w:rsidRDefault="00882C35" w:rsidP="00232C5C">
            <w:pPr>
              <w:jc w:val="center"/>
              <w:rPr>
                <w:bCs/>
              </w:rPr>
            </w:pPr>
            <w:r w:rsidRPr="00882C35">
              <w:rPr>
                <w:bCs/>
                <w:sz w:val="22"/>
                <w:szCs w:val="22"/>
              </w:rPr>
              <w:t>Комбинированный тренажер для верхних и нижних конечностей</w:t>
            </w:r>
          </w:p>
          <w:p w14:paraId="57328611" w14:textId="77777777" w:rsidR="00882C35" w:rsidRPr="00882C35" w:rsidRDefault="00882C35" w:rsidP="00232C5C">
            <w:pPr>
              <w:keepNext/>
              <w:keepLines/>
              <w:autoSpaceDE w:val="0"/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  <w:tc>
          <w:tcPr>
            <w:tcW w:w="1507" w:type="dxa"/>
            <w:vMerge w:val="restart"/>
            <w:vAlign w:val="center"/>
          </w:tcPr>
          <w:p w14:paraId="484E1178" w14:textId="77777777" w:rsidR="00882C35" w:rsidRPr="00882C35" w:rsidRDefault="00882C35" w:rsidP="00232C5C">
            <w:pPr>
              <w:keepNext/>
              <w:keepLines/>
              <w:autoSpaceDE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882C35">
              <w:rPr>
                <w:rFonts w:eastAsiaTheme="minorHAnsi"/>
                <w:sz w:val="22"/>
                <w:szCs w:val="22"/>
                <w:lang w:eastAsia="en-US"/>
              </w:rPr>
              <w:t>КТРУ отсутствует</w:t>
            </w:r>
          </w:p>
        </w:tc>
        <w:tc>
          <w:tcPr>
            <w:tcW w:w="1605" w:type="dxa"/>
            <w:vMerge w:val="restart"/>
            <w:vAlign w:val="center"/>
          </w:tcPr>
          <w:p w14:paraId="7600F385" w14:textId="77777777" w:rsidR="00882C35" w:rsidRPr="00882C35" w:rsidRDefault="00882C35" w:rsidP="00232C5C">
            <w:pPr>
              <w:keepNext/>
              <w:keepLines/>
              <w:tabs>
                <w:tab w:val="left" w:pos="708"/>
              </w:tabs>
              <w:snapToGrid w:val="0"/>
              <w:jc w:val="center"/>
            </w:pPr>
            <w:r w:rsidRPr="00882C35">
              <w:rPr>
                <w:sz w:val="22"/>
                <w:szCs w:val="22"/>
              </w:rPr>
              <w:t>Имитатор ходьбы</w:t>
            </w:r>
          </w:p>
        </w:tc>
        <w:tc>
          <w:tcPr>
            <w:tcW w:w="1882" w:type="dxa"/>
            <w:vMerge w:val="restart"/>
            <w:vAlign w:val="center"/>
          </w:tcPr>
          <w:p w14:paraId="1D8B27BC" w14:textId="77777777" w:rsidR="00882C35" w:rsidRPr="00882C35" w:rsidRDefault="00882C35" w:rsidP="00232C5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82C35">
              <w:rPr>
                <w:rFonts w:eastAsiaTheme="minorHAnsi"/>
                <w:sz w:val="22"/>
                <w:szCs w:val="22"/>
                <w:lang w:eastAsia="en-US"/>
              </w:rPr>
              <w:t>Описание</w:t>
            </w:r>
          </w:p>
        </w:tc>
        <w:tc>
          <w:tcPr>
            <w:tcW w:w="5102" w:type="dxa"/>
          </w:tcPr>
          <w:p w14:paraId="7E8018DB" w14:textId="77777777" w:rsidR="00882C35" w:rsidRPr="00882C35" w:rsidRDefault="00882C35" w:rsidP="00232C5C">
            <w:pPr>
              <w:keepNext/>
              <w:keepLines/>
              <w:shd w:val="clear" w:color="auto" w:fill="FFFFFF"/>
              <w:tabs>
                <w:tab w:val="left" w:pos="708"/>
              </w:tabs>
              <w:jc w:val="both"/>
              <w:rPr>
                <w:rFonts w:eastAsia="Times New Roman"/>
              </w:rPr>
            </w:pPr>
            <w:r w:rsidRPr="00882C35">
              <w:rPr>
                <w:sz w:val="22"/>
                <w:szCs w:val="22"/>
              </w:rPr>
              <w:t xml:space="preserve">Предназначен </w:t>
            </w:r>
            <w:r w:rsidRPr="00882C35">
              <w:rPr>
                <w:rFonts w:eastAsia="Times New Roman"/>
                <w:sz w:val="22"/>
                <w:szCs w:val="22"/>
              </w:rPr>
              <w:t xml:space="preserve">для выполнения комплексных медицинских реабилитационных упражнений в вертикальной позиции и для </w:t>
            </w:r>
            <w:r w:rsidRPr="00882C35">
              <w:rPr>
                <w:sz w:val="22"/>
                <w:szCs w:val="22"/>
              </w:rPr>
              <w:t xml:space="preserve">активной </w:t>
            </w:r>
            <w:r w:rsidRPr="00882C35">
              <w:rPr>
                <w:rFonts w:eastAsia="Times New Roman"/>
                <w:sz w:val="22"/>
                <w:szCs w:val="22"/>
              </w:rPr>
              <w:t xml:space="preserve">реабилитации. </w:t>
            </w:r>
          </w:p>
        </w:tc>
        <w:tc>
          <w:tcPr>
            <w:tcW w:w="2554" w:type="dxa"/>
          </w:tcPr>
          <w:p w14:paraId="1346874B" w14:textId="77777777" w:rsidR="00882C35" w:rsidRPr="00882C35" w:rsidRDefault="00882C35" w:rsidP="00232C5C">
            <w:pPr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ind w:left="16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3C0F3EF" w14:textId="77777777" w:rsidR="00882C35" w:rsidRPr="00882C35" w:rsidRDefault="00882C35" w:rsidP="00232C5C">
            <w:pPr>
              <w:keepNext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</w:pPr>
            <w:r w:rsidRPr="00882C35">
              <w:rPr>
                <w:sz w:val="22"/>
                <w:szCs w:val="22"/>
              </w:rPr>
              <w:t>1</w:t>
            </w:r>
          </w:p>
        </w:tc>
      </w:tr>
      <w:tr w:rsidR="00882C35" w:rsidRPr="00882C35" w14:paraId="55F87184" w14:textId="77777777" w:rsidTr="00232C5C">
        <w:trPr>
          <w:trHeight w:val="434"/>
          <w:jc w:val="center"/>
        </w:trPr>
        <w:tc>
          <w:tcPr>
            <w:tcW w:w="2852" w:type="dxa"/>
            <w:vMerge/>
          </w:tcPr>
          <w:p w14:paraId="719DC17F" w14:textId="77777777" w:rsidR="00882C35" w:rsidRPr="00882C35" w:rsidRDefault="00882C35" w:rsidP="00232C5C">
            <w:pPr>
              <w:keepNext/>
              <w:keepLines/>
              <w:autoSpaceDE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7" w:type="dxa"/>
            <w:vMerge/>
            <w:vAlign w:val="center"/>
          </w:tcPr>
          <w:p w14:paraId="4C151933" w14:textId="77777777" w:rsidR="00882C35" w:rsidRPr="00882C35" w:rsidRDefault="00882C35" w:rsidP="00232C5C">
            <w:pPr>
              <w:keepNext/>
              <w:keepLines/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1605" w:type="dxa"/>
            <w:vMerge/>
            <w:vAlign w:val="center"/>
          </w:tcPr>
          <w:p w14:paraId="6074A14D" w14:textId="77777777" w:rsidR="00882C35" w:rsidRPr="00882C35" w:rsidRDefault="00882C35" w:rsidP="00232C5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82" w:type="dxa"/>
            <w:vMerge/>
            <w:vAlign w:val="center"/>
          </w:tcPr>
          <w:p w14:paraId="755CF6C3" w14:textId="77777777" w:rsidR="00882C35" w:rsidRPr="00882C35" w:rsidRDefault="00882C35" w:rsidP="00232C5C">
            <w:pPr>
              <w:keepNext/>
              <w:shd w:val="clear" w:color="auto" w:fill="FFFFFF"/>
              <w:tabs>
                <w:tab w:val="left" w:pos="708"/>
              </w:tabs>
              <w:jc w:val="both"/>
              <w:rPr>
                <w:rFonts w:eastAsia="Times New Roman"/>
              </w:rPr>
            </w:pPr>
          </w:p>
        </w:tc>
        <w:tc>
          <w:tcPr>
            <w:tcW w:w="5102" w:type="dxa"/>
          </w:tcPr>
          <w:p w14:paraId="0A739758" w14:textId="77777777" w:rsidR="00882C35" w:rsidRPr="00882C35" w:rsidRDefault="00882C35" w:rsidP="00232C5C">
            <w:pPr>
              <w:keepNext/>
              <w:keepLines/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rFonts w:eastAsia="Times New Roman"/>
                <w:sz w:val="22"/>
                <w:szCs w:val="22"/>
              </w:rPr>
              <w:t>Принцип действия</w:t>
            </w:r>
            <w:r w:rsidRPr="00882C35">
              <w:rPr>
                <w:sz w:val="22"/>
                <w:szCs w:val="22"/>
              </w:rPr>
              <w:t xml:space="preserve"> </w:t>
            </w:r>
            <w:r w:rsidRPr="00882C35">
              <w:rPr>
                <w:rFonts w:eastAsia="Times New Roman"/>
                <w:sz w:val="22"/>
                <w:szCs w:val="22"/>
              </w:rPr>
              <w:t>тренажер</w:t>
            </w:r>
            <w:r w:rsidRPr="00882C35">
              <w:rPr>
                <w:sz w:val="22"/>
                <w:szCs w:val="22"/>
              </w:rPr>
              <w:t>а, имитирующего</w:t>
            </w:r>
            <w:r w:rsidRPr="00882C35">
              <w:rPr>
                <w:rFonts w:eastAsia="Times New Roman"/>
                <w:sz w:val="22"/>
                <w:szCs w:val="22"/>
              </w:rPr>
              <w:t xml:space="preserve"> ходьбу, следующий</w:t>
            </w:r>
            <w:r w:rsidRPr="00882C35">
              <w:rPr>
                <w:sz w:val="22"/>
                <w:szCs w:val="22"/>
              </w:rPr>
              <w:t>: д</w:t>
            </w:r>
            <w:r w:rsidRPr="00882C35">
              <w:rPr>
                <w:rFonts w:eastAsia="Times New Roman"/>
                <w:sz w:val="22"/>
                <w:szCs w:val="22"/>
              </w:rPr>
              <w:t xml:space="preserve">вигая поочередно руками, одной рукой, </w:t>
            </w:r>
            <w:r w:rsidRPr="00882C35">
              <w:rPr>
                <w:sz w:val="22"/>
                <w:szCs w:val="22"/>
              </w:rPr>
              <w:t xml:space="preserve">только ногами, </w:t>
            </w:r>
            <w:r w:rsidRPr="00882C35">
              <w:rPr>
                <w:rFonts w:eastAsia="Times New Roman"/>
                <w:sz w:val="22"/>
                <w:szCs w:val="22"/>
              </w:rPr>
              <w:t>пациент заставляет синхронно передвигаться элеме</w:t>
            </w:r>
            <w:r w:rsidRPr="00882C35">
              <w:rPr>
                <w:sz w:val="22"/>
                <w:szCs w:val="22"/>
              </w:rPr>
              <w:t>нты механической конструкции, п</w:t>
            </w:r>
            <w:r w:rsidRPr="00882C35">
              <w:rPr>
                <w:rFonts w:eastAsia="Times New Roman"/>
                <w:sz w:val="22"/>
                <w:szCs w:val="22"/>
              </w:rPr>
              <w:t>ациент удерживает вертикальную позицию благодаря системе стабилизации туловища, а работа руками</w:t>
            </w:r>
            <w:r w:rsidRPr="00882C35">
              <w:rPr>
                <w:sz w:val="22"/>
                <w:szCs w:val="22"/>
              </w:rPr>
              <w:t xml:space="preserve"> и ногами </w:t>
            </w:r>
            <w:r w:rsidRPr="00882C35">
              <w:rPr>
                <w:rFonts w:eastAsia="Times New Roman"/>
                <w:sz w:val="22"/>
                <w:szCs w:val="22"/>
              </w:rPr>
              <w:t>позволяет ввести в движение всё тело.</w:t>
            </w:r>
          </w:p>
        </w:tc>
        <w:tc>
          <w:tcPr>
            <w:tcW w:w="2554" w:type="dxa"/>
          </w:tcPr>
          <w:p w14:paraId="0F81D23B" w14:textId="77777777" w:rsidR="00882C35" w:rsidRPr="00882C35" w:rsidRDefault="00882C35" w:rsidP="00232C5C">
            <w:pPr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ind w:left="16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026ACAF3" w14:textId="77777777" w:rsidR="00882C35" w:rsidRPr="00882C35" w:rsidRDefault="00882C35" w:rsidP="00232C5C">
            <w:pPr>
              <w:keepNext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</w:pPr>
          </w:p>
        </w:tc>
      </w:tr>
      <w:tr w:rsidR="00882C35" w:rsidRPr="00882C35" w14:paraId="7926E218" w14:textId="77777777" w:rsidTr="00232C5C">
        <w:trPr>
          <w:trHeight w:val="434"/>
          <w:jc w:val="center"/>
        </w:trPr>
        <w:tc>
          <w:tcPr>
            <w:tcW w:w="2852" w:type="dxa"/>
            <w:vMerge/>
          </w:tcPr>
          <w:p w14:paraId="3727B95C" w14:textId="77777777" w:rsidR="00882C35" w:rsidRPr="00882C35" w:rsidRDefault="00882C35" w:rsidP="00232C5C">
            <w:pPr>
              <w:jc w:val="center"/>
            </w:pPr>
          </w:p>
        </w:tc>
        <w:tc>
          <w:tcPr>
            <w:tcW w:w="1507" w:type="dxa"/>
            <w:vMerge/>
            <w:vAlign w:val="center"/>
          </w:tcPr>
          <w:p w14:paraId="09FED831" w14:textId="77777777" w:rsidR="00882C35" w:rsidRPr="00882C35" w:rsidRDefault="00882C35" w:rsidP="00232C5C">
            <w:pPr>
              <w:keepNext/>
              <w:keepLines/>
              <w:autoSpaceDE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5" w:type="dxa"/>
            <w:vMerge/>
            <w:vAlign w:val="center"/>
          </w:tcPr>
          <w:p w14:paraId="10B87425" w14:textId="77777777" w:rsidR="00882C35" w:rsidRPr="00882C35" w:rsidRDefault="00882C35" w:rsidP="00232C5C">
            <w:pPr>
              <w:keepNext/>
              <w:keepLines/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1882" w:type="dxa"/>
            <w:vMerge/>
            <w:vAlign w:val="center"/>
          </w:tcPr>
          <w:p w14:paraId="0F4C6698" w14:textId="77777777" w:rsidR="00882C35" w:rsidRPr="00882C35" w:rsidRDefault="00882C35" w:rsidP="00232C5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2" w:type="dxa"/>
          </w:tcPr>
          <w:p w14:paraId="01087CB6" w14:textId="77777777" w:rsidR="00882C35" w:rsidRPr="00882C35" w:rsidRDefault="00882C35" w:rsidP="00232C5C">
            <w:pPr>
              <w:keepNext/>
              <w:keepLines/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rFonts w:eastAsia="Times New Roman"/>
                <w:sz w:val="22"/>
                <w:szCs w:val="22"/>
              </w:rPr>
              <w:t>При занятиях происходит пассивная и активная проработка мышц и суставов нижних конечностей. Одновременно активно работают верхние конечности с плечевым поясом, приводящие в движение всю систему, тренируются все мышцы груди, живота и спины, осуществляются повороты туловища и таза.</w:t>
            </w:r>
          </w:p>
        </w:tc>
        <w:tc>
          <w:tcPr>
            <w:tcW w:w="2554" w:type="dxa"/>
          </w:tcPr>
          <w:p w14:paraId="3DA4FB07" w14:textId="77777777" w:rsidR="00882C35" w:rsidRPr="00882C35" w:rsidRDefault="00882C35" w:rsidP="00232C5C">
            <w:pPr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ind w:left="16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7D3F1C20" w14:textId="77777777" w:rsidR="00882C35" w:rsidRPr="00882C35" w:rsidRDefault="00882C35" w:rsidP="00232C5C">
            <w:pPr>
              <w:keepNext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</w:pPr>
          </w:p>
        </w:tc>
      </w:tr>
      <w:tr w:rsidR="00882C35" w:rsidRPr="00882C35" w14:paraId="14175B7D" w14:textId="77777777" w:rsidTr="00232C5C">
        <w:trPr>
          <w:trHeight w:val="434"/>
          <w:jc w:val="center"/>
        </w:trPr>
        <w:tc>
          <w:tcPr>
            <w:tcW w:w="2852" w:type="dxa"/>
            <w:vMerge/>
          </w:tcPr>
          <w:p w14:paraId="63BCB744" w14:textId="77777777" w:rsidR="00882C35" w:rsidRPr="00882C35" w:rsidRDefault="00882C35" w:rsidP="00232C5C">
            <w:pPr>
              <w:jc w:val="center"/>
            </w:pPr>
          </w:p>
        </w:tc>
        <w:tc>
          <w:tcPr>
            <w:tcW w:w="1507" w:type="dxa"/>
            <w:vMerge/>
            <w:vAlign w:val="center"/>
          </w:tcPr>
          <w:p w14:paraId="59CF91FB" w14:textId="77777777" w:rsidR="00882C35" w:rsidRPr="00882C35" w:rsidRDefault="00882C35" w:rsidP="00232C5C">
            <w:pPr>
              <w:keepNext/>
              <w:keepLines/>
              <w:autoSpaceDE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5" w:type="dxa"/>
            <w:vMerge/>
            <w:vAlign w:val="center"/>
          </w:tcPr>
          <w:p w14:paraId="0B2021B4" w14:textId="77777777" w:rsidR="00882C35" w:rsidRPr="00882C35" w:rsidRDefault="00882C35" w:rsidP="00232C5C">
            <w:pPr>
              <w:keepNext/>
              <w:keepLines/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1882" w:type="dxa"/>
            <w:vMerge/>
            <w:vAlign w:val="center"/>
          </w:tcPr>
          <w:p w14:paraId="6AB9AFDC" w14:textId="77777777" w:rsidR="00882C35" w:rsidRPr="00882C35" w:rsidRDefault="00882C35" w:rsidP="00232C5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2" w:type="dxa"/>
          </w:tcPr>
          <w:p w14:paraId="709C70F9" w14:textId="77777777" w:rsidR="00882C35" w:rsidRPr="00882C35" w:rsidRDefault="00882C35" w:rsidP="00232C5C">
            <w:r w:rsidRPr="00882C35">
              <w:rPr>
                <w:rFonts w:eastAsia="Times New Roman"/>
                <w:sz w:val="22"/>
                <w:szCs w:val="22"/>
              </w:rPr>
              <w:t>Поясничная и грудная опоры имеют два положения:</w:t>
            </w:r>
          </w:p>
          <w:p w14:paraId="3CA6E96F" w14:textId="77777777" w:rsidR="00882C35" w:rsidRPr="00882C35" w:rsidRDefault="00882C35" w:rsidP="00232C5C">
            <w:pPr>
              <w:keepNext/>
              <w:shd w:val="clear" w:color="auto" w:fill="FFFFFF"/>
              <w:tabs>
                <w:tab w:val="left" w:pos="708"/>
              </w:tabs>
              <w:jc w:val="both"/>
              <w:rPr>
                <w:rFonts w:eastAsia="Times New Roman"/>
              </w:rPr>
            </w:pPr>
            <w:r w:rsidRPr="00882C35">
              <w:rPr>
                <w:rFonts w:eastAsia="Times New Roman"/>
                <w:sz w:val="22"/>
                <w:szCs w:val="22"/>
              </w:rPr>
              <w:t>- первое положение (жесткое) - для удобной вертикализации пациента;</w:t>
            </w:r>
          </w:p>
          <w:p w14:paraId="6A560D3B" w14:textId="77777777" w:rsidR="00882C35" w:rsidRPr="00882C35" w:rsidRDefault="00882C35" w:rsidP="00232C5C">
            <w:pPr>
              <w:keepNext/>
              <w:keepLines/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rFonts w:eastAsia="Times New Roman"/>
                <w:sz w:val="22"/>
                <w:szCs w:val="22"/>
              </w:rPr>
              <w:t>- второе положение (подвижное) - для возможности вращения таза при формировании правильного стереотипа ходьбы.</w:t>
            </w:r>
          </w:p>
        </w:tc>
        <w:tc>
          <w:tcPr>
            <w:tcW w:w="2554" w:type="dxa"/>
          </w:tcPr>
          <w:p w14:paraId="02467C56" w14:textId="77777777" w:rsidR="00882C35" w:rsidRPr="00882C35" w:rsidRDefault="00882C35" w:rsidP="00232C5C">
            <w:pPr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ind w:left="16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651C91EF" w14:textId="77777777" w:rsidR="00882C35" w:rsidRPr="00882C35" w:rsidRDefault="00882C35" w:rsidP="00232C5C">
            <w:pPr>
              <w:keepNext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</w:pPr>
          </w:p>
        </w:tc>
      </w:tr>
      <w:tr w:rsidR="00882C35" w:rsidRPr="00882C35" w14:paraId="31187D92" w14:textId="77777777" w:rsidTr="00232C5C">
        <w:trPr>
          <w:trHeight w:val="434"/>
          <w:jc w:val="center"/>
        </w:trPr>
        <w:tc>
          <w:tcPr>
            <w:tcW w:w="2852" w:type="dxa"/>
            <w:vMerge/>
          </w:tcPr>
          <w:p w14:paraId="5F1D96D6" w14:textId="77777777" w:rsidR="00882C35" w:rsidRPr="00882C35" w:rsidRDefault="00882C35" w:rsidP="00232C5C">
            <w:pPr>
              <w:jc w:val="center"/>
            </w:pPr>
          </w:p>
        </w:tc>
        <w:tc>
          <w:tcPr>
            <w:tcW w:w="1507" w:type="dxa"/>
            <w:vMerge/>
            <w:vAlign w:val="center"/>
          </w:tcPr>
          <w:p w14:paraId="0D307413" w14:textId="77777777" w:rsidR="00882C35" w:rsidRPr="00882C35" w:rsidRDefault="00882C35" w:rsidP="00232C5C">
            <w:pPr>
              <w:keepNext/>
              <w:keepLines/>
              <w:autoSpaceDE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5" w:type="dxa"/>
            <w:vMerge/>
            <w:vAlign w:val="center"/>
          </w:tcPr>
          <w:p w14:paraId="16E1B8B3" w14:textId="77777777" w:rsidR="00882C35" w:rsidRPr="00882C35" w:rsidRDefault="00882C35" w:rsidP="00232C5C">
            <w:pPr>
              <w:keepNext/>
              <w:keepLines/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1882" w:type="dxa"/>
            <w:vMerge/>
            <w:vAlign w:val="center"/>
          </w:tcPr>
          <w:p w14:paraId="6C775C8D" w14:textId="77777777" w:rsidR="00882C35" w:rsidRPr="00882C35" w:rsidRDefault="00882C35" w:rsidP="00232C5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2" w:type="dxa"/>
          </w:tcPr>
          <w:p w14:paraId="3A268FE6" w14:textId="77777777" w:rsidR="00882C35" w:rsidRPr="00882C35" w:rsidRDefault="00882C35" w:rsidP="00232C5C">
            <w:pPr>
              <w:rPr>
                <w:rFonts w:eastAsia="Times New Roman"/>
              </w:rPr>
            </w:pPr>
            <w:r w:rsidRPr="00882C35">
              <w:rPr>
                <w:rFonts w:eastAsia="Times New Roman"/>
                <w:sz w:val="22"/>
                <w:szCs w:val="22"/>
              </w:rPr>
              <w:t>Имитатор ходьбы оснащен электронным дисплеем для считывания шагов и скорости ходьбы.</w:t>
            </w:r>
          </w:p>
        </w:tc>
        <w:tc>
          <w:tcPr>
            <w:tcW w:w="2554" w:type="dxa"/>
          </w:tcPr>
          <w:p w14:paraId="746B3C00" w14:textId="77777777" w:rsidR="00882C35" w:rsidRPr="00882C35" w:rsidRDefault="00882C35" w:rsidP="00232C5C">
            <w:pPr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ind w:left="16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50E9B6D9" w14:textId="77777777" w:rsidR="00882C35" w:rsidRPr="00882C35" w:rsidRDefault="00882C35" w:rsidP="00232C5C">
            <w:pPr>
              <w:keepNext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</w:pPr>
          </w:p>
        </w:tc>
      </w:tr>
      <w:tr w:rsidR="00882C35" w:rsidRPr="00882C35" w14:paraId="7B846C73" w14:textId="77777777" w:rsidTr="00232C5C">
        <w:trPr>
          <w:trHeight w:val="434"/>
          <w:jc w:val="center"/>
        </w:trPr>
        <w:tc>
          <w:tcPr>
            <w:tcW w:w="2852" w:type="dxa"/>
            <w:vMerge/>
          </w:tcPr>
          <w:p w14:paraId="1396229B" w14:textId="77777777" w:rsidR="00882C35" w:rsidRPr="00882C35" w:rsidRDefault="00882C35" w:rsidP="00232C5C">
            <w:pPr>
              <w:jc w:val="center"/>
            </w:pPr>
          </w:p>
        </w:tc>
        <w:tc>
          <w:tcPr>
            <w:tcW w:w="1507" w:type="dxa"/>
            <w:vMerge/>
            <w:vAlign w:val="center"/>
          </w:tcPr>
          <w:p w14:paraId="01BA629D" w14:textId="77777777" w:rsidR="00882C35" w:rsidRPr="00882C35" w:rsidRDefault="00882C35" w:rsidP="00232C5C">
            <w:pPr>
              <w:keepNext/>
              <w:keepLines/>
              <w:autoSpaceDE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5" w:type="dxa"/>
            <w:vMerge/>
            <w:vAlign w:val="center"/>
          </w:tcPr>
          <w:p w14:paraId="6665CD64" w14:textId="77777777" w:rsidR="00882C35" w:rsidRPr="00882C35" w:rsidRDefault="00882C35" w:rsidP="00232C5C">
            <w:pPr>
              <w:keepNext/>
              <w:keepLines/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1882" w:type="dxa"/>
            <w:vAlign w:val="center"/>
          </w:tcPr>
          <w:p w14:paraId="6A85638C" w14:textId="77777777" w:rsidR="00882C35" w:rsidRPr="00882C35" w:rsidRDefault="00882C35" w:rsidP="00232C5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82C35">
              <w:rPr>
                <w:rFonts w:eastAsiaTheme="minorHAnsi"/>
                <w:sz w:val="22"/>
                <w:szCs w:val="22"/>
                <w:lang w:eastAsia="en-US"/>
              </w:rPr>
              <w:t>Комплектация</w:t>
            </w:r>
          </w:p>
        </w:tc>
        <w:tc>
          <w:tcPr>
            <w:tcW w:w="5102" w:type="dxa"/>
          </w:tcPr>
          <w:p w14:paraId="1A48EA1F" w14:textId="77777777" w:rsidR="00882C35" w:rsidRPr="00882C35" w:rsidRDefault="00882C35" w:rsidP="00232C5C">
            <w:pPr>
              <w:keepNext/>
              <w:keepLines/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- комплект крепления туловища;</w:t>
            </w:r>
          </w:p>
          <w:p w14:paraId="7A4A6F31" w14:textId="77777777" w:rsidR="00882C35" w:rsidRPr="00882C35" w:rsidRDefault="00882C35" w:rsidP="00232C5C">
            <w:pPr>
              <w:keepNext/>
              <w:keepLines/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- ремни крепления коленей;</w:t>
            </w:r>
          </w:p>
          <w:p w14:paraId="14989307" w14:textId="77777777" w:rsidR="00882C35" w:rsidRPr="00882C35" w:rsidRDefault="00882C35" w:rsidP="00232C5C">
            <w:pPr>
              <w:keepNext/>
              <w:keepLines/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- опоры для поясничной части тела;</w:t>
            </w:r>
          </w:p>
          <w:p w14:paraId="3C4D407F" w14:textId="77777777" w:rsidR="00882C35" w:rsidRPr="00882C35" w:rsidRDefault="00882C35" w:rsidP="00232C5C">
            <w:pPr>
              <w:keepNext/>
              <w:keepLines/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- опора для грудной части тела;</w:t>
            </w:r>
          </w:p>
          <w:p w14:paraId="7AB01084" w14:textId="77777777" w:rsidR="00882C35" w:rsidRPr="00882C35" w:rsidRDefault="00882C35" w:rsidP="00232C5C">
            <w:pPr>
              <w:keepNext/>
              <w:keepLines/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- опоры для боковой части тела;</w:t>
            </w:r>
          </w:p>
          <w:p w14:paraId="4F7683A0" w14:textId="77777777" w:rsidR="00882C35" w:rsidRPr="00882C35" w:rsidRDefault="00882C35" w:rsidP="00232C5C">
            <w:pPr>
              <w:keepNext/>
              <w:keepLines/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- датчик частоты сердечных сокращений;</w:t>
            </w:r>
          </w:p>
          <w:p w14:paraId="10A46BB7" w14:textId="77777777" w:rsidR="00882C35" w:rsidRPr="00882C35" w:rsidRDefault="00882C35" w:rsidP="00232C5C">
            <w:pPr>
              <w:keepNext/>
              <w:keepLines/>
              <w:shd w:val="clear" w:color="auto" w:fill="FFFFFF"/>
              <w:tabs>
                <w:tab w:val="left" w:pos="708"/>
              </w:tabs>
              <w:jc w:val="both"/>
            </w:pPr>
            <w:r w:rsidRPr="00882C35">
              <w:rPr>
                <w:sz w:val="22"/>
                <w:szCs w:val="22"/>
              </w:rPr>
              <w:t>- гарантийный талон на сервисное обслуживание с указанием серийного номера, инструкция и паспорт на русском языке.</w:t>
            </w:r>
          </w:p>
        </w:tc>
        <w:tc>
          <w:tcPr>
            <w:tcW w:w="2554" w:type="dxa"/>
          </w:tcPr>
          <w:p w14:paraId="0EC5161D" w14:textId="77777777" w:rsidR="00882C35" w:rsidRPr="00882C35" w:rsidRDefault="00882C35" w:rsidP="00232C5C">
            <w:pPr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ind w:left="16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39EE06B7" w14:textId="77777777" w:rsidR="00882C35" w:rsidRPr="00882C35" w:rsidRDefault="00882C35" w:rsidP="00232C5C">
            <w:pPr>
              <w:keepNext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</w:pPr>
          </w:p>
        </w:tc>
      </w:tr>
    </w:tbl>
    <w:p w14:paraId="22416D0B" w14:textId="77777777" w:rsidR="00882C35" w:rsidRPr="00882C35" w:rsidRDefault="00882C35" w:rsidP="00882C35">
      <w:pPr>
        <w:keepNext/>
        <w:keepLines/>
        <w:ind w:firstLine="709"/>
        <w:jc w:val="both"/>
        <w:rPr>
          <w:sz w:val="22"/>
          <w:szCs w:val="22"/>
          <w:u w:val="single"/>
        </w:rPr>
      </w:pPr>
    </w:p>
    <w:p w14:paraId="4300FCD0" w14:textId="3D9629B1" w:rsidR="00882C35" w:rsidRDefault="00882C35" w:rsidP="00882C35">
      <w:pPr>
        <w:keepNext/>
        <w:keepLines/>
        <w:ind w:firstLine="709"/>
        <w:jc w:val="both"/>
        <w:rPr>
          <w:sz w:val="22"/>
          <w:szCs w:val="22"/>
        </w:rPr>
      </w:pPr>
      <w:r w:rsidRPr="00882C35">
        <w:rPr>
          <w:sz w:val="22"/>
          <w:szCs w:val="22"/>
          <w:u w:val="single"/>
        </w:rPr>
        <w:t>Место поставки Товара:</w:t>
      </w:r>
      <w:r w:rsidRPr="00882C35">
        <w:rPr>
          <w:sz w:val="22"/>
          <w:szCs w:val="22"/>
        </w:rPr>
        <w:t xml:space="preserve"> территория г. Перми; </w:t>
      </w:r>
      <w:r w:rsidRPr="00882C35">
        <w:rPr>
          <w:bCs/>
          <w:sz w:val="22"/>
          <w:szCs w:val="22"/>
        </w:rPr>
        <w:t xml:space="preserve">после подписания Сторонами Акта </w:t>
      </w:r>
      <w:r w:rsidRPr="00882C35">
        <w:rPr>
          <w:sz w:val="22"/>
          <w:szCs w:val="22"/>
        </w:rPr>
        <w:t xml:space="preserve">проверки на соответствие поставляемого Товара техническим и функциональным характеристикам, определенным в Техническом задании Контракта – Пермский край, до места проживания Получателя. </w:t>
      </w:r>
    </w:p>
    <w:p w14:paraId="44CA4F08" w14:textId="77777777" w:rsidR="00E80E6E" w:rsidRPr="00882C35" w:rsidRDefault="00E80E6E" w:rsidP="00882C35">
      <w:pPr>
        <w:keepNext/>
        <w:keepLines/>
        <w:ind w:firstLine="709"/>
        <w:jc w:val="both"/>
        <w:rPr>
          <w:sz w:val="22"/>
          <w:szCs w:val="22"/>
        </w:rPr>
      </w:pPr>
    </w:p>
    <w:p w14:paraId="17EF8BC9" w14:textId="13179749" w:rsidR="00882C35" w:rsidRPr="00882C35" w:rsidRDefault="00882C35" w:rsidP="00882C35">
      <w:pPr>
        <w:keepNext/>
        <w:keepLines/>
        <w:ind w:firstLine="709"/>
        <w:jc w:val="both"/>
        <w:rPr>
          <w:bCs/>
          <w:sz w:val="22"/>
          <w:szCs w:val="22"/>
        </w:rPr>
      </w:pPr>
      <w:r w:rsidRPr="00882C35">
        <w:rPr>
          <w:sz w:val="22"/>
          <w:szCs w:val="22"/>
          <w:u w:val="single"/>
        </w:rPr>
        <w:t>Весь объем Товара</w:t>
      </w:r>
      <w:r w:rsidRPr="00882C35">
        <w:rPr>
          <w:sz w:val="22"/>
          <w:szCs w:val="22"/>
        </w:rPr>
        <w:t xml:space="preserve"> должен быть поставлен </w:t>
      </w:r>
      <w:r w:rsidRPr="00882C35">
        <w:rPr>
          <w:sz w:val="22"/>
          <w:szCs w:val="22"/>
          <w:u w:val="single"/>
        </w:rPr>
        <w:t>на территорию г. Перми</w:t>
      </w:r>
      <w:r w:rsidRPr="00882C35">
        <w:rPr>
          <w:bCs/>
          <w:sz w:val="22"/>
          <w:szCs w:val="22"/>
        </w:rPr>
        <w:t xml:space="preserve"> в тече</w:t>
      </w:r>
      <w:r w:rsidR="00E80E6E">
        <w:rPr>
          <w:bCs/>
          <w:sz w:val="22"/>
          <w:szCs w:val="22"/>
        </w:rPr>
        <w:t xml:space="preserve">ние 100 рабочих </w:t>
      </w:r>
      <w:r w:rsidRPr="00882C35">
        <w:rPr>
          <w:bCs/>
          <w:sz w:val="22"/>
          <w:szCs w:val="22"/>
        </w:rPr>
        <w:t>дней со дня заключения Контракта (но не ранее 10.01.2025).</w:t>
      </w:r>
    </w:p>
    <w:p w14:paraId="5BD257CA" w14:textId="2046B6AE" w:rsidR="00882C35" w:rsidRDefault="00882C35" w:rsidP="00882C35">
      <w:pPr>
        <w:keepNext/>
        <w:keepLines/>
        <w:ind w:firstLine="709"/>
        <w:jc w:val="both"/>
        <w:rPr>
          <w:b/>
          <w:bCs/>
          <w:sz w:val="22"/>
          <w:szCs w:val="22"/>
          <w:u w:val="single"/>
        </w:rPr>
      </w:pPr>
      <w:r w:rsidRPr="00882C35">
        <w:rPr>
          <w:b/>
          <w:bCs/>
          <w:sz w:val="22"/>
          <w:szCs w:val="22"/>
          <w:u w:val="single"/>
        </w:rPr>
        <w:t>Поставщик обязан предоставить Заказчику копии паспортов с указанием серийного номера Товара.</w:t>
      </w:r>
    </w:p>
    <w:p w14:paraId="53DB03B5" w14:textId="77777777" w:rsidR="00E80E6E" w:rsidRPr="00882C35" w:rsidRDefault="00E80E6E" w:rsidP="00882C35">
      <w:pPr>
        <w:keepNext/>
        <w:keepLines/>
        <w:ind w:firstLine="709"/>
        <w:jc w:val="both"/>
        <w:rPr>
          <w:sz w:val="22"/>
          <w:szCs w:val="22"/>
        </w:rPr>
      </w:pPr>
    </w:p>
    <w:p w14:paraId="2F7EBBF2" w14:textId="550417AD" w:rsidR="00882C35" w:rsidRPr="00882C35" w:rsidRDefault="00882C35" w:rsidP="00882C35">
      <w:pPr>
        <w:keepNext/>
        <w:keepLines/>
        <w:ind w:firstLine="709"/>
        <w:jc w:val="both"/>
        <w:rPr>
          <w:bCs/>
          <w:sz w:val="22"/>
          <w:szCs w:val="22"/>
        </w:rPr>
      </w:pPr>
      <w:r w:rsidRPr="00882C35">
        <w:rPr>
          <w:sz w:val="22"/>
          <w:szCs w:val="22"/>
          <w:u w:val="single"/>
        </w:rPr>
        <w:t>Срок поставки Товара Получателю</w:t>
      </w:r>
      <w:r w:rsidRPr="00882C35">
        <w:rPr>
          <w:sz w:val="22"/>
          <w:szCs w:val="22"/>
        </w:rPr>
        <w:t xml:space="preserve"> - </w:t>
      </w:r>
      <w:r w:rsidR="001D3FC7">
        <w:rPr>
          <w:bCs/>
          <w:sz w:val="22"/>
          <w:szCs w:val="22"/>
        </w:rPr>
        <w:t>в течение 10</w:t>
      </w:r>
      <w:r>
        <w:rPr>
          <w:bCs/>
          <w:sz w:val="22"/>
          <w:szCs w:val="22"/>
        </w:rPr>
        <w:t xml:space="preserve"> дней с даты</w:t>
      </w:r>
      <w:r w:rsidRPr="00882C35">
        <w:rPr>
          <w:bCs/>
          <w:sz w:val="22"/>
          <w:szCs w:val="22"/>
        </w:rPr>
        <w:t xml:space="preserve"> передачи Поставщику Реестра направлений. Реестр передается Поставщику после подписания сторонами Акта проверки на соответствие поставляемого Товара техническим и функциональным характеристикам, определенным в Техническом задании Контракта.</w:t>
      </w:r>
    </w:p>
    <w:p w14:paraId="25AB5C1D" w14:textId="77777777" w:rsidR="00882C35" w:rsidRPr="00882C35" w:rsidRDefault="00882C35" w:rsidP="00882C35">
      <w:pPr>
        <w:keepNext/>
        <w:keepLines/>
        <w:ind w:firstLine="709"/>
        <w:jc w:val="both"/>
        <w:rPr>
          <w:bCs/>
          <w:sz w:val="22"/>
          <w:szCs w:val="22"/>
          <w:u w:val="single"/>
        </w:rPr>
      </w:pPr>
    </w:p>
    <w:p w14:paraId="39F99B61" w14:textId="77777777" w:rsidR="00882C35" w:rsidRPr="00882C35" w:rsidRDefault="00882C35" w:rsidP="00882C35">
      <w:pPr>
        <w:keepNext/>
        <w:keepLines/>
        <w:ind w:firstLine="709"/>
        <w:jc w:val="both"/>
        <w:rPr>
          <w:bCs/>
          <w:sz w:val="22"/>
          <w:szCs w:val="22"/>
        </w:rPr>
      </w:pPr>
      <w:r w:rsidRPr="00882C35">
        <w:rPr>
          <w:bCs/>
          <w:sz w:val="22"/>
          <w:szCs w:val="22"/>
          <w:u w:val="single"/>
        </w:rPr>
        <w:t>Срок действия Контракта:</w:t>
      </w:r>
      <w:r w:rsidRPr="00882C35">
        <w:rPr>
          <w:bCs/>
          <w:sz w:val="22"/>
          <w:szCs w:val="22"/>
        </w:rPr>
        <w:t xml:space="preserve"> по 25.12.2025 (включительно).</w:t>
      </w:r>
    </w:p>
    <w:p w14:paraId="2B2B1786" w14:textId="37CA9FB8" w:rsidR="00D16E3D" w:rsidRPr="00882C35" w:rsidRDefault="00882C35" w:rsidP="00882C35">
      <w:pPr>
        <w:jc w:val="center"/>
        <w:rPr>
          <w:b/>
          <w:sz w:val="22"/>
          <w:szCs w:val="22"/>
        </w:rPr>
      </w:pPr>
      <w:r w:rsidRPr="00882C35">
        <w:rPr>
          <w:color w:val="FF0000"/>
          <w:sz w:val="22"/>
          <w:szCs w:val="22"/>
        </w:rPr>
        <w:br w:type="page"/>
      </w:r>
    </w:p>
    <w:sectPr w:rsidR="00D16E3D" w:rsidRPr="00882C35" w:rsidSect="00D16E3D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5D462" w14:textId="77777777" w:rsidR="00661358" w:rsidRDefault="00661358" w:rsidP="00661358">
      <w:r>
        <w:separator/>
      </w:r>
    </w:p>
  </w:endnote>
  <w:endnote w:type="continuationSeparator" w:id="0">
    <w:p w14:paraId="3F54F031" w14:textId="77777777" w:rsidR="00661358" w:rsidRDefault="00661358" w:rsidP="0066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63D7F" w14:textId="77777777" w:rsidR="00661358" w:rsidRDefault="00661358" w:rsidP="00661358">
      <w:r>
        <w:separator/>
      </w:r>
    </w:p>
  </w:footnote>
  <w:footnote w:type="continuationSeparator" w:id="0">
    <w:p w14:paraId="50F0FDB5" w14:textId="77777777" w:rsidR="00661358" w:rsidRDefault="00661358" w:rsidP="00661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CB7"/>
    <w:multiLevelType w:val="hybridMultilevel"/>
    <w:tmpl w:val="D410FFAA"/>
    <w:lvl w:ilvl="0" w:tplc="FC68BC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3B95AD9"/>
    <w:multiLevelType w:val="hybridMultilevel"/>
    <w:tmpl w:val="B2B6864A"/>
    <w:lvl w:ilvl="0" w:tplc="3A2401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F06B7"/>
    <w:multiLevelType w:val="hybridMultilevel"/>
    <w:tmpl w:val="C22831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43006"/>
    <w:multiLevelType w:val="hybridMultilevel"/>
    <w:tmpl w:val="B478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64F3F"/>
    <w:multiLevelType w:val="hybridMultilevel"/>
    <w:tmpl w:val="D8A0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64B83"/>
    <w:multiLevelType w:val="hybridMultilevel"/>
    <w:tmpl w:val="7C88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F3364"/>
    <w:multiLevelType w:val="hybridMultilevel"/>
    <w:tmpl w:val="E1B8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4D7"/>
    <w:rsid w:val="000132DE"/>
    <w:rsid w:val="00014F6B"/>
    <w:rsid w:val="00033F9D"/>
    <w:rsid w:val="00042587"/>
    <w:rsid w:val="000460EF"/>
    <w:rsid w:val="00046937"/>
    <w:rsid w:val="00060A92"/>
    <w:rsid w:val="00064109"/>
    <w:rsid w:val="0006753C"/>
    <w:rsid w:val="00094C37"/>
    <w:rsid w:val="00095DEC"/>
    <w:rsid w:val="000A37F5"/>
    <w:rsid w:val="000D417D"/>
    <w:rsid w:val="00125896"/>
    <w:rsid w:val="001258A1"/>
    <w:rsid w:val="0013601F"/>
    <w:rsid w:val="00150793"/>
    <w:rsid w:val="001815A1"/>
    <w:rsid w:val="001A2388"/>
    <w:rsid w:val="001D3366"/>
    <w:rsid w:val="001D3FC7"/>
    <w:rsid w:val="001D4D76"/>
    <w:rsid w:val="001E4FBD"/>
    <w:rsid w:val="001E7F94"/>
    <w:rsid w:val="00203F92"/>
    <w:rsid w:val="00225348"/>
    <w:rsid w:val="00271061"/>
    <w:rsid w:val="002847E3"/>
    <w:rsid w:val="00286120"/>
    <w:rsid w:val="002912C3"/>
    <w:rsid w:val="002937DF"/>
    <w:rsid w:val="00294311"/>
    <w:rsid w:val="002B3D8F"/>
    <w:rsid w:val="002C49EC"/>
    <w:rsid w:val="002C61B1"/>
    <w:rsid w:val="002F7072"/>
    <w:rsid w:val="003039F9"/>
    <w:rsid w:val="0030618C"/>
    <w:rsid w:val="00323499"/>
    <w:rsid w:val="00333393"/>
    <w:rsid w:val="00342ADB"/>
    <w:rsid w:val="003708F5"/>
    <w:rsid w:val="00372570"/>
    <w:rsid w:val="00376D7E"/>
    <w:rsid w:val="00397A2A"/>
    <w:rsid w:val="003E12A3"/>
    <w:rsid w:val="003F4734"/>
    <w:rsid w:val="003F7E26"/>
    <w:rsid w:val="00407BEC"/>
    <w:rsid w:val="00445DF4"/>
    <w:rsid w:val="00446948"/>
    <w:rsid w:val="00454610"/>
    <w:rsid w:val="00461E45"/>
    <w:rsid w:val="00467516"/>
    <w:rsid w:val="00471F13"/>
    <w:rsid w:val="00487DE8"/>
    <w:rsid w:val="004A3BD6"/>
    <w:rsid w:val="004E366C"/>
    <w:rsid w:val="004E46FD"/>
    <w:rsid w:val="004F173A"/>
    <w:rsid w:val="004F1D7C"/>
    <w:rsid w:val="005200B0"/>
    <w:rsid w:val="00522D66"/>
    <w:rsid w:val="00525344"/>
    <w:rsid w:val="0054206E"/>
    <w:rsid w:val="00566F1C"/>
    <w:rsid w:val="0056781A"/>
    <w:rsid w:val="006016B7"/>
    <w:rsid w:val="00623701"/>
    <w:rsid w:val="00651282"/>
    <w:rsid w:val="0065370A"/>
    <w:rsid w:val="00661358"/>
    <w:rsid w:val="006843A3"/>
    <w:rsid w:val="0069696D"/>
    <w:rsid w:val="00697DAC"/>
    <w:rsid w:val="006C02F4"/>
    <w:rsid w:val="006D479C"/>
    <w:rsid w:val="006D552E"/>
    <w:rsid w:val="006E46D2"/>
    <w:rsid w:val="007714EA"/>
    <w:rsid w:val="00774759"/>
    <w:rsid w:val="007751B1"/>
    <w:rsid w:val="00787985"/>
    <w:rsid w:val="00790399"/>
    <w:rsid w:val="0079278C"/>
    <w:rsid w:val="007D2924"/>
    <w:rsid w:val="007F52AA"/>
    <w:rsid w:val="00803833"/>
    <w:rsid w:val="0082212C"/>
    <w:rsid w:val="0083060E"/>
    <w:rsid w:val="00857291"/>
    <w:rsid w:val="0086207D"/>
    <w:rsid w:val="00882C35"/>
    <w:rsid w:val="00887223"/>
    <w:rsid w:val="008A6291"/>
    <w:rsid w:val="008B42FD"/>
    <w:rsid w:val="008B5E59"/>
    <w:rsid w:val="008D1C7B"/>
    <w:rsid w:val="008F1F23"/>
    <w:rsid w:val="008F71B4"/>
    <w:rsid w:val="009167FC"/>
    <w:rsid w:val="00917A6D"/>
    <w:rsid w:val="0095225B"/>
    <w:rsid w:val="00952C1E"/>
    <w:rsid w:val="0098728C"/>
    <w:rsid w:val="00991BFE"/>
    <w:rsid w:val="00994AD9"/>
    <w:rsid w:val="009D11B0"/>
    <w:rsid w:val="009E4CB2"/>
    <w:rsid w:val="00A01D96"/>
    <w:rsid w:val="00A02762"/>
    <w:rsid w:val="00A5311D"/>
    <w:rsid w:val="00A55585"/>
    <w:rsid w:val="00A56A33"/>
    <w:rsid w:val="00A6309D"/>
    <w:rsid w:val="00A82F83"/>
    <w:rsid w:val="00A92D83"/>
    <w:rsid w:val="00A93493"/>
    <w:rsid w:val="00AA17BA"/>
    <w:rsid w:val="00AC5351"/>
    <w:rsid w:val="00AD14C4"/>
    <w:rsid w:val="00B144B5"/>
    <w:rsid w:val="00B2202A"/>
    <w:rsid w:val="00B63D07"/>
    <w:rsid w:val="00B63EE0"/>
    <w:rsid w:val="00B678CC"/>
    <w:rsid w:val="00B724D7"/>
    <w:rsid w:val="00B72B97"/>
    <w:rsid w:val="00B75520"/>
    <w:rsid w:val="00B75F16"/>
    <w:rsid w:val="00B83910"/>
    <w:rsid w:val="00B8599A"/>
    <w:rsid w:val="00B90272"/>
    <w:rsid w:val="00BA00F2"/>
    <w:rsid w:val="00BB188A"/>
    <w:rsid w:val="00BB73BA"/>
    <w:rsid w:val="00BF1B34"/>
    <w:rsid w:val="00C137EB"/>
    <w:rsid w:val="00C22A01"/>
    <w:rsid w:val="00C30CDD"/>
    <w:rsid w:val="00C323C1"/>
    <w:rsid w:val="00C32A75"/>
    <w:rsid w:val="00C406F1"/>
    <w:rsid w:val="00C50404"/>
    <w:rsid w:val="00C62814"/>
    <w:rsid w:val="00C62EE6"/>
    <w:rsid w:val="00C65703"/>
    <w:rsid w:val="00C95C68"/>
    <w:rsid w:val="00CC416D"/>
    <w:rsid w:val="00CF222C"/>
    <w:rsid w:val="00D16E3D"/>
    <w:rsid w:val="00D33036"/>
    <w:rsid w:val="00D93757"/>
    <w:rsid w:val="00D97DAB"/>
    <w:rsid w:val="00DC1FAB"/>
    <w:rsid w:val="00DC6CFF"/>
    <w:rsid w:val="00DD319A"/>
    <w:rsid w:val="00E03138"/>
    <w:rsid w:val="00E45E54"/>
    <w:rsid w:val="00E54D23"/>
    <w:rsid w:val="00E67795"/>
    <w:rsid w:val="00E725FB"/>
    <w:rsid w:val="00E80E6E"/>
    <w:rsid w:val="00EB15C0"/>
    <w:rsid w:val="00EE396B"/>
    <w:rsid w:val="00EF01AD"/>
    <w:rsid w:val="00EF0313"/>
    <w:rsid w:val="00F121A8"/>
    <w:rsid w:val="00F13D61"/>
    <w:rsid w:val="00F221F7"/>
    <w:rsid w:val="00F22413"/>
    <w:rsid w:val="00F35C00"/>
    <w:rsid w:val="00F42C52"/>
    <w:rsid w:val="00F50875"/>
    <w:rsid w:val="00F660AC"/>
    <w:rsid w:val="00F67333"/>
    <w:rsid w:val="00F8433B"/>
    <w:rsid w:val="00F93B31"/>
    <w:rsid w:val="00FA1A6A"/>
    <w:rsid w:val="00FA271C"/>
    <w:rsid w:val="00FA3114"/>
    <w:rsid w:val="00FB33C6"/>
    <w:rsid w:val="00FD4DE7"/>
    <w:rsid w:val="00FE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1782"/>
  <w15:docId w15:val="{B5736F98-D506-4CD8-A840-01FB20AF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7A6D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3">
    <w:name w:val="Hyperlink"/>
    <w:rsid w:val="00CF22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F9D"/>
    <w:pPr>
      <w:ind w:left="720"/>
      <w:contextualSpacing/>
    </w:pPr>
  </w:style>
  <w:style w:type="paragraph" w:customStyle="1" w:styleId="a5">
    <w:name w:val="Подподпункт"/>
    <w:basedOn w:val="a"/>
    <w:rsid w:val="008B42FD"/>
    <w:pPr>
      <w:widowControl/>
      <w:tabs>
        <w:tab w:val="num" w:pos="1701"/>
      </w:tabs>
      <w:suppressAutoHyphens w:val="0"/>
      <w:ind w:left="1701" w:hanging="567"/>
      <w:jc w:val="both"/>
    </w:pPr>
    <w:rPr>
      <w:rFonts w:eastAsia="Times New Roman"/>
      <w:kern w:val="0"/>
      <w:sz w:val="28"/>
      <w:szCs w:val="28"/>
      <w:lang w:eastAsia="ru-RU"/>
    </w:rPr>
  </w:style>
  <w:style w:type="paragraph" w:customStyle="1" w:styleId="21">
    <w:name w:val="Основной текст 21"/>
    <w:rsid w:val="004F1D7C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paragraph" w:styleId="a6">
    <w:name w:val="No Spacing"/>
    <w:uiPriority w:val="1"/>
    <w:qFormat/>
    <w:rsid w:val="003F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1">
    <w:name w:val="caaieiaie 11"/>
    <w:basedOn w:val="a"/>
    <w:next w:val="a"/>
    <w:rsid w:val="007D2924"/>
    <w:pPr>
      <w:keepNext/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kern w:val="0"/>
      <w:lang w:eastAsia="ru-RU"/>
    </w:rPr>
  </w:style>
  <w:style w:type="paragraph" w:styleId="a7">
    <w:name w:val="Body Text Indent"/>
    <w:basedOn w:val="a"/>
    <w:link w:val="a8"/>
    <w:rsid w:val="00376D7E"/>
    <w:pPr>
      <w:widowControl/>
      <w:suppressAutoHyphens w:val="0"/>
      <w:spacing w:after="120"/>
      <w:ind w:left="283"/>
    </w:pPr>
    <w:rPr>
      <w:rFonts w:eastAsia="SimSun"/>
      <w:kern w:val="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76D7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6613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135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613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135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Левичева Наталья Юрьевна</cp:lastModifiedBy>
  <cp:revision>113</cp:revision>
  <dcterms:created xsi:type="dcterms:W3CDTF">2022-07-27T04:53:00Z</dcterms:created>
  <dcterms:modified xsi:type="dcterms:W3CDTF">2024-11-27T10:31:00Z</dcterms:modified>
</cp:coreProperties>
</file>