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63" w:rsidRDefault="00FA2A63" w:rsidP="00FA2A63">
      <w:pPr>
        <w:keepNext/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Описание объекта закупки</w:t>
      </w:r>
    </w:p>
    <w:p w:rsidR="00FA2A63" w:rsidRDefault="00FA2A63" w:rsidP="00FA2A63">
      <w:pPr>
        <w:keepNext/>
        <w:suppressAutoHyphens w:val="0"/>
        <w:jc w:val="center"/>
        <w:rPr>
          <w:b/>
          <w:sz w:val="22"/>
          <w:szCs w:val="22"/>
        </w:rPr>
      </w:pPr>
    </w:p>
    <w:p w:rsidR="00FA2A63" w:rsidRDefault="00FA2A63" w:rsidP="00FA2A63">
      <w:pPr>
        <w:keepNext/>
        <w:suppressAutoHyphens w:val="0"/>
        <w:jc w:val="center"/>
        <w:rPr>
          <w:b/>
          <w:sz w:val="22"/>
          <w:szCs w:val="22"/>
        </w:rPr>
      </w:pPr>
      <w:r>
        <w:t>Выполнение работ по изготовлению чехлов на культи нижних и верхних конечностей и косметических оболочек на протезы нижних и верхних конечностей в 2025г.</w:t>
      </w:r>
    </w:p>
    <w:p w:rsidR="00FA2A63" w:rsidRDefault="00FA2A63" w:rsidP="00FA2A63">
      <w:pPr>
        <w:keepNext/>
        <w:suppressAutoHyphens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1985"/>
        <w:gridCol w:w="1382"/>
      </w:tblGrid>
      <w:tr w:rsidR="00B7576A" w:rsidTr="00B7576A">
        <w:tc>
          <w:tcPr>
            <w:tcW w:w="534" w:type="dxa"/>
            <w:vAlign w:val="center"/>
          </w:tcPr>
          <w:p w:rsidR="00B7576A" w:rsidRDefault="00B7576A">
            <w:pPr>
              <w:suppressAutoHyphens w:val="0"/>
            </w:pPr>
            <w:r>
              <w:t>№ п/п</w:t>
            </w:r>
          </w:p>
        </w:tc>
        <w:tc>
          <w:tcPr>
            <w:tcW w:w="6520" w:type="dxa"/>
            <w:vAlign w:val="center"/>
          </w:tcPr>
          <w:p w:rsidR="00B7576A" w:rsidRDefault="00B7576A">
            <w:pPr>
              <w:suppressAutoHyphens w:val="0"/>
            </w:pPr>
            <w:r>
              <w:t>Функциональные, технические, качественные, эксплуатационные характеристики изготавливаемого изделия; описание работ</w:t>
            </w:r>
          </w:p>
        </w:tc>
        <w:tc>
          <w:tcPr>
            <w:tcW w:w="1985" w:type="dxa"/>
          </w:tcPr>
          <w:p w:rsidR="00B7576A" w:rsidRDefault="00B7576A">
            <w:pPr>
              <w:keepNext/>
              <w:jc w:val="center"/>
            </w:pPr>
            <w:r>
              <w:t>Наименование изделия</w:t>
            </w:r>
          </w:p>
        </w:tc>
        <w:tc>
          <w:tcPr>
            <w:tcW w:w="1382" w:type="dxa"/>
          </w:tcPr>
          <w:p w:rsidR="00B7576A" w:rsidRDefault="00B7576A">
            <w:pPr>
              <w:keepNext/>
              <w:jc w:val="center"/>
            </w:pPr>
            <w:r w:rsidRPr="00B7576A">
              <w:t>Категория Получателей</w:t>
            </w:r>
          </w:p>
        </w:tc>
      </w:tr>
      <w:tr w:rsidR="00B7576A" w:rsidTr="00B7576A">
        <w:tc>
          <w:tcPr>
            <w:tcW w:w="534" w:type="dxa"/>
          </w:tcPr>
          <w:p w:rsidR="00B7576A" w:rsidRDefault="00B7576A" w:rsidP="00B7576A">
            <w:pPr>
              <w:keepNext/>
              <w:jc w:val="center"/>
            </w:pPr>
          </w:p>
          <w:p w:rsidR="00B7576A" w:rsidRDefault="00B7576A" w:rsidP="00B7576A">
            <w:pPr>
              <w:keepNext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Технология изготовления</w:t>
            </w:r>
            <w:r w:rsidRPr="005E453F">
              <w:rPr>
                <w:rFonts w:eastAsia="Calibri"/>
                <w:color w:val="000000"/>
              </w:rPr>
              <w:t>: 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Комплектующие изделия</w:t>
            </w:r>
            <w:r w:rsidRPr="005E453F">
              <w:rPr>
                <w:rFonts w:eastAsia="Calibri"/>
                <w:color w:val="000000"/>
              </w:rPr>
              <w:t>: чехол силиконовый, замковое устройство.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5E453F">
              <w:rPr>
                <w:rFonts w:eastAsia="Calibri"/>
                <w:b/>
                <w:color w:val="000000"/>
              </w:rPr>
              <w:t>Материал</w:t>
            </w:r>
            <w:r w:rsidRPr="005E453F">
              <w:rPr>
                <w:rFonts w:eastAsia="Calibri"/>
                <w:color w:val="000000"/>
              </w:rPr>
              <w:t>: ч</w:t>
            </w:r>
            <w:r w:rsidRPr="005E453F">
              <w:rPr>
                <w:rFonts w:eastAsia="Calibri"/>
                <w:color w:val="000000"/>
                <w:lang w:eastAsia="ru-RU"/>
              </w:rPr>
              <w:t xml:space="preserve">ехол изготавливается из </w:t>
            </w:r>
            <w:r w:rsidRPr="005E453F">
              <w:rPr>
                <w:rFonts w:eastAsia="Calibri"/>
                <w:color w:val="000000"/>
                <w:u w:val="single"/>
                <w:lang w:eastAsia="ru-RU"/>
              </w:rPr>
              <w:t>силиконового геля</w:t>
            </w:r>
            <w:r w:rsidRPr="005E453F">
              <w:rPr>
                <w:rFonts w:eastAsia="Calibri"/>
                <w:color w:val="000000"/>
                <w:lang w:eastAsia="ru-RU"/>
              </w:rPr>
              <w:t>; замковое устройство изготавливается из нержавеющей стали.</w:t>
            </w:r>
            <w:r w:rsidRPr="005E453F">
              <w:rPr>
                <w:rFonts w:eastAsia="Calibri"/>
                <w:color w:val="000000"/>
              </w:rPr>
              <w:t xml:space="preserve"> Высокий коэффициент сцепления, свойственный для силиконов, используется в чехлах для обеспечения неподвижного сцепления с поверхностью кожи. Данный эффект исключает трение кожи в приемной гильзе протеза и тем самым предохраняет мягкие ткани культи пораженной конечности от потертостей, опрелостей, обеспечивая взаимодействие человека с протезом конечности</w:t>
            </w:r>
            <w:r w:rsidRPr="005E453F">
              <w:rPr>
                <w:rFonts w:eastAsia="Calibri"/>
                <w:color w:val="000000"/>
                <w:lang w:eastAsia="ru-RU"/>
              </w:rPr>
              <w:t>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Внешний вид</w:t>
            </w:r>
            <w:r w:rsidRPr="005E453F">
              <w:rPr>
                <w:rFonts w:eastAsia="Calibri"/>
                <w:color w:val="000000"/>
              </w:rPr>
              <w:t>: чехол повторяет форму культи нижней конечности, в конусообразной верхушке чехла закреплено замковое устройство цилиндрической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>Подгонка к культе</w:t>
            </w:r>
            <w:r w:rsidRPr="005E453F">
              <w:rPr>
                <w:rFonts w:eastAsia="Calibri"/>
                <w:color w:val="000000"/>
              </w:rPr>
              <w:t xml:space="preserve">: </w:t>
            </w:r>
            <w:r w:rsidRPr="005E453F">
              <w:rPr>
                <w:rFonts w:eastAsia="Calibri"/>
              </w:rPr>
              <w:t>чехлы изготавливаются индивидуально, учитывая размер и особенности культи голени.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pStyle w:val="a4"/>
              <w:tabs>
                <w:tab w:val="clear" w:pos="360"/>
                <w:tab w:val="left" w:pos="708"/>
              </w:tabs>
              <w:spacing w:before="0" w:after="0"/>
              <w:rPr>
                <w:rFonts w:eastAsia="Calibri"/>
                <w:color w:val="000000"/>
                <w:sz w:val="20"/>
                <w:szCs w:val="20"/>
              </w:rPr>
            </w:pPr>
            <w:r w:rsidRPr="005E453F">
              <w:rPr>
                <w:rFonts w:eastAsia="Calibri"/>
                <w:b/>
                <w:color w:val="000000"/>
                <w:sz w:val="20"/>
                <w:szCs w:val="20"/>
              </w:rPr>
              <w:t>Способ крепления</w:t>
            </w:r>
            <w:r w:rsidRPr="005E453F">
              <w:rPr>
                <w:rFonts w:eastAsia="Calibri"/>
                <w:color w:val="000000"/>
                <w:sz w:val="20"/>
                <w:szCs w:val="20"/>
              </w:rPr>
              <w:t xml:space="preserve">: за счет эластичных свойств чехла происходит плотное и равномерное покрытие и охват культи по всей поверхности. Замковое устройство обеспечивает жесткое силовое крепление между чехлом и несущим модулем протеза. </w:t>
            </w:r>
          </w:p>
          <w:p w:rsidR="00B7576A" w:rsidRPr="005E453F" w:rsidRDefault="00B7576A" w:rsidP="00B7576A">
            <w:pPr>
              <w:keepNext/>
            </w:pPr>
            <w:r w:rsidRPr="005E453F">
              <w:rPr>
                <w:rFonts w:eastAsia="Calibri"/>
                <w:color w:val="000000"/>
              </w:rPr>
              <w:t>Чехол с соединительной системой в виде специального замка предназначен для создания комфортных условий и повышения амортизационного эффекта.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keepNext/>
              <w:jc w:val="center"/>
            </w:pPr>
            <w:r w:rsidRPr="005339C7">
              <w:t>Чехол на культю голени из полимерного материала (силиконовый)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  <w:rPr>
                <w:color w:val="000000"/>
              </w:rPr>
            </w:pPr>
            <w:r w:rsidRPr="005339C7">
              <w:rPr>
                <w:color w:val="000000"/>
              </w:rPr>
              <w:t>28</w:t>
            </w:r>
          </w:p>
        </w:tc>
      </w:tr>
      <w:tr w:rsidR="00B7576A" w:rsidTr="00B7576A">
        <w:tc>
          <w:tcPr>
            <w:tcW w:w="534" w:type="dxa"/>
          </w:tcPr>
          <w:p w:rsidR="00B7576A" w:rsidRDefault="00B7576A" w:rsidP="00B7576A">
            <w:pPr>
              <w:keepNext/>
              <w:jc w:val="center"/>
            </w:pPr>
            <w:r>
              <w:t>2</w:t>
            </w:r>
          </w:p>
          <w:p w:rsidR="00B7576A" w:rsidRDefault="00B7576A" w:rsidP="00B7576A">
            <w:pPr>
              <w:keepNext/>
              <w:jc w:val="center"/>
            </w:pPr>
          </w:p>
          <w:p w:rsidR="00B7576A" w:rsidRDefault="00B7576A" w:rsidP="00B7576A">
            <w:pPr>
              <w:keepNext/>
            </w:pPr>
          </w:p>
          <w:p w:rsidR="00B7576A" w:rsidRDefault="00B7576A" w:rsidP="00B7576A">
            <w:pPr>
              <w:keepNext/>
            </w:pPr>
          </w:p>
          <w:p w:rsidR="00B7576A" w:rsidRDefault="00B7576A" w:rsidP="00B7576A">
            <w:pPr>
              <w:keepNext/>
            </w:pP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  <w:color w:val="000000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  <w:color w:val="000000"/>
              </w:rPr>
              <w:t>чехол силиконовый, замковое устройство.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  <w:color w:val="000000"/>
                <w:lang w:eastAsia="ru-RU"/>
              </w:rPr>
              <w:t xml:space="preserve">чехол изготавливается из </w:t>
            </w:r>
            <w:r w:rsidRPr="005E453F">
              <w:rPr>
                <w:rFonts w:eastAsia="Calibri"/>
                <w:color w:val="000000"/>
                <w:u w:val="single"/>
                <w:lang w:eastAsia="ru-RU"/>
              </w:rPr>
              <w:t>силиконового геля</w:t>
            </w:r>
            <w:r w:rsidRPr="005E453F">
              <w:rPr>
                <w:rFonts w:eastAsia="Calibri"/>
                <w:color w:val="000000"/>
                <w:lang w:eastAsia="ru-RU"/>
              </w:rPr>
              <w:t xml:space="preserve">; замковое устройство изготавливается из нержавеющей стали. </w:t>
            </w:r>
            <w:r w:rsidRPr="005E453F">
              <w:rPr>
                <w:rFonts w:eastAsia="Calibri"/>
                <w:color w:val="000000"/>
              </w:rPr>
              <w:t>Высокий коэффициент сцепления, свойственный для силиконов, используется в чехлах для обеспечения неподвижного сцепления с поверхностью кожи. Данный эффект исключает трение кожи в приемной гильзе протеза и тем самым предохраняет мягкие ткани культи пораженной конечности от потертостей, опрелостей, обеспечивая взаимодействие человека с протезом конечности.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  <w:color w:val="000000"/>
              </w:rPr>
              <w:t>чехол повторяет форму культи нижней конечности, в конусообразной верхушке чехла закреплено замковое устройство цилиндрической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  <w:color w:val="000000"/>
              </w:rPr>
              <w:t>ч</w:t>
            </w:r>
            <w:r w:rsidRPr="005E453F">
              <w:rPr>
                <w:rFonts w:eastAsia="Calibri"/>
              </w:rPr>
              <w:t>ехлы изготавливаются индивидуально, учитывая размер и особенности культи бедра.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keepNext/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  <w:color w:val="000000"/>
              </w:rPr>
              <w:t>за счет эластичных свойств чехла происходит плотное и равномерное покрытие и охват культи по всей поверхности; замковое устройство обеспечивает жесткое силовое крепление между чехлом и несущим модулем протеза. Чехол с соединительной системой в виде специального замка предназначен для создания комфортных условий и повышения амортизационного эффекта.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keepNext/>
              <w:jc w:val="center"/>
            </w:pPr>
            <w:r w:rsidRPr="005339C7">
              <w:t>Чехол на культю бедра из полимерного материала (силиконовый)</w:t>
            </w:r>
          </w:p>
          <w:p w:rsidR="00B7576A" w:rsidRPr="005339C7" w:rsidRDefault="00B7576A" w:rsidP="00B7576A">
            <w:pPr>
              <w:keepNext/>
              <w:jc w:val="center"/>
            </w:pPr>
          </w:p>
          <w:p w:rsidR="00B7576A" w:rsidRPr="005339C7" w:rsidRDefault="00B7576A" w:rsidP="00B7576A">
            <w:pPr>
              <w:keepNext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28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  <w:b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Технология изготовления:</w:t>
            </w:r>
            <w:r w:rsidRPr="005E453F">
              <w:rPr>
                <w:rFonts w:eastAsia="Calibri"/>
                <w:color w:val="000000"/>
              </w:rPr>
              <w:t xml:space="preserve"> </w:t>
            </w:r>
            <w:r w:rsidRPr="005E453F">
              <w:rPr>
                <w:rFonts w:eastAsia="Calibri"/>
              </w:rPr>
              <w:t>стандартный техпроцесс.</w:t>
            </w:r>
          </w:p>
          <w:p w:rsidR="00B7576A" w:rsidRPr="005E453F" w:rsidRDefault="00B7576A" w:rsidP="00B7576A">
            <w:pPr>
              <w:rPr>
                <w:rFonts w:eastAsia="Calibri"/>
                <w:lang w:eastAsia="ru-RU"/>
              </w:rPr>
            </w:pPr>
            <w:r w:rsidRPr="005E453F">
              <w:rPr>
                <w:rFonts w:eastAsia="Calibri"/>
                <w:b/>
                <w:color w:val="000000"/>
              </w:rPr>
              <w:t>Материал:</w:t>
            </w:r>
            <w:r w:rsidRPr="005E453F">
              <w:rPr>
                <w:rFonts w:eastAsia="Calibri"/>
                <w:color w:val="000000"/>
              </w:rPr>
              <w:t xml:space="preserve"> </w:t>
            </w:r>
            <w:r w:rsidRPr="005E453F">
              <w:rPr>
                <w:rFonts w:eastAsia="Calibri"/>
                <w:lang w:eastAsia="ru-RU"/>
              </w:rPr>
              <w:t>вспененный полиуретан.</w:t>
            </w:r>
          </w:p>
          <w:p w:rsidR="00B7576A" w:rsidRPr="005E453F" w:rsidRDefault="00B7576A" w:rsidP="00B7576A">
            <w:pPr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>Внешний вид:</w:t>
            </w:r>
            <w:r w:rsidRPr="005E453F">
              <w:rPr>
                <w:rFonts w:eastAsia="Calibri"/>
                <w:color w:val="000000"/>
              </w:rPr>
              <w:t xml:space="preserve"> косметическая оболочка телесного цвета, повторяет форму протеза нижней конечности. </w:t>
            </w:r>
            <w:r>
              <w:rPr>
                <w:rFonts w:eastAsia="Calibri"/>
              </w:rPr>
              <w:t>Предназначена</w:t>
            </w:r>
            <w:r w:rsidRPr="005E453F">
              <w:rPr>
                <w:rFonts w:eastAsia="Calibri"/>
              </w:rPr>
              <w:t xml:space="preserve"> для придания протезу формы максимально приближенной к фактуре естественной, сохраненной конечности пациента. </w:t>
            </w:r>
          </w:p>
          <w:p w:rsidR="00B7576A" w:rsidRPr="005E453F" w:rsidRDefault="00B7576A" w:rsidP="00B7576A">
            <w:pPr>
              <w:rPr>
                <w:rFonts w:eastAsia="Calibri"/>
                <w:lang w:eastAsia="ru-RU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t>фиксация оболочки на протезе нижней конечности осуществляется при помощи застежки и внутренних ребер, которые придают дополнительную жесткость и неподвижность оболочки относительно несущей части протеза. Устанавливается на любую сторону.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suppressAutoHyphens w:val="0"/>
              <w:jc w:val="center"/>
            </w:pPr>
            <w:r w:rsidRPr="005339C7">
              <w:rPr>
                <w:rFonts w:eastAsia="Calibri"/>
              </w:rPr>
              <w:t>Косметическая оболочка на протез нижней конечности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</w:rPr>
              <w:t>чехол для культи нижней конечности.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</w:rPr>
              <w:t>ш</w:t>
            </w:r>
            <w:r w:rsidRPr="005E453F">
              <w:rPr>
                <w:rFonts w:eastAsia="Arial Unicode MS"/>
              </w:rPr>
              <w:t>ерстяной трикотаж</w:t>
            </w:r>
            <w:r w:rsidRPr="005E453F">
              <w:rPr>
                <w:rFonts w:eastAsia="Calibri"/>
              </w:rPr>
              <w:t xml:space="preserve"> с малым процентом синтетических волокон.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</w:rPr>
              <w:t>чехол повторяет цилиндрическую форму культи нижней конечности, верхушка чехла конусообразной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</w:rPr>
              <w:t>чехлы изготавливаются индивидуально, учитывая размер и особенности культи голени;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</w:rPr>
              <w:t>за счет эластичных свойств чехла происходит плотное и равномерное покрытие и охват культи по всей поверхности. Э</w:t>
            </w:r>
            <w:r w:rsidRPr="005E453F">
              <w:rPr>
                <w:rFonts w:eastAsia="Calibri"/>
                <w:color w:val="000000"/>
              </w:rPr>
              <w:t xml:space="preserve">ластичные свойства чехла способствуют плотному и равномерному покрытию и охвату культи по всей поверхности. </w:t>
            </w:r>
            <w:r w:rsidRPr="005E453F">
              <w:rPr>
                <w:rFonts w:eastAsia="Calibri"/>
              </w:rPr>
              <w:t xml:space="preserve">Шерстяные чехлы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покрывают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охватывают культю по всей поверхности, предотвращают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голени шерстяной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28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</w:rPr>
              <w:t>чехол для культи нижней конечности</w:t>
            </w:r>
            <w:r w:rsidRPr="005E453F">
              <w:rPr>
                <w:rFonts w:eastAsia="Calibri"/>
                <w:color w:val="000000"/>
              </w:rPr>
              <w:t>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</w:rPr>
              <w:t>ш</w:t>
            </w:r>
            <w:r w:rsidRPr="005E453F">
              <w:rPr>
                <w:rFonts w:eastAsia="Arial Unicode MS"/>
              </w:rPr>
              <w:t>ерстяной трикотаж</w:t>
            </w:r>
            <w:r w:rsidRPr="005E453F">
              <w:rPr>
                <w:rFonts w:eastAsia="Calibri"/>
              </w:rPr>
              <w:t xml:space="preserve"> с малым процентом синтетических волокон.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</w:rPr>
              <w:t>чехол повторяет цилиндрическую форму культи нижней конечности, верхушка чехла конусообразной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</w:rPr>
              <w:t>чехлы изготавливаются индивидуально, учитывая размер и особенности культи бедра;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</w:rPr>
              <w:t xml:space="preserve">за счет эластичных свойств чехла происходит плотное и равномерное покрытие и охват культи по всей поверхности. </w:t>
            </w:r>
            <w:r w:rsidRPr="005E453F">
              <w:rPr>
                <w:rFonts w:eastAsia="Calibri"/>
                <w:color w:val="000000"/>
              </w:rPr>
              <w:t xml:space="preserve">Эластичные свойства чехла способствуют плотному и равномерному покрытию и охвату культи по всей поверхности. </w:t>
            </w:r>
            <w:r w:rsidRPr="005E453F">
              <w:rPr>
                <w:rFonts w:eastAsia="Calibri"/>
              </w:rPr>
              <w:t xml:space="preserve">Шерстяные чехлы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покрывают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охватывают культю по всей поверхности, предотвращают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suppressAutoHyphens w:val="0"/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бедра шерстяной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28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</w:rPr>
              <w:t>чехол для культи нижней конечности.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</w:rPr>
              <w:t>хлопчатобумажное волокно с малым процентом синтетических нитей.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</w:rPr>
              <w:t>чехол повторяет цилиндрическую форму культи нижней конечности, верхушка чехла конусообразной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</w:rPr>
              <w:t>Подгонка к культе: чехлы изготавливаются индивидуально, учитывая размер и особенности культи бедра;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tabs>
                <w:tab w:val="left" w:pos="927"/>
              </w:tabs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</w:rPr>
              <w:t xml:space="preserve">Способ крепления: за счет эластичных свойств чехла происходит плотное и равномерное покрытие и охват культи по всей поверхности. </w:t>
            </w:r>
            <w:r w:rsidRPr="005E453F">
              <w:rPr>
                <w:rFonts w:eastAsia="Calibri"/>
                <w:color w:val="000000"/>
              </w:rPr>
              <w:t xml:space="preserve">Эластичные свойства чехла способствуют плотному и равномерному покрытию и охвату культи по всей поверхности. </w:t>
            </w:r>
            <w:r w:rsidRPr="005E453F">
              <w:rPr>
                <w:rFonts w:eastAsia="Calibri"/>
              </w:rPr>
              <w:t xml:space="preserve">Хлопчатобумажные чехлы </w:t>
            </w:r>
            <w:r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>
              <w:rPr>
                <w:rFonts w:eastAsia="Calibri"/>
                <w:color w:val="000000"/>
              </w:rPr>
              <w:t xml:space="preserve">равномерно </w:t>
            </w:r>
            <w:r w:rsidRPr="005E453F">
              <w:rPr>
                <w:rFonts w:eastAsia="Calibri"/>
                <w:color w:val="000000"/>
              </w:rPr>
              <w:t>покрывают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охватывают культю по всей поверхности, предотвращают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suppressAutoHyphens w:val="0"/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бедра хлопчатобумажный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28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</w:rPr>
              <w:t>чехол для культи нижней конечности.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</w:rPr>
              <w:t>хлопчатобумажное волокно с малым процентом синтетических нитей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</w:rPr>
              <w:t>чехол повторяет цилиндрическую форму культи нижней конечности, верхушка чехла конусообразной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</w:rPr>
              <w:t>чехлы изготавливаются индивидуально, учитывая размер и особенности культи голени;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</w:rPr>
              <w:t>за счет эластичных свойств чехла происходит плотное и равномерное покрытие и охват культи по всей поверхности. Э</w:t>
            </w:r>
            <w:r w:rsidRPr="005E453F">
              <w:rPr>
                <w:rFonts w:eastAsia="Calibri"/>
                <w:color w:val="000000"/>
              </w:rPr>
              <w:t xml:space="preserve">ластичные свойства чехла способствуют плотному и равномерному покрытию и охвату культи по всей поверхности. </w:t>
            </w:r>
            <w:r w:rsidRPr="005E453F">
              <w:rPr>
                <w:rFonts w:eastAsia="Calibri"/>
              </w:rPr>
              <w:t xml:space="preserve">Хлопчатобумажные чехлы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покрывают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охватывают культю по всей поверхности, предотвращают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suppressAutoHyphens w:val="0"/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голени хлопчатобумажный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28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B7576A" w:rsidRPr="005E453F" w:rsidRDefault="00B7576A" w:rsidP="00B7576A">
            <w:r w:rsidRPr="005E453F">
              <w:rPr>
                <w:b/>
              </w:rPr>
              <w:t>Комплектующие изделия:</w:t>
            </w:r>
            <w:r w:rsidRPr="005E453F">
              <w:t xml:space="preserve"> Чехол силиконовый, замковое устройство. </w:t>
            </w:r>
          </w:p>
          <w:p w:rsidR="00B7576A" w:rsidRPr="005E453F" w:rsidRDefault="00B7576A" w:rsidP="00B7576A">
            <w:r w:rsidRPr="005E453F">
              <w:rPr>
                <w:b/>
              </w:rPr>
              <w:t>Материал:</w:t>
            </w:r>
            <w:r w:rsidRPr="005E453F">
              <w:t xml:space="preserve"> Чехол изготавливается из силиконового геля.</w:t>
            </w:r>
          </w:p>
          <w:p w:rsidR="00B7576A" w:rsidRPr="005E453F" w:rsidRDefault="00B7576A" w:rsidP="00B7576A">
            <w:r w:rsidRPr="005E453F">
              <w:t xml:space="preserve"> </w:t>
            </w:r>
            <w:r w:rsidRPr="005E453F">
              <w:rPr>
                <w:b/>
              </w:rPr>
              <w:t>Внешний вид:</w:t>
            </w:r>
            <w:r w:rsidRPr="005E453F">
              <w:t xml:space="preserve"> Чехол телесного цвета, должен повторять форму культи верхней конечности, в конусообразной верхушке чехла закрепляется замковое устройство цилиндрической формы. </w:t>
            </w:r>
            <w:r w:rsidRPr="005E453F">
              <w:rPr>
                <w:b/>
              </w:rPr>
              <w:t>Подгонка к культе:</w:t>
            </w:r>
            <w:r>
              <w:t xml:space="preserve"> Чехлы изготавливаются</w:t>
            </w:r>
            <w:r w:rsidRPr="005E453F">
              <w:t xml:space="preserve"> индивидуально, учитывая размер и особенности культи верхней конечности. Размеры чехла соответствуют длине окружности культи. </w:t>
            </w:r>
          </w:p>
          <w:p w:rsidR="00B7576A" w:rsidRPr="005E453F" w:rsidRDefault="00B7576A" w:rsidP="00B7576A">
            <w:pPr>
              <w:rPr>
                <w:rFonts w:eastAsia="Calibri"/>
              </w:rPr>
            </w:pPr>
            <w:r w:rsidRPr="005E453F">
              <w:rPr>
                <w:b/>
              </w:rPr>
              <w:t>Способ крепления:</w:t>
            </w:r>
            <w:r w:rsidRPr="005E453F">
              <w:t xml:space="preserve"> За счет эластичных свойств чехла должно происходить плотное и равномерное покрытие и охват культи по всей поверхности. Замковое устройство обеспечивает жесткое силовое крепление между чехлом и несущим модулем протеза</w:t>
            </w:r>
            <w:r w:rsidRPr="005E453F">
              <w:rPr>
                <w:rFonts w:eastAsia="Calibri"/>
                <w:color w:val="000000"/>
              </w:rPr>
              <w:t>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suppressAutoHyphens w:val="0"/>
              <w:jc w:val="center"/>
              <w:rPr>
                <w:rFonts w:eastAsia="Calibri"/>
              </w:rPr>
            </w:pPr>
            <w:r w:rsidRPr="005339C7">
              <w:t>Чехол на культю верхней конечности из полимерного материала (силиконовый</w:t>
            </w:r>
            <w:r w:rsidRPr="005339C7">
              <w:rPr>
                <w:rFonts w:eastAsia="Calibri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Материал:</w:t>
            </w:r>
            <w:r w:rsidRPr="005E453F">
              <w:rPr>
                <w:rFonts w:eastAsia="Calibri"/>
                <w:color w:val="000000"/>
              </w:rPr>
              <w:t xml:space="preserve"> изготавливается из хлопчатобумажной ткани. Не имеет ярко выраженного шва.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</w:rPr>
              <w:t xml:space="preserve">Чехол должен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покрывать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охватывать культю по всей поверхности, предотвращать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предплечья хлопчатобумажный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28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Материал:</w:t>
            </w:r>
            <w:r w:rsidRPr="005E453F">
              <w:rPr>
                <w:rFonts w:eastAsia="Calibri"/>
                <w:color w:val="000000"/>
              </w:rPr>
              <w:t xml:space="preserve"> изготавливается из хлопчатобумажной ткани. Не имеет ярко выраженного шва.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</w:rPr>
              <w:t xml:space="preserve">Чехол должен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покрывать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охватывать культю по всей поверхности, предотвращать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плеча хлопчатобумажный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28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</w:rPr>
              <w:t xml:space="preserve">Оболочка косметическая, по цвету и кожному рисунку повторяющая кисть сохранившейся верхней конечности, для протезов верхних конечностей. 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Материал:</w:t>
            </w:r>
            <w:r w:rsidRPr="005E453F">
              <w:rPr>
                <w:rFonts w:eastAsia="Calibri"/>
                <w:color w:val="000000"/>
              </w:rPr>
              <w:t xml:space="preserve"> </w:t>
            </w:r>
            <w:r w:rsidRPr="005E453F">
              <w:rPr>
                <w:rFonts w:eastAsia="Calibri"/>
              </w:rPr>
              <w:t xml:space="preserve">изготавливается из </w:t>
            </w:r>
            <w:proofErr w:type="spellStart"/>
            <w:r w:rsidRPr="005E453F">
              <w:rPr>
                <w:rFonts w:eastAsia="Calibri"/>
              </w:rPr>
              <w:t>пластизоля</w:t>
            </w:r>
            <w:proofErr w:type="spellEnd"/>
            <w:r w:rsidRPr="005E453F">
              <w:rPr>
                <w:rFonts w:eastAsia="Calibri"/>
              </w:rPr>
              <w:t xml:space="preserve">, </w:t>
            </w:r>
            <w:r w:rsidRPr="005E453F">
              <w:t>силикона с армирующим тканевым слоем</w:t>
            </w:r>
            <w:r w:rsidRPr="005E453F">
              <w:rPr>
                <w:rFonts w:eastAsia="Calibri"/>
              </w:rPr>
              <w:t>, внутри имеет формообразующий каркас.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pStyle w:val="a6"/>
              <w:jc w:val="center"/>
              <w:rPr>
                <w:sz w:val="20"/>
                <w:szCs w:val="20"/>
              </w:rPr>
            </w:pPr>
            <w:r w:rsidRPr="005339C7">
              <w:rPr>
                <w:rFonts w:ascii="Times New Roman" w:hAnsi="Times New Roman"/>
                <w:sz w:val="20"/>
                <w:szCs w:val="20"/>
              </w:rPr>
              <w:t>Косметическая оболочка на протез верхней конечности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rPr>
                <w:color w:val="000000"/>
                <w:lang w:val="en-US"/>
              </w:rPr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Технология изготовления</w:t>
            </w:r>
            <w:r w:rsidRPr="005E453F">
              <w:rPr>
                <w:rFonts w:eastAsia="Calibri"/>
                <w:color w:val="000000"/>
              </w:rPr>
              <w:t>: 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Комплектующие изделия</w:t>
            </w:r>
            <w:r w:rsidRPr="005E453F">
              <w:rPr>
                <w:rFonts w:eastAsia="Calibri"/>
                <w:color w:val="000000"/>
              </w:rPr>
              <w:t>: чехол силиконовый, замковое устройство.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5E453F">
              <w:rPr>
                <w:rFonts w:eastAsia="Calibri"/>
                <w:b/>
                <w:color w:val="000000"/>
              </w:rPr>
              <w:t>Материал</w:t>
            </w:r>
            <w:r w:rsidRPr="005E453F">
              <w:rPr>
                <w:rFonts w:eastAsia="Calibri"/>
                <w:color w:val="000000"/>
              </w:rPr>
              <w:t>: ч</w:t>
            </w:r>
            <w:r w:rsidRPr="005E453F">
              <w:rPr>
                <w:rFonts w:eastAsia="Calibri"/>
                <w:color w:val="000000"/>
                <w:lang w:eastAsia="ru-RU"/>
              </w:rPr>
              <w:t xml:space="preserve">ехол изготавливается из </w:t>
            </w:r>
            <w:r w:rsidRPr="005E453F">
              <w:rPr>
                <w:rFonts w:eastAsia="Calibri"/>
                <w:color w:val="000000"/>
                <w:u w:val="single"/>
                <w:lang w:eastAsia="ru-RU"/>
              </w:rPr>
              <w:t>силиконового геля</w:t>
            </w:r>
            <w:r w:rsidRPr="005E453F">
              <w:rPr>
                <w:rFonts w:eastAsia="Calibri"/>
                <w:color w:val="000000"/>
                <w:lang w:eastAsia="ru-RU"/>
              </w:rPr>
              <w:t>; замковое устройство изготавливается из нержавеющей стали.</w:t>
            </w:r>
            <w:r w:rsidRPr="005E453F">
              <w:rPr>
                <w:rFonts w:eastAsia="Calibri"/>
                <w:color w:val="000000"/>
              </w:rPr>
              <w:t xml:space="preserve"> Высокий коэффициент сцепления, свойственный для силиконов, используется в чехлах для обеспечения неподвижного сцепления с поверхностью кожи. Данный эффект исключает трение кожи в приемной гильзе протеза и тем самым предохраняет мягкие ткани культи пораженной конечности от потертостей, опрелостей, обеспечивая взаимодействие человека с протезом конечности</w:t>
            </w:r>
            <w:r w:rsidRPr="005E453F">
              <w:rPr>
                <w:rFonts w:eastAsia="Calibri"/>
                <w:color w:val="000000"/>
                <w:lang w:eastAsia="ru-RU"/>
              </w:rPr>
              <w:t>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Внешний вид</w:t>
            </w:r>
            <w:r w:rsidRPr="005E453F">
              <w:rPr>
                <w:rFonts w:eastAsia="Calibri"/>
                <w:color w:val="000000"/>
              </w:rPr>
              <w:t>: чехол повторяет форму культи нижней конечности, в конусообразной верхушке чехла закреплено замковое устройство цилиндрической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>Подгонка к культе</w:t>
            </w:r>
            <w:r w:rsidRPr="005E453F">
              <w:rPr>
                <w:rFonts w:eastAsia="Calibri"/>
                <w:color w:val="000000"/>
              </w:rPr>
              <w:t xml:space="preserve">: </w:t>
            </w:r>
            <w:r w:rsidRPr="005E453F">
              <w:rPr>
                <w:rFonts w:eastAsia="Calibri"/>
              </w:rPr>
              <w:t>чехлы изготавливаются индивидуально, учитывая размер и особенности культи голени.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pStyle w:val="a4"/>
              <w:tabs>
                <w:tab w:val="clear" w:pos="360"/>
                <w:tab w:val="left" w:pos="708"/>
              </w:tabs>
              <w:spacing w:before="0" w:after="0"/>
              <w:rPr>
                <w:rFonts w:eastAsia="Calibri"/>
                <w:color w:val="000000"/>
                <w:sz w:val="20"/>
                <w:szCs w:val="20"/>
              </w:rPr>
            </w:pPr>
            <w:r w:rsidRPr="005E453F">
              <w:rPr>
                <w:rFonts w:eastAsia="Calibri"/>
                <w:b/>
                <w:color w:val="000000"/>
                <w:sz w:val="20"/>
                <w:szCs w:val="20"/>
              </w:rPr>
              <w:t>Способ крепления</w:t>
            </w:r>
            <w:r w:rsidRPr="005E453F">
              <w:rPr>
                <w:rFonts w:eastAsia="Calibri"/>
                <w:color w:val="000000"/>
                <w:sz w:val="20"/>
                <w:szCs w:val="20"/>
              </w:rPr>
              <w:t xml:space="preserve">: за счет эластичных свойств чехла происходит плотное и равномерное покрытие и охват культи по всей поверхности. Замковое устройство обеспечивает жесткое силовое крепление между чехлом и несущим модулем протеза. </w:t>
            </w:r>
          </w:p>
          <w:p w:rsidR="00B7576A" w:rsidRPr="005E453F" w:rsidRDefault="00B7576A" w:rsidP="00B7576A">
            <w:pPr>
              <w:keepNext/>
            </w:pPr>
            <w:r w:rsidRPr="005E453F">
              <w:rPr>
                <w:rFonts w:eastAsia="Calibri"/>
                <w:color w:val="000000"/>
              </w:rPr>
              <w:t>Чехол с соединительной системой в виде специального замка предназначен для создания комфортных условий и повышения амортизационного эффекта.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keepNext/>
              <w:jc w:val="center"/>
            </w:pPr>
            <w:r w:rsidRPr="005339C7">
              <w:t>Чехол на культю голени из полимерного материала (силиконовый)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  <w:color w:val="000000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  <w:color w:val="000000"/>
              </w:rPr>
              <w:t>чехол силиконовый, замковое устройство.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  <w:color w:val="000000"/>
                <w:lang w:eastAsia="ru-RU"/>
              </w:rPr>
              <w:t xml:space="preserve">чехол изготавливается из </w:t>
            </w:r>
            <w:r w:rsidRPr="005E453F">
              <w:rPr>
                <w:rFonts w:eastAsia="Calibri"/>
                <w:color w:val="000000"/>
                <w:u w:val="single"/>
                <w:lang w:eastAsia="ru-RU"/>
              </w:rPr>
              <w:t>силиконового геля</w:t>
            </w:r>
            <w:r w:rsidRPr="005E453F">
              <w:rPr>
                <w:rFonts w:eastAsia="Calibri"/>
                <w:color w:val="000000"/>
                <w:lang w:eastAsia="ru-RU"/>
              </w:rPr>
              <w:t xml:space="preserve">; замковое устройство изготавливается из нержавеющей стали. </w:t>
            </w:r>
            <w:r w:rsidRPr="005E453F">
              <w:rPr>
                <w:rFonts w:eastAsia="Calibri"/>
                <w:color w:val="000000"/>
              </w:rPr>
              <w:t>Высокий коэффициент сцепления, свойственный для силиконов, используется в чехлах для обеспечения неподвижного сцепления с поверхностью кожи. Данный эффект исключает трение кожи в приемной гильзе протеза и тем самым предохраняет мягкие ткани культи пораженной конечности от потертостей, опрелостей, обеспечивая взаимодействие человека с протезом конечности.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  <w:color w:val="000000"/>
              </w:rPr>
              <w:t>чехол повторяет форму культи нижней конечности, в конусообразной верхушке чехла закреплено замковое устройство цилиндрической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  <w:color w:val="000000"/>
              </w:rPr>
              <w:t>ч</w:t>
            </w:r>
            <w:r w:rsidRPr="005E453F">
              <w:rPr>
                <w:rFonts w:eastAsia="Calibri"/>
              </w:rPr>
              <w:t>ехлы изготавливаются индивидуально, учитывая размер и особенности культи бедра.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keepNext/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  <w:color w:val="000000"/>
              </w:rPr>
              <w:t>за счет эластичных свойств чехла происходит плотное и равномерное покрытие и охват культи по всей поверхности; замковое устройство обеспечивает жесткое силовое крепление между чехлом и несущим модулем протеза. Чехол с соединительной системой в виде специального замка предназначен для создания комфортных условий и повышения амортизационного эффекта.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keepNext/>
              <w:jc w:val="center"/>
            </w:pPr>
            <w:r w:rsidRPr="005339C7">
              <w:t>Чехол на культю бедра из полимерного материала (силиконовый)</w:t>
            </w:r>
          </w:p>
          <w:p w:rsidR="00B7576A" w:rsidRPr="005339C7" w:rsidRDefault="00B7576A" w:rsidP="00B7576A">
            <w:pPr>
              <w:keepNext/>
              <w:jc w:val="center"/>
            </w:pPr>
          </w:p>
          <w:p w:rsidR="00B7576A" w:rsidRPr="005339C7" w:rsidRDefault="00B7576A" w:rsidP="00B7576A">
            <w:pPr>
              <w:keepNext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</w:rPr>
              <w:t>чехол для культи нижней конечности.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</w:rPr>
              <w:t>ш</w:t>
            </w:r>
            <w:r w:rsidRPr="005E453F">
              <w:rPr>
                <w:rFonts w:eastAsia="Arial Unicode MS"/>
              </w:rPr>
              <w:t>ерстяной трикотаж</w:t>
            </w:r>
            <w:r w:rsidRPr="005E453F">
              <w:rPr>
                <w:rFonts w:eastAsia="Calibri"/>
              </w:rPr>
              <w:t xml:space="preserve"> с малым процентом синтетических волокон.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</w:rPr>
              <w:t>чехол повторяет цилиндрическую форму культи нижней конечности, верхушка чехла конусообразной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</w:rPr>
              <w:t>чехлы изготавливаются индивидуально, учитывая размер и особенности культи голени;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</w:rPr>
              <w:t>за счет эластичных свойств чехла происходит плотное и равномерное покрытие и охват культи по всей поверхности. Э</w:t>
            </w:r>
            <w:r w:rsidRPr="005E453F">
              <w:rPr>
                <w:rFonts w:eastAsia="Calibri"/>
                <w:color w:val="000000"/>
              </w:rPr>
              <w:t xml:space="preserve">ластичные свойства чехла способствуют плотному и равномерному покрытию и охвату культи по всей поверхности. </w:t>
            </w:r>
            <w:r w:rsidRPr="005E453F">
              <w:rPr>
                <w:rFonts w:eastAsia="Calibri"/>
              </w:rPr>
              <w:t xml:space="preserve">Шерстяные чехлы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покрывают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охватывают культю по всей поверхности, предотвращают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голени шерстяной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</w:rPr>
              <w:t>чехол для культи нижней конечности</w:t>
            </w:r>
            <w:r w:rsidRPr="005E453F">
              <w:rPr>
                <w:rFonts w:eastAsia="Calibri"/>
                <w:color w:val="000000"/>
              </w:rPr>
              <w:t>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</w:rPr>
              <w:t>ш</w:t>
            </w:r>
            <w:r w:rsidRPr="005E453F">
              <w:rPr>
                <w:rFonts w:eastAsia="Arial Unicode MS"/>
              </w:rPr>
              <w:t>ерстяной трикотаж</w:t>
            </w:r>
            <w:r w:rsidRPr="005E453F">
              <w:rPr>
                <w:rFonts w:eastAsia="Calibri"/>
              </w:rPr>
              <w:t xml:space="preserve"> с малым процентом синтетических волокон.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</w:rPr>
              <w:t>чехол повторяет цилиндрическую форму культи нижней конечности, верхушка чехла конусообразной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</w:rPr>
              <w:t>чехлы изготавливаются индивидуально, учитывая размер и особенности культи бедра;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</w:rPr>
              <w:t xml:space="preserve">за счет эластичных свойств чехла происходит плотное и равномерное покрытие и охват культи по всей поверхности. </w:t>
            </w:r>
            <w:r w:rsidRPr="005E453F">
              <w:rPr>
                <w:rFonts w:eastAsia="Calibri"/>
                <w:color w:val="000000"/>
              </w:rPr>
              <w:t xml:space="preserve">Эластичные свойства чехла способствуют плотному и равномерному покрытию и охвату культи по всей поверхности. </w:t>
            </w:r>
            <w:r w:rsidRPr="005E453F">
              <w:rPr>
                <w:rFonts w:eastAsia="Calibri"/>
              </w:rPr>
              <w:t xml:space="preserve">Шерстяные чехлы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покрывают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охватывают культю по всей поверхности, предотвращают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suppressAutoHyphens w:val="0"/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бедра шерстяной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16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</w:rPr>
              <w:t>чехол для культи нижней конечности.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</w:rPr>
              <w:t>хлопчатобумажное волокно с малым процентом синтетических нитей.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</w:rPr>
              <w:t>чехол повторяет цилиндрическую форму культи нижней конечности, верхушка чехла конусообразной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</w:rPr>
              <w:t>Подгонка к культе: чехлы изготавливаются индивидуально, учитывая размер и особенности культи бедра;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tabs>
                <w:tab w:val="left" w:pos="927"/>
              </w:tabs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</w:rPr>
              <w:t xml:space="preserve">Способ крепления: за счет эластичных свойств чехла происходит плотное и равномерное покрытие и охват культи по всей поверхности. </w:t>
            </w:r>
            <w:r w:rsidRPr="005E453F">
              <w:rPr>
                <w:rFonts w:eastAsia="Calibri"/>
                <w:color w:val="000000"/>
              </w:rPr>
              <w:t xml:space="preserve">Эластичные свойства чехла способствуют плотному и равномерному покрытию и охвату культи по всей поверхности. </w:t>
            </w:r>
            <w:r w:rsidRPr="005E453F">
              <w:rPr>
                <w:rFonts w:eastAsia="Calibri"/>
              </w:rPr>
              <w:t xml:space="preserve">Хлопчатобумажные чехлы </w:t>
            </w:r>
            <w:r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>
              <w:rPr>
                <w:rFonts w:eastAsia="Calibri"/>
                <w:color w:val="000000"/>
              </w:rPr>
              <w:t xml:space="preserve">равномерно </w:t>
            </w:r>
            <w:r w:rsidRPr="005E453F">
              <w:rPr>
                <w:rFonts w:eastAsia="Calibri"/>
                <w:color w:val="000000"/>
              </w:rPr>
              <w:t>покрывают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охватывают культю по всей поверхности, предотвращают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suppressAutoHyphens w:val="0"/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бедра хлопчатобумажный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17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Технология изготовления: </w:t>
            </w:r>
            <w:r w:rsidRPr="005E453F">
              <w:rPr>
                <w:rFonts w:eastAsia="Calibri"/>
              </w:rPr>
              <w:t>стандартный техпроцесс.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Комплектующие изделия: </w:t>
            </w:r>
            <w:r w:rsidRPr="005E453F">
              <w:rPr>
                <w:rFonts w:eastAsia="Calibri"/>
              </w:rPr>
              <w:t>чехол для культи нижней конечности.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Материал: </w:t>
            </w:r>
            <w:r w:rsidRPr="005E453F">
              <w:rPr>
                <w:rFonts w:eastAsia="Calibri"/>
              </w:rPr>
              <w:t>хлопчатобумажное волокно с малым процентом синтетических ните</w:t>
            </w:r>
            <w:bookmarkStart w:id="0" w:name="_GoBack"/>
            <w:bookmarkEnd w:id="0"/>
            <w:r w:rsidRPr="005E453F">
              <w:rPr>
                <w:rFonts w:eastAsia="Calibri"/>
              </w:rPr>
              <w:t>й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Внешний вид: </w:t>
            </w:r>
            <w:r w:rsidRPr="005E453F">
              <w:rPr>
                <w:rFonts w:eastAsia="Calibri"/>
              </w:rPr>
              <w:t>чехол повторяет цилиндрическую форму культи нижней конечности, верхушка чехла конусообразной формы.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Подгонка к культе: </w:t>
            </w:r>
            <w:r w:rsidRPr="005E453F">
              <w:rPr>
                <w:rFonts w:eastAsia="Calibri"/>
              </w:rPr>
              <w:t>чехлы изготавливаются индивидуально, учитывая размер и особенности культи голени;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 xml:space="preserve">Способ крепления: </w:t>
            </w:r>
            <w:r w:rsidRPr="005E453F">
              <w:rPr>
                <w:rFonts w:eastAsia="Calibri"/>
              </w:rPr>
              <w:t>за счет эластичных свойств чехла происходит плотное и равномерное покрытие и охват культи по всей поверхности. Э</w:t>
            </w:r>
            <w:r w:rsidRPr="005E453F">
              <w:rPr>
                <w:rFonts w:eastAsia="Calibri"/>
                <w:color w:val="000000"/>
              </w:rPr>
              <w:t xml:space="preserve">ластичные свойства чехла способствуют плотному и равномерному покрытию и охвату культи по всей поверхности. </w:t>
            </w:r>
            <w:r w:rsidRPr="005E453F">
              <w:rPr>
                <w:rFonts w:eastAsia="Calibri"/>
              </w:rPr>
              <w:t xml:space="preserve">Хлопчатобумажные чехлы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покрывают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охватывают культю по всей поверхности, предотвращают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suppressAutoHyphens w:val="0"/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голени хлопчатобумажный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Материал:</w:t>
            </w:r>
            <w:r w:rsidRPr="005E453F">
              <w:rPr>
                <w:rFonts w:eastAsia="Calibri"/>
                <w:color w:val="000000"/>
              </w:rPr>
              <w:t xml:space="preserve"> изготавливается из хлопчатобумажной ткани. Не имеет ярко выраженного шва. Размеры чехла соответствуют длине окружности культи.</w:t>
            </w:r>
          </w:p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</w:rPr>
              <w:t xml:space="preserve">Чехол должен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покрывать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охватывать культю по всей поверхности, предотвращать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предплечья хлопчатобумажный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t>29</w:t>
            </w:r>
          </w:p>
        </w:tc>
      </w:tr>
      <w:tr w:rsidR="00B7576A" w:rsidTr="00B7576A">
        <w:tc>
          <w:tcPr>
            <w:tcW w:w="534" w:type="dxa"/>
            <w:vAlign w:val="center"/>
          </w:tcPr>
          <w:p w:rsidR="00B7576A" w:rsidRDefault="00B7576A" w:rsidP="00B7576A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6520" w:type="dxa"/>
          </w:tcPr>
          <w:p w:rsidR="00B7576A" w:rsidRPr="005E453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  <w:b/>
                <w:color w:val="000000"/>
              </w:rPr>
              <w:t>Материал:</w:t>
            </w:r>
            <w:r w:rsidRPr="005E453F">
              <w:rPr>
                <w:rFonts w:eastAsia="Calibri"/>
                <w:color w:val="000000"/>
              </w:rPr>
              <w:t xml:space="preserve"> изготавливается из хлопчатобумажной ткани. Не имеет ярко выраженного шва. Размеры чехла соответствуют длине окружности культи.</w:t>
            </w:r>
          </w:p>
          <w:p w:rsidR="00B7576A" w:rsidRPr="009E192F" w:rsidRDefault="00B7576A" w:rsidP="00B7576A">
            <w:pPr>
              <w:jc w:val="both"/>
              <w:rPr>
                <w:rFonts w:eastAsia="Calibri"/>
                <w:color w:val="000000"/>
              </w:rPr>
            </w:pPr>
            <w:r w:rsidRPr="005E453F">
              <w:rPr>
                <w:rFonts w:eastAsia="Calibri"/>
              </w:rPr>
              <w:t xml:space="preserve">Чехол должен </w:t>
            </w:r>
            <w:r w:rsidRPr="005E453F">
              <w:rPr>
                <w:rFonts w:eastAsia="Calibri"/>
                <w:color w:val="000000"/>
              </w:rPr>
              <w:t xml:space="preserve">плотно и </w:t>
            </w:r>
            <w:proofErr w:type="gramStart"/>
            <w:r w:rsidRPr="005E453F">
              <w:rPr>
                <w:rFonts w:eastAsia="Calibri"/>
                <w:color w:val="000000"/>
              </w:rPr>
              <w:t>равномерно покрывать</w:t>
            </w:r>
            <w:proofErr w:type="gramEnd"/>
            <w:r w:rsidRPr="005E453F">
              <w:rPr>
                <w:rFonts w:eastAsia="Calibri"/>
                <w:color w:val="000000"/>
              </w:rPr>
              <w:t xml:space="preserve"> и охватывать культю по всей поверхности, предотвращать развитие потертости, опрелости, </w:t>
            </w:r>
            <w:proofErr w:type="spellStart"/>
            <w:r w:rsidRPr="005E453F">
              <w:rPr>
                <w:rFonts w:eastAsia="Calibri"/>
                <w:color w:val="000000"/>
              </w:rPr>
              <w:t>омозолелости</w:t>
            </w:r>
            <w:proofErr w:type="spellEnd"/>
            <w:r w:rsidRPr="005E453F">
              <w:rPr>
                <w:rFonts w:eastAsia="Calibri"/>
                <w:color w:val="000000"/>
              </w:rPr>
              <w:t xml:space="preserve"> и других повреждений кожи культи.</w:t>
            </w:r>
          </w:p>
        </w:tc>
        <w:tc>
          <w:tcPr>
            <w:tcW w:w="1985" w:type="dxa"/>
          </w:tcPr>
          <w:p w:rsidR="00B7576A" w:rsidRPr="005339C7" w:rsidRDefault="00B7576A" w:rsidP="00B7576A">
            <w:pPr>
              <w:jc w:val="center"/>
              <w:rPr>
                <w:rFonts w:eastAsia="Calibri"/>
              </w:rPr>
            </w:pPr>
            <w:r w:rsidRPr="005339C7">
              <w:rPr>
                <w:rFonts w:eastAsia="Calibri"/>
              </w:rPr>
              <w:t>Чехол на культю плеча хлопчатобумажный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6A" w:rsidRPr="005339C7" w:rsidRDefault="00B7576A" w:rsidP="00B7576A">
            <w:pPr>
              <w:jc w:val="center"/>
            </w:pPr>
            <w:r w:rsidRPr="005339C7">
              <w:t>29</w:t>
            </w:r>
          </w:p>
        </w:tc>
      </w:tr>
    </w:tbl>
    <w:p w:rsidR="00A87F12" w:rsidRPr="00B7576A" w:rsidRDefault="00A87F12"/>
    <w:p w:rsidR="00676D1F" w:rsidRDefault="00676D1F" w:rsidP="00676D1F">
      <w:pPr>
        <w:keepNext/>
        <w:suppressAutoHyphens w:val="0"/>
        <w:ind w:firstLine="708"/>
        <w:jc w:val="both"/>
        <w:rPr>
          <w:u w:val="single"/>
        </w:rPr>
      </w:pPr>
      <w:r>
        <w:rPr>
          <w:u w:val="single"/>
        </w:rPr>
        <w:t>В соответствии с п.24 ст.22 Федерального закона 44-ФЗ, «в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ст.19 Федерального закона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со ст.22 Федерального закона 44-ФЗ цену единицы товара, работы, услуги».</w:t>
      </w:r>
    </w:p>
    <w:p w:rsidR="00676D1F" w:rsidRDefault="00676D1F" w:rsidP="00676D1F">
      <w:pPr>
        <w:keepNext/>
        <w:suppressAutoHyphens w:val="0"/>
        <w:jc w:val="both"/>
      </w:pPr>
    </w:p>
    <w:p w:rsidR="00676D1F" w:rsidRDefault="00676D1F" w:rsidP="00676D1F">
      <w:pPr>
        <w:keepNext/>
        <w:suppressAutoHyphens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Максимальная Цена Контракта 1 400 000 рублей 00 копеек (один миллион четыреста тысяч рублей 00 копеек), по категории получателей (28) - инвалиды 1 000 000 рублей 00 копеек, по категории получателей (29) – застрахованные лица 400 000 рублей 00 копеек, объем Товара определяется в зависимости от потребности Получателей. Максимальная Цена Контракта определена в пределах лимитов бюджетных обязательств, предусмотренных на указанные единицы и утвержденных на соответствующий период.</w:t>
      </w:r>
    </w:p>
    <w:p w:rsidR="00676D1F" w:rsidRDefault="00676D1F" w:rsidP="00676D1F">
      <w:pPr>
        <w:keepNext/>
        <w:suppressAutoHyphens w:val="0"/>
        <w:ind w:firstLine="708"/>
        <w:jc w:val="both"/>
        <w:rPr>
          <w:b/>
        </w:rPr>
      </w:pPr>
      <w:r>
        <w:rPr>
          <w:sz w:val="24"/>
          <w:szCs w:val="24"/>
        </w:rPr>
        <w:t>Срок пользования изделиями устанавливается в соответствии с Приказом Минтруда России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676D1F" w:rsidRDefault="00676D1F" w:rsidP="00676D1F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техническим, функциональным характеристикам (потребительским свойствам) объекта закупки: </w:t>
      </w:r>
    </w:p>
    <w:p w:rsidR="00676D1F" w:rsidRDefault="00676D1F" w:rsidP="00676D1F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результатам работ. Изделие должно быть новым, не иметь дефектов, связанных с конструкцией, материалами или функционированием при штатном использовании.</w:t>
      </w:r>
    </w:p>
    <w:p w:rsidR="00676D1F" w:rsidRDefault="00676D1F" w:rsidP="00676D1F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Выполняемые работы и изделие должны соответствовать требованиям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цитотоксичность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методами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ГОСТ ISO 10993-10-2023 «Изделия медицинские. Оценка биологического действия медицинских изделий. Часть 10. Исследование сенсибилизирующего действия». Национальных стандартов ГОСТ Р 57765-2021 «Изделия протезно-ортопедические. Общие технические требования», ГОСТ Р ИСО 9999-2019 «Вспомогательные средства для людей с ограничениями жизнедеятельности. Классификация и терминология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 ГОСТ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ИСО 22523-2007 «Протезы конечностей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наружные. Требования и методы испытаний», ГОСТ Р 56138-2021 «Протезы верхних конечностей. Технические требования», "ГОСТ Р 52770-2023 Изделия медицинские.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оценки биологического действия. Общие требования безопасности", ГОСТ Р 51819-2022 «Протезирование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верхних и нижних конечностей. Термины и определения».</w:t>
      </w:r>
    </w:p>
    <w:p w:rsidR="00676D1F" w:rsidRDefault="00676D1F" w:rsidP="00676D1F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безопасности изделия.</w:t>
      </w:r>
    </w:p>
    <w:p w:rsidR="00676D1F" w:rsidRDefault="00676D1F" w:rsidP="00676D1F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Изделия должны соответствовать требованиям безопасности для здоровья человека и санитарно-гигиеническим требованиям, предъявляемым к данным изделиям. 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 безопасность для кожных покровов; эстетичность; простота пользования.</w:t>
      </w:r>
    </w:p>
    <w:p w:rsidR="00676D1F" w:rsidRDefault="00676D1F" w:rsidP="00676D1F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Изделия не должны выделять при эксплуатации токсичных и агрессивных веществ.</w:t>
      </w:r>
    </w:p>
    <w:p w:rsidR="00676D1F" w:rsidRDefault="00676D1F" w:rsidP="00676D1F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Материалы, применяемые для изготовления изделий, не должны содержать ядовитых (токсичных) компонентов, а также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676D1F" w:rsidRDefault="00676D1F" w:rsidP="00676D1F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 выполнения работ: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должно быть осуществлено по месту нахождения Исполнителя (соисполнителя).</w:t>
      </w:r>
    </w:p>
    <w:p w:rsidR="00676D1F" w:rsidRDefault="00676D1F" w:rsidP="00676D1F">
      <w:pPr>
        <w:keepNext/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Обеспечение Получателей изделиями</w:t>
      </w:r>
      <w:r>
        <w:rPr>
          <w:sz w:val="24"/>
          <w:szCs w:val="24"/>
        </w:rPr>
        <w:t xml:space="preserve"> снятие мерок и выдача готового изделия должны осуществляться в Удмуртской Республике по выбору Получателя: по месту жительства Получателя или местах, максимально приближенных к месту жительства Получателей, в специально оборудованных помещениях.</w:t>
      </w:r>
    </w:p>
    <w:p w:rsidR="00676D1F" w:rsidRDefault="00676D1F" w:rsidP="00676D1F">
      <w:pPr>
        <w:keepNext/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начала работы по контракту:  </w:t>
      </w:r>
      <w:r>
        <w:rPr>
          <w:sz w:val="24"/>
          <w:szCs w:val="24"/>
        </w:rPr>
        <w:t>с момента заключения контракта, но не ранее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09.01.2025г</w:t>
      </w:r>
      <w:r>
        <w:rPr>
          <w:b/>
          <w:sz w:val="24"/>
          <w:szCs w:val="24"/>
        </w:rPr>
        <w:t>.</w:t>
      </w:r>
    </w:p>
    <w:p w:rsidR="00676D1F" w:rsidRDefault="00676D1F" w:rsidP="00676D1F">
      <w:pPr>
        <w:keepNext/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выполнения работ</w:t>
      </w:r>
      <w:r>
        <w:rPr>
          <w:sz w:val="24"/>
          <w:szCs w:val="24"/>
        </w:rPr>
        <w:t xml:space="preserve">: с даты обращения Получателя к Исполнителю с направлением, выданным Заказчиком, не более 60 (шестьдесят) календарных дней, но не позднее 30.09 2025г. </w:t>
      </w:r>
    </w:p>
    <w:p w:rsidR="00676D1F" w:rsidRDefault="00676D1F" w:rsidP="00676D1F">
      <w:pPr>
        <w:jc w:val="both"/>
        <w:rPr>
          <w:rFonts w:eastAsia="Arial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Срок и объем гарантий качества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на чехлы силиконовые – 6 месяцев, на чехлы шерстяные и чехлы хлопчатобумажные – 1 месяц</w:t>
      </w:r>
      <w:r>
        <w:rPr>
          <w:rFonts w:eastAsia="Calibri"/>
          <w:sz w:val="24"/>
          <w:szCs w:val="24"/>
        </w:rPr>
        <w:t>, на  косметическую оболочку не протез верхней конечности 1 месяц, на  косметическую оболочку не протез  нижней конечности – 3 месяца</w:t>
      </w:r>
      <w:r>
        <w:rPr>
          <w:rFonts w:eastAsia="Calibri"/>
          <w:sz w:val="24"/>
        </w:rPr>
        <w:t xml:space="preserve"> </w:t>
      </w:r>
      <w:r>
        <w:rPr>
          <w:rFonts w:eastAsia="Calibri"/>
          <w:sz w:val="24"/>
          <w:szCs w:val="24"/>
        </w:rPr>
        <w:t>со дня выдачи изделия Получателю и подписания акта приема передачи изделия Получателем. Гарантия качества распространяется на все составляющие изделия. Гарантия не распространяется на естественный износ изделия, а также на повреждения, возникшие в результате использования изделия не по назначению или несоблюдения инструкций изготовителя.</w:t>
      </w:r>
      <w:r>
        <w:rPr>
          <w:rFonts w:eastAsia="Arial"/>
          <w:bCs/>
          <w:sz w:val="24"/>
          <w:szCs w:val="24"/>
        </w:rPr>
        <w:t xml:space="preserve"> В случае гарантийного ремонта (осмотр, ремонт изделия и другие процедуры) оплата расходов на проезд Получателя к месту выполнения работ и обратно осуществляется Исполнителем.</w:t>
      </w:r>
    </w:p>
    <w:p w:rsidR="00676D1F" w:rsidRDefault="00676D1F" w:rsidP="00676D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гарантийного ремонта со дня обращения Получателя не должен превышать 20 (двадцати) рабочих дней</w:t>
      </w:r>
      <w:r>
        <w:t>.</w:t>
      </w:r>
    </w:p>
    <w:p w:rsidR="00676D1F" w:rsidRPr="00676D1F" w:rsidRDefault="00676D1F" w:rsidP="00676D1F">
      <w:r>
        <w:rPr>
          <w:sz w:val="24"/>
          <w:szCs w:val="24"/>
        </w:rPr>
        <w:t>Исполнитель гарантирует, что изделия передаются свободными от прав третьих лиц и не являются предметом залога, ареста или иного обременения.</w:t>
      </w:r>
    </w:p>
    <w:sectPr w:rsidR="00676D1F" w:rsidRPr="00676D1F" w:rsidSect="00B757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4E"/>
    <w:rsid w:val="0040564E"/>
    <w:rsid w:val="00676D1F"/>
    <w:rsid w:val="00A87F12"/>
    <w:rsid w:val="00B7576A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7CE42-B251-479F-AA92-2B398B34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76D1F"/>
    <w:pPr>
      <w:tabs>
        <w:tab w:val="num" w:pos="360"/>
      </w:tabs>
      <w:spacing w:before="280" w:after="280"/>
      <w:jc w:val="both"/>
    </w:pPr>
    <w:rPr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676D1F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676D1F"/>
    <w:pPr>
      <w:tabs>
        <w:tab w:val="left" w:pos="708"/>
      </w:tabs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Лялина Любовь Вениаминовна</dc:creator>
  <cp:keywords/>
  <dc:description/>
  <cp:lastModifiedBy>Потопаев Сергей Владимирович</cp:lastModifiedBy>
  <cp:revision>3</cp:revision>
  <dcterms:created xsi:type="dcterms:W3CDTF">2024-10-15T09:59:00Z</dcterms:created>
  <dcterms:modified xsi:type="dcterms:W3CDTF">2024-10-24T07:36:00Z</dcterms:modified>
</cp:coreProperties>
</file>