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02" w:rsidRPr="00AF66FE" w:rsidRDefault="006D1802" w:rsidP="00AF66FE">
      <w:pPr>
        <w:suppressAutoHyphens/>
        <w:jc w:val="center"/>
        <w:rPr>
          <w:b/>
          <w:sz w:val="22"/>
          <w:szCs w:val="22"/>
        </w:rPr>
      </w:pPr>
      <w:r w:rsidRPr="00AF66FE">
        <w:rPr>
          <w:b/>
          <w:sz w:val="22"/>
          <w:szCs w:val="22"/>
        </w:rPr>
        <w:t xml:space="preserve">Описание объекта закупки (техническое задание) </w:t>
      </w:r>
      <w:proofErr w:type="gramStart"/>
      <w:r w:rsidRPr="00AF66FE">
        <w:rPr>
          <w:b/>
          <w:sz w:val="22"/>
          <w:szCs w:val="22"/>
        </w:rPr>
        <w:t>на</w:t>
      </w:r>
      <w:proofErr w:type="gramEnd"/>
      <w:r w:rsidRPr="00AF66FE">
        <w:rPr>
          <w:b/>
          <w:sz w:val="22"/>
          <w:szCs w:val="22"/>
        </w:rPr>
        <w:t xml:space="preserve"> </w:t>
      </w:r>
    </w:p>
    <w:p w:rsidR="00BF1229" w:rsidRPr="00AF66FE" w:rsidRDefault="00BF1229" w:rsidP="00AF66FE">
      <w:pPr>
        <w:suppressAutoHyphens/>
        <w:jc w:val="center"/>
        <w:rPr>
          <w:sz w:val="22"/>
          <w:szCs w:val="22"/>
        </w:rPr>
      </w:pPr>
      <w:r w:rsidRPr="00AF66FE">
        <w:rPr>
          <w:sz w:val="22"/>
          <w:szCs w:val="22"/>
        </w:rPr>
        <w:t xml:space="preserve"> </w:t>
      </w:r>
      <w:r w:rsidR="006D1802" w:rsidRPr="00AF66FE">
        <w:rPr>
          <w:sz w:val="22"/>
          <w:szCs w:val="22"/>
        </w:rPr>
        <w:t>в</w:t>
      </w:r>
      <w:r w:rsidRPr="00AF66FE">
        <w:rPr>
          <w:sz w:val="22"/>
          <w:szCs w:val="22"/>
        </w:rPr>
        <w:t xml:space="preserve">ыполнение работ по изготовлению протезов </w:t>
      </w:r>
      <w:r w:rsidR="00CF0EB1" w:rsidRPr="00AF66FE">
        <w:rPr>
          <w:sz w:val="22"/>
          <w:szCs w:val="22"/>
        </w:rPr>
        <w:t>верхних</w:t>
      </w:r>
      <w:r w:rsidRPr="00AF66FE">
        <w:rPr>
          <w:sz w:val="22"/>
          <w:szCs w:val="22"/>
        </w:rPr>
        <w:t xml:space="preserve"> конечностей </w:t>
      </w:r>
    </w:p>
    <w:p w:rsidR="00E65E92" w:rsidRPr="00AF66FE" w:rsidRDefault="00E65E92" w:rsidP="00AF66FE">
      <w:pPr>
        <w:rPr>
          <w:sz w:val="22"/>
          <w:szCs w:val="22"/>
        </w:rPr>
      </w:pPr>
    </w:p>
    <w:tbl>
      <w:tblPr>
        <w:tblpPr w:leftFromText="180" w:rightFromText="180" w:tblpY="1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4A0" w:firstRow="1" w:lastRow="0" w:firstColumn="1" w:lastColumn="0" w:noHBand="0" w:noVBand="1"/>
      </w:tblPr>
      <w:tblGrid>
        <w:gridCol w:w="386"/>
        <w:gridCol w:w="1811"/>
        <w:gridCol w:w="1527"/>
        <w:gridCol w:w="1252"/>
        <w:gridCol w:w="6332"/>
        <w:gridCol w:w="1842"/>
        <w:gridCol w:w="1274"/>
        <w:gridCol w:w="849"/>
      </w:tblGrid>
      <w:tr w:rsidR="001002E4" w:rsidRPr="00AF66FE" w:rsidTr="00D80F02">
        <w:trPr>
          <w:trHeight w:val="1691"/>
        </w:trPr>
        <w:tc>
          <w:tcPr>
            <w:tcW w:w="126" w:type="pct"/>
          </w:tcPr>
          <w:p w:rsidR="00E42F90" w:rsidRPr="00AF66FE" w:rsidRDefault="00E42F90" w:rsidP="00AF66FE">
            <w:pPr>
              <w:jc w:val="center"/>
              <w:rPr>
                <w:sz w:val="22"/>
                <w:szCs w:val="22"/>
              </w:rPr>
            </w:pPr>
            <w:r w:rsidRPr="00AF66FE">
              <w:rPr>
                <w:sz w:val="22"/>
                <w:szCs w:val="22"/>
              </w:rPr>
              <w:t>№</w:t>
            </w:r>
            <w:proofErr w:type="gramStart"/>
            <w:r w:rsidRPr="00AF66FE">
              <w:rPr>
                <w:sz w:val="22"/>
                <w:szCs w:val="22"/>
              </w:rPr>
              <w:t>п</w:t>
            </w:r>
            <w:proofErr w:type="gramEnd"/>
            <w:r w:rsidRPr="00AF66FE">
              <w:rPr>
                <w:sz w:val="22"/>
                <w:szCs w:val="22"/>
              </w:rPr>
              <w:t>/п</w:t>
            </w:r>
          </w:p>
        </w:tc>
        <w:tc>
          <w:tcPr>
            <w:tcW w:w="593" w:type="pct"/>
          </w:tcPr>
          <w:p w:rsidR="00E42F90" w:rsidRPr="00AF66FE" w:rsidRDefault="00E42F90" w:rsidP="00AF66FE">
            <w:pPr>
              <w:jc w:val="center"/>
              <w:rPr>
                <w:sz w:val="22"/>
                <w:szCs w:val="22"/>
              </w:rPr>
            </w:pPr>
            <w:r w:rsidRPr="00AF66FE">
              <w:rPr>
                <w:sz w:val="22"/>
                <w:szCs w:val="22"/>
              </w:rPr>
              <w:t>Наименование изделия</w:t>
            </w:r>
          </w:p>
        </w:tc>
        <w:tc>
          <w:tcPr>
            <w:tcW w:w="500" w:type="pct"/>
            <w:shd w:val="clear" w:color="auto" w:fill="auto"/>
          </w:tcPr>
          <w:p w:rsidR="00E42F90" w:rsidRPr="00AF66FE" w:rsidRDefault="00E42F90" w:rsidP="00AF66FE">
            <w:pPr>
              <w:jc w:val="center"/>
              <w:rPr>
                <w:sz w:val="22"/>
                <w:szCs w:val="22"/>
              </w:rPr>
            </w:pPr>
            <w:r w:rsidRPr="00AF66FE">
              <w:rPr>
                <w:sz w:val="22"/>
                <w:szCs w:val="22"/>
              </w:rPr>
              <w:t>Наименование характеристики</w:t>
            </w:r>
          </w:p>
        </w:tc>
        <w:tc>
          <w:tcPr>
            <w:tcW w:w="410" w:type="pct"/>
            <w:shd w:val="clear" w:color="auto" w:fill="auto"/>
          </w:tcPr>
          <w:p w:rsidR="00E42F90" w:rsidRPr="00AF66FE" w:rsidRDefault="00E42F90" w:rsidP="00AF66FE">
            <w:pPr>
              <w:jc w:val="center"/>
              <w:rPr>
                <w:sz w:val="22"/>
                <w:szCs w:val="22"/>
              </w:rPr>
            </w:pPr>
            <w:r w:rsidRPr="00AF66FE">
              <w:rPr>
                <w:sz w:val="22"/>
                <w:szCs w:val="22"/>
              </w:rPr>
              <w:t>Тип характеристики</w:t>
            </w:r>
          </w:p>
        </w:tc>
        <w:tc>
          <w:tcPr>
            <w:tcW w:w="2073" w:type="pct"/>
            <w:shd w:val="clear" w:color="auto" w:fill="auto"/>
          </w:tcPr>
          <w:p w:rsidR="00E42F90" w:rsidRPr="00AF66FE" w:rsidRDefault="00E42F90" w:rsidP="00AF66FE">
            <w:pPr>
              <w:jc w:val="center"/>
              <w:rPr>
                <w:sz w:val="22"/>
                <w:szCs w:val="22"/>
              </w:rPr>
            </w:pPr>
            <w:r w:rsidRPr="00AF66FE">
              <w:rPr>
                <w:sz w:val="22"/>
                <w:szCs w:val="22"/>
              </w:rPr>
              <w:t>Значение характеристики</w:t>
            </w:r>
          </w:p>
        </w:tc>
        <w:tc>
          <w:tcPr>
            <w:tcW w:w="603" w:type="pct"/>
            <w:shd w:val="clear" w:color="auto" w:fill="auto"/>
          </w:tcPr>
          <w:p w:rsidR="00E42F90" w:rsidRPr="00AF66FE" w:rsidRDefault="00E42F90" w:rsidP="00AF66FE">
            <w:pPr>
              <w:jc w:val="center"/>
              <w:rPr>
                <w:sz w:val="22"/>
                <w:szCs w:val="22"/>
              </w:rPr>
            </w:pPr>
            <w:r w:rsidRPr="00AF66FE">
              <w:rPr>
                <w:sz w:val="22"/>
                <w:szCs w:val="22"/>
              </w:rPr>
              <w:t>Инструкция по заполнению характеристик в заявке</w:t>
            </w:r>
          </w:p>
        </w:tc>
        <w:tc>
          <w:tcPr>
            <w:tcW w:w="417" w:type="pct"/>
          </w:tcPr>
          <w:p w:rsidR="00E42F90" w:rsidRPr="00AF66FE" w:rsidRDefault="00E42F90" w:rsidP="00AF66FE">
            <w:pPr>
              <w:jc w:val="center"/>
              <w:rPr>
                <w:sz w:val="22"/>
                <w:szCs w:val="22"/>
              </w:rPr>
            </w:pPr>
            <w:r w:rsidRPr="00AF66FE">
              <w:rPr>
                <w:sz w:val="22"/>
                <w:szCs w:val="22"/>
              </w:rPr>
              <w:t>Единица измерения (ОКЕИ)</w:t>
            </w:r>
          </w:p>
        </w:tc>
        <w:tc>
          <w:tcPr>
            <w:tcW w:w="278" w:type="pct"/>
          </w:tcPr>
          <w:p w:rsidR="00E42F90" w:rsidRPr="00AF66FE" w:rsidRDefault="00E42F90" w:rsidP="00AF66FE">
            <w:pPr>
              <w:jc w:val="center"/>
              <w:rPr>
                <w:sz w:val="22"/>
                <w:szCs w:val="22"/>
              </w:rPr>
            </w:pPr>
            <w:r w:rsidRPr="00AF66FE">
              <w:rPr>
                <w:sz w:val="22"/>
                <w:szCs w:val="22"/>
              </w:rPr>
              <w:t>Кол-во</w:t>
            </w:r>
          </w:p>
        </w:tc>
      </w:tr>
      <w:tr w:rsidR="001002E4" w:rsidRPr="00AF66FE" w:rsidTr="00D80F02">
        <w:trPr>
          <w:trHeight w:val="1464"/>
        </w:trPr>
        <w:tc>
          <w:tcPr>
            <w:tcW w:w="126" w:type="pct"/>
            <w:vMerge w:val="restart"/>
          </w:tcPr>
          <w:p w:rsidR="00E42F90" w:rsidRPr="00AF66FE" w:rsidRDefault="00E42F90" w:rsidP="00AF66FE">
            <w:pPr>
              <w:suppressAutoHyphens/>
              <w:jc w:val="center"/>
              <w:rPr>
                <w:sz w:val="22"/>
                <w:szCs w:val="22"/>
              </w:rPr>
            </w:pPr>
            <w:r w:rsidRPr="00AF66FE">
              <w:rPr>
                <w:sz w:val="22"/>
                <w:szCs w:val="22"/>
              </w:rPr>
              <w:t>1</w:t>
            </w:r>
          </w:p>
        </w:tc>
        <w:tc>
          <w:tcPr>
            <w:tcW w:w="593" w:type="pct"/>
            <w:vMerge w:val="restart"/>
          </w:tcPr>
          <w:p w:rsidR="00E42F90" w:rsidRPr="00AF66FE" w:rsidRDefault="00E42F90" w:rsidP="00AF66FE">
            <w:pPr>
              <w:jc w:val="both"/>
              <w:rPr>
                <w:color w:val="000000"/>
                <w:sz w:val="22"/>
                <w:szCs w:val="22"/>
              </w:rPr>
            </w:pPr>
            <w:r w:rsidRPr="00AF66FE">
              <w:rPr>
                <w:sz w:val="22"/>
                <w:szCs w:val="22"/>
              </w:rPr>
              <w:t>Протез кисти косметический, в том числе при вычленении и частичном вычленении кисти</w:t>
            </w:r>
          </w:p>
        </w:tc>
        <w:tc>
          <w:tcPr>
            <w:tcW w:w="500" w:type="pct"/>
            <w:shd w:val="clear" w:color="auto" w:fill="auto"/>
          </w:tcPr>
          <w:p w:rsidR="00E42F90" w:rsidRPr="00AF66FE" w:rsidRDefault="00E42F90" w:rsidP="00AF66FE">
            <w:pPr>
              <w:jc w:val="both"/>
              <w:rPr>
                <w:sz w:val="22"/>
                <w:szCs w:val="22"/>
              </w:rPr>
            </w:pPr>
            <w:r w:rsidRPr="00AF66FE">
              <w:rPr>
                <w:sz w:val="22"/>
                <w:szCs w:val="22"/>
              </w:rPr>
              <w:t>ОКПД</w:t>
            </w:r>
            <w:proofErr w:type="gramStart"/>
            <w:r w:rsidRPr="00AF66FE">
              <w:rPr>
                <w:sz w:val="22"/>
                <w:szCs w:val="22"/>
              </w:rPr>
              <w:t>2</w:t>
            </w:r>
            <w:proofErr w:type="gramEnd"/>
            <w:r w:rsidRPr="00AF66FE">
              <w:rPr>
                <w:sz w:val="22"/>
                <w:szCs w:val="22"/>
              </w:rPr>
              <w:t>/Номер вида технического средства реабилитации (изделия) /КОЗ</w:t>
            </w:r>
          </w:p>
        </w:tc>
        <w:tc>
          <w:tcPr>
            <w:tcW w:w="410" w:type="pct"/>
            <w:shd w:val="clear" w:color="auto" w:fill="auto"/>
          </w:tcPr>
          <w:p w:rsidR="00E42F90" w:rsidRPr="00AF66FE" w:rsidRDefault="00E42F90" w:rsidP="00AF66FE">
            <w:pPr>
              <w:jc w:val="both"/>
              <w:rPr>
                <w:color w:val="000000"/>
                <w:sz w:val="22"/>
                <w:szCs w:val="22"/>
              </w:rPr>
            </w:pPr>
            <w:r w:rsidRPr="00AF66FE">
              <w:rPr>
                <w:color w:val="000000"/>
                <w:sz w:val="22"/>
                <w:szCs w:val="22"/>
              </w:rPr>
              <w:t>Качественная</w:t>
            </w:r>
          </w:p>
        </w:tc>
        <w:tc>
          <w:tcPr>
            <w:tcW w:w="2073" w:type="pct"/>
            <w:shd w:val="clear" w:color="auto" w:fill="auto"/>
          </w:tcPr>
          <w:p w:rsidR="00E42F90" w:rsidRPr="00AF66FE" w:rsidRDefault="00E42F90" w:rsidP="00AF66FE">
            <w:pPr>
              <w:suppressAutoHyphens/>
              <w:jc w:val="both"/>
              <w:rPr>
                <w:sz w:val="22"/>
                <w:szCs w:val="22"/>
              </w:rPr>
            </w:pPr>
            <w:r w:rsidRPr="00AF66FE">
              <w:rPr>
                <w:sz w:val="22"/>
                <w:szCs w:val="22"/>
              </w:rPr>
              <w:t xml:space="preserve">32.50.22.121 /  8-01-02/ 03.29.08.01.02     </w:t>
            </w:r>
          </w:p>
        </w:tc>
        <w:tc>
          <w:tcPr>
            <w:tcW w:w="603" w:type="pct"/>
            <w:shd w:val="clear" w:color="auto" w:fill="auto"/>
          </w:tcPr>
          <w:p w:rsidR="00E42F90" w:rsidRPr="00AF66FE" w:rsidRDefault="00E42F90" w:rsidP="00AF66FE">
            <w:pPr>
              <w:suppressAutoHyphens/>
              <w:rPr>
                <w:sz w:val="22"/>
                <w:szCs w:val="22"/>
              </w:rPr>
            </w:pPr>
            <w:r w:rsidRPr="00AF66FE">
              <w:rPr>
                <w:sz w:val="22"/>
                <w:szCs w:val="22"/>
              </w:rPr>
              <w:t>Значение характеристики не может изменяться участником закупки</w:t>
            </w:r>
          </w:p>
        </w:tc>
        <w:tc>
          <w:tcPr>
            <w:tcW w:w="417" w:type="pct"/>
            <w:tcBorders>
              <w:bottom w:val="nil"/>
            </w:tcBorders>
          </w:tcPr>
          <w:p w:rsidR="00E42F90" w:rsidRPr="00AF66FE" w:rsidRDefault="00E42F90" w:rsidP="00AF66FE">
            <w:pPr>
              <w:suppressAutoHyphens/>
              <w:jc w:val="center"/>
              <w:rPr>
                <w:sz w:val="22"/>
                <w:szCs w:val="22"/>
              </w:rPr>
            </w:pPr>
            <w:r w:rsidRPr="00AF66FE">
              <w:rPr>
                <w:sz w:val="22"/>
                <w:szCs w:val="22"/>
              </w:rPr>
              <w:t>шт.</w:t>
            </w:r>
          </w:p>
        </w:tc>
        <w:tc>
          <w:tcPr>
            <w:tcW w:w="278" w:type="pct"/>
            <w:tcBorders>
              <w:bottom w:val="nil"/>
            </w:tcBorders>
          </w:tcPr>
          <w:p w:rsidR="00E42F90" w:rsidRPr="00AF66FE" w:rsidRDefault="00E42F90" w:rsidP="00AF66FE">
            <w:pPr>
              <w:suppressAutoHyphens/>
              <w:jc w:val="center"/>
              <w:rPr>
                <w:sz w:val="22"/>
                <w:szCs w:val="22"/>
              </w:rPr>
            </w:pPr>
            <w:r w:rsidRPr="00AF66FE">
              <w:rPr>
                <w:sz w:val="22"/>
                <w:szCs w:val="22"/>
              </w:rPr>
              <w:t>16</w:t>
            </w:r>
          </w:p>
        </w:tc>
      </w:tr>
      <w:tr w:rsidR="001002E4" w:rsidRPr="00AF66FE" w:rsidTr="00D80F02">
        <w:trPr>
          <w:trHeight w:val="1464"/>
        </w:trPr>
        <w:tc>
          <w:tcPr>
            <w:tcW w:w="126" w:type="pct"/>
            <w:vMerge/>
          </w:tcPr>
          <w:p w:rsidR="00E42F90" w:rsidRPr="00AF66FE" w:rsidRDefault="00E42F90" w:rsidP="00AF66FE">
            <w:pPr>
              <w:suppressAutoHyphens/>
              <w:jc w:val="center"/>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jc w:val="both"/>
              <w:rPr>
                <w:bCs/>
                <w:sz w:val="22"/>
                <w:szCs w:val="22"/>
              </w:rPr>
            </w:pPr>
            <w:r w:rsidRPr="00AF66FE">
              <w:rPr>
                <w:bCs/>
                <w:sz w:val="22"/>
                <w:szCs w:val="22"/>
              </w:rPr>
              <w:t>Функциональные и технические характеристики</w:t>
            </w:r>
          </w:p>
        </w:tc>
        <w:tc>
          <w:tcPr>
            <w:tcW w:w="410" w:type="pct"/>
            <w:shd w:val="clear" w:color="auto" w:fill="auto"/>
          </w:tcPr>
          <w:p w:rsidR="00E42F90" w:rsidRPr="00AF66FE" w:rsidRDefault="00E42F90" w:rsidP="00AF66FE">
            <w:pPr>
              <w:jc w:val="both"/>
              <w:rPr>
                <w:color w:val="000000"/>
                <w:sz w:val="22"/>
                <w:szCs w:val="22"/>
              </w:rPr>
            </w:pPr>
            <w:r w:rsidRPr="00AF66FE">
              <w:rPr>
                <w:color w:val="000000"/>
                <w:sz w:val="22"/>
                <w:szCs w:val="22"/>
              </w:rPr>
              <w:t>Качественная</w:t>
            </w:r>
          </w:p>
        </w:tc>
        <w:tc>
          <w:tcPr>
            <w:tcW w:w="2073" w:type="pct"/>
            <w:shd w:val="clear" w:color="auto" w:fill="auto"/>
          </w:tcPr>
          <w:p w:rsidR="00E42F90" w:rsidRPr="00AF66FE" w:rsidRDefault="00E42F90" w:rsidP="004B6E7B">
            <w:pPr>
              <w:suppressAutoHyphens/>
              <w:jc w:val="both"/>
              <w:rPr>
                <w:color w:val="000000"/>
                <w:sz w:val="22"/>
                <w:szCs w:val="22"/>
              </w:rPr>
            </w:pPr>
            <w:r w:rsidRPr="00AF66FE">
              <w:rPr>
                <w:color w:val="000000"/>
                <w:sz w:val="22"/>
                <w:szCs w:val="22"/>
              </w:rPr>
              <w:t xml:space="preserve">Протез кисти косметический, в том числе при вычленении и частичном вычленении кисти предназначен для восполнения внешнего вида утраченной кисти и не имеющий двигательных функций. Кисть изготовлена из силикона или из медицинского </w:t>
            </w:r>
            <w:proofErr w:type="spellStart"/>
            <w:r w:rsidRPr="00AF66FE">
              <w:rPr>
                <w:color w:val="000000"/>
                <w:sz w:val="22"/>
                <w:szCs w:val="22"/>
              </w:rPr>
              <w:t>пластизоля</w:t>
            </w:r>
            <w:proofErr w:type="spellEnd"/>
            <w:r w:rsidRPr="00AF66FE">
              <w:rPr>
                <w:color w:val="000000"/>
                <w:sz w:val="22"/>
                <w:szCs w:val="22"/>
              </w:rPr>
              <w:t xml:space="preserve"> телесного цвета с покрытием для увеличения эксплуа</w:t>
            </w:r>
            <w:r w:rsidR="004B6E7B">
              <w:rPr>
                <w:color w:val="000000"/>
                <w:sz w:val="22"/>
                <w:szCs w:val="22"/>
              </w:rPr>
              <w:t xml:space="preserve">тационных характеристик и имеет </w:t>
            </w:r>
            <w:r w:rsidRPr="00AF66FE">
              <w:rPr>
                <w:color w:val="000000"/>
                <w:sz w:val="22"/>
                <w:szCs w:val="22"/>
              </w:rPr>
              <w:t>возможность удаления загрязнений. Части протеза конечности создают форму и внешний вид близкие к форме и внешнему виду естественной конечност</w:t>
            </w:r>
            <w:r w:rsidR="004B6E7B">
              <w:rPr>
                <w:color w:val="000000"/>
                <w:sz w:val="22"/>
                <w:szCs w:val="22"/>
              </w:rPr>
              <w:t xml:space="preserve">и. Функциональные части протеза </w:t>
            </w:r>
            <w:r w:rsidRPr="00AF66FE">
              <w:rPr>
                <w:color w:val="000000"/>
                <w:sz w:val="22"/>
                <w:szCs w:val="22"/>
              </w:rPr>
              <w:t>име</w:t>
            </w:r>
            <w:r w:rsidR="004B6E7B">
              <w:rPr>
                <w:color w:val="000000"/>
                <w:sz w:val="22"/>
                <w:szCs w:val="22"/>
              </w:rPr>
              <w:t>ют</w:t>
            </w:r>
            <w:r w:rsidRPr="00AF66FE">
              <w:rPr>
                <w:color w:val="000000"/>
                <w:sz w:val="22"/>
                <w:szCs w:val="22"/>
              </w:rPr>
              <w:t xml:space="preserve"> конструктивно - технологическую завершенность. Крепление индивидуальное, подгоночное, специальное подбирается в зависимости от индивидуальных особенностей получателя. Тип протеза по назначению постоянный.</w:t>
            </w:r>
          </w:p>
        </w:tc>
        <w:tc>
          <w:tcPr>
            <w:tcW w:w="603" w:type="pct"/>
            <w:shd w:val="clear" w:color="auto" w:fill="auto"/>
          </w:tcPr>
          <w:p w:rsidR="00E42F90" w:rsidRPr="00AF66FE" w:rsidRDefault="00E42F90" w:rsidP="00AF66FE">
            <w:pPr>
              <w:suppressAutoHyphens/>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bottom w:val="nil"/>
            </w:tcBorders>
          </w:tcPr>
          <w:p w:rsidR="00E42F90" w:rsidRPr="00AF66FE" w:rsidRDefault="00E42F90" w:rsidP="00AF66FE">
            <w:pPr>
              <w:suppressAutoHyphens/>
              <w:jc w:val="both"/>
              <w:rPr>
                <w:sz w:val="22"/>
                <w:szCs w:val="22"/>
              </w:rPr>
            </w:pPr>
          </w:p>
        </w:tc>
        <w:tc>
          <w:tcPr>
            <w:tcW w:w="278" w:type="pct"/>
            <w:tcBorders>
              <w:top w:val="nil"/>
              <w:bottom w:val="nil"/>
            </w:tcBorders>
          </w:tcPr>
          <w:p w:rsidR="00E42F90" w:rsidRPr="00AF66FE" w:rsidRDefault="00E42F90" w:rsidP="00AF66FE">
            <w:pPr>
              <w:suppressAutoHyphens/>
              <w:jc w:val="both"/>
              <w:rPr>
                <w:sz w:val="22"/>
                <w:szCs w:val="22"/>
              </w:rPr>
            </w:pPr>
          </w:p>
        </w:tc>
      </w:tr>
      <w:tr w:rsidR="001002E4" w:rsidRPr="00AF66FE" w:rsidTr="00D80F02">
        <w:trPr>
          <w:trHeight w:val="2714"/>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autoSpaceDE w:val="0"/>
              <w:textAlignment w:val="baseline"/>
              <w:rPr>
                <w:rFonts w:eastAsia="Arial"/>
                <w:sz w:val="22"/>
                <w:szCs w:val="22"/>
              </w:rPr>
            </w:pPr>
            <w:r w:rsidRPr="00AF66FE">
              <w:rPr>
                <w:rFonts w:eastAsia="Arial"/>
                <w:sz w:val="22"/>
                <w:szCs w:val="22"/>
              </w:rPr>
              <w:t>Требование к качеству работ</w:t>
            </w:r>
          </w:p>
          <w:p w:rsidR="00E42F90" w:rsidRPr="00AF66FE" w:rsidRDefault="00E42F90" w:rsidP="00AF66FE">
            <w:pPr>
              <w:jc w:val="both"/>
              <w:rPr>
                <w:color w:val="000000"/>
                <w:sz w:val="22"/>
                <w:szCs w:val="22"/>
              </w:rPr>
            </w:pPr>
          </w:p>
        </w:tc>
        <w:tc>
          <w:tcPr>
            <w:tcW w:w="410" w:type="pct"/>
            <w:shd w:val="clear" w:color="auto" w:fill="auto"/>
          </w:tcPr>
          <w:p w:rsidR="00E42F90" w:rsidRPr="00AF66FE" w:rsidRDefault="00E42F90" w:rsidP="00AF66FE">
            <w:pPr>
              <w:jc w:val="both"/>
              <w:rPr>
                <w:color w:val="000000"/>
                <w:sz w:val="22"/>
                <w:szCs w:val="22"/>
              </w:rPr>
            </w:pPr>
            <w:r w:rsidRPr="00AF66FE">
              <w:rPr>
                <w:color w:val="000000"/>
                <w:sz w:val="22"/>
                <w:szCs w:val="22"/>
              </w:rPr>
              <w:t>Качественная</w:t>
            </w:r>
          </w:p>
          <w:p w:rsidR="00E42F90" w:rsidRPr="00AF66FE" w:rsidRDefault="00E42F90" w:rsidP="00AF66FE">
            <w:pPr>
              <w:jc w:val="both"/>
              <w:rPr>
                <w:color w:val="000000"/>
                <w:sz w:val="22"/>
                <w:szCs w:val="22"/>
              </w:rPr>
            </w:pPr>
          </w:p>
        </w:tc>
        <w:tc>
          <w:tcPr>
            <w:tcW w:w="2073" w:type="pct"/>
            <w:shd w:val="clear" w:color="auto" w:fill="auto"/>
          </w:tcPr>
          <w:p w:rsidR="00E42F90" w:rsidRPr="00AF66FE" w:rsidRDefault="00E42F90" w:rsidP="00DC5F6E">
            <w:pPr>
              <w:pStyle w:val="a3"/>
              <w:keepNext/>
              <w:spacing w:before="0" w:after="0"/>
              <w:jc w:val="both"/>
              <w:rPr>
                <w:sz w:val="22"/>
                <w:szCs w:val="22"/>
              </w:rPr>
            </w:pPr>
            <w:r w:rsidRPr="00AF66FE">
              <w:rPr>
                <w:sz w:val="22"/>
                <w:szCs w:val="22"/>
              </w:rPr>
              <w:t xml:space="preserve">Выполнение работ по изготовлению протезов верхних конечностей </w:t>
            </w:r>
            <w:r w:rsidR="00DD7032">
              <w:rPr>
                <w:sz w:val="22"/>
                <w:szCs w:val="22"/>
              </w:rPr>
              <w:t xml:space="preserve">содержат </w:t>
            </w:r>
            <w:r w:rsidRPr="00AF66FE">
              <w:rPr>
                <w:sz w:val="22"/>
                <w:szCs w:val="22"/>
              </w:rPr>
              <w:t xml:space="preserve">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roofErr w:type="gramStart"/>
            <w:r w:rsidRPr="00AF66FE">
              <w:rPr>
                <w:sz w:val="22"/>
                <w:szCs w:val="22"/>
              </w:rPr>
              <w:t>Весь</w:t>
            </w:r>
            <w:r w:rsidR="000D6193">
              <w:rPr>
                <w:sz w:val="22"/>
                <w:szCs w:val="22"/>
              </w:rPr>
              <w:t xml:space="preserve"> комплекс указанных мероприятий</w:t>
            </w:r>
            <w:r w:rsidRPr="00AF66FE">
              <w:rPr>
                <w:sz w:val="22"/>
                <w:szCs w:val="22"/>
              </w:rPr>
              <w:t xml:space="preserve">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w:t>
            </w:r>
            <w:proofErr w:type="gramEnd"/>
            <w:r w:rsidRPr="00AF66FE">
              <w:rPr>
                <w:sz w:val="22"/>
                <w:szCs w:val="22"/>
              </w:rPr>
              <w:t xml:space="preserve"> Пр</w:t>
            </w:r>
            <w:r w:rsidR="002C3D2F">
              <w:rPr>
                <w:sz w:val="22"/>
                <w:szCs w:val="22"/>
              </w:rPr>
              <w:t>отезы верхних конечностей соответствуют</w:t>
            </w:r>
            <w:r w:rsidRPr="00AF66FE">
              <w:rPr>
                <w:sz w:val="22"/>
                <w:szCs w:val="22"/>
              </w:rPr>
              <w:t xml:space="preserve"> требованиям ГОСТ </w:t>
            </w:r>
            <w:proofErr w:type="gramStart"/>
            <w:r w:rsidRPr="00AF66FE">
              <w:rPr>
                <w:sz w:val="22"/>
                <w:szCs w:val="22"/>
              </w:rPr>
              <w:t>Р</w:t>
            </w:r>
            <w:proofErr w:type="gramEnd"/>
            <w:r w:rsidRPr="00AF66FE">
              <w:rPr>
                <w:sz w:val="22"/>
                <w:szCs w:val="22"/>
              </w:rPr>
              <w:t xml:space="preserve"> ИСО 13405-1-2018, «ГОСТ Р ИСО 13405-3-2018. Предоставление деклараций о соответствии на протезно-ортопедические изделия (при наличии). </w:t>
            </w:r>
          </w:p>
        </w:tc>
        <w:tc>
          <w:tcPr>
            <w:tcW w:w="603" w:type="pct"/>
            <w:shd w:val="clear" w:color="auto" w:fill="auto"/>
          </w:tcPr>
          <w:p w:rsidR="00E42F90" w:rsidRPr="00AF66FE" w:rsidRDefault="00E42F90" w:rsidP="00AF66FE">
            <w:pPr>
              <w:suppressAutoHyphens/>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tcBorders>
          </w:tcPr>
          <w:p w:rsidR="00E42F90" w:rsidRPr="00AF66FE" w:rsidRDefault="00E42F90" w:rsidP="00AF66FE">
            <w:pPr>
              <w:suppressAutoHyphens/>
              <w:rPr>
                <w:sz w:val="22"/>
                <w:szCs w:val="22"/>
              </w:rPr>
            </w:pPr>
          </w:p>
        </w:tc>
        <w:tc>
          <w:tcPr>
            <w:tcW w:w="278" w:type="pct"/>
            <w:tcBorders>
              <w:top w:val="nil"/>
            </w:tcBorders>
          </w:tcPr>
          <w:p w:rsidR="00E42F90" w:rsidRPr="00AF66FE" w:rsidRDefault="00E42F90" w:rsidP="00AF66FE">
            <w:pPr>
              <w:suppressAutoHyphens/>
              <w:rPr>
                <w:sz w:val="22"/>
                <w:szCs w:val="22"/>
              </w:rPr>
            </w:pPr>
          </w:p>
        </w:tc>
      </w:tr>
      <w:tr w:rsidR="001002E4" w:rsidRPr="00AF66FE" w:rsidTr="00D80F02">
        <w:trPr>
          <w:trHeight w:val="418"/>
        </w:trPr>
        <w:tc>
          <w:tcPr>
            <w:tcW w:w="126" w:type="pct"/>
            <w:vMerge w:val="restart"/>
          </w:tcPr>
          <w:p w:rsidR="00E42F90" w:rsidRPr="00AF66FE" w:rsidRDefault="00E42F90" w:rsidP="00AF66FE">
            <w:pPr>
              <w:suppressAutoHyphens/>
              <w:jc w:val="both"/>
              <w:rPr>
                <w:sz w:val="22"/>
                <w:szCs w:val="22"/>
              </w:rPr>
            </w:pPr>
            <w:r w:rsidRPr="00AF66FE">
              <w:rPr>
                <w:sz w:val="22"/>
                <w:szCs w:val="22"/>
              </w:rPr>
              <w:t>2</w:t>
            </w:r>
          </w:p>
        </w:tc>
        <w:tc>
          <w:tcPr>
            <w:tcW w:w="593" w:type="pct"/>
            <w:vMerge w:val="restart"/>
          </w:tcPr>
          <w:p w:rsidR="00E42F90" w:rsidRPr="00AF66FE" w:rsidRDefault="00E42F90" w:rsidP="00AF66FE">
            <w:pPr>
              <w:rPr>
                <w:sz w:val="22"/>
                <w:szCs w:val="22"/>
              </w:rPr>
            </w:pPr>
            <w:r w:rsidRPr="00AF66FE">
              <w:rPr>
                <w:sz w:val="22"/>
                <w:szCs w:val="22"/>
              </w:rPr>
              <w:t>Протез кисти рабочий, в том числе при вычленении и частичном вычленении кисти</w:t>
            </w:r>
          </w:p>
        </w:tc>
        <w:tc>
          <w:tcPr>
            <w:tcW w:w="500" w:type="pct"/>
            <w:shd w:val="clear" w:color="auto" w:fill="auto"/>
          </w:tcPr>
          <w:p w:rsidR="00E42F90" w:rsidRPr="00AF66FE" w:rsidRDefault="00E42F90" w:rsidP="00AF66FE">
            <w:pPr>
              <w:jc w:val="both"/>
              <w:rPr>
                <w:sz w:val="22"/>
                <w:szCs w:val="22"/>
              </w:rPr>
            </w:pPr>
            <w:r w:rsidRPr="00AF66FE">
              <w:rPr>
                <w:sz w:val="22"/>
                <w:szCs w:val="22"/>
              </w:rPr>
              <w:t>ОКПД</w:t>
            </w:r>
            <w:proofErr w:type="gramStart"/>
            <w:r w:rsidRPr="00AF66FE">
              <w:rPr>
                <w:sz w:val="22"/>
                <w:szCs w:val="22"/>
              </w:rPr>
              <w:t>2</w:t>
            </w:r>
            <w:proofErr w:type="gramEnd"/>
            <w:r w:rsidRPr="00AF66FE">
              <w:rPr>
                <w:sz w:val="22"/>
                <w:szCs w:val="22"/>
              </w:rPr>
              <w:t>/Номер вида технического средства реабилитации (изделия) /КОЗ</w:t>
            </w:r>
          </w:p>
        </w:tc>
        <w:tc>
          <w:tcPr>
            <w:tcW w:w="410" w:type="pct"/>
            <w:shd w:val="clear" w:color="auto" w:fill="auto"/>
          </w:tcPr>
          <w:p w:rsidR="00E42F90" w:rsidRPr="00AF66FE" w:rsidRDefault="00E42F90" w:rsidP="00AF66FE">
            <w:pPr>
              <w:rPr>
                <w:sz w:val="22"/>
                <w:szCs w:val="22"/>
                <w:lang w:eastAsia="zh-CN"/>
              </w:rPr>
            </w:pPr>
            <w:r w:rsidRPr="00AF66FE">
              <w:rPr>
                <w:sz w:val="22"/>
                <w:szCs w:val="22"/>
                <w:lang w:eastAsia="zh-CN"/>
              </w:rPr>
              <w:t>Качественная</w:t>
            </w:r>
          </w:p>
        </w:tc>
        <w:tc>
          <w:tcPr>
            <w:tcW w:w="2073" w:type="pct"/>
            <w:shd w:val="clear" w:color="auto" w:fill="auto"/>
          </w:tcPr>
          <w:p w:rsidR="00E42F90" w:rsidRPr="00AF66FE" w:rsidRDefault="00E42F90" w:rsidP="00AF66FE">
            <w:pPr>
              <w:suppressAutoHyphens/>
              <w:snapToGrid w:val="0"/>
              <w:jc w:val="both"/>
              <w:rPr>
                <w:sz w:val="22"/>
                <w:szCs w:val="22"/>
              </w:rPr>
            </w:pPr>
            <w:r w:rsidRPr="00AF66FE">
              <w:rPr>
                <w:sz w:val="22"/>
                <w:szCs w:val="22"/>
              </w:rPr>
              <w:t xml:space="preserve">32.50.22.121 /  8-02-01 /03.29.08.02.01         </w:t>
            </w:r>
          </w:p>
        </w:tc>
        <w:tc>
          <w:tcPr>
            <w:tcW w:w="603" w:type="pct"/>
            <w:shd w:val="clear" w:color="auto" w:fill="auto"/>
          </w:tcPr>
          <w:p w:rsidR="00E42F90" w:rsidRPr="00AF66FE" w:rsidRDefault="00E42F90" w:rsidP="00AF66FE">
            <w:pPr>
              <w:suppressAutoHyphens/>
              <w:snapToGrid w:val="0"/>
              <w:rPr>
                <w:sz w:val="22"/>
                <w:szCs w:val="22"/>
                <w:lang w:eastAsia="zh-CN"/>
              </w:rPr>
            </w:pPr>
            <w:r w:rsidRPr="00AF66FE">
              <w:rPr>
                <w:sz w:val="22"/>
                <w:szCs w:val="22"/>
              </w:rPr>
              <w:t>Значение характеристики не может изменяться участником закупки</w:t>
            </w:r>
          </w:p>
        </w:tc>
        <w:tc>
          <w:tcPr>
            <w:tcW w:w="417" w:type="pct"/>
            <w:tcBorders>
              <w:bottom w:val="nil"/>
            </w:tcBorders>
          </w:tcPr>
          <w:p w:rsidR="00E42F90" w:rsidRPr="00AF66FE" w:rsidRDefault="00E42F90" w:rsidP="00AF66FE">
            <w:pPr>
              <w:suppressAutoHyphens/>
              <w:snapToGrid w:val="0"/>
              <w:jc w:val="center"/>
              <w:rPr>
                <w:sz w:val="22"/>
                <w:szCs w:val="22"/>
              </w:rPr>
            </w:pPr>
            <w:r w:rsidRPr="00AF66FE">
              <w:rPr>
                <w:sz w:val="22"/>
                <w:szCs w:val="22"/>
              </w:rPr>
              <w:t>Шт.</w:t>
            </w:r>
          </w:p>
        </w:tc>
        <w:tc>
          <w:tcPr>
            <w:tcW w:w="278" w:type="pct"/>
            <w:tcBorders>
              <w:bottom w:val="nil"/>
            </w:tcBorders>
          </w:tcPr>
          <w:p w:rsidR="00E42F90" w:rsidRPr="00AF66FE" w:rsidRDefault="00E42F90" w:rsidP="00AF66FE">
            <w:pPr>
              <w:suppressAutoHyphens/>
              <w:snapToGrid w:val="0"/>
              <w:jc w:val="center"/>
              <w:rPr>
                <w:sz w:val="22"/>
                <w:szCs w:val="22"/>
              </w:rPr>
            </w:pPr>
            <w:r w:rsidRPr="00AF66FE">
              <w:rPr>
                <w:sz w:val="22"/>
                <w:szCs w:val="22"/>
              </w:rPr>
              <w:t>1</w:t>
            </w: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rPr>
                <w:sz w:val="22"/>
                <w:szCs w:val="22"/>
              </w:rPr>
            </w:pPr>
            <w:r w:rsidRPr="00AF66FE">
              <w:rPr>
                <w:bCs/>
                <w:sz w:val="22"/>
                <w:szCs w:val="22"/>
              </w:rPr>
              <w:t>Функциональные и технические характеристики</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AF66FE">
            <w:pPr>
              <w:jc w:val="both"/>
              <w:rPr>
                <w:iCs/>
                <w:sz w:val="22"/>
                <w:szCs w:val="22"/>
              </w:rPr>
            </w:pPr>
            <w:r w:rsidRPr="00AF66FE">
              <w:rPr>
                <w:color w:val="000000"/>
                <w:sz w:val="22"/>
                <w:szCs w:val="22"/>
              </w:rPr>
              <w:t>Протез кисти рабочий - эл</w:t>
            </w:r>
            <w:r w:rsidR="002C3D2F">
              <w:rPr>
                <w:color w:val="000000"/>
                <w:sz w:val="22"/>
                <w:szCs w:val="22"/>
              </w:rPr>
              <w:t xml:space="preserve">ементы протеза конечности </w:t>
            </w:r>
            <w:r w:rsidRPr="00AF66FE">
              <w:rPr>
                <w:color w:val="000000"/>
                <w:sz w:val="22"/>
                <w:szCs w:val="22"/>
              </w:rPr>
              <w:t xml:space="preserve"> изготовлены по индивидуальным параметрам получателя. Материал гильзы литьевой слоистый пластик на основе акриловых смол или кожа. Протез кисти рабочий состоит из: комплекта полуфабриката рабочего предназначенный для установки и фиксации насадок для удержания инструментов и предметов для работы и самообслуживания. Комплект рабочих насадок закрепляется в приемнике протеза верхней конечности и предназначен для работ определенного вида. Функциональные части протеза имеют конструктивно - технологическую завершенность. Крепление индивидуальное. Тип протеза по назначению: специальный.</w:t>
            </w:r>
          </w:p>
        </w:tc>
        <w:tc>
          <w:tcPr>
            <w:tcW w:w="603" w:type="pct"/>
            <w:shd w:val="clear" w:color="auto" w:fill="auto"/>
          </w:tcPr>
          <w:p w:rsidR="00E42F90" w:rsidRPr="00AF66FE" w:rsidRDefault="00E42F90" w:rsidP="00AF66FE">
            <w:pPr>
              <w:jc w:val="both"/>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bottom w:val="nil"/>
            </w:tcBorders>
          </w:tcPr>
          <w:p w:rsidR="00E42F90" w:rsidRPr="00AF66FE" w:rsidRDefault="00E42F90" w:rsidP="00AF66FE">
            <w:pPr>
              <w:jc w:val="both"/>
              <w:rPr>
                <w:sz w:val="22"/>
                <w:szCs w:val="22"/>
              </w:rPr>
            </w:pPr>
          </w:p>
        </w:tc>
        <w:tc>
          <w:tcPr>
            <w:tcW w:w="278" w:type="pct"/>
            <w:tcBorders>
              <w:top w:val="nil"/>
              <w:bottom w:val="nil"/>
            </w:tcBorders>
          </w:tcPr>
          <w:p w:rsidR="00E42F90" w:rsidRPr="00AF66FE" w:rsidRDefault="00E42F90" w:rsidP="00AF66FE">
            <w:pPr>
              <w:jc w:val="both"/>
              <w:rPr>
                <w:sz w:val="22"/>
                <w:szCs w:val="22"/>
              </w:rPr>
            </w:pP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autoSpaceDE w:val="0"/>
              <w:textAlignment w:val="baseline"/>
              <w:rPr>
                <w:color w:val="000000"/>
                <w:sz w:val="22"/>
                <w:szCs w:val="22"/>
              </w:rPr>
            </w:pPr>
            <w:r w:rsidRPr="00AF66FE">
              <w:rPr>
                <w:rFonts w:eastAsia="Arial"/>
                <w:sz w:val="22"/>
                <w:szCs w:val="22"/>
              </w:rPr>
              <w:t>Требование к качеству работ</w:t>
            </w:r>
          </w:p>
        </w:tc>
        <w:tc>
          <w:tcPr>
            <w:tcW w:w="410" w:type="pct"/>
            <w:shd w:val="clear" w:color="auto" w:fill="auto"/>
          </w:tcPr>
          <w:p w:rsidR="00E42F90" w:rsidRPr="00AF66FE" w:rsidRDefault="00E42F90" w:rsidP="00AF66FE">
            <w:pPr>
              <w:rPr>
                <w:sz w:val="22"/>
                <w:szCs w:val="22"/>
              </w:rPr>
            </w:pPr>
            <w:r w:rsidRPr="00AF66FE">
              <w:rPr>
                <w:sz w:val="22"/>
                <w:szCs w:val="22"/>
              </w:rPr>
              <w:t>Качественная</w:t>
            </w:r>
          </w:p>
        </w:tc>
        <w:tc>
          <w:tcPr>
            <w:tcW w:w="2073" w:type="pct"/>
            <w:shd w:val="clear" w:color="auto" w:fill="auto"/>
          </w:tcPr>
          <w:p w:rsidR="00E42F90" w:rsidRPr="00AF66FE" w:rsidRDefault="00E42F90" w:rsidP="00DC5F6E">
            <w:pPr>
              <w:jc w:val="both"/>
              <w:rPr>
                <w:color w:val="000000"/>
                <w:sz w:val="22"/>
                <w:szCs w:val="22"/>
              </w:rPr>
            </w:pPr>
            <w:r w:rsidRPr="00AF66FE">
              <w:rPr>
                <w:sz w:val="22"/>
                <w:szCs w:val="22"/>
              </w:rPr>
              <w:t>Выполнение работ по изготовлению прот</w:t>
            </w:r>
            <w:r w:rsidR="002C3D2F">
              <w:rPr>
                <w:sz w:val="22"/>
                <w:szCs w:val="22"/>
              </w:rPr>
              <w:t xml:space="preserve">езов верхних конечностей </w:t>
            </w:r>
            <w:r w:rsidR="00DD7032">
              <w:rPr>
                <w:sz w:val="22"/>
                <w:szCs w:val="22"/>
              </w:rPr>
              <w:t>содержат</w:t>
            </w:r>
            <w:r w:rsidRPr="00AF66FE">
              <w:rPr>
                <w:sz w:val="22"/>
                <w:szCs w:val="22"/>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roofErr w:type="gramStart"/>
            <w:r w:rsidRPr="00AF66FE">
              <w:rPr>
                <w:sz w:val="22"/>
                <w:szCs w:val="22"/>
              </w:rPr>
              <w:t>Весь</w:t>
            </w:r>
            <w:r w:rsidR="000D6193">
              <w:rPr>
                <w:sz w:val="22"/>
                <w:szCs w:val="22"/>
              </w:rPr>
              <w:t xml:space="preserve"> комплекс указанных мероприятий</w:t>
            </w:r>
            <w:r w:rsidRPr="00AF66FE">
              <w:rPr>
                <w:sz w:val="22"/>
                <w:szCs w:val="22"/>
              </w:rPr>
              <w:t xml:space="preserve"> </w:t>
            </w:r>
            <w:r w:rsidRPr="00AF66FE">
              <w:rPr>
                <w:sz w:val="22"/>
                <w:szCs w:val="22"/>
              </w:rPr>
              <w:lastRenderedPageBreak/>
              <w:t>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w:t>
            </w:r>
            <w:proofErr w:type="gramEnd"/>
            <w:r w:rsidRPr="00AF66FE">
              <w:rPr>
                <w:sz w:val="22"/>
                <w:szCs w:val="22"/>
              </w:rPr>
              <w:t xml:space="preserve"> Пр</w:t>
            </w:r>
            <w:r w:rsidR="002C3D2F">
              <w:rPr>
                <w:sz w:val="22"/>
                <w:szCs w:val="22"/>
              </w:rPr>
              <w:t>отезы верхних конечностей соответствуют</w:t>
            </w:r>
            <w:r w:rsidRPr="00AF66FE">
              <w:rPr>
                <w:sz w:val="22"/>
                <w:szCs w:val="22"/>
              </w:rPr>
              <w:t xml:space="preserve"> требованиям ГОСТ </w:t>
            </w:r>
            <w:proofErr w:type="gramStart"/>
            <w:r w:rsidRPr="00AF66FE">
              <w:rPr>
                <w:sz w:val="22"/>
                <w:szCs w:val="22"/>
              </w:rPr>
              <w:t>Р</w:t>
            </w:r>
            <w:proofErr w:type="gramEnd"/>
            <w:r w:rsidRPr="00AF66FE">
              <w:rPr>
                <w:sz w:val="22"/>
                <w:szCs w:val="22"/>
              </w:rPr>
              <w:t xml:space="preserve"> ИСО 13405-1-2018, «ГОСТ Р ИСО 13405-3-2018. Предоставление деклараций о соответствии на протезно-ортопедические изделия (при наличии).</w:t>
            </w:r>
          </w:p>
        </w:tc>
        <w:tc>
          <w:tcPr>
            <w:tcW w:w="603" w:type="pct"/>
            <w:shd w:val="clear" w:color="auto" w:fill="auto"/>
          </w:tcPr>
          <w:p w:rsidR="00E42F90" w:rsidRPr="00AF66FE" w:rsidRDefault="00E42F90" w:rsidP="00AF66FE">
            <w:pPr>
              <w:jc w:val="both"/>
              <w:rPr>
                <w:sz w:val="22"/>
                <w:szCs w:val="22"/>
              </w:rPr>
            </w:pPr>
            <w:r w:rsidRPr="00AF66FE">
              <w:rPr>
                <w:sz w:val="22"/>
                <w:szCs w:val="22"/>
              </w:rPr>
              <w:lastRenderedPageBreak/>
              <w:t>Значение характеристики не может изменяться участником закупки</w:t>
            </w:r>
          </w:p>
        </w:tc>
        <w:tc>
          <w:tcPr>
            <w:tcW w:w="417" w:type="pct"/>
            <w:tcBorders>
              <w:top w:val="nil"/>
            </w:tcBorders>
          </w:tcPr>
          <w:p w:rsidR="00E42F90" w:rsidRPr="00AF66FE" w:rsidRDefault="00E42F90" w:rsidP="00AF66FE">
            <w:pPr>
              <w:jc w:val="both"/>
              <w:rPr>
                <w:sz w:val="22"/>
                <w:szCs w:val="22"/>
              </w:rPr>
            </w:pPr>
          </w:p>
        </w:tc>
        <w:tc>
          <w:tcPr>
            <w:tcW w:w="278" w:type="pct"/>
            <w:tcBorders>
              <w:top w:val="nil"/>
            </w:tcBorders>
          </w:tcPr>
          <w:p w:rsidR="00E42F90" w:rsidRPr="00AF66FE" w:rsidRDefault="00E42F90" w:rsidP="00AF66FE">
            <w:pPr>
              <w:jc w:val="both"/>
              <w:rPr>
                <w:sz w:val="22"/>
                <w:szCs w:val="22"/>
              </w:rPr>
            </w:pPr>
          </w:p>
        </w:tc>
      </w:tr>
      <w:tr w:rsidR="001002E4" w:rsidRPr="00AF66FE" w:rsidTr="00D80F02">
        <w:trPr>
          <w:trHeight w:val="418"/>
        </w:trPr>
        <w:tc>
          <w:tcPr>
            <w:tcW w:w="126" w:type="pct"/>
            <w:vMerge w:val="restart"/>
          </w:tcPr>
          <w:p w:rsidR="00E42F90" w:rsidRPr="00AF66FE" w:rsidRDefault="00E42F90" w:rsidP="00AF66FE">
            <w:pPr>
              <w:suppressAutoHyphens/>
              <w:jc w:val="both"/>
              <w:rPr>
                <w:sz w:val="22"/>
                <w:szCs w:val="22"/>
              </w:rPr>
            </w:pPr>
            <w:r w:rsidRPr="00AF66FE">
              <w:rPr>
                <w:sz w:val="22"/>
                <w:szCs w:val="22"/>
              </w:rPr>
              <w:lastRenderedPageBreak/>
              <w:t>3</w:t>
            </w:r>
          </w:p>
        </w:tc>
        <w:tc>
          <w:tcPr>
            <w:tcW w:w="593" w:type="pct"/>
            <w:vMerge w:val="restart"/>
          </w:tcPr>
          <w:p w:rsidR="00E42F90" w:rsidRPr="00AF66FE" w:rsidRDefault="00E42F90" w:rsidP="00AF66FE">
            <w:pPr>
              <w:rPr>
                <w:sz w:val="22"/>
                <w:szCs w:val="22"/>
              </w:rPr>
            </w:pPr>
            <w:r w:rsidRPr="00AF66FE">
              <w:rPr>
                <w:sz w:val="22"/>
                <w:szCs w:val="22"/>
              </w:rPr>
              <w:t>Протез предплечья косметический</w:t>
            </w:r>
          </w:p>
        </w:tc>
        <w:tc>
          <w:tcPr>
            <w:tcW w:w="500" w:type="pct"/>
            <w:shd w:val="clear" w:color="auto" w:fill="auto"/>
          </w:tcPr>
          <w:p w:rsidR="00E42F90" w:rsidRPr="00AF66FE" w:rsidRDefault="00E42F90" w:rsidP="00AF66FE">
            <w:pPr>
              <w:rPr>
                <w:sz w:val="22"/>
                <w:szCs w:val="22"/>
              </w:rPr>
            </w:pPr>
            <w:r w:rsidRPr="00AF66FE">
              <w:rPr>
                <w:sz w:val="22"/>
                <w:szCs w:val="22"/>
              </w:rPr>
              <w:t>ОКПД</w:t>
            </w:r>
            <w:proofErr w:type="gramStart"/>
            <w:r w:rsidRPr="00AF66FE">
              <w:rPr>
                <w:sz w:val="22"/>
                <w:szCs w:val="22"/>
              </w:rPr>
              <w:t>2</w:t>
            </w:r>
            <w:proofErr w:type="gramEnd"/>
            <w:r w:rsidRPr="00AF66FE">
              <w:rPr>
                <w:sz w:val="22"/>
                <w:szCs w:val="22"/>
              </w:rPr>
              <w:t>/Номер вида технического средства реабилитации (изделия) /КОЗ</w:t>
            </w:r>
          </w:p>
        </w:tc>
        <w:tc>
          <w:tcPr>
            <w:tcW w:w="410" w:type="pct"/>
            <w:shd w:val="clear" w:color="auto" w:fill="auto"/>
          </w:tcPr>
          <w:p w:rsidR="00E42F90" w:rsidRPr="00AF66FE" w:rsidRDefault="00E42F90" w:rsidP="00AF66FE">
            <w:pPr>
              <w:rPr>
                <w:sz w:val="22"/>
                <w:szCs w:val="22"/>
              </w:rPr>
            </w:pPr>
            <w:r w:rsidRPr="00AF66FE">
              <w:rPr>
                <w:sz w:val="22"/>
                <w:szCs w:val="22"/>
              </w:rPr>
              <w:t>Качественная</w:t>
            </w:r>
          </w:p>
        </w:tc>
        <w:tc>
          <w:tcPr>
            <w:tcW w:w="2073" w:type="pct"/>
            <w:shd w:val="clear" w:color="auto" w:fill="auto"/>
          </w:tcPr>
          <w:p w:rsidR="00E42F90" w:rsidRPr="00AF66FE" w:rsidRDefault="00E42F90" w:rsidP="00AF66FE">
            <w:pPr>
              <w:suppressAutoHyphens/>
              <w:autoSpaceDE w:val="0"/>
              <w:jc w:val="both"/>
              <w:rPr>
                <w:sz w:val="22"/>
                <w:szCs w:val="22"/>
                <w:lang w:eastAsia="zh-CN"/>
              </w:rPr>
            </w:pPr>
            <w:r w:rsidRPr="00AF66FE">
              <w:rPr>
                <w:sz w:val="22"/>
                <w:szCs w:val="22"/>
                <w:lang w:eastAsia="zh-CN"/>
              </w:rPr>
              <w:t>32.50.22.121 /  8-01-03 /03.29.08.01.03</w:t>
            </w:r>
          </w:p>
        </w:tc>
        <w:tc>
          <w:tcPr>
            <w:tcW w:w="603" w:type="pct"/>
            <w:shd w:val="clear" w:color="auto" w:fill="auto"/>
          </w:tcPr>
          <w:p w:rsidR="00E42F90" w:rsidRPr="00AF66FE" w:rsidRDefault="00E42F90" w:rsidP="00AF66FE">
            <w:pPr>
              <w:suppressAutoHyphens/>
              <w:autoSpaceDE w:val="0"/>
              <w:jc w:val="both"/>
              <w:rPr>
                <w:sz w:val="22"/>
                <w:szCs w:val="22"/>
              </w:rPr>
            </w:pPr>
            <w:r w:rsidRPr="00AF66FE">
              <w:rPr>
                <w:sz w:val="22"/>
                <w:szCs w:val="22"/>
              </w:rPr>
              <w:t>Значение характеристики не может изменяться участником закупки</w:t>
            </w:r>
          </w:p>
        </w:tc>
        <w:tc>
          <w:tcPr>
            <w:tcW w:w="417" w:type="pct"/>
            <w:tcBorders>
              <w:bottom w:val="nil"/>
            </w:tcBorders>
          </w:tcPr>
          <w:p w:rsidR="00E42F90" w:rsidRPr="00AF66FE" w:rsidRDefault="00E42F90" w:rsidP="00AF66FE">
            <w:pPr>
              <w:suppressAutoHyphens/>
              <w:autoSpaceDE w:val="0"/>
              <w:jc w:val="center"/>
              <w:rPr>
                <w:sz w:val="22"/>
                <w:szCs w:val="22"/>
              </w:rPr>
            </w:pPr>
            <w:r w:rsidRPr="00AF66FE">
              <w:rPr>
                <w:sz w:val="22"/>
                <w:szCs w:val="22"/>
              </w:rPr>
              <w:t>Шт.</w:t>
            </w:r>
          </w:p>
        </w:tc>
        <w:tc>
          <w:tcPr>
            <w:tcW w:w="278" w:type="pct"/>
            <w:tcBorders>
              <w:bottom w:val="nil"/>
            </w:tcBorders>
          </w:tcPr>
          <w:p w:rsidR="00E42F90" w:rsidRPr="00AF66FE" w:rsidRDefault="00E42F90" w:rsidP="00AF66FE">
            <w:pPr>
              <w:suppressAutoHyphens/>
              <w:autoSpaceDE w:val="0"/>
              <w:jc w:val="center"/>
              <w:rPr>
                <w:sz w:val="22"/>
                <w:szCs w:val="22"/>
              </w:rPr>
            </w:pPr>
            <w:r w:rsidRPr="00AF66FE">
              <w:rPr>
                <w:sz w:val="22"/>
                <w:szCs w:val="22"/>
              </w:rPr>
              <w:t>5</w:t>
            </w: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rPr>
                <w:sz w:val="22"/>
                <w:szCs w:val="22"/>
              </w:rPr>
            </w:pPr>
            <w:r w:rsidRPr="00AF66FE">
              <w:rPr>
                <w:bCs/>
                <w:sz w:val="22"/>
                <w:szCs w:val="22"/>
              </w:rPr>
              <w:t>Функциональные и технические характеристики</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870B5B">
            <w:pPr>
              <w:jc w:val="both"/>
              <w:rPr>
                <w:iCs/>
                <w:sz w:val="22"/>
                <w:szCs w:val="22"/>
              </w:rPr>
            </w:pPr>
            <w:r w:rsidRPr="00AF66FE">
              <w:rPr>
                <w:iCs/>
                <w:sz w:val="22"/>
                <w:szCs w:val="22"/>
              </w:rPr>
              <w:t>Протез предплечья косметический - эл</w:t>
            </w:r>
            <w:r w:rsidR="00870B5B">
              <w:rPr>
                <w:iCs/>
                <w:sz w:val="22"/>
                <w:szCs w:val="22"/>
              </w:rPr>
              <w:t xml:space="preserve">ементы протеза конечности </w:t>
            </w:r>
            <w:r w:rsidRPr="00AF66FE">
              <w:rPr>
                <w:iCs/>
                <w:sz w:val="22"/>
                <w:szCs w:val="22"/>
              </w:rPr>
              <w:t xml:space="preserve">изготовлены по индивидуальным параметрам получателя (по слепку). Материал гильзы предплечья литьевой слоистый пластик на основе акриловых смол, листовой термопласт или кожа. Приемная гильза одинарная или двойная. Кисть изготовлена из силикона или из медицинского </w:t>
            </w:r>
            <w:proofErr w:type="spellStart"/>
            <w:r w:rsidRPr="00AF66FE">
              <w:rPr>
                <w:iCs/>
                <w:sz w:val="22"/>
                <w:szCs w:val="22"/>
              </w:rPr>
              <w:t>пластизоля</w:t>
            </w:r>
            <w:proofErr w:type="spellEnd"/>
            <w:r w:rsidRPr="00AF66FE">
              <w:rPr>
                <w:iCs/>
                <w:sz w:val="22"/>
                <w:szCs w:val="22"/>
              </w:rPr>
              <w:t xml:space="preserve"> телесного цвета с покрытием для увеличения эксплуатационных характеристик и предусмотрена возможность удаления загрязнений. Части протеза конечности, образующие его форму и внешний вид близки к форме и внешнему виду естественной конечно</w:t>
            </w:r>
            <w:r w:rsidR="00870B5B">
              <w:rPr>
                <w:iCs/>
                <w:sz w:val="22"/>
                <w:szCs w:val="22"/>
              </w:rPr>
              <w:t>сти. Функциональные части имеют</w:t>
            </w:r>
            <w:r w:rsidRPr="00AF66FE">
              <w:rPr>
                <w:iCs/>
                <w:sz w:val="22"/>
                <w:szCs w:val="22"/>
              </w:rPr>
              <w:t xml:space="preserve"> конструктивно-технологическую завершенность. Крепление индивидуальное, подгоночное, специальное подбирается в зависимости от индивидуальных особенностей получателя. Тип протеза по назначению: постоянный.</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bottom w:val="nil"/>
            </w:tcBorders>
          </w:tcPr>
          <w:p w:rsidR="00E42F90" w:rsidRPr="00AF66FE" w:rsidRDefault="00E42F90" w:rsidP="00AF66FE">
            <w:pPr>
              <w:rPr>
                <w:sz w:val="22"/>
                <w:szCs w:val="22"/>
              </w:rPr>
            </w:pPr>
          </w:p>
        </w:tc>
        <w:tc>
          <w:tcPr>
            <w:tcW w:w="278" w:type="pct"/>
            <w:tcBorders>
              <w:top w:val="nil"/>
              <w:bottom w:val="nil"/>
            </w:tcBorders>
          </w:tcPr>
          <w:p w:rsidR="00E42F90" w:rsidRPr="00AF66FE" w:rsidRDefault="00E42F90" w:rsidP="00AF66FE">
            <w:pPr>
              <w:rPr>
                <w:sz w:val="22"/>
                <w:szCs w:val="22"/>
              </w:rPr>
            </w:pP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autoSpaceDE w:val="0"/>
              <w:textAlignment w:val="baseline"/>
              <w:rPr>
                <w:rFonts w:eastAsia="Arial"/>
                <w:sz w:val="22"/>
                <w:szCs w:val="22"/>
              </w:rPr>
            </w:pPr>
            <w:r w:rsidRPr="00AF66FE">
              <w:rPr>
                <w:rFonts w:eastAsia="Arial"/>
                <w:sz w:val="22"/>
                <w:szCs w:val="22"/>
              </w:rPr>
              <w:t>Требование к качеству работ</w:t>
            </w:r>
          </w:p>
          <w:p w:rsidR="00E42F90" w:rsidRPr="00AF66FE" w:rsidRDefault="00E42F90" w:rsidP="00AF66FE">
            <w:pPr>
              <w:rPr>
                <w:color w:val="000000"/>
                <w:sz w:val="22"/>
                <w:szCs w:val="22"/>
              </w:rPr>
            </w:pP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DC5F6E">
            <w:pPr>
              <w:jc w:val="both"/>
              <w:rPr>
                <w:sz w:val="22"/>
                <w:szCs w:val="22"/>
              </w:rPr>
            </w:pPr>
            <w:r w:rsidRPr="00AF66FE">
              <w:rPr>
                <w:sz w:val="22"/>
                <w:szCs w:val="22"/>
              </w:rPr>
              <w:t>Выполнение работ по изготовлен</w:t>
            </w:r>
            <w:r w:rsidR="00870B5B">
              <w:rPr>
                <w:sz w:val="22"/>
                <w:szCs w:val="22"/>
              </w:rPr>
              <w:t xml:space="preserve">ию протезов верхних конечностей </w:t>
            </w:r>
            <w:r w:rsidR="00DD7032">
              <w:rPr>
                <w:sz w:val="22"/>
                <w:szCs w:val="22"/>
              </w:rPr>
              <w:t>содержат</w:t>
            </w:r>
            <w:r w:rsidRPr="00AF66FE">
              <w:rPr>
                <w:sz w:val="22"/>
                <w:szCs w:val="22"/>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roofErr w:type="gramStart"/>
            <w:r w:rsidRPr="00AF66FE">
              <w:rPr>
                <w:sz w:val="22"/>
                <w:szCs w:val="22"/>
              </w:rPr>
              <w:t>Весь</w:t>
            </w:r>
            <w:r w:rsidR="000D6193">
              <w:rPr>
                <w:sz w:val="22"/>
                <w:szCs w:val="22"/>
              </w:rPr>
              <w:t xml:space="preserve"> комплекс указанных мероприятий</w:t>
            </w:r>
            <w:r w:rsidRPr="00AF66FE">
              <w:rPr>
                <w:sz w:val="22"/>
                <w:szCs w:val="22"/>
              </w:rPr>
              <w:t xml:space="preserve">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w:t>
            </w:r>
            <w:proofErr w:type="gramEnd"/>
            <w:r w:rsidRPr="00AF66FE">
              <w:rPr>
                <w:sz w:val="22"/>
                <w:szCs w:val="22"/>
              </w:rPr>
              <w:t xml:space="preserve"> </w:t>
            </w:r>
            <w:r w:rsidRPr="00AF66FE">
              <w:rPr>
                <w:sz w:val="22"/>
                <w:szCs w:val="22"/>
              </w:rPr>
              <w:lastRenderedPageBreak/>
              <w:t xml:space="preserve">Протезы верхних конечностей </w:t>
            </w:r>
            <w:r w:rsidR="00870B5B">
              <w:rPr>
                <w:sz w:val="22"/>
                <w:szCs w:val="22"/>
              </w:rPr>
              <w:t>соответствуют</w:t>
            </w:r>
            <w:r w:rsidRPr="00AF66FE">
              <w:rPr>
                <w:sz w:val="22"/>
                <w:szCs w:val="22"/>
              </w:rPr>
              <w:t xml:space="preserve"> требованиям ГОСТ </w:t>
            </w:r>
            <w:proofErr w:type="gramStart"/>
            <w:r w:rsidRPr="00AF66FE">
              <w:rPr>
                <w:sz w:val="22"/>
                <w:szCs w:val="22"/>
              </w:rPr>
              <w:t>Р</w:t>
            </w:r>
            <w:proofErr w:type="gramEnd"/>
            <w:r w:rsidRPr="00AF66FE">
              <w:rPr>
                <w:sz w:val="22"/>
                <w:szCs w:val="22"/>
              </w:rPr>
              <w:t xml:space="preserve"> ИСО 13405-1-2018, «ГОСТ Р ИСО 13405-3-2018. Предоставление деклараций о соответствии на протезно-ортопедические изделия (при наличии).</w:t>
            </w:r>
          </w:p>
        </w:tc>
        <w:tc>
          <w:tcPr>
            <w:tcW w:w="603" w:type="pct"/>
            <w:shd w:val="clear" w:color="auto" w:fill="auto"/>
          </w:tcPr>
          <w:p w:rsidR="00E42F90" w:rsidRPr="00AF66FE" w:rsidRDefault="00E42F90" w:rsidP="00AF66FE">
            <w:pPr>
              <w:rPr>
                <w:sz w:val="22"/>
                <w:szCs w:val="22"/>
              </w:rPr>
            </w:pPr>
            <w:r w:rsidRPr="00AF66FE">
              <w:rPr>
                <w:sz w:val="22"/>
                <w:szCs w:val="22"/>
              </w:rPr>
              <w:lastRenderedPageBreak/>
              <w:t>Значение характеристики не может изменяться участником закупки</w:t>
            </w:r>
          </w:p>
        </w:tc>
        <w:tc>
          <w:tcPr>
            <w:tcW w:w="417" w:type="pct"/>
            <w:tcBorders>
              <w:top w:val="nil"/>
            </w:tcBorders>
          </w:tcPr>
          <w:p w:rsidR="00E42F90" w:rsidRPr="00AF66FE" w:rsidRDefault="00E42F90" w:rsidP="00AF66FE">
            <w:pPr>
              <w:rPr>
                <w:sz w:val="22"/>
                <w:szCs w:val="22"/>
              </w:rPr>
            </w:pPr>
          </w:p>
        </w:tc>
        <w:tc>
          <w:tcPr>
            <w:tcW w:w="278" w:type="pct"/>
            <w:tcBorders>
              <w:top w:val="nil"/>
            </w:tcBorders>
          </w:tcPr>
          <w:p w:rsidR="00E42F90" w:rsidRPr="00AF66FE" w:rsidRDefault="00E42F90" w:rsidP="00AF66FE">
            <w:pPr>
              <w:rPr>
                <w:sz w:val="22"/>
                <w:szCs w:val="22"/>
              </w:rPr>
            </w:pPr>
          </w:p>
        </w:tc>
      </w:tr>
      <w:tr w:rsidR="001002E4" w:rsidRPr="00AF66FE" w:rsidTr="00D80F02">
        <w:trPr>
          <w:trHeight w:val="418"/>
        </w:trPr>
        <w:tc>
          <w:tcPr>
            <w:tcW w:w="126" w:type="pct"/>
            <w:vMerge w:val="restart"/>
          </w:tcPr>
          <w:p w:rsidR="00E42F90" w:rsidRPr="00AF66FE" w:rsidRDefault="00E42F90" w:rsidP="00AF66FE">
            <w:pPr>
              <w:suppressAutoHyphens/>
              <w:jc w:val="both"/>
              <w:rPr>
                <w:sz w:val="22"/>
                <w:szCs w:val="22"/>
              </w:rPr>
            </w:pPr>
            <w:r w:rsidRPr="00AF66FE">
              <w:rPr>
                <w:sz w:val="22"/>
                <w:szCs w:val="22"/>
              </w:rPr>
              <w:lastRenderedPageBreak/>
              <w:t>4</w:t>
            </w:r>
          </w:p>
        </w:tc>
        <w:tc>
          <w:tcPr>
            <w:tcW w:w="593" w:type="pct"/>
            <w:vMerge w:val="restart"/>
          </w:tcPr>
          <w:p w:rsidR="00E42F90" w:rsidRPr="00AF66FE" w:rsidRDefault="00E42F90" w:rsidP="00AF66FE">
            <w:pPr>
              <w:rPr>
                <w:sz w:val="22"/>
                <w:szCs w:val="22"/>
              </w:rPr>
            </w:pPr>
            <w:r w:rsidRPr="00AF66FE">
              <w:rPr>
                <w:sz w:val="22"/>
                <w:szCs w:val="22"/>
              </w:rPr>
              <w:t>Протез предплечья рабочий</w:t>
            </w:r>
          </w:p>
        </w:tc>
        <w:tc>
          <w:tcPr>
            <w:tcW w:w="500" w:type="pct"/>
            <w:shd w:val="clear" w:color="auto" w:fill="auto"/>
          </w:tcPr>
          <w:p w:rsidR="00E42F90" w:rsidRPr="00AF66FE" w:rsidRDefault="00E42F90" w:rsidP="00AF66FE">
            <w:pPr>
              <w:rPr>
                <w:sz w:val="22"/>
                <w:szCs w:val="22"/>
              </w:rPr>
            </w:pPr>
            <w:r w:rsidRPr="00AF66FE">
              <w:rPr>
                <w:sz w:val="22"/>
                <w:szCs w:val="22"/>
              </w:rPr>
              <w:t>ОКПД</w:t>
            </w:r>
            <w:proofErr w:type="gramStart"/>
            <w:r w:rsidRPr="00AF66FE">
              <w:rPr>
                <w:sz w:val="22"/>
                <w:szCs w:val="22"/>
              </w:rPr>
              <w:t>2</w:t>
            </w:r>
            <w:proofErr w:type="gramEnd"/>
            <w:r w:rsidRPr="00AF66FE">
              <w:rPr>
                <w:sz w:val="22"/>
                <w:szCs w:val="22"/>
              </w:rPr>
              <w:t>/Номер вида технического средства реабилитации (изделия) /КОЗ</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vAlign w:val="center"/>
          </w:tcPr>
          <w:p w:rsidR="00E42F90" w:rsidRPr="00AF66FE" w:rsidRDefault="00E42F90" w:rsidP="00AF66FE">
            <w:pPr>
              <w:suppressAutoHyphens/>
              <w:snapToGrid w:val="0"/>
              <w:jc w:val="both"/>
              <w:rPr>
                <w:sz w:val="22"/>
                <w:szCs w:val="22"/>
              </w:rPr>
            </w:pPr>
            <w:r w:rsidRPr="00AF66FE">
              <w:rPr>
                <w:sz w:val="22"/>
                <w:szCs w:val="22"/>
              </w:rPr>
              <w:t>32.50.22.121 /     8-02-02 /     03.29.08.02.02</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bottom w:val="nil"/>
            </w:tcBorders>
          </w:tcPr>
          <w:p w:rsidR="00E42F90" w:rsidRPr="00AF66FE" w:rsidRDefault="00E42F90" w:rsidP="00AF66FE">
            <w:pPr>
              <w:jc w:val="center"/>
              <w:rPr>
                <w:sz w:val="22"/>
                <w:szCs w:val="22"/>
              </w:rPr>
            </w:pPr>
            <w:r w:rsidRPr="00AF66FE">
              <w:rPr>
                <w:sz w:val="22"/>
                <w:szCs w:val="22"/>
              </w:rPr>
              <w:t>Шт.</w:t>
            </w:r>
          </w:p>
        </w:tc>
        <w:tc>
          <w:tcPr>
            <w:tcW w:w="278" w:type="pct"/>
            <w:tcBorders>
              <w:bottom w:val="nil"/>
            </w:tcBorders>
          </w:tcPr>
          <w:p w:rsidR="00E42F90" w:rsidRPr="00AF66FE" w:rsidRDefault="00E42F90" w:rsidP="00AF66FE">
            <w:pPr>
              <w:jc w:val="center"/>
              <w:rPr>
                <w:sz w:val="22"/>
                <w:szCs w:val="22"/>
              </w:rPr>
            </w:pPr>
            <w:r w:rsidRPr="00AF66FE">
              <w:rPr>
                <w:sz w:val="22"/>
                <w:szCs w:val="22"/>
              </w:rPr>
              <w:t>3</w:t>
            </w: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rPr>
                <w:sz w:val="22"/>
                <w:szCs w:val="22"/>
              </w:rPr>
            </w:pPr>
            <w:r w:rsidRPr="00AF66FE">
              <w:rPr>
                <w:bCs/>
                <w:sz w:val="22"/>
                <w:szCs w:val="22"/>
              </w:rPr>
              <w:t>Функциональные и технические характеристики</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DD7032">
            <w:pPr>
              <w:jc w:val="both"/>
              <w:rPr>
                <w:iCs/>
                <w:sz w:val="22"/>
                <w:szCs w:val="22"/>
              </w:rPr>
            </w:pPr>
            <w:r w:rsidRPr="00AF66FE">
              <w:rPr>
                <w:iCs/>
                <w:sz w:val="22"/>
                <w:szCs w:val="22"/>
              </w:rPr>
              <w:t xml:space="preserve">Протез предплечья рабочий - элементы протеза конечности изготовлены по индивидуальным параметрам получателя (по слепку). Материал гильзы предплечья литьевой слоистый пластик на основе акриловых смол или кожа. </w:t>
            </w:r>
            <w:r w:rsidR="00285E7F">
              <w:rPr>
                <w:iCs/>
                <w:sz w:val="22"/>
                <w:szCs w:val="22"/>
              </w:rPr>
              <w:t>Протез предплечья рабочий состоит</w:t>
            </w:r>
            <w:r w:rsidRPr="00AF66FE">
              <w:rPr>
                <w:iCs/>
                <w:sz w:val="22"/>
                <w:szCs w:val="22"/>
              </w:rPr>
              <w:t xml:space="preserve"> из комплекта полуфабрикатов предплечья рабочего, предназначенный для установки и фиксации насадок для удержания инструментов и предметов для работы и самообслуживания. Комплект рабочих насадок закрепляться в приемнике протеза верхней конечности и предназначен для работ определенного вид</w:t>
            </w:r>
            <w:r w:rsidR="00DD7032">
              <w:rPr>
                <w:iCs/>
                <w:sz w:val="22"/>
                <w:szCs w:val="22"/>
              </w:rPr>
              <w:t>а. Функциональные части протеза имеют</w:t>
            </w:r>
            <w:r w:rsidRPr="00AF66FE">
              <w:rPr>
                <w:iCs/>
                <w:sz w:val="22"/>
                <w:szCs w:val="22"/>
              </w:rPr>
              <w:t xml:space="preserve"> конструктивно - технологическую завершенность. Крепление индивидуальное, подгоночное, специальное подбирается в зависимости от индивидуальных особенностей получателя. Тип протеза по назначению: специальный.</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bottom w:val="nil"/>
            </w:tcBorders>
          </w:tcPr>
          <w:p w:rsidR="00E42F90" w:rsidRPr="00AF66FE" w:rsidRDefault="00E42F90" w:rsidP="00AF66FE">
            <w:pPr>
              <w:rPr>
                <w:sz w:val="22"/>
                <w:szCs w:val="22"/>
              </w:rPr>
            </w:pPr>
          </w:p>
        </w:tc>
        <w:tc>
          <w:tcPr>
            <w:tcW w:w="278" w:type="pct"/>
            <w:tcBorders>
              <w:top w:val="nil"/>
              <w:bottom w:val="nil"/>
            </w:tcBorders>
          </w:tcPr>
          <w:p w:rsidR="00E42F90" w:rsidRPr="00AF66FE" w:rsidRDefault="00E42F90" w:rsidP="00AF66FE">
            <w:pPr>
              <w:rPr>
                <w:sz w:val="22"/>
                <w:szCs w:val="22"/>
              </w:rPr>
            </w:pP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autoSpaceDE w:val="0"/>
              <w:textAlignment w:val="baseline"/>
              <w:rPr>
                <w:rFonts w:eastAsia="Arial"/>
                <w:sz w:val="22"/>
                <w:szCs w:val="22"/>
              </w:rPr>
            </w:pPr>
            <w:r w:rsidRPr="00AF66FE">
              <w:rPr>
                <w:rFonts w:eastAsia="Arial"/>
                <w:sz w:val="22"/>
                <w:szCs w:val="22"/>
              </w:rPr>
              <w:t>Требование к качеству работ</w:t>
            </w:r>
          </w:p>
          <w:p w:rsidR="00E42F90" w:rsidRPr="00AF66FE" w:rsidRDefault="00E42F90" w:rsidP="00AF66FE">
            <w:pPr>
              <w:rPr>
                <w:sz w:val="22"/>
                <w:szCs w:val="22"/>
              </w:rPr>
            </w:pP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30668F">
            <w:pPr>
              <w:jc w:val="both"/>
              <w:rPr>
                <w:color w:val="000000"/>
                <w:sz w:val="22"/>
                <w:szCs w:val="22"/>
              </w:rPr>
            </w:pPr>
            <w:r w:rsidRPr="00AF66FE">
              <w:rPr>
                <w:sz w:val="22"/>
                <w:szCs w:val="22"/>
              </w:rPr>
              <w:t>Выполнение работ по изготовлению про</w:t>
            </w:r>
            <w:r w:rsidR="00DD7032">
              <w:rPr>
                <w:sz w:val="22"/>
                <w:szCs w:val="22"/>
              </w:rPr>
              <w:t>тезов верхних конечностей содержат</w:t>
            </w:r>
            <w:r w:rsidRPr="00AF66FE">
              <w:rPr>
                <w:sz w:val="22"/>
                <w:szCs w:val="22"/>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roofErr w:type="gramStart"/>
            <w:r w:rsidRPr="00AF66FE">
              <w:rPr>
                <w:sz w:val="22"/>
                <w:szCs w:val="22"/>
              </w:rPr>
              <w:t>Весь</w:t>
            </w:r>
            <w:r w:rsidR="000D6193">
              <w:rPr>
                <w:sz w:val="22"/>
                <w:szCs w:val="22"/>
              </w:rPr>
              <w:t xml:space="preserve"> комплекс указанных мероприятий</w:t>
            </w:r>
            <w:r w:rsidRPr="00AF66FE">
              <w:rPr>
                <w:sz w:val="22"/>
                <w:szCs w:val="22"/>
              </w:rPr>
              <w:t xml:space="preserve">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w:t>
            </w:r>
            <w:proofErr w:type="gramEnd"/>
            <w:r w:rsidRPr="00AF66FE">
              <w:rPr>
                <w:sz w:val="22"/>
                <w:szCs w:val="22"/>
              </w:rPr>
              <w:t xml:space="preserve"> Протезы верхних конечностей </w:t>
            </w:r>
            <w:r w:rsidR="00DD7032" w:rsidRPr="00AF66FE">
              <w:rPr>
                <w:sz w:val="22"/>
                <w:szCs w:val="22"/>
              </w:rPr>
              <w:t xml:space="preserve"> </w:t>
            </w:r>
            <w:r w:rsidR="00DD7032">
              <w:rPr>
                <w:sz w:val="22"/>
                <w:szCs w:val="22"/>
              </w:rPr>
              <w:t>соответствуют</w:t>
            </w:r>
            <w:r w:rsidRPr="00AF66FE">
              <w:rPr>
                <w:sz w:val="22"/>
                <w:szCs w:val="22"/>
              </w:rPr>
              <w:t xml:space="preserve"> требованиям ГОСТ </w:t>
            </w:r>
            <w:proofErr w:type="gramStart"/>
            <w:r w:rsidRPr="00AF66FE">
              <w:rPr>
                <w:sz w:val="22"/>
                <w:szCs w:val="22"/>
              </w:rPr>
              <w:t>Р</w:t>
            </w:r>
            <w:proofErr w:type="gramEnd"/>
            <w:r w:rsidRPr="00AF66FE">
              <w:rPr>
                <w:sz w:val="22"/>
                <w:szCs w:val="22"/>
              </w:rPr>
              <w:t xml:space="preserve"> ИСО 13405-1-2018, «ГОСТ Р ИСО 13405-3-2018. Предоставление деклараций о соответствии на протезно-ортопедические изделия (при наличии).</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tcBorders>
          </w:tcPr>
          <w:p w:rsidR="00E42F90" w:rsidRPr="00AF66FE" w:rsidRDefault="00E42F90" w:rsidP="00AF66FE">
            <w:pPr>
              <w:rPr>
                <w:sz w:val="22"/>
                <w:szCs w:val="22"/>
              </w:rPr>
            </w:pPr>
          </w:p>
        </w:tc>
        <w:tc>
          <w:tcPr>
            <w:tcW w:w="278" w:type="pct"/>
            <w:tcBorders>
              <w:top w:val="nil"/>
            </w:tcBorders>
          </w:tcPr>
          <w:p w:rsidR="00E42F90" w:rsidRPr="00AF66FE" w:rsidRDefault="00E42F90" w:rsidP="00AF66FE">
            <w:pPr>
              <w:rPr>
                <w:sz w:val="22"/>
                <w:szCs w:val="22"/>
              </w:rPr>
            </w:pPr>
          </w:p>
        </w:tc>
      </w:tr>
      <w:tr w:rsidR="001002E4" w:rsidRPr="00AF66FE" w:rsidTr="00D80F02">
        <w:trPr>
          <w:trHeight w:val="418"/>
        </w:trPr>
        <w:tc>
          <w:tcPr>
            <w:tcW w:w="126" w:type="pct"/>
            <w:vMerge w:val="restart"/>
          </w:tcPr>
          <w:p w:rsidR="00E42F90" w:rsidRPr="00AF66FE" w:rsidRDefault="00E42F90" w:rsidP="00AF66FE">
            <w:pPr>
              <w:suppressAutoHyphens/>
              <w:jc w:val="both"/>
              <w:rPr>
                <w:sz w:val="22"/>
                <w:szCs w:val="22"/>
              </w:rPr>
            </w:pPr>
            <w:r w:rsidRPr="00AF66FE">
              <w:rPr>
                <w:sz w:val="22"/>
                <w:szCs w:val="22"/>
              </w:rPr>
              <w:lastRenderedPageBreak/>
              <w:t>5</w:t>
            </w:r>
          </w:p>
        </w:tc>
        <w:tc>
          <w:tcPr>
            <w:tcW w:w="593" w:type="pct"/>
            <w:vMerge w:val="restart"/>
          </w:tcPr>
          <w:p w:rsidR="00E42F90" w:rsidRPr="00AF66FE" w:rsidRDefault="00E42F90" w:rsidP="00AF66FE">
            <w:pPr>
              <w:rPr>
                <w:sz w:val="22"/>
                <w:szCs w:val="22"/>
              </w:rPr>
            </w:pPr>
            <w:r w:rsidRPr="00AF66FE">
              <w:rPr>
                <w:sz w:val="22"/>
                <w:szCs w:val="22"/>
              </w:rPr>
              <w:t>Протез предплечья активный (тяговый)</w:t>
            </w:r>
          </w:p>
        </w:tc>
        <w:tc>
          <w:tcPr>
            <w:tcW w:w="500" w:type="pct"/>
            <w:shd w:val="clear" w:color="auto" w:fill="auto"/>
          </w:tcPr>
          <w:p w:rsidR="00E42F90" w:rsidRPr="00AF66FE" w:rsidRDefault="00E42F90" w:rsidP="00AF66FE">
            <w:pPr>
              <w:rPr>
                <w:sz w:val="22"/>
                <w:szCs w:val="22"/>
              </w:rPr>
            </w:pPr>
            <w:r w:rsidRPr="00AF66FE">
              <w:rPr>
                <w:sz w:val="22"/>
                <w:szCs w:val="22"/>
              </w:rPr>
              <w:t>ОКПД</w:t>
            </w:r>
            <w:proofErr w:type="gramStart"/>
            <w:r w:rsidRPr="00AF66FE">
              <w:rPr>
                <w:sz w:val="22"/>
                <w:szCs w:val="22"/>
              </w:rPr>
              <w:t>2</w:t>
            </w:r>
            <w:proofErr w:type="gramEnd"/>
            <w:r w:rsidRPr="00AF66FE">
              <w:rPr>
                <w:sz w:val="22"/>
                <w:szCs w:val="22"/>
              </w:rPr>
              <w:t>/Номер вида технического средства реабилитации (изделия) /КОЗ</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vAlign w:val="center"/>
          </w:tcPr>
          <w:p w:rsidR="00E42F90" w:rsidRPr="00AF66FE" w:rsidRDefault="00E42F90" w:rsidP="00AF66FE">
            <w:pPr>
              <w:suppressAutoHyphens/>
              <w:snapToGrid w:val="0"/>
              <w:jc w:val="both"/>
              <w:rPr>
                <w:sz w:val="22"/>
                <w:szCs w:val="22"/>
              </w:rPr>
            </w:pPr>
            <w:r w:rsidRPr="00AF66FE">
              <w:rPr>
                <w:sz w:val="22"/>
                <w:szCs w:val="22"/>
              </w:rPr>
              <w:t>32.50.22.121 / 8-03-0</w:t>
            </w:r>
            <w:r w:rsidRPr="00AF66FE">
              <w:rPr>
                <w:sz w:val="22"/>
                <w:szCs w:val="22"/>
                <w:lang w:val="en-US"/>
              </w:rPr>
              <w:t>2</w:t>
            </w:r>
            <w:r w:rsidRPr="00AF66FE">
              <w:rPr>
                <w:sz w:val="22"/>
                <w:szCs w:val="22"/>
              </w:rPr>
              <w:t xml:space="preserve"> /     03.29.08.03.02</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Pr>
          <w:p w:rsidR="00E42F90" w:rsidRPr="00AF66FE" w:rsidRDefault="00E42F90" w:rsidP="00AF66FE">
            <w:pPr>
              <w:jc w:val="center"/>
              <w:rPr>
                <w:sz w:val="22"/>
                <w:szCs w:val="22"/>
              </w:rPr>
            </w:pPr>
            <w:r w:rsidRPr="00AF66FE">
              <w:rPr>
                <w:sz w:val="22"/>
                <w:szCs w:val="22"/>
              </w:rPr>
              <w:t>Шт.</w:t>
            </w:r>
          </w:p>
        </w:tc>
        <w:tc>
          <w:tcPr>
            <w:tcW w:w="278" w:type="pct"/>
          </w:tcPr>
          <w:p w:rsidR="00E42F90" w:rsidRPr="00AF66FE" w:rsidRDefault="00E42F90" w:rsidP="00AF66FE">
            <w:pPr>
              <w:jc w:val="center"/>
              <w:rPr>
                <w:sz w:val="22"/>
                <w:szCs w:val="22"/>
              </w:rPr>
            </w:pPr>
            <w:r w:rsidRPr="00AF66FE">
              <w:rPr>
                <w:sz w:val="22"/>
                <w:szCs w:val="22"/>
              </w:rPr>
              <w:t>3</w:t>
            </w: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rPr>
                <w:sz w:val="22"/>
                <w:szCs w:val="22"/>
              </w:rPr>
            </w:pPr>
            <w:r w:rsidRPr="00AF66FE">
              <w:rPr>
                <w:bCs/>
                <w:sz w:val="22"/>
                <w:szCs w:val="22"/>
              </w:rPr>
              <w:t>Функциональные и технические характеристики</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DD7032">
            <w:pPr>
              <w:jc w:val="both"/>
              <w:rPr>
                <w:iCs/>
                <w:sz w:val="22"/>
                <w:szCs w:val="22"/>
              </w:rPr>
            </w:pPr>
            <w:r w:rsidRPr="00AF66FE">
              <w:rPr>
                <w:iCs/>
                <w:sz w:val="22"/>
                <w:szCs w:val="22"/>
              </w:rPr>
              <w:t xml:space="preserve">Протез предплечья активный (тяговый) - элементы протеза конечности изготовлены по индивидуальным параметрам получателя (по слепку). Материал гильзы предплечья литьевой слоистый пластик на основе акриловых смол, листовой термопласт или кожа. Приемная гильза одинарная или двойная. Кисть пластмассовая с тяговой системой управления и </w:t>
            </w:r>
            <w:proofErr w:type="gramStart"/>
            <w:r w:rsidRPr="00AF66FE">
              <w:rPr>
                <w:iCs/>
                <w:sz w:val="22"/>
                <w:szCs w:val="22"/>
              </w:rPr>
              <w:t>пружинным</w:t>
            </w:r>
            <w:proofErr w:type="gramEnd"/>
            <w:r w:rsidRPr="00AF66FE">
              <w:rPr>
                <w:iCs/>
                <w:sz w:val="22"/>
                <w:szCs w:val="22"/>
              </w:rPr>
              <w:t xml:space="preserve"> </w:t>
            </w:r>
            <w:proofErr w:type="spellStart"/>
            <w:r w:rsidRPr="00AF66FE">
              <w:rPr>
                <w:iCs/>
                <w:sz w:val="22"/>
                <w:szCs w:val="22"/>
              </w:rPr>
              <w:t>схватом</w:t>
            </w:r>
            <w:proofErr w:type="spellEnd"/>
            <w:r w:rsidRPr="00AF66FE">
              <w:rPr>
                <w:iCs/>
                <w:sz w:val="22"/>
                <w:szCs w:val="22"/>
              </w:rPr>
              <w:t xml:space="preserve"> и фиксацией блока IV -V пальцев. Части протеза конечности, образующие его форму и внешний вид близки к форме и внешнему виду естественной конечности. Оболочка косметическая выполнена из силикона или из медицинского </w:t>
            </w:r>
            <w:proofErr w:type="spellStart"/>
            <w:r w:rsidRPr="00AF66FE">
              <w:rPr>
                <w:iCs/>
                <w:sz w:val="22"/>
                <w:szCs w:val="22"/>
              </w:rPr>
              <w:t>пластизоля</w:t>
            </w:r>
            <w:proofErr w:type="spellEnd"/>
            <w:r w:rsidRPr="00AF66FE">
              <w:rPr>
                <w:iCs/>
                <w:sz w:val="22"/>
                <w:szCs w:val="22"/>
              </w:rPr>
              <w:t xml:space="preserve"> телесного цвета с покрытием для увеличения э</w:t>
            </w:r>
            <w:r w:rsidR="00DD7032">
              <w:rPr>
                <w:iCs/>
                <w:sz w:val="22"/>
                <w:szCs w:val="22"/>
              </w:rPr>
              <w:t>ксплуатационных характеристик и имеют</w:t>
            </w:r>
            <w:r w:rsidRPr="00AF66FE">
              <w:rPr>
                <w:iCs/>
                <w:sz w:val="22"/>
                <w:szCs w:val="22"/>
              </w:rPr>
              <w:t xml:space="preserve"> возможность удаления загрязнений. Функциональные части протеза </w:t>
            </w:r>
            <w:r w:rsidR="00DD7032">
              <w:rPr>
                <w:iCs/>
                <w:sz w:val="22"/>
                <w:szCs w:val="22"/>
              </w:rPr>
              <w:t>имеют</w:t>
            </w:r>
            <w:r w:rsidRPr="00AF66FE">
              <w:rPr>
                <w:iCs/>
                <w:sz w:val="22"/>
                <w:szCs w:val="22"/>
              </w:rPr>
              <w:t xml:space="preserve"> конструктивно - технологическую завершенность. </w:t>
            </w:r>
            <w:proofErr w:type="gramStart"/>
            <w:r w:rsidRPr="00AF66FE">
              <w:rPr>
                <w:iCs/>
                <w:sz w:val="22"/>
                <w:szCs w:val="22"/>
              </w:rPr>
              <w:t>Крепление индивидуальное, подгоночное, специальное подбирается в зависимости от индивидуальных особенностей получателя).</w:t>
            </w:r>
            <w:proofErr w:type="gramEnd"/>
            <w:r w:rsidRPr="00AF66FE">
              <w:rPr>
                <w:iCs/>
                <w:sz w:val="22"/>
                <w:szCs w:val="22"/>
              </w:rPr>
              <w:t xml:space="preserve"> Тип протеза по назначению постоянный.</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Pr>
          <w:p w:rsidR="00E42F90" w:rsidRPr="00AF66FE" w:rsidRDefault="00E42F90" w:rsidP="00AF66FE">
            <w:pPr>
              <w:rPr>
                <w:sz w:val="22"/>
                <w:szCs w:val="22"/>
              </w:rPr>
            </w:pPr>
          </w:p>
        </w:tc>
        <w:tc>
          <w:tcPr>
            <w:tcW w:w="278" w:type="pct"/>
          </w:tcPr>
          <w:p w:rsidR="00E42F90" w:rsidRPr="00AF66FE" w:rsidRDefault="00E42F90" w:rsidP="00AF66FE">
            <w:pPr>
              <w:rPr>
                <w:sz w:val="22"/>
                <w:szCs w:val="22"/>
              </w:rPr>
            </w:pP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autoSpaceDE w:val="0"/>
              <w:textAlignment w:val="baseline"/>
              <w:rPr>
                <w:rFonts w:eastAsia="Arial"/>
                <w:sz w:val="22"/>
                <w:szCs w:val="22"/>
              </w:rPr>
            </w:pPr>
            <w:r w:rsidRPr="00AF66FE">
              <w:rPr>
                <w:rFonts w:eastAsia="Arial"/>
                <w:sz w:val="22"/>
                <w:szCs w:val="22"/>
              </w:rPr>
              <w:t>Требование к качеству работ</w:t>
            </w:r>
          </w:p>
          <w:p w:rsidR="00E42F90" w:rsidRPr="00AF66FE" w:rsidRDefault="00E42F90" w:rsidP="00AF66FE">
            <w:pPr>
              <w:rPr>
                <w:sz w:val="22"/>
                <w:szCs w:val="22"/>
              </w:rPr>
            </w:pP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30668F">
            <w:pPr>
              <w:jc w:val="both"/>
              <w:rPr>
                <w:color w:val="000000"/>
                <w:sz w:val="22"/>
                <w:szCs w:val="22"/>
              </w:rPr>
            </w:pPr>
            <w:r w:rsidRPr="00AF66FE">
              <w:rPr>
                <w:sz w:val="22"/>
                <w:szCs w:val="22"/>
              </w:rPr>
              <w:t>Выполнение работ по изготовлению про</w:t>
            </w:r>
            <w:r w:rsidR="00DD7032">
              <w:rPr>
                <w:sz w:val="22"/>
                <w:szCs w:val="22"/>
              </w:rPr>
              <w:t>тезов верхних конечностей</w:t>
            </w:r>
            <w:r w:rsidR="00D80F02">
              <w:rPr>
                <w:sz w:val="22"/>
                <w:szCs w:val="22"/>
              </w:rPr>
              <w:t xml:space="preserve"> содержат</w:t>
            </w:r>
            <w:r w:rsidRPr="00AF66FE">
              <w:rPr>
                <w:sz w:val="22"/>
                <w:szCs w:val="22"/>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roofErr w:type="gramStart"/>
            <w:r w:rsidRPr="00AF66FE">
              <w:rPr>
                <w:sz w:val="22"/>
                <w:szCs w:val="22"/>
              </w:rPr>
              <w:t>Весь</w:t>
            </w:r>
            <w:r w:rsidR="000D6193">
              <w:rPr>
                <w:sz w:val="22"/>
                <w:szCs w:val="22"/>
              </w:rPr>
              <w:t xml:space="preserve"> комплекс указанных мероприятий</w:t>
            </w:r>
            <w:r w:rsidRPr="00AF66FE">
              <w:rPr>
                <w:sz w:val="22"/>
                <w:szCs w:val="22"/>
              </w:rPr>
              <w:t xml:space="preserve">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w:t>
            </w:r>
            <w:proofErr w:type="gramEnd"/>
            <w:r w:rsidRPr="00AF66FE">
              <w:rPr>
                <w:sz w:val="22"/>
                <w:szCs w:val="22"/>
              </w:rPr>
              <w:t xml:space="preserve"> Протезы верхних конечностей </w:t>
            </w:r>
            <w:r w:rsidR="00DD7032">
              <w:rPr>
                <w:sz w:val="22"/>
                <w:szCs w:val="22"/>
              </w:rPr>
              <w:t>соответствуют</w:t>
            </w:r>
            <w:r w:rsidRPr="00AF66FE">
              <w:rPr>
                <w:sz w:val="22"/>
                <w:szCs w:val="22"/>
              </w:rPr>
              <w:t xml:space="preserve"> требованиям ГОСТ </w:t>
            </w:r>
            <w:proofErr w:type="gramStart"/>
            <w:r w:rsidRPr="00AF66FE">
              <w:rPr>
                <w:sz w:val="22"/>
                <w:szCs w:val="22"/>
              </w:rPr>
              <w:t>Р</w:t>
            </w:r>
            <w:proofErr w:type="gramEnd"/>
            <w:r w:rsidRPr="00AF66FE">
              <w:rPr>
                <w:sz w:val="22"/>
                <w:szCs w:val="22"/>
              </w:rPr>
              <w:t xml:space="preserve"> ИСО 13405-1-2018, «ГОСТ Р ИСО 13405-3-2018. Предоставление деклараций о соответствии на протезно-ортопедические изделия (при наличии).</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Pr>
          <w:p w:rsidR="00E42F90" w:rsidRPr="00AF66FE" w:rsidRDefault="00E42F90" w:rsidP="00AF66FE">
            <w:pPr>
              <w:rPr>
                <w:sz w:val="22"/>
                <w:szCs w:val="22"/>
              </w:rPr>
            </w:pPr>
          </w:p>
        </w:tc>
        <w:tc>
          <w:tcPr>
            <w:tcW w:w="278" w:type="pct"/>
          </w:tcPr>
          <w:p w:rsidR="00E42F90" w:rsidRPr="00AF66FE" w:rsidRDefault="00E42F90" w:rsidP="00AF66FE">
            <w:pPr>
              <w:rPr>
                <w:sz w:val="22"/>
                <w:szCs w:val="22"/>
              </w:rPr>
            </w:pPr>
          </w:p>
        </w:tc>
      </w:tr>
      <w:tr w:rsidR="001002E4" w:rsidRPr="00AF66FE" w:rsidTr="00D80F02">
        <w:trPr>
          <w:trHeight w:val="418"/>
        </w:trPr>
        <w:tc>
          <w:tcPr>
            <w:tcW w:w="126" w:type="pct"/>
            <w:vMerge w:val="restart"/>
          </w:tcPr>
          <w:p w:rsidR="00E42F90" w:rsidRPr="00AF66FE" w:rsidRDefault="00E42F90" w:rsidP="00AF66FE">
            <w:pPr>
              <w:suppressAutoHyphens/>
              <w:jc w:val="both"/>
              <w:rPr>
                <w:sz w:val="22"/>
                <w:szCs w:val="22"/>
              </w:rPr>
            </w:pPr>
            <w:r w:rsidRPr="00AF66FE">
              <w:rPr>
                <w:sz w:val="22"/>
                <w:szCs w:val="22"/>
              </w:rPr>
              <w:lastRenderedPageBreak/>
              <w:t>6</w:t>
            </w:r>
          </w:p>
        </w:tc>
        <w:tc>
          <w:tcPr>
            <w:tcW w:w="593" w:type="pct"/>
            <w:vMerge w:val="restart"/>
          </w:tcPr>
          <w:p w:rsidR="00E42F90" w:rsidRPr="00AF66FE" w:rsidRDefault="00E42F90" w:rsidP="00AF66FE">
            <w:pPr>
              <w:rPr>
                <w:sz w:val="22"/>
                <w:szCs w:val="22"/>
              </w:rPr>
            </w:pPr>
            <w:r w:rsidRPr="00AF66FE">
              <w:rPr>
                <w:sz w:val="22"/>
                <w:szCs w:val="22"/>
              </w:rPr>
              <w:t xml:space="preserve">Протез плеча косметический    </w:t>
            </w:r>
          </w:p>
        </w:tc>
        <w:tc>
          <w:tcPr>
            <w:tcW w:w="500" w:type="pct"/>
            <w:shd w:val="clear" w:color="auto" w:fill="auto"/>
          </w:tcPr>
          <w:p w:rsidR="00E42F90" w:rsidRPr="00AF66FE" w:rsidRDefault="00E42F90" w:rsidP="00AF66FE">
            <w:pPr>
              <w:jc w:val="both"/>
              <w:rPr>
                <w:sz w:val="22"/>
                <w:szCs w:val="22"/>
              </w:rPr>
            </w:pPr>
            <w:r w:rsidRPr="00AF66FE">
              <w:rPr>
                <w:sz w:val="22"/>
                <w:szCs w:val="22"/>
              </w:rPr>
              <w:t>ОКПД</w:t>
            </w:r>
            <w:proofErr w:type="gramStart"/>
            <w:r w:rsidRPr="00AF66FE">
              <w:rPr>
                <w:sz w:val="22"/>
                <w:szCs w:val="22"/>
              </w:rPr>
              <w:t>2</w:t>
            </w:r>
            <w:proofErr w:type="gramEnd"/>
            <w:r w:rsidRPr="00AF66FE">
              <w:rPr>
                <w:sz w:val="22"/>
                <w:szCs w:val="22"/>
              </w:rPr>
              <w:t>/Номер вида технического средства реабилитации (изделия) /КОЗ</w:t>
            </w:r>
          </w:p>
        </w:tc>
        <w:tc>
          <w:tcPr>
            <w:tcW w:w="410" w:type="pct"/>
            <w:shd w:val="clear" w:color="auto" w:fill="auto"/>
          </w:tcPr>
          <w:p w:rsidR="00E42F90" w:rsidRPr="00AF66FE" w:rsidRDefault="00E42F90" w:rsidP="00AF66FE">
            <w:pPr>
              <w:rPr>
                <w:sz w:val="22"/>
                <w:szCs w:val="22"/>
              </w:rPr>
            </w:pPr>
            <w:r w:rsidRPr="00AF66FE">
              <w:rPr>
                <w:sz w:val="22"/>
                <w:szCs w:val="22"/>
              </w:rPr>
              <w:t>Качественная</w:t>
            </w:r>
          </w:p>
        </w:tc>
        <w:tc>
          <w:tcPr>
            <w:tcW w:w="2073" w:type="pct"/>
            <w:shd w:val="clear" w:color="auto" w:fill="auto"/>
          </w:tcPr>
          <w:p w:rsidR="00E42F90" w:rsidRPr="00AF66FE" w:rsidRDefault="00E42F90" w:rsidP="00AF66FE">
            <w:pPr>
              <w:jc w:val="both"/>
              <w:rPr>
                <w:sz w:val="22"/>
                <w:szCs w:val="22"/>
              </w:rPr>
            </w:pPr>
            <w:r w:rsidRPr="00AF66FE">
              <w:rPr>
                <w:sz w:val="22"/>
                <w:szCs w:val="22"/>
              </w:rPr>
              <w:t>32.50.22.121 /8-01-04   /  03.29.08.01.04</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bottom w:val="nil"/>
            </w:tcBorders>
          </w:tcPr>
          <w:p w:rsidR="00E42F90" w:rsidRPr="00AF66FE" w:rsidRDefault="00E42F90" w:rsidP="00AF66FE">
            <w:pPr>
              <w:jc w:val="center"/>
              <w:rPr>
                <w:sz w:val="22"/>
                <w:szCs w:val="22"/>
              </w:rPr>
            </w:pPr>
            <w:r w:rsidRPr="00AF66FE">
              <w:rPr>
                <w:sz w:val="22"/>
                <w:szCs w:val="22"/>
              </w:rPr>
              <w:t>Шт.</w:t>
            </w:r>
          </w:p>
        </w:tc>
        <w:tc>
          <w:tcPr>
            <w:tcW w:w="278" w:type="pct"/>
            <w:tcBorders>
              <w:bottom w:val="nil"/>
            </w:tcBorders>
          </w:tcPr>
          <w:p w:rsidR="00E42F90" w:rsidRPr="00AF66FE" w:rsidRDefault="00E42F90" w:rsidP="00AF66FE">
            <w:pPr>
              <w:jc w:val="center"/>
              <w:rPr>
                <w:sz w:val="22"/>
                <w:szCs w:val="22"/>
              </w:rPr>
            </w:pPr>
            <w:r w:rsidRPr="00AF66FE">
              <w:rPr>
                <w:sz w:val="22"/>
                <w:szCs w:val="22"/>
              </w:rPr>
              <w:t>1</w:t>
            </w:r>
          </w:p>
        </w:tc>
      </w:tr>
      <w:tr w:rsidR="001002E4" w:rsidRPr="00AF66FE" w:rsidTr="00D80F02">
        <w:trPr>
          <w:trHeight w:val="418"/>
        </w:trPr>
        <w:tc>
          <w:tcPr>
            <w:tcW w:w="126" w:type="pct"/>
            <w:vMerge/>
          </w:tcPr>
          <w:p w:rsidR="00E42F90" w:rsidRPr="00AF66FE" w:rsidRDefault="00E42F90" w:rsidP="00AF66FE">
            <w:pPr>
              <w:suppressAutoHyphens/>
              <w:jc w:val="both"/>
              <w:rPr>
                <w:sz w:val="22"/>
                <w:szCs w:val="22"/>
              </w:rPr>
            </w:pPr>
          </w:p>
        </w:tc>
        <w:tc>
          <w:tcPr>
            <w:tcW w:w="593" w:type="pct"/>
            <w:vMerge/>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rPr>
                <w:sz w:val="22"/>
                <w:szCs w:val="22"/>
              </w:rPr>
            </w:pPr>
            <w:r w:rsidRPr="00AF66FE">
              <w:rPr>
                <w:bCs/>
                <w:sz w:val="22"/>
                <w:szCs w:val="22"/>
              </w:rPr>
              <w:t>Функциональные и технические характеристики</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223D28">
            <w:pPr>
              <w:jc w:val="both"/>
              <w:rPr>
                <w:iCs/>
                <w:sz w:val="22"/>
                <w:szCs w:val="22"/>
              </w:rPr>
            </w:pPr>
            <w:r w:rsidRPr="00AF66FE">
              <w:rPr>
                <w:color w:val="000000"/>
                <w:sz w:val="22"/>
                <w:szCs w:val="22"/>
              </w:rPr>
              <w:t xml:space="preserve">Протез плеча косметический - элементы протеза конечности изготовлены по индивидуальным параметрам получателя (по слепку). Материал гильзы плеча литьевой слоистый пластик на основе акриловых смол, листовой термопласт или кожа. Кисть изготовлена из силикона или из медицинского </w:t>
            </w:r>
            <w:proofErr w:type="spellStart"/>
            <w:r w:rsidRPr="00AF66FE">
              <w:rPr>
                <w:color w:val="000000"/>
                <w:sz w:val="22"/>
                <w:szCs w:val="22"/>
              </w:rPr>
              <w:t>пластизоля</w:t>
            </w:r>
            <w:proofErr w:type="spellEnd"/>
            <w:r w:rsidRPr="00AF66FE">
              <w:rPr>
                <w:color w:val="000000"/>
                <w:sz w:val="22"/>
                <w:szCs w:val="22"/>
              </w:rPr>
              <w:t xml:space="preserve"> телесного цвета с покрытием для увеличения эксплуа</w:t>
            </w:r>
            <w:r w:rsidR="00D04661">
              <w:rPr>
                <w:color w:val="000000"/>
                <w:sz w:val="22"/>
                <w:szCs w:val="22"/>
              </w:rPr>
              <w:t>тационных характеристик и имеет</w:t>
            </w:r>
            <w:r w:rsidRPr="00AF66FE">
              <w:rPr>
                <w:color w:val="000000"/>
                <w:sz w:val="22"/>
                <w:szCs w:val="22"/>
              </w:rPr>
              <w:t xml:space="preserve"> возможность удаления загрязнений. Части протеза конечности, образующие его форму и внешний вид близки к форме и внешнему виду естественной конечности. Локоть-предплечье пассивный с бесступенчатой фиксацией и пассивной ротацией плеча. Фун</w:t>
            </w:r>
            <w:r w:rsidR="00223D28">
              <w:rPr>
                <w:color w:val="000000"/>
                <w:sz w:val="22"/>
                <w:szCs w:val="22"/>
              </w:rPr>
              <w:t>кциональные части протеза  имеют</w:t>
            </w:r>
            <w:r w:rsidRPr="00AF66FE">
              <w:rPr>
                <w:color w:val="000000"/>
                <w:sz w:val="22"/>
                <w:szCs w:val="22"/>
              </w:rPr>
              <w:t xml:space="preserve"> конструктивно - технологическую завершенность. Формообразующая часть косметической облицовки - модульная мягкая полиуретановая или листовой поролон. </w:t>
            </w:r>
            <w:r w:rsidRPr="00AF66FE">
              <w:rPr>
                <w:sz w:val="22"/>
                <w:szCs w:val="22"/>
              </w:rPr>
              <w:t>Крепление индивидуальное, подгоночное, специальное подбирается в зависимости от индивидуальных особенностей получателя</w:t>
            </w:r>
            <w:r w:rsidRPr="00AF66FE">
              <w:rPr>
                <w:color w:val="000000"/>
                <w:sz w:val="22"/>
                <w:szCs w:val="22"/>
              </w:rPr>
              <w:t xml:space="preserve">. Косметическое покрытие облицовки - чулки ортопедические </w:t>
            </w:r>
            <w:proofErr w:type="spellStart"/>
            <w:r w:rsidRPr="00AF66FE">
              <w:rPr>
                <w:color w:val="000000"/>
                <w:sz w:val="22"/>
                <w:szCs w:val="22"/>
              </w:rPr>
              <w:t>перлоновые</w:t>
            </w:r>
            <w:proofErr w:type="spellEnd"/>
            <w:r w:rsidRPr="00AF66FE">
              <w:rPr>
                <w:color w:val="000000"/>
                <w:sz w:val="22"/>
                <w:szCs w:val="22"/>
              </w:rPr>
              <w:t>. Тип протеза по назначению постоянный.</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bottom w:val="nil"/>
            </w:tcBorders>
          </w:tcPr>
          <w:p w:rsidR="00E42F90" w:rsidRPr="00AF66FE" w:rsidRDefault="00E42F90" w:rsidP="00AF66FE">
            <w:pPr>
              <w:rPr>
                <w:sz w:val="22"/>
                <w:szCs w:val="22"/>
              </w:rPr>
            </w:pPr>
          </w:p>
        </w:tc>
        <w:tc>
          <w:tcPr>
            <w:tcW w:w="278" w:type="pct"/>
            <w:tcBorders>
              <w:top w:val="nil"/>
              <w:bottom w:val="nil"/>
            </w:tcBorders>
          </w:tcPr>
          <w:p w:rsidR="00E42F90" w:rsidRPr="00AF66FE" w:rsidRDefault="00E42F90" w:rsidP="00AF66FE">
            <w:pPr>
              <w:rPr>
                <w:sz w:val="22"/>
                <w:szCs w:val="22"/>
              </w:rPr>
            </w:pPr>
          </w:p>
        </w:tc>
      </w:tr>
      <w:tr w:rsidR="001002E4" w:rsidRPr="00AF66FE" w:rsidTr="00D80F02">
        <w:trPr>
          <w:trHeight w:val="418"/>
        </w:trPr>
        <w:tc>
          <w:tcPr>
            <w:tcW w:w="126" w:type="pct"/>
            <w:vMerge/>
            <w:tcBorders>
              <w:bottom w:val="single" w:sz="4" w:space="0" w:color="auto"/>
            </w:tcBorders>
          </w:tcPr>
          <w:p w:rsidR="00E42F90" w:rsidRPr="00AF66FE" w:rsidRDefault="00E42F90" w:rsidP="00AF66FE">
            <w:pPr>
              <w:suppressAutoHyphens/>
              <w:jc w:val="both"/>
              <w:rPr>
                <w:sz w:val="22"/>
                <w:szCs w:val="22"/>
              </w:rPr>
            </w:pPr>
          </w:p>
        </w:tc>
        <w:tc>
          <w:tcPr>
            <w:tcW w:w="593" w:type="pct"/>
            <w:vMerge/>
            <w:tcBorders>
              <w:bottom w:val="single" w:sz="4" w:space="0" w:color="auto"/>
            </w:tcBorders>
          </w:tcPr>
          <w:p w:rsidR="00E42F90" w:rsidRPr="00AF66FE" w:rsidRDefault="00E42F90" w:rsidP="00AF66FE">
            <w:pPr>
              <w:jc w:val="both"/>
              <w:rPr>
                <w:sz w:val="22"/>
                <w:szCs w:val="22"/>
              </w:rPr>
            </w:pPr>
          </w:p>
        </w:tc>
        <w:tc>
          <w:tcPr>
            <w:tcW w:w="500" w:type="pct"/>
            <w:shd w:val="clear" w:color="auto" w:fill="auto"/>
          </w:tcPr>
          <w:p w:rsidR="00E42F90" w:rsidRPr="00AF66FE" w:rsidRDefault="00E42F90" w:rsidP="00AF66FE">
            <w:pPr>
              <w:autoSpaceDE w:val="0"/>
              <w:textAlignment w:val="baseline"/>
              <w:rPr>
                <w:rFonts w:eastAsia="Arial"/>
                <w:sz w:val="22"/>
                <w:szCs w:val="22"/>
              </w:rPr>
            </w:pPr>
            <w:r w:rsidRPr="00AF66FE">
              <w:rPr>
                <w:rFonts w:eastAsia="Arial"/>
                <w:sz w:val="22"/>
                <w:szCs w:val="22"/>
              </w:rPr>
              <w:t>Требование к качеству работ</w:t>
            </w:r>
          </w:p>
          <w:p w:rsidR="00E42F90" w:rsidRPr="00AF66FE" w:rsidRDefault="00E42F90" w:rsidP="00AF66FE">
            <w:pPr>
              <w:rPr>
                <w:color w:val="000000"/>
                <w:sz w:val="22"/>
                <w:szCs w:val="22"/>
              </w:rPr>
            </w:pP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30668F">
            <w:pPr>
              <w:jc w:val="both"/>
              <w:rPr>
                <w:color w:val="000000"/>
                <w:sz w:val="22"/>
                <w:szCs w:val="22"/>
              </w:rPr>
            </w:pPr>
            <w:r w:rsidRPr="00AF66FE">
              <w:rPr>
                <w:sz w:val="22"/>
                <w:szCs w:val="22"/>
              </w:rPr>
              <w:t>Выполнение работ по изготовлению про</w:t>
            </w:r>
            <w:r w:rsidR="00223D28">
              <w:rPr>
                <w:sz w:val="22"/>
                <w:szCs w:val="22"/>
              </w:rPr>
              <w:t>тезов верхних конечностей</w:t>
            </w:r>
            <w:r w:rsidR="00D80F02">
              <w:rPr>
                <w:sz w:val="22"/>
                <w:szCs w:val="22"/>
              </w:rPr>
              <w:t xml:space="preserve"> содержат</w:t>
            </w:r>
            <w:r w:rsidRPr="00AF66FE">
              <w:rPr>
                <w:sz w:val="22"/>
                <w:szCs w:val="22"/>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roofErr w:type="gramStart"/>
            <w:r w:rsidRPr="00AF66FE">
              <w:rPr>
                <w:sz w:val="22"/>
                <w:szCs w:val="22"/>
              </w:rPr>
              <w:t>Весь</w:t>
            </w:r>
            <w:r w:rsidR="0030668F">
              <w:rPr>
                <w:sz w:val="22"/>
                <w:szCs w:val="22"/>
              </w:rPr>
              <w:t xml:space="preserve"> комплекс указанных мероприятий</w:t>
            </w:r>
            <w:r w:rsidRPr="00AF66FE">
              <w:rPr>
                <w:sz w:val="22"/>
                <w:szCs w:val="22"/>
              </w:rPr>
              <w:t xml:space="preserve">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w:t>
            </w:r>
            <w:proofErr w:type="gramEnd"/>
            <w:r w:rsidRPr="00AF66FE">
              <w:rPr>
                <w:sz w:val="22"/>
                <w:szCs w:val="22"/>
              </w:rPr>
              <w:t xml:space="preserve"> Протезы верхних конечностей </w:t>
            </w:r>
            <w:r w:rsidR="00223D28">
              <w:rPr>
                <w:sz w:val="22"/>
                <w:szCs w:val="22"/>
              </w:rPr>
              <w:t>соответствуют</w:t>
            </w:r>
            <w:r w:rsidRPr="00AF66FE">
              <w:rPr>
                <w:sz w:val="22"/>
                <w:szCs w:val="22"/>
              </w:rPr>
              <w:t xml:space="preserve"> требованиям ГОСТ </w:t>
            </w:r>
            <w:proofErr w:type="gramStart"/>
            <w:r w:rsidRPr="00AF66FE">
              <w:rPr>
                <w:sz w:val="22"/>
                <w:szCs w:val="22"/>
              </w:rPr>
              <w:t>Р</w:t>
            </w:r>
            <w:proofErr w:type="gramEnd"/>
            <w:r w:rsidRPr="00AF66FE">
              <w:rPr>
                <w:sz w:val="22"/>
                <w:szCs w:val="22"/>
              </w:rPr>
              <w:t xml:space="preserve"> ИСО 13405-1-2018, «ГОСТ Р ИСО 13405-3-2018. Предоставление деклараций о соответствии на протезно-ортопедические изделия (при наличии).</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tcBorders>
          </w:tcPr>
          <w:p w:rsidR="00E42F90" w:rsidRPr="00AF66FE" w:rsidRDefault="00E42F90" w:rsidP="00AF66FE">
            <w:pPr>
              <w:rPr>
                <w:sz w:val="22"/>
                <w:szCs w:val="22"/>
              </w:rPr>
            </w:pPr>
          </w:p>
        </w:tc>
        <w:tc>
          <w:tcPr>
            <w:tcW w:w="278" w:type="pct"/>
            <w:tcBorders>
              <w:top w:val="nil"/>
            </w:tcBorders>
          </w:tcPr>
          <w:p w:rsidR="00E42F90" w:rsidRPr="00AF66FE" w:rsidRDefault="00E42F90" w:rsidP="00AF66FE">
            <w:pPr>
              <w:rPr>
                <w:sz w:val="22"/>
                <w:szCs w:val="22"/>
              </w:rPr>
            </w:pPr>
          </w:p>
        </w:tc>
      </w:tr>
      <w:tr w:rsidR="001002E4" w:rsidRPr="00AF66FE" w:rsidTr="00D80F02">
        <w:trPr>
          <w:trHeight w:val="418"/>
        </w:trPr>
        <w:tc>
          <w:tcPr>
            <w:tcW w:w="126" w:type="pct"/>
            <w:tcBorders>
              <w:top w:val="single" w:sz="4" w:space="0" w:color="auto"/>
              <w:left w:val="single" w:sz="4" w:space="0" w:color="auto"/>
              <w:bottom w:val="nil"/>
              <w:right w:val="single" w:sz="4" w:space="0" w:color="auto"/>
            </w:tcBorders>
          </w:tcPr>
          <w:p w:rsidR="00E42F90" w:rsidRPr="00AF66FE" w:rsidRDefault="00E42F90" w:rsidP="00AF66FE">
            <w:pPr>
              <w:suppressAutoHyphens/>
              <w:jc w:val="both"/>
              <w:rPr>
                <w:sz w:val="22"/>
                <w:szCs w:val="22"/>
              </w:rPr>
            </w:pPr>
            <w:r w:rsidRPr="00AF66FE">
              <w:rPr>
                <w:sz w:val="22"/>
                <w:szCs w:val="22"/>
              </w:rPr>
              <w:lastRenderedPageBreak/>
              <w:t>7</w:t>
            </w:r>
          </w:p>
        </w:tc>
        <w:tc>
          <w:tcPr>
            <w:tcW w:w="593" w:type="pct"/>
            <w:tcBorders>
              <w:top w:val="single" w:sz="4" w:space="0" w:color="auto"/>
              <w:left w:val="single" w:sz="4" w:space="0" w:color="auto"/>
              <w:bottom w:val="nil"/>
              <w:right w:val="single" w:sz="4" w:space="0" w:color="auto"/>
            </w:tcBorders>
          </w:tcPr>
          <w:p w:rsidR="00E42F90" w:rsidRPr="00AF66FE" w:rsidRDefault="00E42F90" w:rsidP="00AF66FE">
            <w:pPr>
              <w:jc w:val="both"/>
              <w:rPr>
                <w:sz w:val="22"/>
                <w:szCs w:val="22"/>
              </w:rPr>
            </w:pPr>
            <w:r w:rsidRPr="00AF66FE">
              <w:rPr>
                <w:sz w:val="22"/>
                <w:szCs w:val="22"/>
              </w:rPr>
              <w:t>Протез плеча рабочий</w:t>
            </w:r>
          </w:p>
        </w:tc>
        <w:tc>
          <w:tcPr>
            <w:tcW w:w="500" w:type="pct"/>
            <w:tcBorders>
              <w:left w:val="single" w:sz="4" w:space="0" w:color="auto"/>
            </w:tcBorders>
            <w:shd w:val="clear" w:color="auto" w:fill="auto"/>
          </w:tcPr>
          <w:p w:rsidR="00E42F90" w:rsidRPr="00AF66FE" w:rsidRDefault="00E42F90" w:rsidP="00AF66FE">
            <w:pPr>
              <w:autoSpaceDE w:val="0"/>
              <w:textAlignment w:val="baseline"/>
              <w:rPr>
                <w:rFonts w:eastAsia="Arial"/>
                <w:sz w:val="22"/>
                <w:szCs w:val="22"/>
              </w:rPr>
            </w:pPr>
            <w:r w:rsidRPr="00AF66FE">
              <w:rPr>
                <w:rFonts w:eastAsia="Arial"/>
                <w:sz w:val="22"/>
                <w:szCs w:val="22"/>
              </w:rPr>
              <w:t>ОКПД</w:t>
            </w:r>
            <w:proofErr w:type="gramStart"/>
            <w:r w:rsidRPr="00AF66FE">
              <w:rPr>
                <w:rFonts w:eastAsia="Arial"/>
                <w:sz w:val="22"/>
                <w:szCs w:val="22"/>
              </w:rPr>
              <w:t>2</w:t>
            </w:r>
            <w:proofErr w:type="gramEnd"/>
            <w:r w:rsidRPr="00AF66FE">
              <w:rPr>
                <w:rFonts w:eastAsia="Arial"/>
                <w:sz w:val="22"/>
                <w:szCs w:val="22"/>
              </w:rPr>
              <w:t>/Номер вида технического средства реабилитации (изделия) /КОЗ</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tcBorders>
              <w:bottom w:val="nil"/>
            </w:tcBorders>
            <w:shd w:val="clear" w:color="auto" w:fill="auto"/>
          </w:tcPr>
          <w:p w:rsidR="00E42F90" w:rsidRPr="00AF66FE" w:rsidRDefault="00E42F90" w:rsidP="00AF66FE">
            <w:pPr>
              <w:tabs>
                <w:tab w:val="left" w:pos="-432"/>
                <w:tab w:val="left" w:pos="0"/>
                <w:tab w:val="left" w:pos="142"/>
              </w:tabs>
              <w:jc w:val="both"/>
              <w:rPr>
                <w:iCs/>
                <w:sz w:val="22"/>
                <w:szCs w:val="22"/>
              </w:rPr>
            </w:pPr>
            <w:r w:rsidRPr="00AF66FE">
              <w:rPr>
                <w:iCs/>
                <w:sz w:val="22"/>
                <w:szCs w:val="22"/>
              </w:rPr>
              <w:t>32.50.22.121 /  8-02-03/ 03.29.08.02.03</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bottom w:val="nil"/>
            </w:tcBorders>
          </w:tcPr>
          <w:p w:rsidR="00E42F90" w:rsidRPr="00AF66FE" w:rsidRDefault="00E42F90" w:rsidP="00AF66FE">
            <w:pPr>
              <w:jc w:val="center"/>
              <w:rPr>
                <w:sz w:val="22"/>
                <w:szCs w:val="22"/>
              </w:rPr>
            </w:pPr>
            <w:r w:rsidRPr="00AF66FE">
              <w:rPr>
                <w:sz w:val="22"/>
                <w:szCs w:val="22"/>
              </w:rPr>
              <w:t>Шт.</w:t>
            </w:r>
          </w:p>
        </w:tc>
        <w:tc>
          <w:tcPr>
            <w:tcW w:w="278" w:type="pct"/>
            <w:tcBorders>
              <w:bottom w:val="nil"/>
            </w:tcBorders>
          </w:tcPr>
          <w:p w:rsidR="00E42F90" w:rsidRPr="00AF66FE" w:rsidRDefault="00E42F90" w:rsidP="00AF66FE">
            <w:pPr>
              <w:jc w:val="center"/>
              <w:rPr>
                <w:sz w:val="22"/>
                <w:szCs w:val="22"/>
              </w:rPr>
            </w:pPr>
            <w:r w:rsidRPr="00AF66FE">
              <w:rPr>
                <w:sz w:val="22"/>
                <w:szCs w:val="22"/>
              </w:rPr>
              <w:t>3</w:t>
            </w:r>
          </w:p>
        </w:tc>
      </w:tr>
      <w:tr w:rsidR="001002E4" w:rsidRPr="00AF66FE" w:rsidTr="00D80F02">
        <w:trPr>
          <w:trHeight w:val="418"/>
        </w:trPr>
        <w:tc>
          <w:tcPr>
            <w:tcW w:w="126" w:type="pct"/>
            <w:tcBorders>
              <w:top w:val="nil"/>
              <w:left w:val="single" w:sz="4" w:space="0" w:color="auto"/>
              <w:bottom w:val="nil"/>
              <w:right w:val="single" w:sz="4" w:space="0" w:color="auto"/>
            </w:tcBorders>
          </w:tcPr>
          <w:p w:rsidR="00E42F90" w:rsidRPr="00AF66FE" w:rsidRDefault="00E42F90" w:rsidP="00AF66FE">
            <w:pPr>
              <w:suppressAutoHyphens/>
              <w:jc w:val="both"/>
              <w:rPr>
                <w:sz w:val="22"/>
                <w:szCs w:val="22"/>
              </w:rPr>
            </w:pPr>
          </w:p>
        </w:tc>
        <w:tc>
          <w:tcPr>
            <w:tcW w:w="593" w:type="pct"/>
            <w:tcBorders>
              <w:top w:val="nil"/>
              <w:left w:val="single" w:sz="4" w:space="0" w:color="auto"/>
              <w:bottom w:val="nil"/>
              <w:right w:val="single" w:sz="4" w:space="0" w:color="auto"/>
            </w:tcBorders>
          </w:tcPr>
          <w:p w:rsidR="00E42F90" w:rsidRPr="00AF66FE" w:rsidRDefault="00E42F90" w:rsidP="00AF66FE">
            <w:pPr>
              <w:jc w:val="both"/>
              <w:rPr>
                <w:sz w:val="22"/>
                <w:szCs w:val="22"/>
              </w:rPr>
            </w:pPr>
          </w:p>
        </w:tc>
        <w:tc>
          <w:tcPr>
            <w:tcW w:w="500" w:type="pct"/>
            <w:tcBorders>
              <w:left w:val="single" w:sz="4" w:space="0" w:color="auto"/>
            </w:tcBorders>
            <w:shd w:val="clear" w:color="auto" w:fill="auto"/>
          </w:tcPr>
          <w:p w:rsidR="00E42F90" w:rsidRPr="00AF66FE" w:rsidRDefault="00E42F90" w:rsidP="00AF66FE">
            <w:pPr>
              <w:autoSpaceDE w:val="0"/>
              <w:textAlignment w:val="baseline"/>
              <w:rPr>
                <w:rFonts w:eastAsia="Arial"/>
                <w:sz w:val="22"/>
                <w:szCs w:val="22"/>
              </w:rPr>
            </w:pPr>
            <w:r w:rsidRPr="00AF66FE">
              <w:rPr>
                <w:rFonts w:eastAsia="Arial"/>
                <w:bCs/>
                <w:sz w:val="22"/>
                <w:szCs w:val="22"/>
              </w:rPr>
              <w:t>Функциональные и технические характеристики</w:t>
            </w: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tcBorders>
              <w:top w:val="nil"/>
            </w:tcBorders>
            <w:shd w:val="clear" w:color="auto" w:fill="auto"/>
          </w:tcPr>
          <w:p w:rsidR="00E42F90" w:rsidRPr="00AF66FE" w:rsidRDefault="00E42F90" w:rsidP="00223D28">
            <w:pPr>
              <w:jc w:val="both"/>
              <w:rPr>
                <w:iCs/>
                <w:sz w:val="22"/>
                <w:szCs w:val="22"/>
              </w:rPr>
            </w:pPr>
            <w:r w:rsidRPr="00AF66FE">
              <w:rPr>
                <w:iCs/>
                <w:sz w:val="22"/>
                <w:szCs w:val="22"/>
              </w:rPr>
              <w:t>Протез плеча рабочий - элементы протеза конечности изготовлены по индивидуальным параметрам получателя (по слепку). Материал гильзы плеча литьевой слоистый пластик на основе акриловых смол или к</w:t>
            </w:r>
            <w:r w:rsidR="00F66C8B">
              <w:rPr>
                <w:iCs/>
                <w:sz w:val="22"/>
                <w:szCs w:val="22"/>
              </w:rPr>
              <w:t>ожа. Протез плеча рабочий состоит</w:t>
            </w:r>
            <w:r w:rsidRPr="00AF66FE">
              <w:rPr>
                <w:iCs/>
                <w:sz w:val="22"/>
                <w:szCs w:val="22"/>
              </w:rPr>
              <w:t xml:space="preserve"> из комплекта полуфабрикатов плеча рабочего предназначенный для установки и фиксации насадок для удержания инструментов и предметов для работы и самообслуживания. Комплект рабочих насадок закрепляться в приемнике протеза верхней конечности и предназначен для работ определенного вида. Функциональные узлы протеза имеют конструктивно - технологическую завершенность. Крепление индивидуальное, подгоночное, специальное подбирается в зависимости от индивидуальных особенностей получателя. Тип протеза постоянный.</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bottom w:val="nil"/>
            </w:tcBorders>
          </w:tcPr>
          <w:p w:rsidR="00E42F90" w:rsidRPr="00AF66FE" w:rsidRDefault="00E42F90" w:rsidP="00AF66FE">
            <w:pPr>
              <w:rPr>
                <w:sz w:val="22"/>
                <w:szCs w:val="22"/>
              </w:rPr>
            </w:pPr>
          </w:p>
        </w:tc>
        <w:tc>
          <w:tcPr>
            <w:tcW w:w="278" w:type="pct"/>
            <w:tcBorders>
              <w:top w:val="nil"/>
              <w:bottom w:val="nil"/>
            </w:tcBorders>
          </w:tcPr>
          <w:p w:rsidR="00E42F90" w:rsidRPr="00AF66FE" w:rsidRDefault="00E42F90" w:rsidP="00AF66FE">
            <w:pPr>
              <w:rPr>
                <w:sz w:val="22"/>
                <w:szCs w:val="22"/>
              </w:rPr>
            </w:pPr>
          </w:p>
        </w:tc>
      </w:tr>
      <w:tr w:rsidR="001002E4" w:rsidRPr="00AF66FE" w:rsidTr="00D80F02">
        <w:trPr>
          <w:trHeight w:val="418"/>
        </w:trPr>
        <w:tc>
          <w:tcPr>
            <w:tcW w:w="126" w:type="pct"/>
            <w:tcBorders>
              <w:top w:val="nil"/>
              <w:left w:val="single" w:sz="4" w:space="0" w:color="auto"/>
              <w:bottom w:val="single" w:sz="4" w:space="0" w:color="auto"/>
              <w:right w:val="single" w:sz="4" w:space="0" w:color="auto"/>
            </w:tcBorders>
          </w:tcPr>
          <w:p w:rsidR="00E42F90" w:rsidRPr="00AF66FE" w:rsidRDefault="00E42F90" w:rsidP="00AF66FE">
            <w:pPr>
              <w:suppressAutoHyphens/>
              <w:jc w:val="both"/>
              <w:rPr>
                <w:sz w:val="22"/>
                <w:szCs w:val="22"/>
              </w:rPr>
            </w:pPr>
          </w:p>
        </w:tc>
        <w:tc>
          <w:tcPr>
            <w:tcW w:w="593" w:type="pct"/>
            <w:tcBorders>
              <w:top w:val="nil"/>
              <w:left w:val="single" w:sz="4" w:space="0" w:color="auto"/>
              <w:bottom w:val="single" w:sz="4" w:space="0" w:color="auto"/>
              <w:right w:val="single" w:sz="4" w:space="0" w:color="auto"/>
            </w:tcBorders>
          </w:tcPr>
          <w:p w:rsidR="00E42F90" w:rsidRPr="00AF66FE" w:rsidRDefault="00E42F90" w:rsidP="00AF66FE">
            <w:pPr>
              <w:jc w:val="both"/>
              <w:rPr>
                <w:sz w:val="22"/>
                <w:szCs w:val="22"/>
              </w:rPr>
            </w:pPr>
          </w:p>
        </w:tc>
        <w:tc>
          <w:tcPr>
            <w:tcW w:w="500" w:type="pct"/>
            <w:tcBorders>
              <w:left w:val="single" w:sz="4" w:space="0" w:color="auto"/>
            </w:tcBorders>
            <w:shd w:val="clear" w:color="auto" w:fill="auto"/>
          </w:tcPr>
          <w:p w:rsidR="00E42F90" w:rsidRPr="00AF66FE" w:rsidRDefault="00E42F90" w:rsidP="00AF66FE">
            <w:pPr>
              <w:autoSpaceDE w:val="0"/>
              <w:textAlignment w:val="baseline"/>
              <w:rPr>
                <w:rFonts w:eastAsia="Arial"/>
                <w:sz w:val="22"/>
                <w:szCs w:val="22"/>
              </w:rPr>
            </w:pPr>
          </w:p>
        </w:tc>
        <w:tc>
          <w:tcPr>
            <w:tcW w:w="410" w:type="pct"/>
            <w:shd w:val="clear" w:color="auto" w:fill="auto"/>
          </w:tcPr>
          <w:p w:rsidR="00E42F90" w:rsidRPr="00AF66FE" w:rsidRDefault="00E42F90" w:rsidP="00AF66FE">
            <w:pPr>
              <w:jc w:val="both"/>
              <w:rPr>
                <w:sz w:val="22"/>
                <w:szCs w:val="22"/>
              </w:rPr>
            </w:pPr>
            <w:r w:rsidRPr="00AF66FE">
              <w:rPr>
                <w:sz w:val="22"/>
                <w:szCs w:val="22"/>
              </w:rPr>
              <w:t>Качественная</w:t>
            </w:r>
          </w:p>
        </w:tc>
        <w:tc>
          <w:tcPr>
            <w:tcW w:w="2073" w:type="pct"/>
            <w:shd w:val="clear" w:color="auto" w:fill="auto"/>
          </w:tcPr>
          <w:p w:rsidR="00E42F90" w:rsidRPr="00AF66FE" w:rsidRDefault="00E42F90" w:rsidP="00F66C8B">
            <w:pPr>
              <w:tabs>
                <w:tab w:val="left" w:pos="-432"/>
                <w:tab w:val="left" w:pos="0"/>
                <w:tab w:val="left" w:pos="142"/>
              </w:tabs>
              <w:jc w:val="both"/>
              <w:rPr>
                <w:iCs/>
                <w:sz w:val="22"/>
                <w:szCs w:val="22"/>
              </w:rPr>
            </w:pPr>
            <w:r w:rsidRPr="00AF66FE">
              <w:rPr>
                <w:sz w:val="22"/>
                <w:szCs w:val="22"/>
              </w:rPr>
              <w:t>Выполнение работ по изготовлен</w:t>
            </w:r>
            <w:r w:rsidR="00223D28">
              <w:rPr>
                <w:sz w:val="22"/>
                <w:szCs w:val="22"/>
              </w:rPr>
              <w:t xml:space="preserve">ию протезов верхних конечностей </w:t>
            </w:r>
            <w:r w:rsidR="00D80F02">
              <w:rPr>
                <w:sz w:val="22"/>
                <w:szCs w:val="22"/>
              </w:rPr>
              <w:t>содержат</w:t>
            </w:r>
            <w:r w:rsidRPr="00AF66FE">
              <w:rPr>
                <w:sz w:val="22"/>
                <w:szCs w:val="22"/>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roofErr w:type="gramStart"/>
            <w:r w:rsidRPr="00AF66FE">
              <w:rPr>
                <w:sz w:val="22"/>
                <w:szCs w:val="22"/>
              </w:rPr>
              <w:t>Весь</w:t>
            </w:r>
            <w:r w:rsidR="00F66C8B">
              <w:rPr>
                <w:sz w:val="22"/>
                <w:szCs w:val="22"/>
              </w:rPr>
              <w:t xml:space="preserve"> комплекс указанных мероприятий</w:t>
            </w:r>
            <w:r w:rsidRPr="00AF66FE">
              <w:rPr>
                <w:sz w:val="22"/>
                <w:szCs w:val="22"/>
              </w:rPr>
              <w:t xml:space="preserve"> 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w:t>
            </w:r>
            <w:proofErr w:type="gramEnd"/>
            <w:r w:rsidRPr="00AF66FE">
              <w:rPr>
                <w:sz w:val="22"/>
                <w:szCs w:val="22"/>
              </w:rPr>
              <w:t xml:space="preserve"> Протезы верхних конечностей</w:t>
            </w:r>
            <w:r w:rsidR="00223D28">
              <w:rPr>
                <w:sz w:val="22"/>
                <w:szCs w:val="22"/>
              </w:rPr>
              <w:t xml:space="preserve"> соответствуют</w:t>
            </w:r>
            <w:r w:rsidRPr="00AF66FE">
              <w:rPr>
                <w:sz w:val="22"/>
                <w:szCs w:val="22"/>
              </w:rPr>
              <w:t xml:space="preserve"> требованиям ГОСТ </w:t>
            </w:r>
            <w:proofErr w:type="gramStart"/>
            <w:r w:rsidRPr="00AF66FE">
              <w:rPr>
                <w:sz w:val="22"/>
                <w:szCs w:val="22"/>
              </w:rPr>
              <w:t>Р</w:t>
            </w:r>
            <w:proofErr w:type="gramEnd"/>
            <w:r w:rsidRPr="00AF66FE">
              <w:rPr>
                <w:sz w:val="22"/>
                <w:szCs w:val="22"/>
              </w:rPr>
              <w:t xml:space="preserve"> ИСО 13405-1-2018, «ГОСТ Р ИСО 13405-3-2018. Предоставление деклараций о соответствии на протезно-ортопедические изделия (при наличии).</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Borders>
              <w:top w:val="nil"/>
            </w:tcBorders>
          </w:tcPr>
          <w:p w:rsidR="00E42F90" w:rsidRPr="00AF66FE" w:rsidRDefault="00E42F90" w:rsidP="00AF66FE">
            <w:pPr>
              <w:rPr>
                <w:sz w:val="22"/>
                <w:szCs w:val="22"/>
              </w:rPr>
            </w:pPr>
          </w:p>
        </w:tc>
        <w:tc>
          <w:tcPr>
            <w:tcW w:w="278" w:type="pct"/>
            <w:tcBorders>
              <w:top w:val="nil"/>
            </w:tcBorders>
          </w:tcPr>
          <w:p w:rsidR="00E42F90" w:rsidRPr="00AF66FE" w:rsidRDefault="00E42F90" w:rsidP="00AF66FE">
            <w:pPr>
              <w:rPr>
                <w:sz w:val="22"/>
                <w:szCs w:val="22"/>
              </w:rPr>
            </w:pPr>
          </w:p>
        </w:tc>
      </w:tr>
      <w:tr w:rsidR="001002E4" w:rsidRPr="00AF66FE" w:rsidTr="00D80F02">
        <w:trPr>
          <w:trHeight w:val="418"/>
        </w:trPr>
        <w:tc>
          <w:tcPr>
            <w:tcW w:w="126" w:type="pct"/>
            <w:tcBorders>
              <w:top w:val="single" w:sz="4" w:space="0" w:color="auto"/>
              <w:left w:val="single" w:sz="4" w:space="0" w:color="auto"/>
              <w:bottom w:val="nil"/>
              <w:right w:val="single" w:sz="4" w:space="0" w:color="auto"/>
            </w:tcBorders>
          </w:tcPr>
          <w:p w:rsidR="00E42F90" w:rsidRPr="00AF66FE" w:rsidRDefault="00E42F90" w:rsidP="00AF66FE">
            <w:pPr>
              <w:suppressAutoHyphens/>
              <w:jc w:val="both"/>
              <w:rPr>
                <w:sz w:val="22"/>
                <w:szCs w:val="22"/>
              </w:rPr>
            </w:pPr>
            <w:r w:rsidRPr="00AF66FE">
              <w:rPr>
                <w:sz w:val="22"/>
                <w:szCs w:val="22"/>
              </w:rPr>
              <w:t>8</w:t>
            </w:r>
          </w:p>
        </w:tc>
        <w:tc>
          <w:tcPr>
            <w:tcW w:w="593" w:type="pct"/>
            <w:tcBorders>
              <w:top w:val="single" w:sz="4" w:space="0" w:color="auto"/>
              <w:left w:val="single" w:sz="4" w:space="0" w:color="auto"/>
              <w:bottom w:val="nil"/>
              <w:right w:val="single" w:sz="4" w:space="0" w:color="auto"/>
            </w:tcBorders>
          </w:tcPr>
          <w:p w:rsidR="00E42F90" w:rsidRPr="00AF66FE" w:rsidRDefault="00E42F90" w:rsidP="00AF66FE">
            <w:pPr>
              <w:jc w:val="both"/>
              <w:rPr>
                <w:sz w:val="22"/>
                <w:szCs w:val="22"/>
              </w:rPr>
            </w:pPr>
            <w:r w:rsidRPr="00AF66FE">
              <w:rPr>
                <w:sz w:val="22"/>
                <w:szCs w:val="22"/>
              </w:rPr>
              <w:t>Протез плеча активный (тяговый)</w:t>
            </w:r>
          </w:p>
        </w:tc>
        <w:tc>
          <w:tcPr>
            <w:tcW w:w="500" w:type="pct"/>
            <w:tcBorders>
              <w:left w:val="single" w:sz="4" w:space="0" w:color="auto"/>
            </w:tcBorders>
            <w:shd w:val="clear" w:color="auto" w:fill="auto"/>
          </w:tcPr>
          <w:p w:rsidR="00E42F90" w:rsidRPr="00AF66FE" w:rsidRDefault="00E42F90" w:rsidP="00AF66FE">
            <w:pPr>
              <w:autoSpaceDE w:val="0"/>
              <w:textAlignment w:val="baseline"/>
              <w:rPr>
                <w:rFonts w:eastAsia="Arial"/>
                <w:sz w:val="22"/>
                <w:szCs w:val="22"/>
              </w:rPr>
            </w:pPr>
            <w:r w:rsidRPr="00AF66FE">
              <w:rPr>
                <w:rFonts w:eastAsia="Arial"/>
                <w:sz w:val="22"/>
                <w:szCs w:val="22"/>
              </w:rPr>
              <w:t>ОКПД</w:t>
            </w:r>
            <w:proofErr w:type="gramStart"/>
            <w:r w:rsidRPr="00AF66FE">
              <w:rPr>
                <w:rFonts w:eastAsia="Arial"/>
                <w:sz w:val="22"/>
                <w:szCs w:val="22"/>
              </w:rPr>
              <w:t>2</w:t>
            </w:r>
            <w:proofErr w:type="gramEnd"/>
            <w:r w:rsidRPr="00AF66FE">
              <w:rPr>
                <w:rFonts w:eastAsia="Arial"/>
                <w:sz w:val="22"/>
                <w:szCs w:val="22"/>
              </w:rPr>
              <w:t xml:space="preserve">/Номер вида технического средства </w:t>
            </w:r>
            <w:r w:rsidRPr="00AF66FE">
              <w:rPr>
                <w:rFonts w:eastAsia="Arial"/>
                <w:sz w:val="22"/>
                <w:szCs w:val="22"/>
              </w:rPr>
              <w:lastRenderedPageBreak/>
              <w:t>реабилитации (изделия) /КОЗ</w:t>
            </w:r>
          </w:p>
        </w:tc>
        <w:tc>
          <w:tcPr>
            <w:tcW w:w="410" w:type="pct"/>
            <w:shd w:val="clear" w:color="auto" w:fill="auto"/>
          </w:tcPr>
          <w:p w:rsidR="00E42F90" w:rsidRPr="00AF66FE" w:rsidRDefault="00E42F90" w:rsidP="00AF66FE">
            <w:pPr>
              <w:jc w:val="both"/>
              <w:rPr>
                <w:sz w:val="22"/>
                <w:szCs w:val="22"/>
              </w:rPr>
            </w:pPr>
            <w:r w:rsidRPr="00AF66FE">
              <w:rPr>
                <w:sz w:val="22"/>
                <w:szCs w:val="22"/>
              </w:rPr>
              <w:lastRenderedPageBreak/>
              <w:t>Качественная</w:t>
            </w:r>
          </w:p>
        </w:tc>
        <w:tc>
          <w:tcPr>
            <w:tcW w:w="2073" w:type="pct"/>
            <w:shd w:val="clear" w:color="auto" w:fill="auto"/>
          </w:tcPr>
          <w:p w:rsidR="00E42F90" w:rsidRPr="00AF66FE" w:rsidRDefault="00E42F90" w:rsidP="00AF66FE">
            <w:pPr>
              <w:tabs>
                <w:tab w:val="left" w:pos="-432"/>
                <w:tab w:val="left" w:pos="0"/>
                <w:tab w:val="left" w:pos="142"/>
              </w:tabs>
              <w:jc w:val="both"/>
              <w:rPr>
                <w:iCs/>
                <w:sz w:val="22"/>
                <w:szCs w:val="22"/>
              </w:rPr>
            </w:pPr>
            <w:r w:rsidRPr="00AF66FE">
              <w:rPr>
                <w:iCs/>
                <w:sz w:val="22"/>
                <w:szCs w:val="22"/>
              </w:rPr>
              <w:t>32.50.22.121/       8-03-03/   03.29.08.03.03</w:t>
            </w:r>
          </w:p>
        </w:tc>
        <w:tc>
          <w:tcPr>
            <w:tcW w:w="603" w:type="pct"/>
            <w:shd w:val="clear" w:color="auto" w:fill="auto"/>
          </w:tcPr>
          <w:p w:rsidR="00E42F90" w:rsidRPr="00AF66FE" w:rsidRDefault="00E42F90" w:rsidP="00AF66FE">
            <w:pPr>
              <w:rPr>
                <w:sz w:val="22"/>
                <w:szCs w:val="22"/>
              </w:rPr>
            </w:pPr>
            <w:r w:rsidRPr="00AF66FE">
              <w:rPr>
                <w:sz w:val="22"/>
                <w:szCs w:val="22"/>
              </w:rPr>
              <w:t xml:space="preserve">Значение характеристики не может изменяться </w:t>
            </w:r>
            <w:r w:rsidRPr="00AF66FE">
              <w:rPr>
                <w:sz w:val="22"/>
                <w:szCs w:val="22"/>
              </w:rPr>
              <w:lastRenderedPageBreak/>
              <w:t>участником закупки</w:t>
            </w:r>
          </w:p>
        </w:tc>
        <w:tc>
          <w:tcPr>
            <w:tcW w:w="417" w:type="pct"/>
          </w:tcPr>
          <w:p w:rsidR="00E42F90" w:rsidRPr="00AF66FE" w:rsidRDefault="00E42F90" w:rsidP="00AF66FE">
            <w:pPr>
              <w:jc w:val="center"/>
              <w:rPr>
                <w:sz w:val="22"/>
                <w:szCs w:val="22"/>
              </w:rPr>
            </w:pPr>
            <w:r w:rsidRPr="00AF66FE">
              <w:rPr>
                <w:sz w:val="22"/>
                <w:szCs w:val="22"/>
              </w:rPr>
              <w:lastRenderedPageBreak/>
              <w:t>Шт.</w:t>
            </w:r>
          </w:p>
        </w:tc>
        <w:tc>
          <w:tcPr>
            <w:tcW w:w="278" w:type="pct"/>
          </w:tcPr>
          <w:p w:rsidR="00E42F90" w:rsidRPr="00AF66FE" w:rsidRDefault="00E42F90" w:rsidP="00AF66FE">
            <w:pPr>
              <w:jc w:val="center"/>
              <w:rPr>
                <w:sz w:val="22"/>
                <w:szCs w:val="22"/>
              </w:rPr>
            </w:pPr>
            <w:r w:rsidRPr="00AF66FE">
              <w:rPr>
                <w:sz w:val="22"/>
                <w:szCs w:val="22"/>
              </w:rPr>
              <w:t>3</w:t>
            </w:r>
          </w:p>
        </w:tc>
      </w:tr>
      <w:tr w:rsidR="001002E4" w:rsidRPr="00AF66FE" w:rsidTr="00D80F02">
        <w:trPr>
          <w:trHeight w:val="418"/>
        </w:trPr>
        <w:tc>
          <w:tcPr>
            <w:tcW w:w="126" w:type="pct"/>
            <w:tcBorders>
              <w:top w:val="nil"/>
              <w:left w:val="single" w:sz="4" w:space="0" w:color="auto"/>
              <w:bottom w:val="nil"/>
              <w:right w:val="single" w:sz="4" w:space="0" w:color="auto"/>
            </w:tcBorders>
          </w:tcPr>
          <w:p w:rsidR="00E42F90" w:rsidRPr="00AF66FE" w:rsidRDefault="00E42F90" w:rsidP="00AF66FE">
            <w:pPr>
              <w:suppressAutoHyphens/>
              <w:jc w:val="both"/>
              <w:rPr>
                <w:sz w:val="22"/>
                <w:szCs w:val="22"/>
              </w:rPr>
            </w:pPr>
          </w:p>
        </w:tc>
        <w:tc>
          <w:tcPr>
            <w:tcW w:w="593" w:type="pct"/>
            <w:tcBorders>
              <w:top w:val="nil"/>
              <w:left w:val="single" w:sz="4" w:space="0" w:color="auto"/>
              <w:bottom w:val="nil"/>
              <w:right w:val="single" w:sz="4" w:space="0" w:color="auto"/>
            </w:tcBorders>
          </w:tcPr>
          <w:p w:rsidR="00E42F90" w:rsidRPr="00AF66FE" w:rsidRDefault="00E42F90" w:rsidP="00AF66FE">
            <w:pPr>
              <w:jc w:val="both"/>
              <w:rPr>
                <w:sz w:val="22"/>
                <w:szCs w:val="22"/>
              </w:rPr>
            </w:pPr>
          </w:p>
        </w:tc>
        <w:tc>
          <w:tcPr>
            <w:tcW w:w="500" w:type="pct"/>
            <w:tcBorders>
              <w:left w:val="single" w:sz="4" w:space="0" w:color="auto"/>
            </w:tcBorders>
            <w:shd w:val="clear" w:color="auto" w:fill="auto"/>
          </w:tcPr>
          <w:p w:rsidR="00E42F90" w:rsidRPr="00AF66FE" w:rsidRDefault="00E42F90" w:rsidP="00AF66FE">
            <w:pPr>
              <w:autoSpaceDE w:val="0"/>
              <w:textAlignment w:val="baseline"/>
              <w:rPr>
                <w:rFonts w:eastAsia="Arial"/>
                <w:sz w:val="22"/>
                <w:szCs w:val="22"/>
              </w:rPr>
            </w:pPr>
            <w:r w:rsidRPr="00AF66FE">
              <w:rPr>
                <w:bCs/>
                <w:sz w:val="22"/>
                <w:szCs w:val="22"/>
              </w:rPr>
              <w:t>Функциональные и технические характеристики</w:t>
            </w:r>
          </w:p>
        </w:tc>
        <w:tc>
          <w:tcPr>
            <w:tcW w:w="410" w:type="pct"/>
            <w:shd w:val="clear" w:color="auto" w:fill="auto"/>
          </w:tcPr>
          <w:p w:rsidR="00E42F90" w:rsidRPr="00AF66FE" w:rsidRDefault="00E42F90" w:rsidP="00AF66FE">
            <w:pPr>
              <w:rPr>
                <w:sz w:val="22"/>
                <w:szCs w:val="22"/>
              </w:rPr>
            </w:pPr>
            <w:r w:rsidRPr="00AF66FE">
              <w:rPr>
                <w:sz w:val="22"/>
                <w:szCs w:val="22"/>
              </w:rPr>
              <w:t>Качественная</w:t>
            </w:r>
          </w:p>
        </w:tc>
        <w:tc>
          <w:tcPr>
            <w:tcW w:w="2073" w:type="pct"/>
            <w:shd w:val="clear" w:color="auto" w:fill="auto"/>
          </w:tcPr>
          <w:p w:rsidR="00E42F90" w:rsidRPr="00AF66FE" w:rsidRDefault="00E42F90" w:rsidP="00733A61">
            <w:pPr>
              <w:jc w:val="both"/>
              <w:rPr>
                <w:iCs/>
                <w:sz w:val="22"/>
                <w:szCs w:val="22"/>
              </w:rPr>
            </w:pPr>
            <w:r w:rsidRPr="00AF66FE">
              <w:rPr>
                <w:iCs/>
                <w:sz w:val="22"/>
                <w:szCs w:val="22"/>
              </w:rPr>
              <w:t xml:space="preserve">Протез плеча активный (тяговый) - элементы протеза конечности изготовлены по индивидуальным параметрам получателя (по слепку). Материал гильзы плеча литьевой слоистый пластик на основе акриловых смол, листовой термопласт или кожа. Кисть пластмассовая с тяговой системой управления и </w:t>
            </w:r>
            <w:proofErr w:type="gramStart"/>
            <w:r w:rsidRPr="00AF66FE">
              <w:rPr>
                <w:iCs/>
                <w:sz w:val="22"/>
                <w:szCs w:val="22"/>
              </w:rPr>
              <w:t>пружинным</w:t>
            </w:r>
            <w:proofErr w:type="gramEnd"/>
            <w:r w:rsidRPr="00AF66FE">
              <w:rPr>
                <w:iCs/>
                <w:sz w:val="22"/>
                <w:szCs w:val="22"/>
              </w:rPr>
              <w:t xml:space="preserve"> </w:t>
            </w:r>
            <w:proofErr w:type="spellStart"/>
            <w:r w:rsidRPr="00AF66FE">
              <w:rPr>
                <w:iCs/>
                <w:sz w:val="22"/>
                <w:szCs w:val="22"/>
              </w:rPr>
              <w:t>схватом</w:t>
            </w:r>
            <w:proofErr w:type="spellEnd"/>
            <w:r w:rsidRPr="00AF66FE">
              <w:rPr>
                <w:iCs/>
                <w:sz w:val="22"/>
                <w:szCs w:val="22"/>
              </w:rPr>
              <w:t xml:space="preserve"> и фиксацией блока</w:t>
            </w:r>
            <w:r w:rsidRPr="00AF66FE">
              <w:rPr>
                <w:b/>
                <w:iCs/>
                <w:sz w:val="22"/>
                <w:szCs w:val="22"/>
              </w:rPr>
              <w:t xml:space="preserve"> </w:t>
            </w:r>
            <w:r w:rsidRPr="00AF66FE">
              <w:rPr>
                <w:iCs/>
                <w:sz w:val="22"/>
                <w:szCs w:val="22"/>
              </w:rPr>
              <w:t xml:space="preserve">IV -V пальцев. Допускается вкладная гильза из вспененных материалов. Узел локоть предплечья механический тяговый с пассивно-активным управлением со ступенчатой фиксацией, без ротации плеча, функция ротации реализована в составе модуля кисти, оболочка косметическая выполнена из силикона или из медицинского </w:t>
            </w:r>
            <w:proofErr w:type="spellStart"/>
            <w:r w:rsidRPr="00AF66FE">
              <w:rPr>
                <w:iCs/>
                <w:sz w:val="22"/>
                <w:szCs w:val="22"/>
              </w:rPr>
              <w:t>пластизоля</w:t>
            </w:r>
            <w:proofErr w:type="spellEnd"/>
            <w:r w:rsidRPr="00AF66FE">
              <w:rPr>
                <w:iCs/>
                <w:sz w:val="22"/>
                <w:szCs w:val="22"/>
              </w:rPr>
              <w:t xml:space="preserve"> телесного цвета. Части протеза конечности, образующие его форму и внешний вид близки к форме и внешнему виду естественной конечности. Функциональные узлы протеза </w:t>
            </w:r>
            <w:r w:rsidR="00733A61">
              <w:rPr>
                <w:iCs/>
                <w:sz w:val="22"/>
                <w:szCs w:val="22"/>
              </w:rPr>
              <w:t>имеют</w:t>
            </w:r>
            <w:r w:rsidRPr="00AF66FE">
              <w:rPr>
                <w:iCs/>
                <w:sz w:val="22"/>
                <w:szCs w:val="22"/>
              </w:rPr>
              <w:t xml:space="preserve"> конструктивно - технологическую завершенность. Крепление индивидуальное, подгоночное, специальное подбирается в зависимости от индивидуальных особенностей получателя. Тип протеза постоянный</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Pr>
          <w:p w:rsidR="00E42F90" w:rsidRPr="00AF66FE" w:rsidRDefault="00E42F90" w:rsidP="00AF66FE">
            <w:pPr>
              <w:rPr>
                <w:sz w:val="22"/>
                <w:szCs w:val="22"/>
              </w:rPr>
            </w:pPr>
          </w:p>
        </w:tc>
        <w:tc>
          <w:tcPr>
            <w:tcW w:w="278" w:type="pct"/>
          </w:tcPr>
          <w:p w:rsidR="00E42F90" w:rsidRPr="00AF66FE" w:rsidRDefault="00E42F90" w:rsidP="00AF66FE">
            <w:pPr>
              <w:rPr>
                <w:sz w:val="22"/>
                <w:szCs w:val="22"/>
              </w:rPr>
            </w:pPr>
          </w:p>
        </w:tc>
      </w:tr>
      <w:tr w:rsidR="001002E4" w:rsidRPr="00AF66FE" w:rsidTr="00D80F02">
        <w:trPr>
          <w:trHeight w:val="418"/>
        </w:trPr>
        <w:tc>
          <w:tcPr>
            <w:tcW w:w="126" w:type="pct"/>
            <w:tcBorders>
              <w:top w:val="nil"/>
              <w:left w:val="single" w:sz="4" w:space="0" w:color="auto"/>
              <w:bottom w:val="single" w:sz="4" w:space="0" w:color="auto"/>
              <w:right w:val="single" w:sz="4" w:space="0" w:color="auto"/>
            </w:tcBorders>
          </w:tcPr>
          <w:p w:rsidR="00E42F90" w:rsidRPr="00AF66FE" w:rsidRDefault="00E42F90" w:rsidP="00AF66FE">
            <w:pPr>
              <w:suppressAutoHyphens/>
              <w:jc w:val="both"/>
              <w:rPr>
                <w:sz w:val="22"/>
                <w:szCs w:val="22"/>
              </w:rPr>
            </w:pPr>
          </w:p>
        </w:tc>
        <w:tc>
          <w:tcPr>
            <w:tcW w:w="593" w:type="pct"/>
            <w:tcBorders>
              <w:top w:val="nil"/>
              <w:left w:val="single" w:sz="4" w:space="0" w:color="auto"/>
              <w:bottom w:val="single" w:sz="4" w:space="0" w:color="auto"/>
              <w:right w:val="single" w:sz="4" w:space="0" w:color="auto"/>
            </w:tcBorders>
          </w:tcPr>
          <w:p w:rsidR="00E42F90" w:rsidRPr="00AF66FE" w:rsidRDefault="00E42F90" w:rsidP="00AF66FE">
            <w:pPr>
              <w:jc w:val="both"/>
              <w:rPr>
                <w:sz w:val="22"/>
                <w:szCs w:val="22"/>
              </w:rPr>
            </w:pPr>
          </w:p>
        </w:tc>
        <w:tc>
          <w:tcPr>
            <w:tcW w:w="500" w:type="pct"/>
            <w:tcBorders>
              <w:left w:val="single" w:sz="4" w:space="0" w:color="auto"/>
            </w:tcBorders>
            <w:shd w:val="clear" w:color="auto" w:fill="auto"/>
          </w:tcPr>
          <w:p w:rsidR="00E42F90" w:rsidRPr="00AF66FE" w:rsidRDefault="00E42F90" w:rsidP="00AF66FE">
            <w:pPr>
              <w:autoSpaceDE w:val="0"/>
              <w:textAlignment w:val="baseline"/>
              <w:rPr>
                <w:rFonts w:eastAsia="Arial"/>
                <w:sz w:val="22"/>
                <w:szCs w:val="22"/>
              </w:rPr>
            </w:pPr>
          </w:p>
        </w:tc>
        <w:tc>
          <w:tcPr>
            <w:tcW w:w="410" w:type="pct"/>
            <w:shd w:val="clear" w:color="auto" w:fill="auto"/>
          </w:tcPr>
          <w:p w:rsidR="00E42F90" w:rsidRPr="00AF66FE" w:rsidRDefault="00E42F90" w:rsidP="00AF66FE">
            <w:pPr>
              <w:rPr>
                <w:sz w:val="22"/>
                <w:szCs w:val="22"/>
              </w:rPr>
            </w:pPr>
            <w:r w:rsidRPr="00AF66FE">
              <w:rPr>
                <w:sz w:val="22"/>
                <w:szCs w:val="22"/>
              </w:rPr>
              <w:t>Качественная</w:t>
            </w:r>
          </w:p>
        </w:tc>
        <w:tc>
          <w:tcPr>
            <w:tcW w:w="2073" w:type="pct"/>
            <w:shd w:val="clear" w:color="auto" w:fill="auto"/>
          </w:tcPr>
          <w:p w:rsidR="00E42F90" w:rsidRPr="00AF66FE" w:rsidRDefault="00E42F90" w:rsidP="00F66C8B">
            <w:pPr>
              <w:tabs>
                <w:tab w:val="left" w:pos="-432"/>
                <w:tab w:val="left" w:pos="0"/>
                <w:tab w:val="left" w:pos="142"/>
              </w:tabs>
              <w:jc w:val="both"/>
              <w:rPr>
                <w:iCs/>
                <w:sz w:val="22"/>
                <w:szCs w:val="22"/>
              </w:rPr>
            </w:pPr>
            <w:r w:rsidRPr="00AF66FE">
              <w:rPr>
                <w:sz w:val="22"/>
                <w:szCs w:val="22"/>
              </w:rPr>
              <w:t xml:space="preserve">Выполнение работ по изготовлению протезов верхних конечностей </w:t>
            </w:r>
            <w:r w:rsidR="00D80F02">
              <w:rPr>
                <w:sz w:val="22"/>
                <w:szCs w:val="22"/>
              </w:rPr>
              <w:t>содержат</w:t>
            </w:r>
            <w:r w:rsidRPr="00AF66FE">
              <w:rPr>
                <w:sz w:val="22"/>
                <w:szCs w:val="22"/>
              </w:rPr>
              <w:t xml:space="preserve">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roofErr w:type="gramStart"/>
            <w:r w:rsidRPr="00AF66FE">
              <w:rPr>
                <w:sz w:val="22"/>
                <w:szCs w:val="22"/>
              </w:rPr>
              <w:t>Весь</w:t>
            </w:r>
            <w:r w:rsidR="00F66C8B">
              <w:rPr>
                <w:sz w:val="22"/>
                <w:szCs w:val="22"/>
              </w:rPr>
              <w:t xml:space="preserve"> комплекс указанных мероприятий</w:t>
            </w:r>
            <w:r w:rsidRPr="00AF66FE">
              <w:rPr>
                <w:sz w:val="22"/>
                <w:szCs w:val="22"/>
              </w:rPr>
              <w:t xml:space="preserve"> </w:t>
            </w:r>
            <w:bookmarkStart w:id="0" w:name="_GoBack"/>
            <w:bookmarkEnd w:id="0"/>
            <w:r w:rsidRPr="00AF66FE">
              <w:rPr>
                <w:sz w:val="22"/>
                <w:szCs w:val="22"/>
              </w:rPr>
              <w:t>направлен на частичное восстановление опорно-двигательных функций и (или) устранение косметических дефектов верхней конечностей получателей с помощью протезов конечностей.</w:t>
            </w:r>
            <w:proofErr w:type="gramEnd"/>
            <w:r w:rsidRPr="00AF66FE">
              <w:rPr>
                <w:sz w:val="22"/>
                <w:szCs w:val="22"/>
              </w:rPr>
              <w:t xml:space="preserve"> Протезы верхних конечностей </w:t>
            </w:r>
            <w:r w:rsidR="00D80F02">
              <w:rPr>
                <w:sz w:val="22"/>
                <w:szCs w:val="22"/>
              </w:rPr>
              <w:t>соответствуют</w:t>
            </w:r>
            <w:r w:rsidRPr="00AF66FE">
              <w:rPr>
                <w:sz w:val="22"/>
                <w:szCs w:val="22"/>
              </w:rPr>
              <w:t xml:space="preserve"> требованиям ГОСТ </w:t>
            </w:r>
            <w:proofErr w:type="gramStart"/>
            <w:r w:rsidRPr="00AF66FE">
              <w:rPr>
                <w:sz w:val="22"/>
                <w:szCs w:val="22"/>
              </w:rPr>
              <w:t>Р</w:t>
            </w:r>
            <w:proofErr w:type="gramEnd"/>
            <w:r w:rsidRPr="00AF66FE">
              <w:rPr>
                <w:sz w:val="22"/>
                <w:szCs w:val="22"/>
              </w:rPr>
              <w:t xml:space="preserve"> ИСО 13405-1-2018, «ГОСТ Р ИСО 13405-3-2018. Предоставление деклараций о соответствии на протезно-ортопедические изделия (при наличии).</w:t>
            </w:r>
          </w:p>
        </w:tc>
        <w:tc>
          <w:tcPr>
            <w:tcW w:w="603" w:type="pct"/>
            <w:shd w:val="clear" w:color="auto" w:fill="auto"/>
          </w:tcPr>
          <w:p w:rsidR="00E42F90" w:rsidRPr="00AF66FE" w:rsidRDefault="00E42F90" w:rsidP="00AF66FE">
            <w:pPr>
              <w:rPr>
                <w:sz w:val="22"/>
                <w:szCs w:val="22"/>
              </w:rPr>
            </w:pPr>
            <w:r w:rsidRPr="00AF66FE">
              <w:rPr>
                <w:sz w:val="22"/>
                <w:szCs w:val="22"/>
              </w:rPr>
              <w:t>Значение характеристики не может изменяться участником закупки</w:t>
            </w:r>
          </w:p>
        </w:tc>
        <w:tc>
          <w:tcPr>
            <w:tcW w:w="417" w:type="pct"/>
          </w:tcPr>
          <w:p w:rsidR="00E42F90" w:rsidRPr="00AF66FE" w:rsidRDefault="00E42F90" w:rsidP="00AF66FE">
            <w:pPr>
              <w:rPr>
                <w:sz w:val="22"/>
                <w:szCs w:val="22"/>
              </w:rPr>
            </w:pPr>
          </w:p>
        </w:tc>
        <w:tc>
          <w:tcPr>
            <w:tcW w:w="278" w:type="pct"/>
          </w:tcPr>
          <w:p w:rsidR="00E42F90" w:rsidRPr="00AF66FE" w:rsidRDefault="00E42F90" w:rsidP="00AF66FE">
            <w:pPr>
              <w:rPr>
                <w:sz w:val="22"/>
                <w:szCs w:val="22"/>
              </w:rPr>
            </w:pPr>
          </w:p>
        </w:tc>
      </w:tr>
    </w:tbl>
    <w:p w:rsidR="0098659C" w:rsidRPr="00AF66FE" w:rsidRDefault="00E53ACC" w:rsidP="00AF66FE">
      <w:pPr>
        <w:jc w:val="both"/>
        <w:rPr>
          <w:b/>
          <w:sz w:val="22"/>
          <w:szCs w:val="22"/>
          <w:shd w:val="clear" w:color="auto" w:fill="FFFFFF"/>
        </w:rPr>
      </w:pPr>
      <w:r w:rsidRPr="00AF66FE">
        <w:rPr>
          <w:b/>
          <w:sz w:val="22"/>
          <w:szCs w:val="22"/>
          <w:shd w:val="clear" w:color="auto" w:fill="FFFFFF"/>
        </w:rPr>
        <w:t xml:space="preserve">Гарантийный срок: </w:t>
      </w:r>
    </w:p>
    <w:p w:rsidR="00E53ACC" w:rsidRPr="00AF66FE" w:rsidRDefault="00E53ACC" w:rsidP="00AF66FE">
      <w:pPr>
        <w:jc w:val="both"/>
        <w:rPr>
          <w:color w:val="000000"/>
          <w:sz w:val="22"/>
          <w:szCs w:val="22"/>
        </w:rPr>
      </w:pPr>
      <w:r w:rsidRPr="00AF66FE">
        <w:rPr>
          <w:sz w:val="22"/>
          <w:szCs w:val="22"/>
        </w:rPr>
        <w:t xml:space="preserve">Протез кисти косметический, в том числе при вычленении и частичном вычленении кисти - </w:t>
      </w:r>
      <w:r w:rsidRPr="00AF66FE">
        <w:rPr>
          <w:rFonts w:eastAsia="Andale Sans UI"/>
          <w:kern w:val="1"/>
          <w:sz w:val="22"/>
          <w:szCs w:val="22"/>
        </w:rPr>
        <w:t xml:space="preserve">3 месяца </w:t>
      </w:r>
      <w:r w:rsidRPr="00AF66FE">
        <w:rPr>
          <w:color w:val="000000"/>
          <w:sz w:val="22"/>
          <w:szCs w:val="22"/>
        </w:rPr>
        <w:t>со дня подписания Акта приема-передачи Изделия получателем;</w:t>
      </w:r>
    </w:p>
    <w:p w:rsidR="00301513" w:rsidRPr="00AF66FE" w:rsidRDefault="00301513" w:rsidP="00AF66FE">
      <w:pPr>
        <w:jc w:val="both"/>
        <w:rPr>
          <w:color w:val="000000"/>
          <w:sz w:val="22"/>
          <w:szCs w:val="22"/>
        </w:rPr>
      </w:pPr>
      <w:r w:rsidRPr="00AF66FE">
        <w:rPr>
          <w:sz w:val="22"/>
          <w:szCs w:val="22"/>
        </w:rPr>
        <w:lastRenderedPageBreak/>
        <w:t xml:space="preserve">Протез кисти рабочий, в том числе при вычленении и частичном вычленении кисти - </w:t>
      </w:r>
      <w:r w:rsidRPr="00AF66FE">
        <w:rPr>
          <w:rFonts w:eastAsia="Andale Sans UI"/>
          <w:kern w:val="1"/>
          <w:sz w:val="22"/>
          <w:szCs w:val="22"/>
        </w:rPr>
        <w:t xml:space="preserve">7 месяцев </w:t>
      </w:r>
      <w:r w:rsidRPr="00AF66FE">
        <w:rPr>
          <w:color w:val="000000"/>
          <w:sz w:val="22"/>
          <w:szCs w:val="22"/>
        </w:rPr>
        <w:t>со дня подписания Акта приема-передачи Изделия получателем;</w:t>
      </w:r>
    </w:p>
    <w:p w:rsidR="00301513" w:rsidRPr="00AF66FE" w:rsidRDefault="00301513" w:rsidP="00AF66FE">
      <w:pPr>
        <w:jc w:val="both"/>
        <w:rPr>
          <w:color w:val="000000"/>
          <w:sz w:val="22"/>
          <w:szCs w:val="22"/>
        </w:rPr>
      </w:pPr>
      <w:r w:rsidRPr="00AF66FE">
        <w:rPr>
          <w:sz w:val="22"/>
          <w:szCs w:val="22"/>
        </w:rPr>
        <w:t xml:space="preserve">Протез предплечья косметический - </w:t>
      </w:r>
      <w:r w:rsidRPr="00AF66FE">
        <w:rPr>
          <w:rFonts w:eastAsia="Andale Sans UI"/>
          <w:kern w:val="1"/>
          <w:sz w:val="22"/>
          <w:szCs w:val="22"/>
        </w:rPr>
        <w:t xml:space="preserve">7 месяцев </w:t>
      </w:r>
      <w:r w:rsidRPr="00AF66FE">
        <w:rPr>
          <w:color w:val="000000"/>
          <w:sz w:val="22"/>
          <w:szCs w:val="22"/>
        </w:rPr>
        <w:t>со дня подписания Акта приема-передачи Изделия получателем;</w:t>
      </w:r>
    </w:p>
    <w:p w:rsidR="00301513" w:rsidRPr="00AF66FE" w:rsidRDefault="00301513" w:rsidP="00AF66FE">
      <w:pPr>
        <w:jc w:val="both"/>
        <w:rPr>
          <w:color w:val="000000"/>
          <w:sz w:val="22"/>
          <w:szCs w:val="22"/>
        </w:rPr>
      </w:pPr>
      <w:r w:rsidRPr="00AF66FE">
        <w:rPr>
          <w:sz w:val="22"/>
          <w:szCs w:val="22"/>
        </w:rPr>
        <w:t xml:space="preserve">Протез предплечья рабочий - </w:t>
      </w:r>
      <w:r w:rsidRPr="00AF66FE">
        <w:rPr>
          <w:rFonts w:eastAsia="Andale Sans UI"/>
          <w:kern w:val="1"/>
          <w:sz w:val="22"/>
          <w:szCs w:val="22"/>
        </w:rPr>
        <w:t xml:space="preserve">7 месяцев </w:t>
      </w:r>
      <w:r w:rsidRPr="00AF66FE">
        <w:rPr>
          <w:color w:val="000000"/>
          <w:sz w:val="22"/>
          <w:szCs w:val="22"/>
        </w:rPr>
        <w:t>со дня подписания Акта приема-передачи Изделия получателем</w:t>
      </w:r>
      <w:r w:rsidR="0098659C" w:rsidRPr="00AF66FE">
        <w:rPr>
          <w:color w:val="000000"/>
          <w:sz w:val="22"/>
          <w:szCs w:val="22"/>
        </w:rPr>
        <w:t>;</w:t>
      </w:r>
    </w:p>
    <w:p w:rsidR="0098659C" w:rsidRPr="00AF66FE" w:rsidRDefault="0098659C" w:rsidP="00AF66FE">
      <w:pPr>
        <w:jc w:val="both"/>
        <w:rPr>
          <w:color w:val="000000"/>
          <w:sz w:val="22"/>
          <w:szCs w:val="22"/>
        </w:rPr>
      </w:pPr>
      <w:r w:rsidRPr="00AF66FE">
        <w:rPr>
          <w:sz w:val="22"/>
          <w:szCs w:val="22"/>
        </w:rPr>
        <w:t xml:space="preserve">Протез предплечья активный (тяговый) - </w:t>
      </w:r>
      <w:r w:rsidRPr="00AF66FE">
        <w:rPr>
          <w:rFonts w:eastAsia="Andale Sans UI"/>
          <w:kern w:val="1"/>
          <w:sz w:val="22"/>
          <w:szCs w:val="22"/>
        </w:rPr>
        <w:t xml:space="preserve">7 месяцев </w:t>
      </w:r>
      <w:r w:rsidRPr="00AF66FE">
        <w:rPr>
          <w:color w:val="000000"/>
          <w:sz w:val="22"/>
          <w:szCs w:val="22"/>
        </w:rPr>
        <w:t>со дня подписания Акта приема-передачи Изделия получателем;</w:t>
      </w:r>
    </w:p>
    <w:p w:rsidR="00057AF4" w:rsidRPr="00AF66FE" w:rsidRDefault="00057AF4" w:rsidP="00AF66FE">
      <w:pPr>
        <w:jc w:val="both"/>
        <w:rPr>
          <w:color w:val="000000"/>
          <w:sz w:val="22"/>
          <w:szCs w:val="22"/>
        </w:rPr>
      </w:pPr>
      <w:r w:rsidRPr="00AF66FE">
        <w:rPr>
          <w:sz w:val="22"/>
          <w:szCs w:val="22"/>
        </w:rPr>
        <w:t xml:space="preserve">Протез плеча косметический - </w:t>
      </w:r>
      <w:r w:rsidRPr="00AF66FE">
        <w:rPr>
          <w:rFonts w:eastAsia="Andale Sans UI"/>
          <w:kern w:val="1"/>
          <w:sz w:val="22"/>
          <w:szCs w:val="22"/>
        </w:rPr>
        <w:t xml:space="preserve">7 месяцев </w:t>
      </w:r>
      <w:r w:rsidRPr="00AF66FE">
        <w:rPr>
          <w:color w:val="000000"/>
          <w:sz w:val="22"/>
          <w:szCs w:val="22"/>
        </w:rPr>
        <w:t>со дня подписания Акта приема-передачи Изделия получателем.</w:t>
      </w:r>
    </w:p>
    <w:p w:rsidR="00924711" w:rsidRPr="00AF66FE" w:rsidRDefault="00924711" w:rsidP="00AF66FE">
      <w:pPr>
        <w:jc w:val="both"/>
        <w:rPr>
          <w:color w:val="000000"/>
          <w:sz w:val="22"/>
          <w:szCs w:val="22"/>
        </w:rPr>
      </w:pPr>
      <w:r w:rsidRPr="00AF66FE">
        <w:rPr>
          <w:sz w:val="22"/>
          <w:szCs w:val="22"/>
        </w:rPr>
        <w:t xml:space="preserve">Протез плеча рабочий - </w:t>
      </w:r>
      <w:r w:rsidRPr="00AF66FE">
        <w:rPr>
          <w:rFonts w:eastAsia="Andale Sans UI"/>
          <w:kern w:val="1"/>
          <w:sz w:val="22"/>
          <w:szCs w:val="22"/>
        </w:rPr>
        <w:t xml:space="preserve">7 месяцев </w:t>
      </w:r>
      <w:r w:rsidRPr="00AF66FE">
        <w:rPr>
          <w:color w:val="000000"/>
          <w:sz w:val="22"/>
          <w:szCs w:val="22"/>
        </w:rPr>
        <w:t>со дня подписания Акта приема-передачи Изделия получателем;</w:t>
      </w:r>
    </w:p>
    <w:p w:rsidR="00556D41" w:rsidRPr="00AF66FE" w:rsidRDefault="00556D41" w:rsidP="00AF66FE">
      <w:pPr>
        <w:jc w:val="both"/>
        <w:rPr>
          <w:color w:val="000000"/>
          <w:sz w:val="22"/>
          <w:szCs w:val="22"/>
        </w:rPr>
      </w:pPr>
      <w:r w:rsidRPr="00AF66FE">
        <w:rPr>
          <w:sz w:val="22"/>
          <w:szCs w:val="22"/>
        </w:rPr>
        <w:t xml:space="preserve">Протез плеча активный (тяговый) - </w:t>
      </w:r>
      <w:r w:rsidRPr="00AF66FE">
        <w:rPr>
          <w:rFonts w:eastAsia="Andale Sans UI"/>
          <w:kern w:val="1"/>
          <w:sz w:val="22"/>
          <w:szCs w:val="22"/>
        </w:rPr>
        <w:t xml:space="preserve">7 месяцев </w:t>
      </w:r>
      <w:r w:rsidRPr="00AF66FE">
        <w:rPr>
          <w:color w:val="000000"/>
          <w:sz w:val="22"/>
          <w:szCs w:val="22"/>
        </w:rPr>
        <w:t>со дня подписания Акта приема-передачи Изделия получателем.</w:t>
      </w:r>
    </w:p>
    <w:p w:rsidR="001A4305" w:rsidRPr="00AF66FE" w:rsidRDefault="001A4305" w:rsidP="00AF66FE">
      <w:pPr>
        <w:jc w:val="both"/>
        <w:rPr>
          <w:b/>
          <w:color w:val="000000"/>
          <w:sz w:val="22"/>
          <w:szCs w:val="22"/>
        </w:rPr>
      </w:pPr>
      <w:r w:rsidRPr="00AF66FE">
        <w:rPr>
          <w:b/>
          <w:sz w:val="22"/>
          <w:szCs w:val="22"/>
          <w:shd w:val="clear" w:color="auto" w:fill="FFFFFF"/>
        </w:rPr>
        <w:t>Сроки выполнения работ:</w:t>
      </w:r>
      <w:r w:rsidR="00AF66FE" w:rsidRPr="00AF66FE">
        <w:rPr>
          <w:b/>
          <w:sz w:val="22"/>
          <w:szCs w:val="22"/>
          <w:shd w:val="clear" w:color="auto" w:fill="FFFFFF"/>
        </w:rPr>
        <w:t xml:space="preserve"> </w:t>
      </w:r>
      <w:r w:rsidR="00AF66FE" w:rsidRPr="00AF66FE">
        <w:rPr>
          <w:sz w:val="22"/>
          <w:szCs w:val="22"/>
        </w:rPr>
        <w:t xml:space="preserve">не </w:t>
      </w:r>
      <w:proofErr w:type="gramStart"/>
      <w:r w:rsidR="00AF66FE" w:rsidRPr="00AF66FE">
        <w:rPr>
          <w:sz w:val="22"/>
          <w:szCs w:val="22"/>
        </w:rPr>
        <w:t>превышающий</w:t>
      </w:r>
      <w:proofErr w:type="gramEnd"/>
      <w:r w:rsidR="00AF66FE" w:rsidRPr="00AF66FE">
        <w:rPr>
          <w:sz w:val="22"/>
          <w:szCs w:val="22"/>
        </w:rPr>
        <w:t xml:space="preserve"> 40 календарных дней с момента обращения Получателя с направлением к Исполнителю</w:t>
      </w:r>
    </w:p>
    <w:p w:rsidR="00AF66FE" w:rsidRPr="00AF66FE" w:rsidRDefault="00AF66FE" w:rsidP="00AF66FE">
      <w:pPr>
        <w:jc w:val="both"/>
        <w:rPr>
          <w:color w:val="000000"/>
          <w:sz w:val="22"/>
          <w:szCs w:val="22"/>
        </w:rPr>
      </w:pPr>
      <w:r w:rsidRPr="00AF66FE">
        <w:rPr>
          <w:b/>
          <w:color w:val="000000"/>
          <w:sz w:val="22"/>
          <w:szCs w:val="22"/>
        </w:rPr>
        <w:t xml:space="preserve">Место выполнения работ: </w:t>
      </w:r>
      <w:r w:rsidRPr="00AF66FE">
        <w:rPr>
          <w:color w:val="000000"/>
          <w:sz w:val="22"/>
          <w:szCs w:val="22"/>
        </w:rPr>
        <w:t>по выбору Получателя прием заказов, примерка, подгонка и выдача готовых Изделий Исполнителем осуществляется по месту нахождения Исполнителя либо по месту жительства (пребывания) Получателя, либо в пункте выдачи Изделий, организованном Исполнителем.</w:t>
      </w:r>
    </w:p>
    <w:p w:rsidR="00057AF4" w:rsidRPr="00AF66FE" w:rsidRDefault="00057AF4" w:rsidP="00AF66FE">
      <w:pPr>
        <w:jc w:val="both"/>
        <w:rPr>
          <w:color w:val="000000"/>
          <w:sz w:val="22"/>
          <w:szCs w:val="22"/>
        </w:rPr>
      </w:pPr>
    </w:p>
    <w:p w:rsidR="0098659C" w:rsidRPr="00AF66FE" w:rsidRDefault="0098659C" w:rsidP="00AF66FE">
      <w:pPr>
        <w:jc w:val="both"/>
        <w:rPr>
          <w:color w:val="000000"/>
          <w:sz w:val="22"/>
          <w:szCs w:val="22"/>
        </w:rPr>
      </w:pPr>
    </w:p>
    <w:p w:rsidR="0098659C" w:rsidRPr="00AF66FE" w:rsidRDefault="0098659C" w:rsidP="00AF66FE">
      <w:pPr>
        <w:jc w:val="both"/>
        <w:rPr>
          <w:color w:val="000000"/>
          <w:sz w:val="22"/>
          <w:szCs w:val="22"/>
        </w:rPr>
      </w:pPr>
    </w:p>
    <w:p w:rsidR="0098659C" w:rsidRPr="00AF66FE" w:rsidRDefault="0098659C" w:rsidP="00AF66FE">
      <w:pPr>
        <w:jc w:val="both"/>
        <w:rPr>
          <w:color w:val="000000"/>
          <w:sz w:val="22"/>
          <w:szCs w:val="22"/>
        </w:rPr>
      </w:pPr>
    </w:p>
    <w:p w:rsidR="00301513" w:rsidRPr="00AF66FE" w:rsidRDefault="00301513" w:rsidP="00AF66FE">
      <w:pPr>
        <w:jc w:val="both"/>
        <w:rPr>
          <w:color w:val="000000"/>
          <w:sz w:val="22"/>
          <w:szCs w:val="22"/>
        </w:rPr>
      </w:pPr>
    </w:p>
    <w:p w:rsidR="00301513" w:rsidRPr="00AF66FE" w:rsidRDefault="00301513" w:rsidP="00AF66FE">
      <w:pPr>
        <w:jc w:val="both"/>
        <w:rPr>
          <w:color w:val="000000"/>
          <w:sz w:val="22"/>
          <w:szCs w:val="22"/>
        </w:rPr>
      </w:pPr>
    </w:p>
    <w:p w:rsidR="00301513" w:rsidRPr="00AF66FE" w:rsidRDefault="00301513" w:rsidP="00AF66FE">
      <w:pPr>
        <w:jc w:val="both"/>
        <w:rPr>
          <w:color w:val="000000"/>
          <w:sz w:val="22"/>
          <w:szCs w:val="22"/>
        </w:rPr>
      </w:pPr>
    </w:p>
    <w:p w:rsidR="00BF1229" w:rsidRPr="00AF66FE" w:rsidRDefault="00BF1229" w:rsidP="00AF66FE">
      <w:pPr>
        <w:rPr>
          <w:sz w:val="22"/>
          <w:szCs w:val="22"/>
        </w:rPr>
      </w:pPr>
    </w:p>
    <w:sectPr w:rsidR="00BF1229" w:rsidRPr="00AF66FE" w:rsidSect="006D1802">
      <w:pgSz w:w="16838" w:h="11906" w:orient="landscape"/>
      <w:pgMar w:top="1418" w:right="907"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29"/>
    <w:rsid w:val="00012F80"/>
    <w:rsid w:val="00057AF4"/>
    <w:rsid w:val="000D6193"/>
    <w:rsid w:val="000D76AE"/>
    <w:rsid w:val="001002E4"/>
    <w:rsid w:val="00117A7C"/>
    <w:rsid w:val="0013721B"/>
    <w:rsid w:val="00187BF4"/>
    <w:rsid w:val="001957A6"/>
    <w:rsid w:val="001A4305"/>
    <w:rsid w:val="0020343C"/>
    <w:rsid w:val="00223D28"/>
    <w:rsid w:val="00224D69"/>
    <w:rsid w:val="00285E7F"/>
    <w:rsid w:val="002B3407"/>
    <w:rsid w:val="002C3D2F"/>
    <w:rsid w:val="002C5C73"/>
    <w:rsid w:val="00301513"/>
    <w:rsid w:val="0030668F"/>
    <w:rsid w:val="00313CC8"/>
    <w:rsid w:val="00316550"/>
    <w:rsid w:val="003A45AE"/>
    <w:rsid w:val="003A74F9"/>
    <w:rsid w:val="003B1E37"/>
    <w:rsid w:val="00402E88"/>
    <w:rsid w:val="00405ACA"/>
    <w:rsid w:val="00443B84"/>
    <w:rsid w:val="004644C9"/>
    <w:rsid w:val="004B6E7B"/>
    <w:rsid w:val="004E2811"/>
    <w:rsid w:val="00556D41"/>
    <w:rsid w:val="00577A27"/>
    <w:rsid w:val="00580E44"/>
    <w:rsid w:val="005A296A"/>
    <w:rsid w:val="00653494"/>
    <w:rsid w:val="00686877"/>
    <w:rsid w:val="006B3136"/>
    <w:rsid w:val="006D1802"/>
    <w:rsid w:val="006D1A70"/>
    <w:rsid w:val="006D6BEB"/>
    <w:rsid w:val="006E1B31"/>
    <w:rsid w:val="006F52AD"/>
    <w:rsid w:val="00717C56"/>
    <w:rsid w:val="00733A61"/>
    <w:rsid w:val="00743F3C"/>
    <w:rsid w:val="007C3AC5"/>
    <w:rsid w:val="00815435"/>
    <w:rsid w:val="00821BA5"/>
    <w:rsid w:val="00870B5B"/>
    <w:rsid w:val="00894257"/>
    <w:rsid w:val="008B6634"/>
    <w:rsid w:val="008C0AB2"/>
    <w:rsid w:val="009014AA"/>
    <w:rsid w:val="00924711"/>
    <w:rsid w:val="00934AE3"/>
    <w:rsid w:val="009463B1"/>
    <w:rsid w:val="0098659C"/>
    <w:rsid w:val="009B65E8"/>
    <w:rsid w:val="009D4C5D"/>
    <w:rsid w:val="00A636FE"/>
    <w:rsid w:val="00A87140"/>
    <w:rsid w:val="00AB1C7D"/>
    <w:rsid w:val="00AC6479"/>
    <w:rsid w:val="00AF66FE"/>
    <w:rsid w:val="00B20DDC"/>
    <w:rsid w:val="00BD2F4C"/>
    <w:rsid w:val="00BF1229"/>
    <w:rsid w:val="00CB41D3"/>
    <w:rsid w:val="00CB75E1"/>
    <w:rsid w:val="00CC0F54"/>
    <w:rsid w:val="00CF0EB1"/>
    <w:rsid w:val="00D04661"/>
    <w:rsid w:val="00D12A73"/>
    <w:rsid w:val="00D80F02"/>
    <w:rsid w:val="00DC5F6E"/>
    <w:rsid w:val="00DC6CB5"/>
    <w:rsid w:val="00DD7032"/>
    <w:rsid w:val="00E114C4"/>
    <w:rsid w:val="00E42F90"/>
    <w:rsid w:val="00E51C8C"/>
    <w:rsid w:val="00E53ACC"/>
    <w:rsid w:val="00E60203"/>
    <w:rsid w:val="00E604BA"/>
    <w:rsid w:val="00E65E92"/>
    <w:rsid w:val="00E85B52"/>
    <w:rsid w:val="00EC2336"/>
    <w:rsid w:val="00F25E7D"/>
    <w:rsid w:val="00F478EB"/>
    <w:rsid w:val="00F66C8B"/>
    <w:rsid w:val="00F83C4D"/>
    <w:rsid w:val="00FC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qFormat/>
    <w:rsid w:val="00BF1229"/>
    <w:pPr>
      <w:spacing w:before="100" w:after="119"/>
    </w:pPr>
    <w:rPr>
      <w:color w:val="000000"/>
      <w:lang w:eastAsia="ar-SA"/>
    </w:rPr>
  </w:style>
  <w:style w:type="character" w:customStyle="1" w:styleId="a4">
    <w:name w:val="Обычный (веб) Знак"/>
    <w:aliases w:val="Обычный (Web) Знак"/>
    <w:link w:val="a3"/>
    <w:uiPriority w:val="99"/>
    <w:locked/>
    <w:rsid w:val="00BF1229"/>
    <w:rPr>
      <w:rFonts w:ascii="Times New Roman" w:eastAsia="Times New Roman" w:hAnsi="Times New Roman" w:cs="Times New Roman"/>
      <w:color w:val="000000"/>
      <w:sz w:val="24"/>
      <w:szCs w:val="24"/>
      <w:lang w:eastAsia="ar-SA"/>
    </w:rPr>
  </w:style>
  <w:style w:type="paragraph" w:styleId="a5">
    <w:name w:val="Balloon Text"/>
    <w:basedOn w:val="a"/>
    <w:link w:val="a6"/>
    <w:uiPriority w:val="99"/>
    <w:semiHidden/>
    <w:unhideWhenUsed/>
    <w:rsid w:val="00117A7C"/>
    <w:rPr>
      <w:rFonts w:ascii="Segoe UI" w:hAnsi="Segoe UI" w:cs="Segoe UI"/>
      <w:sz w:val="18"/>
      <w:szCs w:val="18"/>
    </w:rPr>
  </w:style>
  <w:style w:type="character" w:customStyle="1" w:styleId="a6">
    <w:name w:val="Текст выноски Знак"/>
    <w:basedOn w:val="a0"/>
    <w:link w:val="a5"/>
    <w:uiPriority w:val="99"/>
    <w:semiHidden/>
    <w:rsid w:val="00117A7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qFormat/>
    <w:rsid w:val="00BF1229"/>
    <w:pPr>
      <w:spacing w:before="100" w:after="119"/>
    </w:pPr>
    <w:rPr>
      <w:color w:val="000000"/>
      <w:lang w:eastAsia="ar-SA"/>
    </w:rPr>
  </w:style>
  <w:style w:type="character" w:customStyle="1" w:styleId="a4">
    <w:name w:val="Обычный (веб) Знак"/>
    <w:aliases w:val="Обычный (Web) Знак"/>
    <w:link w:val="a3"/>
    <w:uiPriority w:val="99"/>
    <w:locked/>
    <w:rsid w:val="00BF1229"/>
    <w:rPr>
      <w:rFonts w:ascii="Times New Roman" w:eastAsia="Times New Roman" w:hAnsi="Times New Roman" w:cs="Times New Roman"/>
      <w:color w:val="000000"/>
      <w:sz w:val="24"/>
      <w:szCs w:val="24"/>
      <w:lang w:eastAsia="ar-SA"/>
    </w:rPr>
  </w:style>
  <w:style w:type="paragraph" w:styleId="a5">
    <w:name w:val="Balloon Text"/>
    <w:basedOn w:val="a"/>
    <w:link w:val="a6"/>
    <w:uiPriority w:val="99"/>
    <w:semiHidden/>
    <w:unhideWhenUsed/>
    <w:rsid w:val="00117A7C"/>
    <w:rPr>
      <w:rFonts w:ascii="Segoe UI" w:hAnsi="Segoe UI" w:cs="Segoe UI"/>
      <w:sz w:val="18"/>
      <w:szCs w:val="18"/>
    </w:rPr>
  </w:style>
  <w:style w:type="character" w:customStyle="1" w:styleId="a6">
    <w:name w:val="Текст выноски Знак"/>
    <w:basedOn w:val="a0"/>
    <w:link w:val="a5"/>
    <w:uiPriority w:val="99"/>
    <w:semiHidden/>
    <w:rsid w:val="00117A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Екатерина Александровна</dc:creator>
  <cp:keywords/>
  <dc:description/>
  <cp:lastModifiedBy>Суворина Анна Александровна</cp:lastModifiedBy>
  <cp:revision>28</cp:revision>
  <cp:lastPrinted>2024-11-12T10:29:00Z</cp:lastPrinted>
  <dcterms:created xsi:type="dcterms:W3CDTF">2024-11-12T10:30:00Z</dcterms:created>
  <dcterms:modified xsi:type="dcterms:W3CDTF">2024-11-12T14:15:00Z</dcterms:modified>
</cp:coreProperties>
</file>