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03195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3195A">
        <w:rPr>
          <w:b w:val="0"/>
          <w:i/>
          <w:sz w:val="24"/>
          <w:szCs w:val="24"/>
        </w:rPr>
        <w:t xml:space="preserve">Приложение № </w:t>
      </w:r>
      <w:r>
        <w:rPr>
          <w:b w:val="0"/>
          <w:i/>
          <w:sz w:val="24"/>
          <w:szCs w:val="24"/>
        </w:rPr>
        <w:t>3</w:t>
      </w:r>
      <w:r w:rsidRPr="0003195A">
        <w:rPr>
          <w:b w:val="0"/>
          <w:i/>
          <w:sz w:val="24"/>
          <w:szCs w:val="24"/>
        </w:rPr>
        <w:t xml:space="preserve"> </w:t>
      </w:r>
    </w:p>
    <w:p w:rsidR="00AE5DEC" w:rsidRPr="0003195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95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86AAB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86AAB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86AAB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AAB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8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7CA8" w:rsidRDefault="000F1269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269">
        <w:rPr>
          <w:rFonts w:ascii="Times New Roman" w:eastAsia="Calibri" w:hAnsi="Times New Roman" w:cs="Times New Roman"/>
          <w:sz w:val="24"/>
          <w:szCs w:val="24"/>
        </w:rPr>
        <w:t>Приобретение работ в целях социального обеспечения (выполнение работ по изготовлению протеза кисти с микропроцессорным управлением, в том числе при вычленении и частичном вычленении кисти для обеспечения в 2024 году)</w:t>
      </w:r>
    </w:p>
    <w:p w:rsidR="00E15D31" w:rsidRPr="00786AAB" w:rsidRDefault="00E15D3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E15D31" w:rsidRDefault="001475A2" w:rsidP="00854ED0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51"/>
        <w:gridCol w:w="6520"/>
        <w:gridCol w:w="1133"/>
      </w:tblGrid>
      <w:tr w:rsidR="00D026D9" w:rsidRPr="005E3FC6" w:rsidTr="002D61FD">
        <w:tc>
          <w:tcPr>
            <w:tcW w:w="264" w:type="pct"/>
            <w:shd w:val="clear" w:color="auto" w:fill="auto"/>
            <w:vAlign w:val="center"/>
          </w:tcPr>
          <w:p w:rsidR="00D026D9" w:rsidRPr="00EA1F7E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84" w:type="pct"/>
            <w:vAlign w:val="center"/>
          </w:tcPr>
          <w:p w:rsidR="00D026D9" w:rsidRPr="00EA1F7E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026" w:type="pct"/>
            <w:shd w:val="clear" w:color="auto" w:fill="auto"/>
            <w:vAlign w:val="center"/>
          </w:tcPr>
          <w:p w:rsidR="00D026D9" w:rsidRPr="00EA1F7E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526" w:type="pct"/>
            <w:vAlign w:val="center"/>
          </w:tcPr>
          <w:p w:rsidR="00D026D9" w:rsidRPr="00EA1F7E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2D61FD" w:rsidRPr="005E3FC6" w:rsidTr="002D61FD">
        <w:tc>
          <w:tcPr>
            <w:tcW w:w="264" w:type="pct"/>
            <w:shd w:val="clear" w:color="auto" w:fill="auto"/>
          </w:tcPr>
          <w:p w:rsidR="002D61FD" w:rsidRDefault="002D61FD" w:rsidP="002D61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84" w:type="pct"/>
          </w:tcPr>
          <w:p w:rsidR="002D61FD" w:rsidRDefault="002D61FD" w:rsidP="002D61FD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8-04-01</w:t>
            </w:r>
          </w:p>
          <w:p w:rsidR="002D61FD" w:rsidRDefault="002D61FD" w:rsidP="002D61FD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3026" w:type="pct"/>
            <w:shd w:val="clear" w:color="auto" w:fill="auto"/>
          </w:tcPr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Протез кисти с микропроцессорным управлением,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при вычленении и частичном вычленении кисти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иметь приёмную гильзу на основе слоистого пластика индивидуального изготовления с силиконовым протектором по гипсовому позитиву с застежкой «молния».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комплект поставки должен быть включен: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аккумулятор, состоящий из 2-4 тонких гибких литий полимерных ячеек, должна быть предусмотрена возможность коррекции формы под профиль силовой приёмной гильзы. 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Искусственная кисть с микропроцессорным управлением, должна иметь блок из четырех пальцев, должна обеспечивать схват и удержание предметов; 2-5 пальцы кисти должны иметь подвижность в пястно-фаланговом и в среднем суставах.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статическая нагрузка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каждый палец должна быть не менее 6 кг.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Минимальное время схвата кисти из полностью открытой в положение кулак не более 0,4 секунды.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усилие на кончике пальца не менее 1,5 кг. 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Кисть должна обладать вибротактильным осязанием (обратной связью) 3-х уровней усилия, указательный палец должен иметь оснащение функцией управления «мультитач» дисплеями. 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Пыле-влагозащита должна быть в соответствии с ГОСТ 14254-2015 (IEC 60529:2013) IР67. 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Протез должен обеспечивать сохранение полной физиологической подвижности в запястье. 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Зарядное устройство должно работать от промышленной сети 220В, а также от внешнего зарядного устройства (пауэрбанк), который должен входить в комплект. </w:t>
            </w:r>
          </w:p>
          <w:p w:rsidR="002D61FD" w:rsidRDefault="002D61FD" w:rsidP="002D61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индивидуальное. В качестве дополнительного крепления должна быть манжета на предплечье.</w:t>
            </w:r>
          </w:p>
          <w:p w:rsidR="00855B1E" w:rsidRDefault="00855B1E" w:rsidP="0085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Изготовленное Изделие должно соответствовать: </w:t>
            </w:r>
          </w:p>
          <w:p w:rsidR="00855B1E" w:rsidRDefault="00855B1E" w:rsidP="0085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58267-2018 «Протезы наружные верхних конечностей. Термины и определения. Классификация»</w:t>
            </w:r>
          </w:p>
          <w:p w:rsidR="00855B1E" w:rsidRDefault="00855B1E" w:rsidP="0085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ГОСТ Р ИСО 22523-2007 «Протезы конечностей и ортезы наружные. Требования и методы испытаний»</w:t>
            </w:r>
          </w:p>
          <w:p w:rsidR="00855B1E" w:rsidRDefault="00855B1E" w:rsidP="00855B1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 ГОСТ Р 56138-2021 «Протезы верхних конечностей. Технические требования»</w:t>
            </w:r>
          </w:p>
        </w:tc>
        <w:tc>
          <w:tcPr>
            <w:tcW w:w="526" w:type="pct"/>
          </w:tcPr>
          <w:p w:rsidR="002D61FD" w:rsidRDefault="002D61FD" w:rsidP="002D61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026D9" w:rsidRPr="005E3FC6" w:rsidTr="002D61FD">
        <w:tc>
          <w:tcPr>
            <w:tcW w:w="4474" w:type="pct"/>
            <w:gridSpan w:val="3"/>
            <w:shd w:val="clear" w:color="auto" w:fill="auto"/>
          </w:tcPr>
          <w:p w:rsidR="00D026D9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526" w:type="pct"/>
          </w:tcPr>
          <w:p w:rsidR="00D026D9" w:rsidRDefault="00EA2952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230C" w:rsidRPr="00A26E86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786AAB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86AAB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86AA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86AAB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786AAB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D42760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6D794B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B57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  <w:bookmarkStart w:id="0" w:name="_GoBack"/>
            <w:bookmarkEnd w:id="0"/>
          </w:p>
        </w:tc>
      </w:tr>
      <w:tr w:rsidR="00B9230C" w:rsidRPr="00786AAB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86AAB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86AAB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992FC4" w:rsidRPr="00872B7C" w:rsidRDefault="005E23C0" w:rsidP="00076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6462">
              <w:rPr>
                <w:rFonts w:ascii="Times New Roman" w:hAnsi="Times New Roman"/>
                <w:sz w:val="24"/>
                <w:szCs w:val="24"/>
              </w:rPr>
              <w:t>0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439н.</w:t>
            </w:r>
            <w:r w:rsidR="002D6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B7C" w:rsidRPr="00786AAB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872B7C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86AAB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872B7C" w:rsidRDefault="002D61FD" w:rsidP="007E5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Изделия Получателю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B9230C" w:rsidRPr="00786AA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9A15CA" w:rsidRDefault="009A15CA" w:rsidP="00B06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9A15CA" w:rsidRDefault="009A15CA" w:rsidP="00B06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прием, осмотр, обмеры Получателя соответствующими специалистами в городе Москве или в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или Московской области в случае невозможности, по состоянию здоровья, его приезда в пункт (по заявлению Получателя);</w:t>
            </w:r>
          </w:p>
          <w:p w:rsidR="009A15CA" w:rsidRDefault="009A15CA" w:rsidP="00B06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индивидуальное изготовление Изделия;</w:t>
            </w:r>
          </w:p>
          <w:p w:rsidR="009A15CA" w:rsidRDefault="009A15CA" w:rsidP="00B06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передачу Изделия Получателю в стационарном пункте выдачи в городе Москве или в Московской области,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</w:t>
            </w:r>
          </w:p>
          <w:p w:rsidR="009A15CA" w:rsidRDefault="009A15CA" w:rsidP="00B06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ремонт или замену Изделия в период гарантийного срока эксплуатации Изделия за счет Исполнителя;</w:t>
            </w:r>
          </w:p>
          <w:p w:rsidR="007764A0" w:rsidRPr="007F1A26" w:rsidRDefault="009A15CA" w:rsidP="00B06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консультативно-практическую помощь по пользованию Изделием.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B9230C" w:rsidRPr="00786AAB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7F1A26" w:rsidRPr="00786AAB" w:rsidTr="00456C48">
        <w:trPr>
          <w:trHeight w:val="261"/>
        </w:trPr>
        <w:tc>
          <w:tcPr>
            <w:tcW w:w="10418" w:type="dxa"/>
          </w:tcPr>
          <w:p w:rsidR="00D5177C" w:rsidRPr="00E94C2A" w:rsidRDefault="00D5177C" w:rsidP="00D51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должен 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24 месяцев с</w:t>
            </w:r>
            <w:r w:rsidRPr="0077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даты подписания Получателем акта приемки Изделия.</w:t>
            </w:r>
          </w:p>
          <w:p w:rsidR="00D5177C" w:rsidRPr="00E94C2A" w:rsidRDefault="00D5177C" w:rsidP="00D51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ическими изделиями».</w:t>
            </w:r>
          </w:p>
          <w:p w:rsidR="007F1A26" w:rsidRDefault="00D5177C" w:rsidP="00D517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 в период гарантийного срока эксплуатации Изделия осуществляется за счет Исполнителя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0A6E" w:rsidRDefault="00370A6E" w:rsidP="00370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370A6E" w:rsidRDefault="00370A6E" w:rsidP="00370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370A6E" w:rsidRDefault="00370A6E" w:rsidP="00370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370A6E" w:rsidRDefault="00370A6E" w:rsidP="00370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472A7F" w:rsidRPr="00E94C2A" w:rsidRDefault="00370A6E" w:rsidP="00370A6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или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786AAB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86AAB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ED" w:rsidRDefault="00592AED">
      <w:pPr>
        <w:spacing w:after="0" w:line="240" w:lineRule="auto"/>
      </w:pPr>
      <w:r>
        <w:separator/>
      </w:r>
    </w:p>
  </w:endnote>
  <w:endnote w:type="continuationSeparator" w:id="0">
    <w:p w:rsidR="00592AED" w:rsidRDefault="0059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ED" w:rsidRDefault="00592AED">
      <w:pPr>
        <w:spacing w:after="0" w:line="240" w:lineRule="auto"/>
      </w:pPr>
      <w:r>
        <w:separator/>
      </w:r>
    </w:p>
  </w:footnote>
  <w:footnote w:type="continuationSeparator" w:id="0">
    <w:p w:rsidR="00592AED" w:rsidRDefault="0059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60C"/>
    <w:rsid w:val="00006C13"/>
    <w:rsid w:val="0001063C"/>
    <w:rsid w:val="0001613A"/>
    <w:rsid w:val="00016A09"/>
    <w:rsid w:val="00020CEC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7A73"/>
    <w:rsid w:val="000A0512"/>
    <w:rsid w:val="000A2C4C"/>
    <w:rsid w:val="000A5F2C"/>
    <w:rsid w:val="000C43EA"/>
    <w:rsid w:val="000D24CD"/>
    <w:rsid w:val="000D30A2"/>
    <w:rsid w:val="000D60FC"/>
    <w:rsid w:val="000D72DC"/>
    <w:rsid w:val="000E53F5"/>
    <w:rsid w:val="000F1269"/>
    <w:rsid w:val="00101416"/>
    <w:rsid w:val="0010618C"/>
    <w:rsid w:val="001133CB"/>
    <w:rsid w:val="0011446B"/>
    <w:rsid w:val="00114EEF"/>
    <w:rsid w:val="001226EB"/>
    <w:rsid w:val="00123EDC"/>
    <w:rsid w:val="0012573F"/>
    <w:rsid w:val="00136B80"/>
    <w:rsid w:val="00136D86"/>
    <w:rsid w:val="0013710E"/>
    <w:rsid w:val="001475A2"/>
    <w:rsid w:val="00147ABD"/>
    <w:rsid w:val="00157746"/>
    <w:rsid w:val="001677BE"/>
    <w:rsid w:val="00170E12"/>
    <w:rsid w:val="0017136F"/>
    <w:rsid w:val="00185301"/>
    <w:rsid w:val="00185E05"/>
    <w:rsid w:val="00190EF1"/>
    <w:rsid w:val="00197964"/>
    <w:rsid w:val="001A25DB"/>
    <w:rsid w:val="001A59B3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330DB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D61FD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0A6E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262E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77B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92AED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23C0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4179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5B1E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5CA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5AEC"/>
    <w:rsid w:val="00A3610D"/>
    <w:rsid w:val="00A42201"/>
    <w:rsid w:val="00A43836"/>
    <w:rsid w:val="00A50541"/>
    <w:rsid w:val="00A51A89"/>
    <w:rsid w:val="00A53DB8"/>
    <w:rsid w:val="00A651E1"/>
    <w:rsid w:val="00A73710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5742"/>
    <w:rsid w:val="00AB7FCB"/>
    <w:rsid w:val="00AC0431"/>
    <w:rsid w:val="00AC1748"/>
    <w:rsid w:val="00AC35C4"/>
    <w:rsid w:val="00AC4235"/>
    <w:rsid w:val="00AC612B"/>
    <w:rsid w:val="00AC6EB8"/>
    <w:rsid w:val="00AD0CCE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4BB8"/>
    <w:rsid w:val="00D27785"/>
    <w:rsid w:val="00D31B79"/>
    <w:rsid w:val="00D3216A"/>
    <w:rsid w:val="00D327F9"/>
    <w:rsid w:val="00D36352"/>
    <w:rsid w:val="00D36CC8"/>
    <w:rsid w:val="00D42760"/>
    <w:rsid w:val="00D44266"/>
    <w:rsid w:val="00D46F40"/>
    <w:rsid w:val="00D5177C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5098"/>
    <w:rsid w:val="00DC3DB1"/>
    <w:rsid w:val="00DC49C2"/>
    <w:rsid w:val="00DC5A82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67708"/>
    <w:rsid w:val="00F71580"/>
    <w:rsid w:val="00F73B9F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77F49-0F6D-42EF-A486-05313B7A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3383-89EC-44A4-988E-8CA760A9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12</cp:revision>
  <cp:lastPrinted>2024-02-06T07:49:00Z</cp:lastPrinted>
  <dcterms:created xsi:type="dcterms:W3CDTF">2024-08-19T06:34:00Z</dcterms:created>
  <dcterms:modified xsi:type="dcterms:W3CDTF">2024-08-27T09:24:00Z</dcterms:modified>
</cp:coreProperties>
</file>