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70" w:rsidRPr="00F92670" w:rsidRDefault="00F92670" w:rsidP="00F92670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F926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F92670" w:rsidRPr="00F92670" w:rsidRDefault="00F92670" w:rsidP="00ED016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2670" w:rsidRPr="00F92670" w:rsidRDefault="00F92670" w:rsidP="00DC2B70">
      <w:pPr>
        <w:pStyle w:val="afffe"/>
        <w:widowControl w:val="0"/>
        <w:numPr>
          <w:ilvl w:val="0"/>
          <w:numId w:val="30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670">
        <w:rPr>
          <w:rFonts w:ascii="Times New Roman" w:hAnsi="Times New Roman"/>
          <w:sz w:val="28"/>
          <w:szCs w:val="28"/>
        </w:rPr>
        <w:t xml:space="preserve">Наименование объекта закупки: </w:t>
      </w:r>
      <w:r w:rsidR="00DC2B70" w:rsidRPr="00DC2B70">
        <w:rPr>
          <w:rFonts w:ascii="Times New Roman" w:hAnsi="Times New Roman"/>
          <w:sz w:val="28"/>
          <w:szCs w:val="28"/>
        </w:rPr>
        <w:t xml:space="preserve">Поставка в 2025 году кресел-стульев с санитарным оснащением с дополнительной фиксацией (поддержкой) головы и тела, в том числе, для больных ДЦП </w:t>
      </w:r>
      <w:r w:rsidRPr="00F92670">
        <w:rPr>
          <w:rFonts w:ascii="Times New Roman" w:hAnsi="Times New Roman"/>
          <w:sz w:val="28"/>
          <w:szCs w:val="28"/>
        </w:rPr>
        <w:t>(для инвалидов и детей-инвалидов).</w:t>
      </w:r>
    </w:p>
    <w:p w:rsidR="00F92670" w:rsidRPr="00F92670" w:rsidRDefault="00F92670" w:rsidP="00ED016D">
      <w:pPr>
        <w:widowControl w:val="0"/>
        <w:tabs>
          <w:tab w:val="left" w:pos="47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– </w:t>
      </w:r>
      <w:r w:rsidR="00DC2B70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:rsidR="00F92670" w:rsidRPr="00F92670" w:rsidRDefault="00F92670" w:rsidP="00ED016D">
      <w:pPr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2. </w:t>
      </w:r>
      <w:r w:rsidRPr="00F92670">
        <w:rPr>
          <w:rFonts w:ascii="Times New Roman" w:hAnsi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F92670" w:rsidRPr="00F92670" w:rsidRDefault="00F92670" w:rsidP="00F3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F92670" w:rsidRPr="00F92670" w:rsidRDefault="00F92670" w:rsidP="00F3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92670" w:rsidRDefault="00F92670" w:rsidP="00F325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 xml:space="preserve">Кресло-стулья должны соответствовать ГОСТ Р 50444-2020 «Приборы, аппараты и оборудование медицинские. Общие технические требования» и ГОСТ Р 57766-2017 «Кресла-стулья с санитарным оснащением. Типы, технические требования, методы контроля». </w:t>
      </w:r>
    </w:p>
    <w:p w:rsidR="00835952" w:rsidRPr="00D04372" w:rsidRDefault="00835952" w:rsidP="00845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506"/>
        <w:gridCol w:w="1994"/>
        <w:gridCol w:w="416"/>
        <w:gridCol w:w="1663"/>
        <w:gridCol w:w="2254"/>
        <w:gridCol w:w="1592"/>
      </w:tblGrid>
      <w:tr w:rsidR="0098368C" w:rsidRPr="00E73530" w:rsidTr="0098368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  <w:r w:rsidR="006A0FE9" w:rsidRPr="00E73530">
              <w:rPr>
                <w:rFonts w:ascii="Times New Roman" w:hAnsi="Times New Roman" w:cs="Times New Roman"/>
                <w:sz w:val="20"/>
                <w:szCs w:val="20"/>
              </w:rPr>
              <w:t>/КТРУ/ КОЗ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03267B" w:rsidRPr="0003267B" w:rsidRDefault="0003267B" w:rsidP="0003267B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заполнению характеристик </w:t>
            </w:r>
          </w:p>
          <w:p w:rsidR="0003267B" w:rsidRPr="0003267B" w:rsidRDefault="0003267B" w:rsidP="0003267B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98368C" w:rsidRPr="00E73530" w:rsidTr="0098368C">
        <w:trPr>
          <w:trHeight w:val="6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E73530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32.50.22.129 - Приспособления ортопедические прочие</w:t>
            </w:r>
          </w:p>
          <w:p w:rsidR="006A0FE9" w:rsidRPr="00E73530" w:rsidRDefault="006A0FE9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FE9" w:rsidRPr="00E73530" w:rsidRDefault="006A0FE9" w:rsidP="006A0FE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30">
              <w:rPr>
                <w:rFonts w:ascii="Times New Roman" w:hAnsi="Times New Roman" w:cs="Times New Roman"/>
                <w:sz w:val="20"/>
                <w:szCs w:val="20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6A0FE9" w:rsidRPr="00E73530" w:rsidRDefault="006A0FE9" w:rsidP="006A0FE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FE9" w:rsidRPr="0003267B" w:rsidRDefault="006A0FE9" w:rsidP="006A0FE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32.50.50.190-00002884 - Кресло-туалет</w:t>
            </w:r>
          </w:p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267B" w:rsidRPr="0003267B" w:rsidRDefault="006A0FE9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30">
              <w:rPr>
                <w:rFonts w:ascii="Times New Roman" w:hAnsi="Times New Roman" w:cs="Times New Roman"/>
                <w:sz w:val="20"/>
                <w:szCs w:val="20"/>
              </w:rPr>
              <w:t>01.28.23.01.04.03</w:t>
            </w:r>
          </w:p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  <w:lang w:val="en-US"/>
              </w:rPr>
            </w:pPr>
            <w:r w:rsidRPr="0003267B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B" w:rsidRPr="0003267B" w:rsidRDefault="0003267B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 с санитарным оснащением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B" w:rsidRPr="0003267B" w:rsidRDefault="0003267B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быть предназначен для инвалидов и больных с нарушением функций опорно-двигательного аппарата при их самообслуживании и уходе за ними при оправлении ими естественных нужд в учреждениях социального обслуживания и в быту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67B" w:rsidRPr="0003267B" w:rsidRDefault="0003267B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BC1833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1833">
              <w:rPr>
                <w:rFonts w:ascii="Times New Roman" w:hAnsi="Times New Roman" w:cs="Times New Roman"/>
              </w:rPr>
              <w:t>≥ 25  и  ≤ 35</w:t>
            </w:r>
            <w:r w:rsidR="00E73530" w:rsidRPr="00E73530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BC1833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1833">
              <w:rPr>
                <w:rFonts w:ascii="Times New Roman" w:hAnsi="Times New Roman" w:cs="Times New Roman"/>
              </w:rPr>
              <w:t>≥ 35  и  ≤ 55</w:t>
            </w:r>
            <w:r w:rsidR="00E73530" w:rsidRPr="00E73530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Откидные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BC1833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1833">
              <w:rPr>
                <w:rFonts w:ascii="Times New Roman" w:hAnsi="Times New Roman" w:cs="Times New Roman"/>
              </w:rPr>
              <w:t>Съемные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CC498D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Спинка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быть изготовлена из вспененного полиуретана и должна быть оснащена ремнем безопасности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82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Боковая поддержка туловища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регулироваться по ширине с обеих сторон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Сиденье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должно быть изготовлено из вспененного полиуретана, должно иметь съемную мягкую крышку из вспененного полиуретана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должно иметь гигиенический вырез в центре и эргономичные закругления под бедрами пациента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иметь туалетное судно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Устройство для поддержки головы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должно состоять из мягкого подголовника и регулируемой конструкции для изменения его высоты расположения и глубины выдвижения относительно переднего края сиденья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Подголовник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быть изготовлен из вспененного полиуретана и должен иметь анатомическую форму с выраженной боковой поддержкой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Подлокотники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должны быть изготовлены из полимерного синтетического материала, должны быть откидывающимися назад вниз, должны быть оснащены пружинными штифтами для фиксации в рабочем положении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Подножки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быстросъемные, поворотные (с фиксацией в рабочем положении), с возможностью регулирования высоты </w:t>
            </w:r>
            <w:r w:rsidRPr="00032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опорных площадок для ступней. Опорные площадки для ступней должны иметь эргономичную рифленую поверхность с упором для пятки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Передние и задние колёса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должны быть самоориентирующиеся, с возможностью поворота на не менее 360º, на вилках из особо прочного пластика, для облегчения движения вилка должна иметь наклон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Шины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должны быть литые, выполнены из полиуретана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Тормоза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быть в наличии индивидуальный тормоз на каждом из 4-х колес, с одновременной блокировкой поворота колеса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Глубина сиденья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быть регулируемая в диапазоне не менее: 25 - 29 см (должна быть бесступенчатая регулировка)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паспорт на русском языке;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гарантийный талон на сервисное обслуживание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характеристики не может изменяться участником закупки</w:t>
            </w: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содержать: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E73530" w:rsidRPr="0003267B" w:rsidRDefault="00E73530" w:rsidP="009E12F7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характеристики не может изменяться участником закупки</w:t>
            </w:r>
          </w:p>
        </w:tc>
      </w:tr>
    </w:tbl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92670" w:rsidRPr="00186B0C" w:rsidRDefault="00186B0C" w:rsidP="00186B0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B0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 поставки товара – </w:t>
      </w:r>
      <w:r w:rsidRPr="00186B0C">
        <w:rPr>
          <w:rFonts w:ascii="Times New Roman" w:hAnsi="Times New Roman"/>
          <w:color w:val="000000"/>
          <w:sz w:val="28"/>
          <w:szCs w:val="28"/>
        </w:rPr>
        <w:t>по месту жительства, по месту пребывания, фактического проживания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F92670" w:rsidRPr="00F92670" w:rsidRDefault="00F92670" w:rsidP="00F9267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B2441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Pr="00F926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поставки Товара: с даты получения от Заказчика реестра получателей Товара до "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контракта до </w:t>
      </w:r>
      <w:r w:rsidR="00824A6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4. 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</w:t>
      </w:r>
      <w:r w:rsidR="005B23DF">
        <w:rPr>
          <w:rFonts w:ascii="Times New Roman" w:hAnsi="Times New Roman" w:cs="Times New Roman"/>
          <w:color w:val="000000"/>
          <w:sz w:val="28"/>
          <w:szCs w:val="28"/>
        </w:rPr>
        <w:t xml:space="preserve">ков и дефектов), Поставщиком 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F92670" w:rsidRPr="00F92670" w:rsidRDefault="00F92670" w:rsidP="00F92670">
      <w:pPr>
        <w:rPr>
          <w:rFonts w:ascii="Times New Roman" w:hAnsi="Times New Roman" w:cs="Times New Roman"/>
          <w:sz w:val="28"/>
          <w:szCs w:val="28"/>
        </w:rPr>
      </w:pPr>
    </w:p>
    <w:sectPr w:rsidR="00F92670" w:rsidRPr="00F92670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43A5360"/>
    <w:multiLevelType w:val="hybridMultilevel"/>
    <w:tmpl w:val="6980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7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6"/>
  </w:num>
  <w:num w:numId="28">
    <w:abstractNumId w:val="20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02A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67B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333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5A7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82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369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9C4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7D4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0C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0D7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BB8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3E8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95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1D4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3C0"/>
    <w:rsid w:val="00245734"/>
    <w:rsid w:val="00245FC8"/>
    <w:rsid w:val="002465BD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30A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1AC3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BD5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913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5EA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76B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109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063"/>
    <w:rsid w:val="0047227C"/>
    <w:rsid w:val="00472601"/>
    <w:rsid w:val="00472882"/>
    <w:rsid w:val="00472C3F"/>
    <w:rsid w:val="00473150"/>
    <w:rsid w:val="004731C1"/>
    <w:rsid w:val="004732B2"/>
    <w:rsid w:val="00473820"/>
    <w:rsid w:val="00473EAA"/>
    <w:rsid w:val="0047454F"/>
    <w:rsid w:val="00474EB7"/>
    <w:rsid w:val="00475285"/>
    <w:rsid w:val="004752D1"/>
    <w:rsid w:val="0047541A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12"/>
    <w:rsid w:val="00554447"/>
    <w:rsid w:val="005551F5"/>
    <w:rsid w:val="0055529D"/>
    <w:rsid w:val="00555423"/>
    <w:rsid w:val="005563BC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327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DF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33E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1C6"/>
    <w:rsid w:val="00602334"/>
    <w:rsid w:val="006027F3"/>
    <w:rsid w:val="006028DE"/>
    <w:rsid w:val="00602CD8"/>
    <w:rsid w:val="00602F8A"/>
    <w:rsid w:val="00603548"/>
    <w:rsid w:val="00603D57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D15"/>
    <w:rsid w:val="00645E3F"/>
    <w:rsid w:val="00645EC3"/>
    <w:rsid w:val="00645FD1"/>
    <w:rsid w:val="00646098"/>
    <w:rsid w:val="00646124"/>
    <w:rsid w:val="0064666A"/>
    <w:rsid w:val="00646E20"/>
    <w:rsid w:val="00647D80"/>
    <w:rsid w:val="00647EA2"/>
    <w:rsid w:val="00647F26"/>
    <w:rsid w:val="0065060F"/>
    <w:rsid w:val="0065086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0FE9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6F51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298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0B0"/>
    <w:rsid w:val="00712259"/>
    <w:rsid w:val="00712B42"/>
    <w:rsid w:val="00712C91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79D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791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0DA5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1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2AA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079E"/>
    <w:rsid w:val="007D0EDA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089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63A"/>
    <w:rsid w:val="00823A23"/>
    <w:rsid w:val="00823A8B"/>
    <w:rsid w:val="00823E7D"/>
    <w:rsid w:val="00823ED4"/>
    <w:rsid w:val="008240E7"/>
    <w:rsid w:val="00824A62"/>
    <w:rsid w:val="00824BE9"/>
    <w:rsid w:val="00824F5A"/>
    <w:rsid w:val="00824FD7"/>
    <w:rsid w:val="008257FF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0F8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52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96A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316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07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3BD"/>
    <w:rsid w:val="008A5D06"/>
    <w:rsid w:val="008A5DFD"/>
    <w:rsid w:val="008A64AE"/>
    <w:rsid w:val="008A6514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11B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9AE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09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DAC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ACF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9FD"/>
    <w:rsid w:val="00937CFB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D30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68C"/>
    <w:rsid w:val="0098386A"/>
    <w:rsid w:val="00984034"/>
    <w:rsid w:val="009847D3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5C2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2F7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2DB9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179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26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4AE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1E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4FA7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3E"/>
    <w:rsid w:val="00AB5BA5"/>
    <w:rsid w:val="00AB5EF6"/>
    <w:rsid w:val="00AB66D0"/>
    <w:rsid w:val="00AB77C1"/>
    <w:rsid w:val="00AB789B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4EB"/>
    <w:rsid w:val="00AD0E47"/>
    <w:rsid w:val="00AD1188"/>
    <w:rsid w:val="00AD12A8"/>
    <w:rsid w:val="00AD134C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0CAC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19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42A"/>
    <w:rsid w:val="00B77AFA"/>
    <w:rsid w:val="00B77F52"/>
    <w:rsid w:val="00B77F70"/>
    <w:rsid w:val="00B8037B"/>
    <w:rsid w:val="00B80401"/>
    <w:rsid w:val="00B80ABF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4FF6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33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3C99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5E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4DE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0E9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260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98D"/>
    <w:rsid w:val="00CC4DEB"/>
    <w:rsid w:val="00CC4F8D"/>
    <w:rsid w:val="00CC50C0"/>
    <w:rsid w:val="00CC5341"/>
    <w:rsid w:val="00CC6486"/>
    <w:rsid w:val="00CC6D11"/>
    <w:rsid w:val="00CC7D12"/>
    <w:rsid w:val="00CD06A5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4372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028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B70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0FB3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1BB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E62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530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03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6D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5DA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0662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2B2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575"/>
    <w:rsid w:val="00F32616"/>
    <w:rsid w:val="00F32D1F"/>
    <w:rsid w:val="00F32F00"/>
    <w:rsid w:val="00F333F6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642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73A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670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1D7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738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615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55D9-2A8B-496D-BC8F-A080259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2670"/>
    <w:pPr>
      <w:spacing w:after="0" w:line="240" w:lineRule="auto"/>
    </w:p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uiPriority w:val="34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uiPriority w:val="34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B3AE-60F4-4AE2-A8D9-8E3FF3AD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Вайгульт Елена Валерьевна</cp:lastModifiedBy>
  <cp:revision>2</cp:revision>
  <cp:lastPrinted>2023-11-27T07:48:00Z</cp:lastPrinted>
  <dcterms:created xsi:type="dcterms:W3CDTF">2024-12-13T12:32:00Z</dcterms:created>
  <dcterms:modified xsi:type="dcterms:W3CDTF">2024-12-13T12:32:00Z</dcterms:modified>
</cp:coreProperties>
</file>