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BD19E5" w:rsidRDefault="00BD19E5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ЗКЭФ.155/24</w:t>
      </w:r>
    </w:p>
    <w:p w:rsidR="00E879C4" w:rsidRDefault="00E879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72500" w:rsidRDefault="000F7E24" w:rsidP="007768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335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B01578" w:rsidRPr="006817C2"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  <w:t xml:space="preserve">Поставка технических средств </w:t>
      </w:r>
      <w:r w:rsidR="00B01578" w:rsidRPr="00BD19E5"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  <w:t xml:space="preserve">реабилитации </w:t>
      </w:r>
      <w:r w:rsidR="00E82A1A" w:rsidRPr="00BD19E5">
        <w:rPr>
          <w:rFonts w:ascii="Times New Roman" w:hAnsi="Times New Roman" w:cs="Times New Roman"/>
        </w:rPr>
        <w:t>(</w:t>
      </w:r>
      <w:r w:rsidR="00A6521A" w:rsidRPr="00BD19E5">
        <w:rPr>
          <w:rFonts w:ascii="Times New Roman" w:hAnsi="Times New Roman" w:cs="Times New Roman"/>
          <w:sz w:val="24"/>
          <w:szCs w:val="24"/>
        </w:rPr>
        <w:t>сигнализаторов звука</w:t>
      </w:r>
      <w:r w:rsidR="00E82A1A" w:rsidRPr="00BD19E5">
        <w:rPr>
          <w:rFonts w:ascii="Times New Roman" w:hAnsi="Times New Roman" w:cs="Times New Roman"/>
        </w:rPr>
        <w:t>)</w:t>
      </w:r>
      <w:r w:rsidR="00A6521A" w:rsidRPr="00BD19E5">
        <w:rPr>
          <w:rFonts w:ascii="Times New Roman" w:hAnsi="Times New Roman" w:cs="Times New Roman"/>
        </w:rPr>
        <w:t xml:space="preserve"> для</w:t>
      </w:r>
      <w:r w:rsidR="00A6521A">
        <w:rPr>
          <w:rFonts w:ascii="Times New Roman" w:hAnsi="Times New Roman" w:cs="Times New Roman"/>
        </w:rPr>
        <w:t xml:space="preserve"> обеспечения в 202</w:t>
      </w:r>
      <w:r w:rsidR="00BD19E5">
        <w:rPr>
          <w:rFonts w:ascii="Times New Roman" w:hAnsi="Times New Roman" w:cs="Times New Roman"/>
        </w:rPr>
        <w:t>4</w:t>
      </w:r>
      <w:r w:rsidR="00E82A1A" w:rsidRPr="00E82A1A">
        <w:rPr>
          <w:rFonts w:ascii="Times New Roman" w:hAnsi="Times New Roman" w:cs="Times New Roman"/>
        </w:rPr>
        <w:t xml:space="preserve"> году</w:t>
      </w:r>
    </w:p>
    <w:p w:rsidR="00CD6E01" w:rsidRPr="00E82A1A" w:rsidRDefault="00CD6E01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57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11193"/>
        <w:gridCol w:w="992"/>
      </w:tblGrid>
      <w:tr w:rsidR="00806C78" w:rsidRPr="005D2B71" w:rsidTr="00FF7449">
        <w:trPr>
          <w:trHeight w:val="305"/>
        </w:trPr>
        <w:tc>
          <w:tcPr>
            <w:tcW w:w="3549" w:type="dxa"/>
            <w:vMerge w:val="restart"/>
            <w:shd w:val="clear" w:color="000000" w:fill="FFFFFF"/>
            <w:vAlign w:val="center"/>
            <w:hideMark/>
          </w:tcPr>
          <w:p w:rsidR="00806C78" w:rsidRPr="00580C70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0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193" w:type="dxa"/>
            <w:vMerge w:val="restart"/>
            <w:shd w:val="clear" w:color="000000" w:fill="FFFFFF"/>
            <w:vAlign w:val="center"/>
            <w:hideMark/>
          </w:tcPr>
          <w:p w:rsidR="00806C78" w:rsidRPr="00580C70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0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580C70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0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</w:t>
            </w:r>
            <w:r w:rsidR="007B142E" w:rsidRPr="00580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80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="007B142E" w:rsidRPr="00580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</w:tr>
      <w:tr w:rsidR="00806C78" w:rsidRPr="005D2B71" w:rsidTr="00FF7449">
        <w:trPr>
          <w:trHeight w:val="320"/>
        </w:trPr>
        <w:tc>
          <w:tcPr>
            <w:tcW w:w="3549" w:type="dxa"/>
            <w:vMerge/>
            <w:vAlign w:val="center"/>
            <w:hideMark/>
          </w:tcPr>
          <w:p w:rsidR="00806C78" w:rsidRPr="00580C70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93" w:type="dxa"/>
            <w:vMerge/>
            <w:vAlign w:val="center"/>
            <w:hideMark/>
          </w:tcPr>
          <w:p w:rsidR="00806C78" w:rsidRPr="00580C70" w:rsidRDefault="00806C78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06C78" w:rsidRPr="00580C70" w:rsidRDefault="00806C78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0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</w:tr>
      <w:tr w:rsidR="00FF7449" w:rsidRPr="005D2B71" w:rsidTr="00735030">
        <w:trPr>
          <w:trHeight w:val="416"/>
        </w:trPr>
        <w:tc>
          <w:tcPr>
            <w:tcW w:w="3549" w:type="dxa"/>
            <w:shd w:val="clear" w:color="000000" w:fill="FFFFFF"/>
            <w:vAlign w:val="center"/>
            <w:hideMark/>
          </w:tcPr>
          <w:p w:rsidR="00B872C6" w:rsidRPr="00580C70" w:rsidRDefault="00063167" w:rsidP="00B87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0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Сигнализатор звука цифровой со</w:t>
            </w:r>
            <w:r w:rsidR="00B872C6" w:rsidRPr="00580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световой индикацией</w:t>
            </w:r>
          </w:p>
          <w:p w:rsidR="00FF7449" w:rsidRPr="00F0628E" w:rsidRDefault="00FF7449" w:rsidP="00FF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3" w:type="dxa"/>
            <w:shd w:val="clear" w:color="000000" w:fill="FFFFFF"/>
            <w:vAlign w:val="center"/>
          </w:tcPr>
          <w:p w:rsidR="001F0D0F" w:rsidRPr="00D63A51" w:rsidRDefault="001F0D0F" w:rsidP="00F0628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Сигнализатор    звука    цифровой     со    световой     индикацией для людей с нарушением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Требования к функциональным и техническим характеристикам: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радиус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ab/>
              <w:t>устойчивого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ab/>
              <w:t>приема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ab/>
              <w:t>сигнала в условиях прямой видимости не менее 30 м;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рабочая частота: 433,92 МГц «+/- 0,2 %».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  <w:t>Настольный (настенный) приемник со световой индикацией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Настольный (настенный) приемник со световой индикацией 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служит 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для оповещения пользователя о наличие бытовых сигналов: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дверного звонка;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домофона;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сотового телефона (смартфона).</w:t>
            </w:r>
          </w:p>
          <w:p w:rsidR="001F0D0F" w:rsidRPr="00D63A51" w:rsidRDefault="001F0D0F" w:rsidP="00F0628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Настольный (настенный) световой приемник 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имеет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возможность устанавливаться в удобном для наблюдения месте (прикроватная тумба, стол, стена и т.д.). Настольный (настенный) приемник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имеет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дисплей.   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ab/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Настольный (настенный) приемник 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оповещает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пользователя о произошедших бытовых событиях с помощью: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световой индикации;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звуковой индикации;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в текстовом виде (за счет текста на русском языке).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Настольный (настенный) приемник 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имеет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: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кнопку включения и выключения;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меню;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будильник;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возможность одновременно</w:t>
            </w:r>
            <w:r w:rsidR="00735030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в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регулировку уровня громкости и мелодии звуковых сигналов;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возможность ситуационного включения и отключения видов индикации (световой и звуковой);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возможность проводного подключения специального внешнего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вибрационного устройства, предназначенного для использования его в качестве выносного будильника или сигнализатора во время сна, отдыха и пр.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Питание приемника от аккумулятора или сменных элементов питания (батарей).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На</w:t>
            </w:r>
            <w:r w:rsidR="00580C70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 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приемнике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ab/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имеется</w:t>
            </w:r>
            <w:r w:rsidR="00580C70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 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индикация уровня заряда аккумулятора или сменных элементов питания (батарей).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Время автономной работы приемника не менее 3-x суток. 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  <w:lastRenderedPageBreak/>
              <w:t>Передатчик домофона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Передатчик домофона </w:t>
            </w:r>
            <w:r w:rsidR="00580C70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с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лужит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для передачи информации   о   входящем    сигнале    домофона    на настольный (настенный) приемник. Передатчик домофона 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имеет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возможность подключаться к линии домофона. Передатчик 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подключается 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проводным способом к источнику сигнала (домофону) с помощью клемм. Передатчик 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имеет 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Передатчик домофона 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имеет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: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световую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ab/>
              <w:t>индикацию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ab/>
              <w:t>для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ab/>
              <w:t>подтверждения активации устройства и передачи данных на приемник;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микрофон с регулятором уровня чувствительности;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кнопку включения и выключения микрофона;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тестовую кнопку.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Питание передатчика осуществляться от встроенного аккумулятора или сменных элементов питания (батарей).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  <w:t>Передатчик дверного звонка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Передатчик дверного звонка 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служит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для передачи информации о входящем сигнале дверного звонка на настольный (настенный) приемник.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Передатчик дверного звонка беспроводн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ой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и иметь возможность подключения к линии дверного звонка проводным способом, заменяя стандартный дверной звонок. 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Имеет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встроенную кнопку активации дверного звонка. Передатчик</w:t>
            </w:r>
            <w:r w:rsidR="00580C70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имеет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светодиодный индикатор активации дверного звонка.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Питание передатчика осуществляться от встроенного аккумулятора или сменных элементов питания (батарей).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u w:val="single"/>
                <w:lang w:eastAsia="ru-RU"/>
              </w:rPr>
              <w:t>Датчик сотового телефона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Датчик   сотового   телефона (смартфона)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служит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для передачи информации о входящем сигнале (входящий звонок, сообщение и т.д.) сотового телефона (смартфона) на настольный световой приемник.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Комплект поставки сигнализатора 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включает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: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настольный (настенный) приемник - 1 шт.;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передатчик домофона - 1 шт.;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передатчик дверного звонка - 1 шт.;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датчик сотового телефона (смартфона) - 1 шт.;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клеммы для подключения к линии домофона;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- держатели, 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ab/>
              <w:t>элементы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ab/>
              <w:t>питания, зарядные устройства, необходимые для работы сигнализатора;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руководство пользователя на русском языке.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Требования к маркировке и упаковке: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товарный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ab/>
              <w:t>знак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ab/>
              <w:t>и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ab/>
              <w:t>(или)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ab/>
              <w:t>наименование предприятия- изготовителя;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номер стандарта и (или) ТУ;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порядковый номер сигнализатора;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отметку о приемке.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Сигнализаторы</w:t>
            </w:r>
            <w:r w:rsidR="00580C70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упакованы 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в индивидуальную (потребительскую) тару по ГОСТ 28594-90.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Требования к транспортной таре, упаковке и ее маркировке по ГОСТ 28594-90.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Документы:</w:t>
            </w:r>
          </w:p>
          <w:p w:rsidR="001F0D0F" w:rsidRPr="00D63A51" w:rsidRDefault="001F0D0F" w:rsidP="001F0D0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- декларация о соответствии.</w:t>
            </w:r>
            <w:r w:rsidRPr="00D63A51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 </w:t>
            </w:r>
          </w:p>
          <w:p w:rsidR="00705BE8" w:rsidRPr="00D63A51" w:rsidRDefault="001F0D0F" w:rsidP="00580C70">
            <w:pPr>
              <w:spacing w:after="200" w:line="276" w:lineRule="auto"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lastRenderedPageBreak/>
              <w:t xml:space="preserve">Сигнализатор </w:t>
            </w:r>
            <w:r w:rsidR="00F0628E"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соответствует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требованиям следующих стандартов: ГОСТ Р 51632-2021</w:t>
            </w:r>
            <w:r w:rsidR="00580C70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(Раздел 4); ГОСТ Р 51264-99; ГОСТ Р 70185-2022;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ГОСТ Р ИСО 9999-2019</w:t>
            </w:r>
            <w:r w:rsidR="00580C70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;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ГОСТ Р 52084-2003</w:t>
            </w:r>
            <w:r w:rsidR="00580C70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;</w:t>
            </w:r>
            <w:r w:rsidRPr="00D63A51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 ГОСТ 15150-69.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F7449" w:rsidRPr="001F0D0F" w:rsidRDefault="001F0D0F" w:rsidP="00D6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30</w:t>
            </w:r>
          </w:p>
        </w:tc>
      </w:tr>
      <w:tr w:rsidR="001F0D0F" w:rsidRPr="005D2B71" w:rsidTr="008E6575">
        <w:trPr>
          <w:trHeight w:val="988"/>
        </w:trPr>
        <w:tc>
          <w:tcPr>
            <w:tcW w:w="3549" w:type="dxa"/>
            <w:shd w:val="clear" w:color="000000" w:fill="FFFFFF"/>
            <w:vAlign w:val="center"/>
          </w:tcPr>
          <w:p w:rsidR="001F0D0F" w:rsidRPr="00580C70" w:rsidRDefault="001F0D0F" w:rsidP="00B872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0C70">
              <w:rPr>
                <w:rFonts w:ascii="Times New Roman" w:eastAsia="Arial" w:hAnsi="Times New Roman" w:cs="Times New Roman"/>
                <w:iCs/>
                <w:color w:val="000000"/>
                <w:lang w:eastAsia="ru-RU"/>
              </w:rPr>
              <w:lastRenderedPageBreak/>
              <w:t>Сигнализатор звука цифровой с вибрационной индикацией</w:t>
            </w:r>
          </w:p>
        </w:tc>
        <w:tc>
          <w:tcPr>
            <w:tcW w:w="11193" w:type="dxa"/>
            <w:shd w:val="clear" w:color="000000" w:fill="FFFFFF"/>
            <w:vAlign w:val="center"/>
          </w:tcPr>
          <w:p w:rsidR="001F0D0F" w:rsidRPr="00D63A51" w:rsidRDefault="001F0D0F" w:rsidP="00F0628E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Сигнализатор    звука    цифровой    с вибрационной индикацией для людей с нарушением слуха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1F0D0F" w:rsidRPr="00D63A51" w:rsidRDefault="001F0D0F" w:rsidP="00F0628E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Требования к функциональным и техническим характеристикам:</w:t>
            </w:r>
          </w:p>
          <w:p w:rsidR="001F0D0F" w:rsidRPr="00D63A51" w:rsidRDefault="00F0628E" w:rsidP="00F0628E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радиус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 xml:space="preserve">устойчивого приема </w:t>
            </w:r>
            <w:r w:rsidR="001F0D0F" w:rsidRPr="00D63A51">
              <w:rPr>
                <w:rFonts w:ascii="Times New Roman" w:eastAsia="Arial" w:hAnsi="Times New Roman" w:cs="Times New Roman"/>
                <w:lang w:eastAsia="zh-CN"/>
              </w:rPr>
              <w:t>сигнала в условиях прямой видимости не менее 30 м;</w:t>
            </w:r>
          </w:p>
          <w:p w:rsidR="001F0D0F" w:rsidRPr="00D63A51" w:rsidRDefault="001F0D0F" w:rsidP="00F0628E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рабочая частота: 433,92 МГц «+/- 0,2 %».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Карманный (</w:t>
            </w:r>
            <w:proofErr w:type="spellStart"/>
            <w:r w:rsidRPr="00D63A51">
              <w:rPr>
                <w:rFonts w:ascii="Times New Roman" w:eastAsia="Arial" w:hAnsi="Times New Roman" w:cs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 w:cs="Times New Roman"/>
                <w:lang w:eastAsia="zh-CN"/>
              </w:rPr>
              <w:t>) приемник с вибрационной индикацией.</w:t>
            </w:r>
          </w:p>
          <w:p w:rsidR="001F0D0F" w:rsidRPr="00D63A51" w:rsidRDefault="001F0D0F" w:rsidP="00F0628E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Карманный приемник с вибрационной световой индикацией </w:t>
            </w:r>
            <w:r w:rsidR="00F0628E" w:rsidRPr="00D63A51">
              <w:rPr>
                <w:rFonts w:ascii="Times New Roman" w:eastAsia="Arial" w:hAnsi="Times New Roman" w:cs="Times New Roman"/>
                <w:lang w:eastAsia="zh-CN"/>
              </w:rPr>
              <w:t>служит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для оповещения пользователя о наличие бытовых сигналов:</w:t>
            </w:r>
          </w:p>
          <w:p w:rsidR="001F0D0F" w:rsidRPr="00D63A51" w:rsidRDefault="001F0D0F" w:rsidP="00F0628E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дверного звонка;</w:t>
            </w:r>
          </w:p>
          <w:p w:rsidR="001F0D0F" w:rsidRPr="00D63A51" w:rsidRDefault="001F0D0F" w:rsidP="00F0628E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домофона;</w:t>
            </w:r>
          </w:p>
          <w:p w:rsidR="001F0D0F" w:rsidRPr="00D63A51" w:rsidRDefault="001F0D0F" w:rsidP="00F0628E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сотового телефона (смартфона).</w:t>
            </w:r>
          </w:p>
          <w:p w:rsidR="001F0D0F" w:rsidRPr="00D63A51" w:rsidRDefault="001F0D0F" w:rsidP="00F0628E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Карманный (</w:t>
            </w:r>
            <w:proofErr w:type="spellStart"/>
            <w:r w:rsidRPr="00D63A51">
              <w:rPr>
                <w:rFonts w:ascii="Times New Roman" w:eastAsia="Arial" w:hAnsi="Times New Roman" w:cs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) приемник 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имеет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компактные габаритные размеры. Карманный (</w:t>
            </w:r>
            <w:proofErr w:type="spellStart"/>
            <w:r w:rsidRPr="00D63A51">
              <w:rPr>
                <w:rFonts w:ascii="Times New Roman" w:eastAsia="Arial" w:hAnsi="Times New Roman" w:cs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) приемник 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имеет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клипсу для крепления на пояс.</w:t>
            </w:r>
          </w:p>
          <w:p w:rsidR="001F0D0F" w:rsidRPr="00D63A51" w:rsidRDefault="001F0D0F" w:rsidP="00F0628E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Приемник оповещ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ает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пользователя о произошедших бытовых событиях с помощью:</w:t>
            </w:r>
          </w:p>
          <w:p w:rsidR="001F0D0F" w:rsidRPr="00D63A51" w:rsidRDefault="001F0D0F" w:rsidP="00F0628E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вибрационной;</w:t>
            </w:r>
          </w:p>
          <w:p w:rsidR="001F0D0F" w:rsidRPr="00D63A51" w:rsidRDefault="001F0D0F" w:rsidP="00F0628E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световой индикации;</w:t>
            </w:r>
          </w:p>
          <w:p w:rsidR="001F0D0F" w:rsidRPr="00D63A51" w:rsidRDefault="001F0D0F" w:rsidP="00F0628E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звуковой индикации;</w:t>
            </w:r>
          </w:p>
          <w:p w:rsidR="001F0D0F" w:rsidRPr="00D63A51" w:rsidRDefault="001F0D0F" w:rsidP="00F0628E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в текстовом виде (за счет текста на русском языке).</w:t>
            </w:r>
          </w:p>
          <w:p w:rsidR="001F0D0F" w:rsidRPr="00D63A51" w:rsidRDefault="001F0D0F" w:rsidP="00F0628E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Приемник 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имеет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>: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кнопку включения и выключения;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меню;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будильник;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возможность      одновременно      в     световом, звуковом и текстовом виде (за счет текста на русском языке) информировать пользователя о происходящем событии;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регулировку уровня громкости и мелодии звуковых сигналов;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- возможность ситуационного включения и отключения видов индикации (световой и </w:t>
            </w:r>
            <w:proofErr w:type="gramStart"/>
            <w:r w:rsidRPr="00D63A51">
              <w:rPr>
                <w:rFonts w:ascii="Times New Roman" w:eastAsia="Arial" w:hAnsi="Times New Roman" w:cs="Times New Roman"/>
                <w:lang w:eastAsia="zh-CN"/>
              </w:rPr>
              <w:t>звуковой</w:t>
            </w:r>
            <w:proofErr w:type="gramEnd"/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и вибрационной).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Питание приемника от аккумулятора или сменных элементов питания (батарей).</w:t>
            </w:r>
          </w:p>
          <w:p w:rsidR="001F0D0F" w:rsidRPr="00D63A51" w:rsidRDefault="009E5B73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На </w:t>
            </w:r>
            <w:r w:rsidR="001F0D0F" w:rsidRPr="00D63A51">
              <w:rPr>
                <w:rFonts w:ascii="Times New Roman" w:eastAsia="Arial" w:hAnsi="Times New Roman" w:cs="Times New Roman"/>
                <w:lang w:eastAsia="zh-CN"/>
              </w:rPr>
              <w:t>приемнике</w:t>
            </w:r>
            <w:r w:rsidR="001F0D0F" w:rsidRPr="00D63A51">
              <w:rPr>
                <w:rFonts w:ascii="Times New Roman" w:eastAsia="Arial" w:hAnsi="Times New Roman" w:cs="Times New Roman"/>
                <w:lang w:eastAsia="zh-CN"/>
              </w:rPr>
              <w:tab/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имеется </w:t>
            </w:r>
            <w:r w:rsidR="001F0D0F" w:rsidRPr="00D63A51">
              <w:rPr>
                <w:rFonts w:ascii="Times New Roman" w:eastAsia="Arial" w:hAnsi="Times New Roman" w:cs="Times New Roman"/>
                <w:lang w:eastAsia="zh-CN"/>
              </w:rPr>
              <w:tab/>
              <w:t>индикация уровня заряда аккумулятора или сменных элементов питания (батарей).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Время автономной работы приемника не менее 3-x суток. 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Передатчик домофона</w:t>
            </w:r>
          </w:p>
          <w:p w:rsidR="001F0D0F" w:rsidRPr="00D63A51" w:rsidRDefault="009E5B73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Передатчик домофона служит</w:t>
            </w:r>
            <w:r w:rsidR="001F0D0F" w:rsidRPr="00D63A51">
              <w:rPr>
                <w:rFonts w:ascii="Times New Roman" w:eastAsia="Arial" w:hAnsi="Times New Roman" w:cs="Times New Roman"/>
                <w:lang w:eastAsia="zh-CN"/>
              </w:rPr>
              <w:t xml:space="preserve"> для передачи информации   о   входящем    сигнале    домофона на карманный (</w:t>
            </w:r>
            <w:proofErr w:type="spellStart"/>
            <w:r w:rsidR="001F0D0F" w:rsidRPr="00D63A51">
              <w:rPr>
                <w:rFonts w:ascii="Times New Roman" w:eastAsia="Arial" w:hAnsi="Times New Roman" w:cs="Times New Roman"/>
                <w:lang w:eastAsia="zh-CN"/>
              </w:rPr>
              <w:t>напоясный</w:t>
            </w:r>
            <w:proofErr w:type="spellEnd"/>
            <w:r w:rsidR="001F0D0F" w:rsidRPr="00D63A51">
              <w:rPr>
                <w:rFonts w:ascii="Times New Roman" w:eastAsia="Arial" w:hAnsi="Times New Roman" w:cs="Times New Roman"/>
                <w:lang w:eastAsia="zh-CN"/>
              </w:rPr>
              <w:t xml:space="preserve">) приемник. Передатчик домофона 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>имеет</w:t>
            </w:r>
            <w:r w:rsidR="001F0D0F" w:rsidRPr="00D63A51">
              <w:rPr>
                <w:rFonts w:ascii="Times New Roman" w:eastAsia="Arial" w:hAnsi="Times New Roman" w:cs="Times New Roman"/>
                <w:lang w:eastAsia="zh-CN"/>
              </w:rPr>
              <w:t xml:space="preserve"> возможность подключаться к линии домофона. Передатчик 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подключается </w:t>
            </w:r>
            <w:r w:rsidR="001F0D0F" w:rsidRPr="00D63A51">
              <w:rPr>
                <w:rFonts w:ascii="Times New Roman" w:eastAsia="Arial" w:hAnsi="Times New Roman" w:cs="Times New Roman"/>
                <w:lang w:eastAsia="zh-CN"/>
              </w:rPr>
              <w:t xml:space="preserve">проводным способом к источнику сигнала (домофону) с помощью клемм. Передатчик 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>имеет</w:t>
            </w:r>
            <w:r w:rsidR="001F0D0F" w:rsidRPr="00D63A51">
              <w:rPr>
                <w:rFonts w:ascii="Times New Roman" w:eastAsia="Arial" w:hAnsi="Times New Roman" w:cs="Times New Roman"/>
                <w:lang w:eastAsia="zh-CN"/>
              </w:rPr>
              <w:t xml:space="preserve">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lastRenderedPageBreak/>
              <w:t xml:space="preserve"> Передатчик домофона 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имеет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>: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световую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индикацию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для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подтверждения активации устройства и передачи данных на приемник;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микрофон с регулятором уровня чувствительности;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кнопку включения и выключения микрофона;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тестовую кнопку.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Питание передатчика 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осуществляется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от встроенного аккумулятора или сменных элементов питания (батарей).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Передатчик дверного звонка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Передатчик дверного звонка 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служит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для передачи информации о входящем сигнале дверного звонка на карманный (</w:t>
            </w:r>
            <w:proofErr w:type="spellStart"/>
            <w:r w:rsidRPr="00D63A51">
              <w:rPr>
                <w:rFonts w:ascii="Times New Roman" w:eastAsia="Arial" w:hAnsi="Times New Roman" w:cs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 w:cs="Times New Roman"/>
                <w:lang w:eastAsia="zh-CN"/>
              </w:rPr>
              <w:t>) приемник с вибрационной индикацией.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Передатчик дверного звонка беспроводн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ой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и име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возможность подключения к линии дверного звонка проводным способом, заменяя стандартный дверной звонок. 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Имеет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встроенную кнопку активации дверного звонка. Передатчик 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имеет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светодиодный индикатор активации дверного звонка.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Питание передатчика 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 xml:space="preserve">осуществляется 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>от встроенного аккумулятора или сменных элементов питания (батарей).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Датчик сотового телефона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Датчик   сотового   телефона (смартфона)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 xml:space="preserve"> служит 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для передачи информации о входящем сигнале (входящий звонок, сообщение и т.д.) сотового телефона (смартфона) на карманный приемник с вибрационной индикацией. 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Комплект поставки сигнализатора 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включает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>: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карманный (</w:t>
            </w:r>
            <w:proofErr w:type="spellStart"/>
            <w:r w:rsidRPr="00D63A51">
              <w:rPr>
                <w:rFonts w:ascii="Times New Roman" w:eastAsia="Arial" w:hAnsi="Times New Roman" w:cs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 w:cs="Times New Roman"/>
                <w:lang w:eastAsia="zh-CN"/>
              </w:rPr>
              <w:t>) приемник с вибрационной индикацией - 1 шт.;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передатчик домофона - 1 шт.;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передатчик дверного звонка - 1 шт.;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датчик сотового телефона (смартфона) - 1 шт.;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клеммы для подключения к линии домофона;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- держатели, 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элементы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питания, зарядные устройства, необходимые для работы сигнализатора;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руководство пользователя на русском языке.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Требования к маркировке и упаковке: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товарный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знак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и (или) наименование предприятия-изготовителя;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номер стандарта и (или) ТУ;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порядковый номер сигнализатора;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отметку о приемке.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Сигнализаторы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 xml:space="preserve">упакованы 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>в индивидуальную (потребительскую) тару по ГОСТ 28594-90.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Требования к транспортной таре, упаковке и ее маркировке по ГОСТ 28594-90.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Документы: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декларация о соответствии.</w:t>
            </w:r>
          </w:p>
          <w:p w:rsidR="001F0D0F" w:rsidRPr="00D63A51" w:rsidRDefault="001F0D0F" w:rsidP="00735030">
            <w:pPr>
              <w:spacing w:after="200" w:line="240" w:lineRule="auto"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Сигнализатор соответств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ует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требованиям следующих стандартов: ГОСТ Р 51632-2021 (Раздел 4)</w:t>
            </w:r>
            <w:r w:rsidR="00735030">
              <w:rPr>
                <w:rFonts w:ascii="Times New Roman" w:eastAsia="Arial" w:hAnsi="Times New Roman" w:cs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ГОСТ Р 51264-99</w:t>
            </w:r>
            <w:r w:rsidR="00735030">
              <w:rPr>
                <w:rFonts w:ascii="Times New Roman" w:eastAsia="Arial" w:hAnsi="Times New Roman" w:cs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ГОСТ Р 70185-2022</w:t>
            </w:r>
            <w:r w:rsidR="00735030">
              <w:rPr>
                <w:rFonts w:ascii="Times New Roman" w:eastAsia="Arial" w:hAnsi="Times New Roman" w:cs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ГОСТ Р ИСО 9999-2019</w:t>
            </w:r>
            <w:r w:rsidR="00735030">
              <w:rPr>
                <w:rFonts w:ascii="Times New Roman" w:eastAsia="Arial" w:hAnsi="Times New Roman" w:cs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ГОСТ Р 52084-2003</w:t>
            </w:r>
            <w:r w:rsidR="00735030">
              <w:rPr>
                <w:rFonts w:ascii="Times New Roman" w:eastAsia="Arial" w:hAnsi="Times New Roman" w:cs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ГОСТ 15150-69.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F0D0F" w:rsidRPr="001F0D0F" w:rsidRDefault="001F0D0F" w:rsidP="00D6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15</w:t>
            </w:r>
          </w:p>
        </w:tc>
      </w:tr>
      <w:tr w:rsidR="001F0D0F" w:rsidRPr="005D2B71" w:rsidTr="008E6575">
        <w:trPr>
          <w:trHeight w:val="988"/>
        </w:trPr>
        <w:tc>
          <w:tcPr>
            <w:tcW w:w="3549" w:type="dxa"/>
            <w:shd w:val="clear" w:color="000000" w:fill="FFFFFF"/>
            <w:vAlign w:val="center"/>
          </w:tcPr>
          <w:p w:rsidR="001F0D0F" w:rsidRPr="00580C70" w:rsidRDefault="001F0D0F" w:rsidP="001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580C70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lastRenderedPageBreak/>
              <w:t>Сигнализатор звука цифровой с вибрационной и световой индикацией</w:t>
            </w:r>
          </w:p>
          <w:p w:rsidR="001F0D0F" w:rsidRPr="001F0D0F" w:rsidRDefault="001F0D0F" w:rsidP="001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1F0D0F" w:rsidRPr="00F0628E" w:rsidRDefault="001F0D0F" w:rsidP="00B872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3" w:type="dxa"/>
            <w:shd w:val="clear" w:color="000000" w:fill="FFFFFF"/>
            <w:vAlign w:val="center"/>
          </w:tcPr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Сигнализатор    звука    цифровой    с вибрационной и световой     индикацией для людей с нарушением слуха предназначен для информирования пользователей о наличии звуковых сигналов домофона, дверного звонка и телефонного звонка.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Требования к функциональным и техническим характеристикам: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радиус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устойчивого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приема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сигнала в условиях прямой видимости не менее 30 м;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lastRenderedPageBreak/>
              <w:t>- рабочая частота: 433,92 МГц «+/-0,2 %».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Карманный (</w:t>
            </w:r>
            <w:proofErr w:type="spellStart"/>
            <w:r w:rsidRPr="00D63A51">
              <w:rPr>
                <w:rFonts w:ascii="Times New Roman" w:eastAsia="Arial" w:hAnsi="Times New Roman" w:cs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 w:cs="Times New Roman"/>
                <w:lang w:eastAsia="zh-CN"/>
              </w:rPr>
              <w:t>) приемник с вибрационной и световой индикацией.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Карманный (</w:t>
            </w:r>
            <w:proofErr w:type="spellStart"/>
            <w:r w:rsidRPr="00D63A51">
              <w:rPr>
                <w:rFonts w:ascii="Times New Roman" w:eastAsia="Arial" w:hAnsi="Times New Roman" w:cs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) приемник с вибрационной и световой индикацией 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служит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для оповещения пользователя о наличие бытовых сигналов: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дверного звонка;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домофона;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сотового телефона (смартфона).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Карманный (</w:t>
            </w:r>
            <w:proofErr w:type="spellStart"/>
            <w:r w:rsidRPr="00D63A51">
              <w:rPr>
                <w:rFonts w:ascii="Times New Roman" w:eastAsia="Arial" w:hAnsi="Times New Roman" w:cs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) приемник 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имеет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компактные габаритные размеры. Карманный (</w:t>
            </w:r>
            <w:proofErr w:type="spellStart"/>
            <w:r w:rsidRPr="00D63A51">
              <w:rPr>
                <w:rFonts w:ascii="Times New Roman" w:eastAsia="Arial" w:hAnsi="Times New Roman" w:cs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) приемник 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имеет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клипсу для крепления на пояс.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Приемник 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оповещает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пользователя о произошедших бытовых событиях с помощью: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световой индикации;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звуковой индикации;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вибрационной индикации;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в текстовом виде (за счет текста на русском языке).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Приемник 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имеет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>: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кнопку включения и выключения;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меню;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будильник;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возможность записи и просмотра событий, с указанием времени произошедшего и пропущенного события и описания характера события на русском языке;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возможность      одновременно      в     световом, звуковом и текстовом виде (за счет текста на русском языке), а также в вибрационном виде (за счет вибраций корпуса приемника) информировать пользователя о происходящем событии;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регулировку уровня громкости и мелодии звуковых сигналов;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регулировка цвета звуковых сигналов, в целях подбора оптимальной конфигурации под каждый вид события;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возможность ситуационного включения и отключения видов индикации (световой, звуковой и вибрационной).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Питание приемника от аккумулятора или сменных элементов питания (батарей).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На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приемнике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 xml:space="preserve">имеется 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индикация уровня заряда аккумулятора или сменных элементов питания (батарей).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Время автономной работы приемника не менее 3-x суток. 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Передатчик домофона.</w:t>
            </w:r>
          </w:p>
          <w:p w:rsidR="001F0D0F" w:rsidRPr="00D63A51" w:rsidRDefault="009E5B73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Передатчик домофона служит</w:t>
            </w:r>
            <w:r w:rsidR="001F0D0F" w:rsidRPr="00D63A51">
              <w:rPr>
                <w:rFonts w:ascii="Times New Roman" w:eastAsia="Arial" w:hAnsi="Times New Roman" w:cs="Times New Roman"/>
                <w:lang w:eastAsia="zh-CN"/>
              </w:rPr>
              <w:t xml:space="preserve"> для передачи информации   о   входящем    сигнале    домофона   на карманный (</w:t>
            </w:r>
            <w:proofErr w:type="spellStart"/>
            <w:r w:rsidR="001F0D0F" w:rsidRPr="00D63A51">
              <w:rPr>
                <w:rFonts w:ascii="Times New Roman" w:eastAsia="Arial" w:hAnsi="Times New Roman" w:cs="Times New Roman"/>
                <w:lang w:eastAsia="zh-CN"/>
              </w:rPr>
              <w:t>напоясный</w:t>
            </w:r>
            <w:proofErr w:type="spellEnd"/>
            <w:r w:rsidR="001F0D0F" w:rsidRPr="00D63A51">
              <w:rPr>
                <w:rFonts w:ascii="Times New Roman" w:eastAsia="Arial" w:hAnsi="Times New Roman" w:cs="Times New Roman"/>
                <w:lang w:eastAsia="zh-CN"/>
              </w:rPr>
              <w:t xml:space="preserve">) приемник. Передатчик домофона 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>имеет</w:t>
            </w:r>
            <w:r w:rsidR="001F0D0F" w:rsidRPr="00D63A51">
              <w:rPr>
                <w:rFonts w:ascii="Times New Roman" w:eastAsia="Arial" w:hAnsi="Times New Roman" w:cs="Times New Roman"/>
                <w:lang w:eastAsia="zh-CN"/>
              </w:rPr>
              <w:t xml:space="preserve"> возможность подключаться к линии домофона. Передатчик подключа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ется </w:t>
            </w:r>
            <w:r w:rsidR="001F0D0F" w:rsidRPr="00D63A51">
              <w:rPr>
                <w:rFonts w:ascii="Times New Roman" w:eastAsia="Arial" w:hAnsi="Times New Roman" w:cs="Times New Roman"/>
                <w:lang w:eastAsia="zh-CN"/>
              </w:rPr>
              <w:t xml:space="preserve">проводным способом к источнику сигнала (домофону) с помощью клемм. Передатчик 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>имеет</w:t>
            </w:r>
            <w:r w:rsidR="001F0D0F" w:rsidRPr="00D63A51">
              <w:rPr>
                <w:rFonts w:ascii="Times New Roman" w:eastAsia="Arial" w:hAnsi="Times New Roman" w:cs="Times New Roman"/>
                <w:lang w:eastAsia="zh-CN"/>
              </w:rPr>
              <w:t xml:space="preserve"> возможность фиксировать бытовые события (домофон, телефон, дверной звонок и др.), происходящие в доме с помощью встроенного микрофона, с регулированием уровня чувствительности во избежание пропуска сигнала и ложных срабатываний.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Передатчик домофона 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имеет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>: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световую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индикацию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для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подтверждения активации устройства и передачи данных на приемник;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микрофон с регулятором уровня чувствительности;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кнопку включения и выключения микрофона;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тестовую кнопку.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Питание передатчика осуществляться от встроенного аккумулятора или сменных элементов питания (батарей).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Передатчик дверного звонка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Передатчик дверного звонка 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>служит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для передачи информации о входящем сигнале дверного звонка на карманный (</w:t>
            </w:r>
            <w:proofErr w:type="spellStart"/>
            <w:r w:rsidRPr="00D63A51">
              <w:rPr>
                <w:rFonts w:ascii="Times New Roman" w:eastAsia="Arial" w:hAnsi="Times New Roman" w:cs="Times New Roman"/>
                <w:lang w:eastAsia="zh-CN"/>
              </w:rPr>
              <w:t>напоясный</w:t>
            </w:r>
            <w:proofErr w:type="spellEnd"/>
            <w:r w:rsidRPr="00D63A51">
              <w:rPr>
                <w:rFonts w:ascii="Times New Roman" w:eastAsia="Arial" w:hAnsi="Times New Roman" w:cs="Times New Roman"/>
                <w:lang w:eastAsia="zh-CN"/>
              </w:rPr>
              <w:t>) приемник.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Передатчик дверного звонка беспроводн</w:t>
            </w:r>
            <w:r w:rsidR="009E5B73" w:rsidRPr="00D63A51">
              <w:rPr>
                <w:rFonts w:ascii="Times New Roman" w:eastAsia="Arial" w:hAnsi="Times New Roman" w:cs="Times New Roman"/>
                <w:lang w:eastAsia="zh-CN"/>
              </w:rPr>
              <w:t xml:space="preserve">ой 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и иметь возможность подключения к линии дверного звонка проводным способом, заменяя стандартный дверной звонок. </w:t>
            </w:r>
            <w:r w:rsidR="00580C70" w:rsidRPr="00580C70">
              <w:rPr>
                <w:rFonts w:ascii="Times New Roman" w:eastAsia="Arial" w:hAnsi="Times New Roman" w:cs="Times New Roman"/>
                <w:lang w:eastAsia="zh-CN"/>
              </w:rPr>
              <w:t>И</w:t>
            </w:r>
            <w:r w:rsidR="002B4233" w:rsidRPr="00D63A51">
              <w:rPr>
                <w:rFonts w:ascii="Times New Roman" w:eastAsia="Arial" w:hAnsi="Times New Roman" w:cs="Times New Roman"/>
                <w:lang w:eastAsia="zh-CN"/>
              </w:rPr>
              <w:t>меет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встроенную кнопку активации дверного звонка. Передатчик име</w:t>
            </w:r>
            <w:r w:rsidR="002B4233" w:rsidRPr="00D63A51">
              <w:rPr>
                <w:rFonts w:ascii="Times New Roman" w:eastAsia="Arial" w:hAnsi="Times New Roman" w:cs="Times New Roman"/>
                <w:lang w:eastAsia="zh-CN"/>
              </w:rPr>
              <w:t>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светодиодный индикатор активации дверного звонка.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Питание передатчика осуществля</w:t>
            </w:r>
            <w:r w:rsidR="002B4233" w:rsidRPr="00D63A51">
              <w:rPr>
                <w:rFonts w:ascii="Times New Roman" w:eastAsia="Arial" w:hAnsi="Times New Roman" w:cs="Times New Roman"/>
                <w:lang w:eastAsia="zh-CN"/>
              </w:rPr>
              <w:t>ется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от встроенного аккумулятора или сменных элементов питания (батарей).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Датчик сотового телефона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Датчик   сотового   телефона (смартфона)</w:t>
            </w:r>
            <w:r w:rsidR="002B4233" w:rsidRPr="00D63A51">
              <w:rPr>
                <w:rFonts w:ascii="Times New Roman" w:eastAsia="Arial" w:hAnsi="Times New Roman" w:cs="Times New Roman"/>
                <w:lang w:eastAsia="zh-CN"/>
              </w:rPr>
              <w:t xml:space="preserve"> служит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для передачи информации о входящем сигнале (входящий звонок, сообщение и т.д.) сотового телефона (смартфона) на карманный приемник с вибр</w:t>
            </w:r>
            <w:r w:rsidR="002B4233" w:rsidRPr="00D63A51">
              <w:rPr>
                <w:rFonts w:ascii="Times New Roman" w:eastAsia="Arial" w:hAnsi="Times New Roman" w:cs="Times New Roman"/>
                <w:lang w:eastAsia="zh-CN"/>
              </w:rPr>
              <w:t>ационной и световой индикацией.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Комплект поставки сигнализатора </w:t>
            </w:r>
            <w:r w:rsidR="002B4233" w:rsidRPr="00D63A51">
              <w:rPr>
                <w:rFonts w:ascii="Times New Roman" w:eastAsia="Arial" w:hAnsi="Times New Roman" w:cs="Times New Roman"/>
                <w:lang w:eastAsia="zh-CN"/>
              </w:rPr>
              <w:t>включает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>: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карманный приемник с вибрационной и световой индикацией - 1 шт.;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передатчик домофона - 1 шт.;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передатчик дверного звонка - 1 шт.;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датчик сотового телефона (смартфона) - 1 шт.;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клеммы для подключения к линии домофона;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- держатели, 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элементы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питания, зарядные устройства, необходимые для работы сигнализатора;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руководство пользователя на русском языке.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Требования к маркировке и упаковке: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товарный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знак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  <w:t>и (или) наименование предприятия- изготовителя;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номер стандарта и (или) ТУ;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порядковый номер сигнализатора;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отметку о приемке.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Сигнализаторы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ab/>
            </w:r>
            <w:r w:rsidR="002B4233" w:rsidRPr="00D63A51">
              <w:rPr>
                <w:rFonts w:ascii="Times New Roman" w:eastAsia="Arial" w:hAnsi="Times New Roman" w:cs="Times New Roman"/>
                <w:lang w:eastAsia="zh-CN"/>
              </w:rPr>
              <w:t xml:space="preserve">упакованы 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>в индивидуальную (потребительскую) тару по ГОСТ 28594-90.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Требования к транспортной таре, упаковке и ее маркировке - по ГОСТ 28594-90.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Документы: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- декларация о соответствии.</w:t>
            </w:r>
          </w:p>
          <w:p w:rsidR="001F0D0F" w:rsidRPr="00D63A51" w:rsidRDefault="001F0D0F" w:rsidP="009E5B73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</w:p>
          <w:p w:rsidR="001F0D0F" w:rsidRPr="00D63A51" w:rsidRDefault="001F0D0F" w:rsidP="00580C70">
            <w:pPr>
              <w:spacing w:after="200" w:line="240" w:lineRule="auto"/>
              <w:contextualSpacing/>
              <w:rPr>
                <w:rFonts w:ascii="Times New Roman" w:eastAsia="Arial" w:hAnsi="Times New Roman" w:cs="Times New Roman"/>
                <w:lang w:eastAsia="zh-CN"/>
              </w:rPr>
            </w:pPr>
            <w:r w:rsidRPr="00D63A51">
              <w:rPr>
                <w:rFonts w:ascii="Times New Roman" w:eastAsia="Arial" w:hAnsi="Times New Roman" w:cs="Times New Roman"/>
                <w:lang w:eastAsia="zh-CN"/>
              </w:rPr>
              <w:t>Сигнализатор соответств</w:t>
            </w:r>
            <w:r w:rsidR="002B4233" w:rsidRPr="00D63A51">
              <w:rPr>
                <w:rFonts w:ascii="Times New Roman" w:eastAsia="Arial" w:hAnsi="Times New Roman" w:cs="Times New Roman"/>
                <w:lang w:eastAsia="zh-CN"/>
              </w:rPr>
              <w:t>ует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требованиям следующих стандартов: ГОСТ Р 51632-2021 (Раздел 4)</w:t>
            </w:r>
            <w:r w:rsidR="00580C70">
              <w:rPr>
                <w:rFonts w:ascii="Times New Roman" w:eastAsia="Arial" w:hAnsi="Times New Roman" w:cs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ГОСТ Р 51264-99</w:t>
            </w:r>
            <w:r w:rsidR="00580C70">
              <w:rPr>
                <w:rFonts w:ascii="Times New Roman" w:eastAsia="Arial" w:hAnsi="Times New Roman" w:cs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ГОСТ Р 70185-2022</w:t>
            </w:r>
            <w:r w:rsidR="00580C70">
              <w:rPr>
                <w:rFonts w:ascii="Times New Roman" w:eastAsia="Arial" w:hAnsi="Times New Roman" w:cs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ГОСТ Р ИСО 9999-2019</w:t>
            </w:r>
            <w:r w:rsidR="00580C70">
              <w:rPr>
                <w:rFonts w:ascii="Times New Roman" w:eastAsia="Arial" w:hAnsi="Times New Roman" w:cs="Times New Roman"/>
                <w:lang w:eastAsia="zh-CN"/>
              </w:rPr>
              <w:t>;</w:t>
            </w:r>
            <w:r w:rsidRPr="00D63A51">
              <w:rPr>
                <w:rFonts w:ascii="Times New Roman" w:eastAsia="Arial" w:hAnsi="Times New Roman" w:cs="Times New Roman"/>
                <w:lang w:eastAsia="zh-CN"/>
              </w:rPr>
              <w:t xml:space="preserve"> ГОСТ Р 52084-2003, ГОСТ 15150-69.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F0D0F" w:rsidRPr="001F0D0F" w:rsidRDefault="001F0D0F" w:rsidP="00D6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250</w:t>
            </w:r>
          </w:p>
        </w:tc>
      </w:tr>
      <w:tr w:rsidR="00161FBE" w:rsidRPr="005D2B71" w:rsidTr="00273653">
        <w:trPr>
          <w:trHeight w:val="258"/>
        </w:trPr>
        <w:tc>
          <w:tcPr>
            <w:tcW w:w="14742" w:type="dxa"/>
            <w:gridSpan w:val="2"/>
            <w:shd w:val="clear" w:color="000000" w:fill="FFFFFF"/>
            <w:noWrap/>
            <w:hideMark/>
          </w:tcPr>
          <w:p w:rsidR="00161FBE" w:rsidRPr="005D2B71" w:rsidRDefault="00161FBE" w:rsidP="0027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E6575" w:rsidRPr="005D2B71" w:rsidRDefault="00F0628E" w:rsidP="00D6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295</w:t>
            </w:r>
            <w:r w:rsidR="00D63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63A51" w:rsidRPr="00D63A51" w:rsidRDefault="00D63A51" w:rsidP="00D63A51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D63A51">
        <w:rPr>
          <w:rFonts w:ascii="Times New Roman" w:hAnsi="Times New Roman" w:cs="Times New Roman"/>
          <w:b/>
          <w:lang w:eastAsia="ru-RU"/>
        </w:rPr>
        <w:t>Соответствие требованиям к безопасности, экологической безопасности товара.</w:t>
      </w:r>
    </w:p>
    <w:p w:rsidR="00D63A51" w:rsidRPr="00D63A51" w:rsidRDefault="00D63A51" w:rsidP="00D63A51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63A51">
        <w:rPr>
          <w:rFonts w:ascii="Times New Roman" w:hAnsi="Times New Roman" w:cs="Times New Roman"/>
          <w:lang w:eastAsia="ru-RU"/>
        </w:rPr>
        <w:t>Товар должен соответствовать требованиям следующих стандартов: ГОСТ Р 51632-2021 (Раздел 4)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D63A51">
        <w:rPr>
          <w:rFonts w:ascii="Times New Roman" w:hAnsi="Times New Roman" w:cs="Times New Roman"/>
          <w:lang w:eastAsia="ru-RU"/>
        </w:rPr>
        <w:t>"Технические средства реабилитации людей с ограничениями жизнедеятельности. Общие технические требования и методы испытаний"</w:t>
      </w:r>
      <w:r>
        <w:rPr>
          <w:rFonts w:ascii="Times New Roman" w:hAnsi="Times New Roman" w:cs="Times New Roman"/>
          <w:lang w:eastAsia="ru-RU"/>
        </w:rPr>
        <w:t>;</w:t>
      </w:r>
      <w:r w:rsidRPr="00D63A51">
        <w:rPr>
          <w:rFonts w:ascii="Times New Roman" w:hAnsi="Times New Roman" w:cs="Times New Roman"/>
          <w:lang w:eastAsia="ru-RU"/>
        </w:rPr>
        <w:t xml:space="preserve"> ГОСТ Р 51264-99 «Средства связи, информатики и сигнализации реабилитационные электронные. Общие технические условия»</w:t>
      </w:r>
      <w:r w:rsidR="00975656">
        <w:rPr>
          <w:rFonts w:ascii="Times New Roman" w:hAnsi="Times New Roman" w:cs="Times New Roman"/>
          <w:lang w:eastAsia="ru-RU"/>
        </w:rPr>
        <w:t>;</w:t>
      </w:r>
      <w:r w:rsidRPr="00D63A51">
        <w:rPr>
          <w:rFonts w:ascii="Times New Roman" w:hAnsi="Times New Roman" w:cs="Times New Roman"/>
          <w:lang w:eastAsia="ru-RU"/>
        </w:rPr>
        <w:t xml:space="preserve"> ГОСТ Р 70185-2022 "Технические средства реабилитации. Сигнализаторы звука световые и вибрацион</w:t>
      </w:r>
      <w:r w:rsidR="00975656">
        <w:rPr>
          <w:rFonts w:ascii="Times New Roman" w:hAnsi="Times New Roman" w:cs="Times New Roman"/>
          <w:lang w:eastAsia="ru-RU"/>
        </w:rPr>
        <w:t>ные. Общие технические условия";</w:t>
      </w:r>
      <w:r w:rsidRPr="00D63A51">
        <w:rPr>
          <w:rFonts w:ascii="Times New Roman" w:hAnsi="Times New Roman" w:cs="Times New Roman"/>
          <w:lang w:eastAsia="ru-RU"/>
        </w:rPr>
        <w:t xml:space="preserve"> ГОСТ Р ИСО 9999-2019 "Вспомогательные средства для людей с ограничениями жизнедеятельности. Классифика</w:t>
      </w:r>
      <w:r w:rsidR="00975656">
        <w:rPr>
          <w:rFonts w:ascii="Times New Roman" w:hAnsi="Times New Roman" w:cs="Times New Roman"/>
          <w:lang w:eastAsia="ru-RU"/>
        </w:rPr>
        <w:t>ция и терминология";</w:t>
      </w:r>
      <w:r w:rsidRPr="00D63A51">
        <w:rPr>
          <w:rFonts w:ascii="Times New Roman" w:hAnsi="Times New Roman" w:cs="Times New Roman"/>
          <w:lang w:eastAsia="ru-RU"/>
        </w:rPr>
        <w:t xml:space="preserve"> ГОСТ Р 52084-2003 "Приборы электрические бытовые. Общие технические условия"</w:t>
      </w:r>
      <w:r w:rsidR="00975656">
        <w:rPr>
          <w:rFonts w:ascii="Times New Roman" w:hAnsi="Times New Roman" w:cs="Times New Roman"/>
          <w:lang w:eastAsia="ru-RU"/>
        </w:rPr>
        <w:t>;</w:t>
      </w:r>
      <w:r w:rsidRPr="00D63A51">
        <w:rPr>
          <w:rFonts w:ascii="Times New Roman" w:hAnsi="Times New Roman" w:cs="Times New Roman"/>
          <w:lang w:eastAsia="ru-RU"/>
        </w:rPr>
        <w:t xml:space="preserve"> ГОСТ 30804.6.2-2013</w:t>
      </w:r>
      <w:r w:rsidR="00975656">
        <w:rPr>
          <w:rFonts w:ascii="Times New Roman" w:hAnsi="Times New Roman" w:cs="Times New Roman"/>
          <w:lang w:eastAsia="ru-RU"/>
        </w:rPr>
        <w:t xml:space="preserve"> </w:t>
      </w:r>
      <w:r w:rsidRPr="00D63A51">
        <w:rPr>
          <w:rFonts w:ascii="Times New Roman" w:hAnsi="Times New Roman" w:cs="Times New Roman"/>
          <w:lang w:eastAsia="ru-RU"/>
        </w:rPr>
        <w:t>"Совместимость технических средств электромагнитная. Устойчивость к электромагнитным помехам технических средств, применяемых в промышленных зонах.</w:t>
      </w:r>
      <w:r w:rsidR="00975656">
        <w:rPr>
          <w:rFonts w:ascii="Times New Roman" w:hAnsi="Times New Roman" w:cs="Times New Roman"/>
          <w:lang w:eastAsia="ru-RU"/>
        </w:rPr>
        <w:t xml:space="preserve"> Требования и методы испытаний"; Г</w:t>
      </w:r>
      <w:r w:rsidRPr="00D63A51">
        <w:rPr>
          <w:rFonts w:ascii="Times New Roman" w:hAnsi="Times New Roman" w:cs="Times New Roman"/>
          <w:lang w:eastAsia="ru-RU"/>
        </w:rPr>
        <w:t>ОСТ 30804.6.4-2013 "Совместимость технических средств электромагнитная. Электромагнитные помехи от технических средств, применяемых в промышленных зонах. Нормы и методы испытаний"</w:t>
      </w:r>
      <w:r w:rsidR="00975656">
        <w:rPr>
          <w:rFonts w:ascii="Times New Roman" w:hAnsi="Times New Roman" w:cs="Times New Roman"/>
          <w:lang w:eastAsia="ru-RU"/>
        </w:rPr>
        <w:t xml:space="preserve">; ГОСТ 15150-69 </w:t>
      </w:r>
      <w:r w:rsidRPr="00D63A51">
        <w:rPr>
          <w:rFonts w:ascii="Times New Roman" w:hAnsi="Times New Roman" w:cs="Times New Roman"/>
          <w:lang w:eastAsia="ru-RU"/>
        </w:rPr>
        <w:t>"Машины,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среды".</w:t>
      </w:r>
    </w:p>
    <w:p w:rsidR="00D63A51" w:rsidRPr="00D63A51" w:rsidRDefault="00D63A51" w:rsidP="00D63A51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63A51">
        <w:rPr>
          <w:rFonts w:ascii="Times New Roman" w:hAnsi="Times New Roman" w:cs="Times New Roman"/>
          <w:lang w:eastAsia="ru-RU"/>
        </w:rPr>
        <w:t xml:space="preserve">Маркировка и упаковка сигнализаторов звука должна соответствовать ГОСТ 28594-90 «Аппаратура радиоэлектронная бытовая. Упаковка, маркировка, транспортирование и хранение» и должна обеспечивать защиту от воздействия механических и климатических факторов во время транспортирования, хранения и удобства выполнения погрузочно-разгрузочных работ. При этом каждое изделие должно быть упаковано в индивидуальную упаковку с внутренней влагонепроницаемой бумагой, предохраняющую его от повреждений. Условия транспортирования сигнализаторов звука в части воздействия механических факторов - по </w:t>
      </w:r>
      <w:r w:rsidR="00975656">
        <w:rPr>
          <w:rFonts w:ascii="Times New Roman" w:hAnsi="Times New Roman" w:cs="Times New Roman"/>
          <w:lang w:eastAsia="ru-RU"/>
        </w:rPr>
        <w:t xml:space="preserve">Межгосударственному стандарту </w:t>
      </w:r>
      <w:r w:rsidRPr="00D63A51">
        <w:rPr>
          <w:rFonts w:ascii="Times New Roman" w:hAnsi="Times New Roman" w:cs="Times New Roman"/>
          <w:lang w:eastAsia="ru-RU"/>
        </w:rPr>
        <w:t>ГОСТ 23216-78 "Изделия электротехнические. Хранение, транспортирование, временная противокоррозионная защита, упаковка. Общие требования и методы испытаний, климатических факторов - по ГОСТ 15150-69 "Машины,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среды".</w:t>
      </w:r>
    </w:p>
    <w:p w:rsidR="00D63A51" w:rsidRPr="00D63A51" w:rsidRDefault="00D63A51" w:rsidP="00D63A51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63A51">
        <w:rPr>
          <w:rFonts w:ascii="Times New Roman" w:hAnsi="Times New Roman" w:cs="Times New Roman"/>
          <w:lang w:eastAsia="ru-RU"/>
        </w:rPr>
        <w:t>Требования к маркировке и упаковке:</w:t>
      </w:r>
    </w:p>
    <w:p w:rsidR="00D63A51" w:rsidRPr="00D63A51" w:rsidRDefault="00D63A51" w:rsidP="00975656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63A51">
        <w:rPr>
          <w:rFonts w:ascii="Times New Roman" w:hAnsi="Times New Roman" w:cs="Times New Roman"/>
          <w:lang w:eastAsia="ru-RU"/>
        </w:rPr>
        <w:t>- товарный</w:t>
      </w:r>
      <w:r w:rsidR="00975656">
        <w:rPr>
          <w:rFonts w:ascii="Times New Roman" w:hAnsi="Times New Roman" w:cs="Times New Roman"/>
          <w:lang w:eastAsia="ru-RU"/>
        </w:rPr>
        <w:t> </w:t>
      </w:r>
      <w:r w:rsidRPr="00D63A51">
        <w:rPr>
          <w:rFonts w:ascii="Times New Roman" w:hAnsi="Times New Roman" w:cs="Times New Roman"/>
          <w:lang w:eastAsia="ru-RU"/>
        </w:rPr>
        <w:t>знак</w:t>
      </w:r>
      <w:r w:rsidR="00975656">
        <w:rPr>
          <w:rFonts w:ascii="Times New Roman" w:hAnsi="Times New Roman" w:cs="Times New Roman"/>
          <w:lang w:eastAsia="ru-RU"/>
        </w:rPr>
        <w:t> </w:t>
      </w:r>
      <w:r w:rsidRPr="00D63A51">
        <w:rPr>
          <w:rFonts w:ascii="Times New Roman" w:hAnsi="Times New Roman" w:cs="Times New Roman"/>
          <w:lang w:eastAsia="ru-RU"/>
        </w:rPr>
        <w:t>и (или) наименование предприятия- изготовителя;</w:t>
      </w:r>
    </w:p>
    <w:p w:rsidR="00D63A51" w:rsidRPr="00D63A51" w:rsidRDefault="00D63A51" w:rsidP="00D63A51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63A51">
        <w:rPr>
          <w:rFonts w:ascii="Times New Roman" w:hAnsi="Times New Roman" w:cs="Times New Roman"/>
          <w:lang w:eastAsia="ru-RU"/>
        </w:rPr>
        <w:t>- номер стандарта и (или) ТУ;</w:t>
      </w:r>
    </w:p>
    <w:p w:rsidR="00D63A51" w:rsidRPr="00D63A51" w:rsidRDefault="00D63A51" w:rsidP="00D63A51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63A51">
        <w:rPr>
          <w:rFonts w:ascii="Times New Roman" w:hAnsi="Times New Roman" w:cs="Times New Roman"/>
          <w:lang w:eastAsia="ru-RU"/>
        </w:rPr>
        <w:t>- порядковый номер сигнализатора;</w:t>
      </w:r>
    </w:p>
    <w:p w:rsidR="00D63A51" w:rsidRPr="00D63A51" w:rsidRDefault="00D63A51" w:rsidP="00D63A51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63A51">
        <w:rPr>
          <w:rFonts w:ascii="Times New Roman" w:hAnsi="Times New Roman" w:cs="Times New Roman"/>
          <w:lang w:eastAsia="ru-RU"/>
        </w:rPr>
        <w:t>- отметку о приемке.</w:t>
      </w:r>
    </w:p>
    <w:p w:rsidR="00D63A51" w:rsidRPr="00D63A51" w:rsidRDefault="00D63A51" w:rsidP="00D63A51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63A51">
        <w:rPr>
          <w:rFonts w:ascii="Times New Roman" w:hAnsi="Times New Roman" w:cs="Times New Roman"/>
          <w:lang w:eastAsia="ru-RU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D63A51" w:rsidRPr="00D63A51" w:rsidRDefault="00D63A51" w:rsidP="00D63A51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63A51">
        <w:rPr>
          <w:rFonts w:ascii="Times New Roman" w:hAnsi="Times New Roman" w:cs="Times New Roman"/>
          <w:lang w:eastAsia="ru-RU"/>
        </w:rPr>
        <w:t>Гарантийный срок</w:t>
      </w:r>
      <w:r w:rsidR="00580C70">
        <w:rPr>
          <w:rFonts w:ascii="Times New Roman" w:hAnsi="Times New Roman" w:cs="Times New Roman"/>
          <w:lang w:eastAsia="ru-RU"/>
        </w:rPr>
        <w:t>:</w:t>
      </w:r>
      <w:r w:rsidRPr="00D63A51">
        <w:rPr>
          <w:rFonts w:ascii="Times New Roman" w:hAnsi="Times New Roman" w:cs="Times New Roman"/>
          <w:lang w:eastAsia="ru-RU"/>
        </w:rPr>
        <w:t xml:space="preserve"> 24 месяц</w:t>
      </w:r>
      <w:r w:rsidR="00580C70">
        <w:rPr>
          <w:rFonts w:ascii="Times New Roman" w:hAnsi="Times New Roman" w:cs="Times New Roman"/>
          <w:lang w:eastAsia="ru-RU"/>
        </w:rPr>
        <w:t>а</w:t>
      </w:r>
      <w:r w:rsidRPr="00D63A51">
        <w:rPr>
          <w:rFonts w:ascii="Times New Roman" w:hAnsi="Times New Roman" w:cs="Times New Roman"/>
          <w:lang w:eastAsia="ru-RU"/>
        </w:rPr>
        <w:t>. Срок пользования Товаром не менее 5 лет с даты предоставления его Получателю.</w:t>
      </w:r>
    </w:p>
    <w:p w:rsidR="001A2E81" w:rsidRDefault="00D63A51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63A51">
        <w:rPr>
          <w:rFonts w:ascii="Times New Roman" w:hAnsi="Times New Roman" w:cs="Times New Roman"/>
          <w:lang w:eastAsia="ru-RU"/>
        </w:rPr>
        <w:t xml:space="preserve">Поставка Товара Получателям осуществляется Поставщиком после получения от Заказчика реестра получателей Товара.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Предоставить Получателям </w:t>
      </w:r>
      <w:bookmarkStart w:id="0" w:name="_GoBack"/>
      <w:r w:rsidRPr="00D63A51">
        <w:rPr>
          <w:rFonts w:ascii="Times New Roman" w:hAnsi="Times New Roman" w:cs="Times New Roman"/>
          <w:lang w:eastAsia="ru-RU"/>
        </w:rPr>
        <w:t>согласно реестру получателей Товара в пределах административных границ Иркутской области</w:t>
      </w:r>
      <w:bookmarkEnd w:id="0"/>
      <w:r w:rsidRPr="00D63A51">
        <w:rPr>
          <w:rFonts w:ascii="Times New Roman" w:hAnsi="Times New Roman" w:cs="Times New Roman"/>
          <w:lang w:eastAsia="ru-RU"/>
        </w:rPr>
        <w:t xml:space="preserve"> право выбора одного из способов получения Товара (по месту жительства Получателя, в пунктах выдачи).</w:t>
      </w:r>
    </w:p>
    <w:sectPr w:rsidR="001A2E81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13453"/>
    <w:rsid w:val="0001645C"/>
    <w:rsid w:val="00021C5C"/>
    <w:rsid w:val="00031746"/>
    <w:rsid w:val="00036CAD"/>
    <w:rsid w:val="00054DB1"/>
    <w:rsid w:val="00063167"/>
    <w:rsid w:val="000731C0"/>
    <w:rsid w:val="000771AC"/>
    <w:rsid w:val="00081B9B"/>
    <w:rsid w:val="00086B96"/>
    <w:rsid w:val="000A0BB6"/>
    <w:rsid w:val="000A2FD7"/>
    <w:rsid w:val="000A3CA7"/>
    <w:rsid w:val="000A4755"/>
    <w:rsid w:val="000C292F"/>
    <w:rsid w:val="000C510E"/>
    <w:rsid w:val="000F7E24"/>
    <w:rsid w:val="00100004"/>
    <w:rsid w:val="00115188"/>
    <w:rsid w:val="00116FDB"/>
    <w:rsid w:val="00124508"/>
    <w:rsid w:val="00125127"/>
    <w:rsid w:val="00125E95"/>
    <w:rsid w:val="00137850"/>
    <w:rsid w:val="0014692A"/>
    <w:rsid w:val="00147C2E"/>
    <w:rsid w:val="00150A5F"/>
    <w:rsid w:val="001517CC"/>
    <w:rsid w:val="00152251"/>
    <w:rsid w:val="00154884"/>
    <w:rsid w:val="00161FBE"/>
    <w:rsid w:val="00165F0C"/>
    <w:rsid w:val="001708CE"/>
    <w:rsid w:val="00174891"/>
    <w:rsid w:val="00177A4A"/>
    <w:rsid w:val="00183FA6"/>
    <w:rsid w:val="00194B31"/>
    <w:rsid w:val="001A2E81"/>
    <w:rsid w:val="001B309E"/>
    <w:rsid w:val="001C37BB"/>
    <w:rsid w:val="001D098B"/>
    <w:rsid w:val="001D16DC"/>
    <w:rsid w:val="001E033B"/>
    <w:rsid w:val="001E5CCD"/>
    <w:rsid w:val="001E7D82"/>
    <w:rsid w:val="001F0D0F"/>
    <w:rsid w:val="001F0F57"/>
    <w:rsid w:val="001F27C3"/>
    <w:rsid w:val="001F712E"/>
    <w:rsid w:val="002030FD"/>
    <w:rsid w:val="00205119"/>
    <w:rsid w:val="00206B1C"/>
    <w:rsid w:val="00212106"/>
    <w:rsid w:val="00215A6E"/>
    <w:rsid w:val="00222D68"/>
    <w:rsid w:val="002442DE"/>
    <w:rsid w:val="00244992"/>
    <w:rsid w:val="00246174"/>
    <w:rsid w:val="00246FD3"/>
    <w:rsid w:val="00251EC6"/>
    <w:rsid w:val="00252E68"/>
    <w:rsid w:val="0025781D"/>
    <w:rsid w:val="002649E7"/>
    <w:rsid w:val="00265233"/>
    <w:rsid w:val="002709F9"/>
    <w:rsid w:val="00273653"/>
    <w:rsid w:val="002821AE"/>
    <w:rsid w:val="00287491"/>
    <w:rsid w:val="00287D58"/>
    <w:rsid w:val="00296C38"/>
    <w:rsid w:val="002A4BB1"/>
    <w:rsid w:val="002A5053"/>
    <w:rsid w:val="002B0EF5"/>
    <w:rsid w:val="002B176F"/>
    <w:rsid w:val="002B4233"/>
    <w:rsid w:val="002C6BD9"/>
    <w:rsid w:val="002C721E"/>
    <w:rsid w:val="002D0766"/>
    <w:rsid w:val="002D20B3"/>
    <w:rsid w:val="002D4BCF"/>
    <w:rsid w:val="002D511E"/>
    <w:rsid w:val="002D5ADF"/>
    <w:rsid w:val="002E1F87"/>
    <w:rsid w:val="002E7FF8"/>
    <w:rsid w:val="002F76E9"/>
    <w:rsid w:val="002F781E"/>
    <w:rsid w:val="003019C5"/>
    <w:rsid w:val="0030275A"/>
    <w:rsid w:val="00303292"/>
    <w:rsid w:val="003035C7"/>
    <w:rsid w:val="00304302"/>
    <w:rsid w:val="00305607"/>
    <w:rsid w:val="00307DC7"/>
    <w:rsid w:val="00320489"/>
    <w:rsid w:val="00321CD1"/>
    <w:rsid w:val="00322FCA"/>
    <w:rsid w:val="003632B0"/>
    <w:rsid w:val="003645F0"/>
    <w:rsid w:val="00370CB0"/>
    <w:rsid w:val="00375C60"/>
    <w:rsid w:val="0039000D"/>
    <w:rsid w:val="003A58CF"/>
    <w:rsid w:val="003B0784"/>
    <w:rsid w:val="003B2F62"/>
    <w:rsid w:val="003C085F"/>
    <w:rsid w:val="003D0358"/>
    <w:rsid w:val="003D4690"/>
    <w:rsid w:val="003D71B5"/>
    <w:rsid w:val="003E0BFC"/>
    <w:rsid w:val="003E0DD0"/>
    <w:rsid w:val="003E108D"/>
    <w:rsid w:val="003F7031"/>
    <w:rsid w:val="004001DB"/>
    <w:rsid w:val="00401F4A"/>
    <w:rsid w:val="004243A1"/>
    <w:rsid w:val="004250A5"/>
    <w:rsid w:val="00430D39"/>
    <w:rsid w:val="00436A13"/>
    <w:rsid w:val="00441812"/>
    <w:rsid w:val="00443181"/>
    <w:rsid w:val="00444D60"/>
    <w:rsid w:val="00445AAC"/>
    <w:rsid w:val="004461FF"/>
    <w:rsid w:val="004470F2"/>
    <w:rsid w:val="004472CE"/>
    <w:rsid w:val="00456FFA"/>
    <w:rsid w:val="00466DCF"/>
    <w:rsid w:val="00483B45"/>
    <w:rsid w:val="00483F3C"/>
    <w:rsid w:val="00485F59"/>
    <w:rsid w:val="0048648C"/>
    <w:rsid w:val="00492705"/>
    <w:rsid w:val="004A26A8"/>
    <w:rsid w:val="004A2EEE"/>
    <w:rsid w:val="004A37AF"/>
    <w:rsid w:val="004B0372"/>
    <w:rsid w:val="004B0D7D"/>
    <w:rsid w:val="004B2222"/>
    <w:rsid w:val="004B3E0B"/>
    <w:rsid w:val="004B52B6"/>
    <w:rsid w:val="004B6C36"/>
    <w:rsid w:val="004C2B96"/>
    <w:rsid w:val="004C36E9"/>
    <w:rsid w:val="004D5E5A"/>
    <w:rsid w:val="004E2C0F"/>
    <w:rsid w:val="004E7445"/>
    <w:rsid w:val="004E77F2"/>
    <w:rsid w:val="004F04CC"/>
    <w:rsid w:val="004F1016"/>
    <w:rsid w:val="005055D9"/>
    <w:rsid w:val="00515864"/>
    <w:rsid w:val="00517F13"/>
    <w:rsid w:val="00525374"/>
    <w:rsid w:val="005349D5"/>
    <w:rsid w:val="00560004"/>
    <w:rsid w:val="00580C70"/>
    <w:rsid w:val="005817EA"/>
    <w:rsid w:val="0058377A"/>
    <w:rsid w:val="00584CB4"/>
    <w:rsid w:val="005918A5"/>
    <w:rsid w:val="00591E8E"/>
    <w:rsid w:val="00594DFB"/>
    <w:rsid w:val="005A47AB"/>
    <w:rsid w:val="005A613E"/>
    <w:rsid w:val="005A6833"/>
    <w:rsid w:val="005A7882"/>
    <w:rsid w:val="005B064A"/>
    <w:rsid w:val="005B3300"/>
    <w:rsid w:val="005B40AD"/>
    <w:rsid w:val="005B533F"/>
    <w:rsid w:val="005B5725"/>
    <w:rsid w:val="005C0392"/>
    <w:rsid w:val="005C546D"/>
    <w:rsid w:val="005D2B71"/>
    <w:rsid w:val="005D5CA8"/>
    <w:rsid w:val="005D7957"/>
    <w:rsid w:val="005E0820"/>
    <w:rsid w:val="005E4A29"/>
    <w:rsid w:val="005E5ECD"/>
    <w:rsid w:val="005F4682"/>
    <w:rsid w:val="005F5E32"/>
    <w:rsid w:val="005F7E3D"/>
    <w:rsid w:val="00600BEA"/>
    <w:rsid w:val="006017BC"/>
    <w:rsid w:val="00603BC8"/>
    <w:rsid w:val="00603E50"/>
    <w:rsid w:val="00605615"/>
    <w:rsid w:val="00627B38"/>
    <w:rsid w:val="00635015"/>
    <w:rsid w:val="00635990"/>
    <w:rsid w:val="0066625E"/>
    <w:rsid w:val="00672A9E"/>
    <w:rsid w:val="00677EBF"/>
    <w:rsid w:val="00680608"/>
    <w:rsid w:val="00680E68"/>
    <w:rsid w:val="006836D4"/>
    <w:rsid w:val="00696E4D"/>
    <w:rsid w:val="00697EEB"/>
    <w:rsid w:val="006A0AA5"/>
    <w:rsid w:val="006A7BFF"/>
    <w:rsid w:val="006B20A4"/>
    <w:rsid w:val="006B63B8"/>
    <w:rsid w:val="006C0B27"/>
    <w:rsid w:val="006D0170"/>
    <w:rsid w:val="006D41CD"/>
    <w:rsid w:val="006D6812"/>
    <w:rsid w:val="006D6F8B"/>
    <w:rsid w:val="006E1DCE"/>
    <w:rsid w:val="006E2557"/>
    <w:rsid w:val="006E5583"/>
    <w:rsid w:val="006F3224"/>
    <w:rsid w:val="006F4E6B"/>
    <w:rsid w:val="006F5BD2"/>
    <w:rsid w:val="00705BE8"/>
    <w:rsid w:val="007221F6"/>
    <w:rsid w:val="007337E8"/>
    <w:rsid w:val="00735030"/>
    <w:rsid w:val="00741703"/>
    <w:rsid w:val="00741ED6"/>
    <w:rsid w:val="00742D62"/>
    <w:rsid w:val="00743F50"/>
    <w:rsid w:val="00750355"/>
    <w:rsid w:val="007507B8"/>
    <w:rsid w:val="00753EA6"/>
    <w:rsid w:val="007555EE"/>
    <w:rsid w:val="00760DA7"/>
    <w:rsid w:val="00760F7B"/>
    <w:rsid w:val="00764CC5"/>
    <w:rsid w:val="00773368"/>
    <w:rsid w:val="007768CC"/>
    <w:rsid w:val="00787517"/>
    <w:rsid w:val="00787C75"/>
    <w:rsid w:val="00787D9A"/>
    <w:rsid w:val="007969B9"/>
    <w:rsid w:val="007A28D7"/>
    <w:rsid w:val="007B142E"/>
    <w:rsid w:val="007B4131"/>
    <w:rsid w:val="007B79AD"/>
    <w:rsid w:val="007E432B"/>
    <w:rsid w:val="007E455E"/>
    <w:rsid w:val="007E4564"/>
    <w:rsid w:val="007E5705"/>
    <w:rsid w:val="007F26D5"/>
    <w:rsid w:val="007F5BF7"/>
    <w:rsid w:val="007F7BB6"/>
    <w:rsid w:val="00804BD3"/>
    <w:rsid w:val="00806A61"/>
    <w:rsid w:val="00806C78"/>
    <w:rsid w:val="008115C6"/>
    <w:rsid w:val="008144BF"/>
    <w:rsid w:val="008173DB"/>
    <w:rsid w:val="00823E71"/>
    <w:rsid w:val="008265CE"/>
    <w:rsid w:val="00840CA0"/>
    <w:rsid w:val="00846C5A"/>
    <w:rsid w:val="00847771"/>
    <w:rsid w:val="00850D88"/>
    <w:rsid w:val="008514B5"/>
    <w:rsid w:val="00861C08"/>
    <w:rsid w:val="00864224"/>
    <w:rsid w:val="008663EE"/>
    <w:rsid w:val="00883930"/>
    <w:rsid w:val="00894701"/>
    <w:rsid w:val="008A6A52"/>
    <w:rsid w:val="008C31BE"/>
    <w:rsid w:val="008C48BA"/>
    <w:rsid w:val="008C5DF8"/>
    <w:rsid w:val="008D3508"/>
    <w:rsid w:val="008E02AD"/>
    <w:rsid w:val="008E5B6A"/>
    <w:rsid w:val="008E6575"/>
    <w:rsid w:val="008F211E"/>
    <w:rsid w:val="008F6395"/>
    <w:rsid w:val="009038A5"/>
    <w:rsid w:val="00903ABB"/>
    <w:rsid w:val="00904012"/>
    <w:rsid w:val="009067B6"/>
    <w:rsid w:val="009163E6"/>
    <w:rsid w:val="00916638"/>
    <w:rsid w:val="00922A0C"/>
    <w:rsid w:val="00931C60"/>
    <w:rsid w:val="00934626"/>
    <w:rsid w:val="00935B6F"/>
    <w:rsid w:val="00946254"/>
    <w:rsid w:val="009503FA"/>
    <w:rsid w:val="009525BB"/>
    <w:rsid w:val="0095274F"/>
    <w:rsid w:val="009532BB"/>
    <w:rsid w:val="0095577A"/>
    <w:rsid w:val="00962A4B"/>
    <w:rsid w:val="00964BAE"/>
    <w:rsid w:val="00972549"/>
    <w:rsid w:val="00974E5E"/>
    <w:rsid w:val="00975656"/>
    <w:rsid w:val="009763F9"/>
    <w:rsid w:val="00976874"/>
    <w:rsid w:val="009778DC"/>
    <w:rsid w:val="00977C29"/>
    <w:rsid w:val="00994E97"/>
    <w:rsid w:val="00996A95"/>
    <w:rsid w:val="009A10E1"/>
    <w:rsid w:val="009B033D"/>
    <w:rsid w:val="009C029F"/>
    <w:rsid w:val="009C0E11"/>
    <w:rsid w:val="009C1A2D"/>
    <w:rsid w:val="009D02E3"/>
    <w:rsid w:val="009D3EE0"/>
    <w:rsid w:val="009E5B73"/>
    <w:rsid w:val="009E7BF6"/>
    <w:rsid w:val="009F4AA0"/>
    <w:rsid w:val="009F6592"/>
    <w:rsid w:val="00A0161E"/>
    <w:rsid w:val="00A15AE9"/>
    <w:rsid w:val="00A31FDB"/>
    <w:rsid w:val="00A329D7"/>
    <w:rsid w:val="00A36B88"/>
    <w:rsid w:val="00A42324"/>
    <w:rsid w:val="00A45C76"/>
    <w:rsid w:val="00A5186C"/>
    <w:rsid w:val="00A57899"/>
    <w:rsid w:val="00A61D9E"/>
    <w:rsid w:val="00A6521A"/>
    <w:rsid w:val="00A708DB"/>
    <w:rsid w:val="00A7750E"/>
    <w:rsid w:val="00A9594B"/>
    <w:rsid w:val="00A96CE2"/>
    <w:rsid w:val="00AA39D7"/>
    <w:rsid w:val="00AA4B04"/>
    <w:rsid w:val="00AB2EB8"/>
    <w:rsid w:val="00AB336F"/>
    <w:rsid w:val="00AB6035"/>
    <w:rsid w:val="00AB7117"/>
    <w:rsid w:val="00AC026F"/>
    <w:rsid w:val="00AC0B6B"/>
    <w:rsid w:val="00AC2DD4"/>
    <w:rsid w:val="00AD60E4"/>
    <w:rsid w:val="00AE2901"/>
    <w:rsid w:val="00AE40F8"/>
    <w:rsid w:val="00AE75BB"/>
    <w:rsid w:val="00AF28B6"/>
    <w:rsid w:val="00AF46A8"/>
    <w:rsid w:val="00B01578"/>
    <w:rsid w:val="00B02EFF"/>
    <w:rsid w:val="00B075F1"/>
    <w:rsid w:val="00B135FE"/>
    <w:rsid w:val="00B14CE4"/>
    <w:rsid w:val="00B325DF"/>
    <w:rsid w:val="00B50BBD"/>
    <w:rsid w:val="00B53E8D"/>
    <w:rsid w:val="00B54118"/>
    <w:rsid w:val="00B57869"/>
    <w:rsid w:val="00B64F42"/>
    <w:rsid w:val="00B65FFA"/>
    <w:rsid w:val="00B67FA3"/>
    <w:rsid w:val="00B706FE"/>
    <w:rsid w:val="00B71D01"/>
    <w:rsid w:val="00B72679"/>
    <w:rsid w:val="00B73EC3"/>
    <w:rsid w:val="00B747C4"/>
    <w:rsid w:val="00B75D70"/>
    <w:rsid w:val="00B86A0F"/>
    <w:rsid w:val="00B872C6"/>
    <w:rsid w:val="00B970FD"/>
    <w:rsid w:val="00BA277B"/>
    <w:rsid w:val="00BA4491"/>
    <w:rsid w:val="00BA5654"/>
    <w:rsid w:val="00BA68BB"/>
    <w:rsid w:val="00BA6A21"/>
    <w:rsid w:val="00BA6BF2"/>
    <w:rsid w:val="00BB3EA2"/>
    <w:rsid w:val="00BB7863"/>
    <w:rsid w:val="00BB7F8D"/>
    <w:rsid w:val="00BC0406"/>
    <w:rsid w:val="00BD19E5"/>
    <w:rsid w:val="00BD4BD4"/>
    <w:rsid w:val="00BD5794"/>
    <w:rsid w:val="00BF0171"/>
    <w:rsid w:val="00C13357"/>
    <w:rsid w:val="00C164A8"/>
    <w:rsid w:val="00C60628"/>
    <w:rsid w:val="00C70302"/>
    <w:rsid w:val="00C72500"/>
    <w:rsid w:val="00C807ED"/>
    <w:rsid w:val="00C83F4F"/>
    <w:rsid w:val="00C8615D"/>
    <w:rsid w:val="00CA3195"/>
    <w:rsid w:val="00CA5BA0"/>
    <w:rsid w:val="00CB1F3B"/>
    <w:rsid w:val="00CB33CD"/>
    <w:rsid w:val="00CC57D9"/>
    <w:rsid w:val="00CD0532"/>
    <w:rsid w:val="00CD6E01"/>
    <w:rsid w:val="00CE14B8"/>
    <w:rsid w:val="00CF444C"/>
    <w:rsid w:val="00D007D7"/>
    <w:rsid w:val="00D12346"/>
    <w:rsid w:val="00D13916"/>
    <w:rsid w:val="00D1520E"/>
    <w:rsid w:val="00D21FC7"/>
    <w:rsid w:val="00D24FD5"/>
    <w:rsid w:val="00D270C6"/>
    <w:rsid w:val="00D403B8"/>
    <w:rsid w:val="00D423DC"/>
    <w:rsid w:val="00D471CF"/>
    <w:rsid w:val="00D4750D"/>
    <w:rsid w:val="00D554B1"/>
    <w:rsid w:val="00D63A51"/>
    <w:rsid w:val="00D75E8A"/>
    <w:rsid w:val="00D828EA"/>
    <w:rsid w:val="00D8678E"/>
    <w:rsid w:val="00D97B98"/>
    <w:rsid w:val="00DA2C13"/>
    <w:rsid w:val="00DA384A"/>
    <w:rsid w:val="00DB0997"/>
    <w:rsid w:val="00DB17E6"/>
    <w:rsid w:val="00DB4AD9"/>
    <w:rsid w:val="00DC21C6"/>
    <w:rsid w:val="00DC51BC"/>
    <w:rsid w:val="00DC6442"/>
    <w:rsid w:val="00DD16B8"/>
    <w:rsid w:val="00DD6D6A"/>
    <w:rsid w:val="00DE1853"/>
    <w:rsid w:val="00DE64F5"/>
    <w:rsid w:val="00DF15F9"/>
    <w:rsid w:val="00DF2987"/>
    <w:rsid w:val="00DF6E92"/>
    <w:rsid w:val="00E039A1"/>
    <w:rsid w:val="00E0427C"/>
    <w:rsid w:val="00E12608"/>
    <w:rsid w:val="00E16270"/>
    <w:rsid w:val="00E166E5"/>
    <w:rsid w:val="00E307D0"/>
    <w:rsid w:val="00E33F76"/>
    <w:rsid w:val="00E3461C"/>
    <w:rsid w:val="00E42801"/>
    <w:rsid w:val="00E527A0"/>
    <w:rsid w:val="00E52FFA"/>
    <w:rsid w:val="00E535D4"/>
    <w:rsid w:val="00E5366F"/>
    <w:rsid w:val="00E66998"/>
    <w:rsid w:val="00E82A1A"/>
    <w:rsid w:val="00E8392A"/>
    <w:rsid w:val="00E84321"/>
    <w:rsid w:val="00E8603C"/>
    <w:rsid w:val="00E879C4"/>
    <w:rsid w:val="00E92138"/>
    <w:rsid w:val="00E92D49"/>
    <w:rsid w:val="00E9781B"/>
    <w:rsid w:val="00EA13C3"/>
    <w:rsid w:val="00EA69EF"/>
    <w:rsid w:val="00EC049B"/>
    <w:rsid w:val="00EC0D9E"/>
    <w:rsid w:val="00EC4199"/>
    <w:rsid w:val="00EC42AA"/>
    <w:rsid w:val="00ED0D02"/>
    <w:rsid w:val="00ED13B0"/>
    <w:rsid w:val="00F0628E"/>
    <w:rsid w:val="00F17AB1"/>
    <w:rsid w:val="00F27E41"/>
    <w:rsid w:val="00F31ACA"/>
    <w:rsid w:val="00F4092D"/>
    <w:rsid w:val="00F44A96"/>
    <w:rsid w:val="00F60F6D"/>
    <w:rsid w:val="00F73004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D0B59"/>
    <w:rsid w:val="00FD2963"/>
    <w:rsid w:val="00FD56E4"/>
    <w:rsid w:val="00FE2762"/>
    <w:rsid w:val="00FF3375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uiPriority w:val="1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CE9E3-6889-47B0-93A5-231BC577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Сергиенко Наталья Юрьевна</cp:lastModifiedBy>
  <cp:revision>6</cp:revision>
  <cp:lastPrinted>2024-08-05T03:52:00Z</cp:lastPrinted>
  <dcterms:created xsi:type="dcterms:W3CDTF">2024-09-25T08:33:00Z</dcterms:created>
  <dcterms:modified xsi:type="dcterms:W3CDTF">2024-09-25T08:58:00Z</dcterms:modified>
</cp:coreProperties>
</file>