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4E" w:rsidRPr="000406BE" w:rsidRDefault="00736C4E" w:rsidP="00736C4E">
      <w:pPr>
        <w:ind w:firstLine="567"/>
        <w:jc w:val="right"/>
        <w:rPr>
          <w:sz w:val="20"/>
          <w:szCs w:val="20"/>
        </w:rPr>
      </w:pPr>
      <w:r w:rsidRPr="000406BE">
        <w:rPr>
          <w:sz w:val="20"/>
          <w:szCs w:val="20"/>
        </w:rPr>
        <w:t>Приложение № 1</w:t>
      </w:r>
    </w:p>
    <w:p w:rsidR="00736C4E" w:rsidRPr="000406BE" w:rsidRDefault="00736C4E" w:rsidP="00736C4E">
      <w:pPr>
        <w:ind w:firstLine="567"/>
        <w:jc w:val="right"/>
        <w:rPr>
          <w:sz w:val="20"/>
          <w:szCs w:val="20"/>
        </w:rPr>
      </w:pPr>
      <w:r w:rsidRPr="000406BE">
        <w:rPr>
          <w:sz w:val="20"/>
          <w:szCs w:val="20"/>
        </w:rPr>
        <w:t>к извещению об осуществлении закупок</w:t>
      </w:r>
    </w:p>
    <w:p w:rsidR="000111D7" w:rsidRPr="00B22350" w:rsidRDefault="000111D7" w:rsidP="000111D7">
      <w:pPr>
        <w:ind w:firstLine="709"/>
        <w:rPr>
          <w:spacing w:val="-10"/>
          <w:sz w:val="22"/>
          <w:szCs w:val="22"/>
        </w:rPr>
      </w:pPr>
    </w:p>
    <w:p w:rsidR="0001029A" w:rsidRPr="0001029A" w:rsidRDefault="0001029A" w:rsidP="0001029A">
      <w:pPr>
        <w:ind w:firstLine="567"/>
        <w:jc w:val="center"/>
        <w:rPr>
          <w:bCs/>
        </w:rPr>
      </w:pPr>
      <w:r w:rsidRPr="0001029A">
        <w:t>Описание</w:t>
      </w:r>
      <w:r w:rsidR="00B6741E" w:rsidRPr="0001029A">
        <w:rPr>
          <w:bCs/>
        </w:rPr>
        <w:t xml:space="preserve"> объекта закупки</w:t>
      </w:r>
    </w:p>
    <w:p w:rsidR="0001029A" w:rsidRDefault="0001029A" w:rsidP="009D2AA8">
      <w:pPr>
        <w:ind w:firstLine="567"/>
        <w:jc w:val="both"/>
        <w:rPr>
          <w:b/>
          <w:bCs/>
          <w:sz w:val="22"/>
          <w:szCs w:val="22"/>
        </w:rPr>
      </w:pPr>
    </w:p>
    <w:p w:rsidR="00461E07" w:rsidRPr="00B22350" w:rsidRDefault="00507F98" w:rsidP="009D2AA8">
      <w:pPr>
        <w:ind w:firstLine="567"/>
        <w:jc w:val="both"/>
        <w:rPr>
          <w:sz w:val="22"/>
          <w:szCs w:val="22"/>
        </w:rPr>
      </w:pPr>
      <w:r w:rsidRPr="00507F98">
        <w:rPr>
          <w:b/>
          <w:bCs/>
          <w:sz w:val="22"/>
          <w:szCs w:val="22"/>
        </w:rPr>
        <w:t>Наименование объекта закупки:</w:t>
      </w:r>
      <w:r>
        <w:rPr>
          <w:bCs/>
          <w:sz w:val="22"/>
          <w:szCs w:val="22"/>
        </w:rPr>
        <w:t xml:space="preserve"> </w:t>
      </w:r>
      <w:r w:rsidR="0001029A">
        <w:rPr>
          <w:bCs/>
          <w:sz w:val="22"/>
          <w:szCs w:val="22"/>
        </w:rPr>
        <w:t>В</w:t>
      </w:r>
      <w:r w:rsidR="00461E07" w:rsidRPr="00B22350">
        <w:rPr>
          <w:bCs/>
          <w:sz w:val="22"/>
          <w:szCs w:val="22"/>
        </w:rPr>
        <w:t xml:space="preserve">ыполнение работ </w:t>
      </w:r>
      <w:r w:rsidR="00461E07" w:rsidRPr="00B22350">
        <w:rPr>
          <w:sz w:val="22"/>
          <w:szCs w:val="22"/>
        </w:rPr>
        <w:t xml:space="preserve">по обеспечению </w:t>
      </w:r>
      <w:r w:rsidR="004C3BE2" w:rsidRPr="00B22350">
        <w:rPr>
          <w:sz w:val="22"/>
          <w:szCs w:val="22"/>
        </w:rPr>
        <w:t xml:space="preserve">граждан </w:t>
      </w:r>
      <w:r w:rsidR="00EA57D9" w:rsidRPr="00B22350">
        <w:rPr>
          <w:sz w:val="22"/>
          <w:szCs w:val="22"/>
        </w:rPr>
        <w:t xml:space="preserve">протезами </w:t>
      </w:r>
      <w:r w:rsidR="00F16D87" w:rsidRPr="00B22350">
        <w:rPr>
          <w:sz w:val="22"/>
          <w:szCs w:val="22"/>
        </w:rPr>
        <w:t>верхних</w:t>
      </w:r>
      <w:r w:rsidR="00EA57D9" w:rsidRPr="00B22350">
        <w:rPr>
          <w:sz w:val="22"/>
          <w:szCs w:val="22"/>
        </w:rPr>
        <w:t xml:space="preserve"> конечностей</w:t>
      </w:r>
      <w:r w:rsidR="00935240" w:rsidRPr="00B22350">
        <w:rPr>
          <w:sz w:val="22"/>
          <w:szCs w:val="22"/>
        </w:rPr>
        <w:t xml:space="preserve"> (далее – протез</w:t>
      </w:r>
      <w:r w:rsidR="00D30277" w:rsidRPr="00B22350">
        <w:rPr>
          <w:sz w:val="22"/>
          <w:szCs w:val="22"/>
        </w:rPr>
        <w:t>, изделие</w:t>
      </w:r>
      <w:r w:rsidR="009D2AA8" w:rsidRPr="00B22350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7D6915" w:rsidRPr="00B22350" w:rsidRDefault="007D6915" w:rsidP="00C006DA">
      <w:pPr>
        <w:ind w:firstLine="708"/>
        <w:jc w:val="center"/>
        <w:rPr>
          <w:b/>
          <w:sz w:val="22"/>
          <w:szCs w:val="22"/>
        </w:rPr>
      </w:pPr>
    </w:p>
    <w:p w:rsidR="00F91B19" w:rsidRPr="00B22350" w:rsidRDefault="00C006DA" w:rsidP="00C006DA">
      <w:pPr>
        <w:ind w:firstLine="708"/>
        <w:jc w:val="center"/>
        <w:rPr>
          <w:b/>
          <w:sz w:val="22"/>
          <w:szCs w:val="22"/>
        </w:rPr>
      </w:pPr>
      <w:r w:rsidRPr="00B22350">
        <w:rPr>
          <w:b/>
          <w:sz w:val="22"/>
          <w:szCs w:val="22"/>
        </w:rPr>
        <w:t>Функционально-технические характеристики протезов:</w:t>
      </w:r>
    </w:p>
    <w:p w:rsidR="00F91B19" w:rsidRPr="00B22350" w:rsidRDefault="00F91B19" w:rsidP="000111D7">
      <w:pPr>
        <w:ind w:firstLine="708"/>
        <w:jc w:val="both"/>
        <w:rPr>
          <w:b/>
          <w:spacing w:val="-10"/>
          <w:sz w:val="22"/>
          <w:szCs w:val="22"/>
        </w:rPr>
      </w:pPr>
    </w:p>
    <w:tbl>
      <w:tblPr>
        <w:tblStyle w:val="a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984"/>
        <w:gridCol w:w="4536"/>
        <w:gridCol w:w="1134"/>
      </w:tblGrid>
      <w:tr w:rsidR="002F1ABE" w:rsidRPr="00B22350" w:rsidTr="000A5C64">
        <w:tc>
          <w:tcPr>
            <w:tcW w:w="425" w:type="dxa"/>
          </w:tcPr>
          <w:p w:rsidR="002F1ABE" w:rsidRPr="003260B2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60B2">
              <w:rPr>
                <w:b/>
                <w:sz w:val="22"/>
                <w:szCs w:val="22"/>
              </w:rPr>
              <w:t>№</w:t>
            </w:r>
          </w:p>
          <w:p w:rsidR="002F1ABE" w:rsidRPr="003260B2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260B2">
              <w:rPr>
                <w:b/>
                <w:sz w:val="22"/>
                <w:szCs w:val="22"/>
              </w:rPr>
              <w:t>п</w:t>
            </w:r>
            <w:proofErr w:type="gramEnd"/>
            <w:r w:rsidRPr="003260B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1" w:type="dxa"/>
          </w:tcPr>
          <w:p w:rsidR="002F1ABE" w:rsidRPr="00CF2C22" w:rsidRDefault="00CF2C22" w:rsidP="0065553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C22">
              <w:rPr>
                <w:b/>
              </w:rPr>
              <w:t>Номер и наименование, в соответствии с Классификацией, утверждённой приказом Министерства труда и социальной защиты Российской Федерации от 13.02. 2018 г. №86н/Код и наименование по КТРУ / Код и наименование по ОКПД</w:t>
            </w:r>
            <w:proofErr w:type="gramStart"/>
            <w:r w:rsidRPr="00CF2C22">
              <w:rPr>
                <w:b/>
              </w:rPr>
              <w:t>2</w:t>
            </w:r>
            <w:proofErr w:type="gramEnd"/>
          </w:p>
        </w:tc>
        <w:tc>
          <w:tcPr>
            <w:tcW w:w="1984" w:type="dxa"/>
          </w:tcPr>
          <w:p w:rsidR="002F1ABE" w:rsidRPr="00B22350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2F1ABE" w:rsidRPr="00B22350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134" w:type="dxa"/>
          </w:tcPr>
          <w:p w:rsidR="002F1ABE" w:rsidRPr="00B22350" w:rsidRDefault="002F1ABE" w:rsidP="00461E07">
            <w:pPr>
              <w:jc w:val="center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t>Кол-во (шт.)</w:t>
            </w:r>
          </w:p>
        </w:tc>
      </w:tr>
      <w:tr w:rsidR="002F1ABE" w:rsidRPr="00B22350" w:rsidTr="000A5C64">
        <w:tc>
          <w:tcPr>
            <w:tcW w:w="425" w:type="dxa"/>
            <w:vMerge w:val="restart"/>
          </w:tcPr>
          <w:p w:rsidR="002F1ABE" w:rsidRPr="003260B2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vMerge w:val="restart"/>
          </w:tcPr>
          <w:p w:rsidR="00F44838" w:rsidRPr="00CF2C22" w:rsidRDefault="00F44838" w:rsidP="00F44838">
            <w:pPr>
              <w:jc w:val="center"/>
              <w:rPr>
                <w:sz w:val="20"/>
                <w:szCs w:val="20"/>
              </w:rPr>
            </w:pPr>
            <w:r w:rsidRPr="00CF2C22">
              <w:rPr>
                <w:sz w:val="20"/>
                <w:szCs w:val="20"/>
              </w:rPr>
              <w:t>8-</w:t>
            </w:r>
            <w:r w:rsidR="004F23F0" w:rsidRPr="00CF2C22">
              <w:rPr>
                <w:sz w:val="20"/>
                <w:szCs w:val="20"/>
              </w:rPr>
              <w:t>03</w:t>
            </w:r>
            <w:r w:rsidRPr="00CF2C22">
              <w:rPr>
                <w:sz w:val="20"/>
                <w:szCs w:val="20"/>
              </w:rPr>
              <w:t>-0</w:t>
            </w:r>
            <w:r w:rsidR="004F23F0" w:rsidRPr="00CF2C22">
              <w:rPr>
                <w:sz w:val="20"/>
                <w:szCs w:val="20"/>
              </w:rPr>
              <w:t>1</w:t>
            </w:r>
          </w:p>
          <w:p w:rsidR="00E504C6" w:rsidRPr="00CF2C22" w:rsidRDefault="00F44838" w:rsidP="00F44838">
            <w:pPr>
              <w:jc w:val="center"/>
              <w:rPr>
                <w:sz w:val="20"/>
                <w:szCs w:val="20"/>
              </w:rPr>
            </w:pPr>
            <w:r w:rsidRPr="00CF2C22">
              <w:rPr>
                <w:sz w:val="20"/>
                <w:szCs w:val="20"/>
              </w:rPr>
              <w:t xml:space="preserve">Протез </w:t>
            </w:r>
            <w:r w:rsidR="004F23F0" w:rsidRPr="00CF2C22">
              <w:rPr>
                <w:sz w:val="20"/>
                <w:szCs w:val="20"/>
              </w:rPr>
              <w:t>кисти активный (тяговый), в том числе при вычленении и частичном вычленении кисти</w:t>
            </w:r>
          </w:p>
          <w:p w:rsidR="00CF2C22" w:rsidRPr="00CF2C22" w:rsidRDefault="00CF2C22" w:rsidP="00F44838">
            <w:pPr>
              <w:jc w:val="center"/>
              <w:rPr>
                <w:rStyle w:val="sectioninfo"/>
                <w:sz w:val="20"/>
                <w:szCs w:val="20"/>
              </w:rPr>
            </w:pPr>
          </w:p>
          <w:p w:rsidR="00CF2C22" w:rsidRPr="00CF2C22" w:rsidRDefault="00CF2C22" w:rsidP="00F44838">
            <w:pPr>
              <w:jc w:val="center"/>
              <w:rPr>
                <w:sz w:val="20"/>
                <w:szCs w:val="20"/>
              </w:rPr>
            </w:pPr>
            <w:r w:rsidRPr="00CF2C22">
              <w:rPr>
                <w:rStyle w:val="sectioninfo"/>
                <w:sz w:val="20"/>
                <w:szCs w:val="20"/>
              </w:rPr>
              <w:t>32.50.22.129-00000004</w:t>
            </w:r>
          </w:p>
          <w:p w:rsidR="00F44838" w:rsidRPr="00CF2C22" w:rsidRDefault="00CF2C22" w:rsidP="00F44838">
            <w:pPr>
              <w:jc w:val="center"/>
              <w:rPr>
                <w:rStyle w:val="sectioninfo"/>
                <w:sz w:val="20"/>
                <w:szCs w:val="20"/>
              </w:rPr>
            </w:pPr>
            <w:r w:rsidRPr="00CF2C22">
              <w:rPr>
                <w:rStyle w:val="sectioninfo"/>
                <w:sz w:val="20"/>
                <w:szCs w:val="20"/>
              </w:rPr>
              <w:t>Протез кисти руки управляемый телом</w:t>
            </w:r>
          </w:p>
          <w:p w:rsidR="00CF2C22" w:rsidRPr="00CF2C22" w:rsidRDefault="00CF2C22" w:rsidP="00F44838">
            <w:pPr>
              <w:jc w:val="center"/>
              <w:rPr>
                <w:sz w:val="20"/>
                <w:szCs w:val="20"/>
              </w:rPr>
            </w:pPr>
          </w:p>
          <w:p w:rsidR="00107441" w:rsidRPr="00E02DC4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E02DC4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E02DC4">
              <w:rPr>
                <w:sz w:val="20"/>
                <w:szCs w:val="20"/>
                <w:lang w:eastAsia="ru-RU"/>
              </w:rPr>
              <w:t>:</w:t>
            </w:r>
          </w:p>
          <w:p w:rsidR="002F1ABE" w:rsidRPr="00CF2C22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</w:t>
            </w:r>
            <w:bookmarkEnd w:id="0"/>
            <w:r>
              <w:rPr>
                <w:sz w:val="20"/>
                <w:szCs w:val="20"/>
              </w:rPr>
              <w:t>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  <w:r w:rsidRPr="00CF2C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4536" w:type="dxa"/>
          </w:tcPr>
          <w:p w:rsidR="00F44838" w:rsidRPr="00B22350" w:rsidRDefault="00F44838" w:rsidP="00F44838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2F1ABE" w:rsidRPr="00B22350" w:rsidRDefault="00F44838" w:rsidP="00F448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      </w:r>
          </w:p>
        </w:tc>
        <w:tc>
          <w:tcPr>
            <w:tcW w:w="1134" w:type="dxa"/>
            <w:vMerge w:val="restart"/>
          </w:tcPr>
          <w:p w:rsidR="002F1ABE" w:rsidRPr="00B22350" w:rsidRDefault="002F1ABE" w:rsidP="00461E07">
            <w:pPr>
              <w:jc w:val="center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t>1</w:t>
            </w:r>
          </w:p>
        </w:tc>
      </w:tr>
      <w:tr w:rsidR="002F1ABE" w:rsidRPr="00B22350" w:rsidTr="000A5C64">
        <w:tc>
          <w:tcPr>
            <w:tcW w:w="425" w:type="dxa"/>
            <w:vMerge/>
          </w:tcPr>
          <w:p w:rsidR="002F1ABE" w:rsidRPr="003260B2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2F1ABE" w:rsidRPr="00B22350" w:rsidRDefault="002F1ABE" w:rsidP="00F0129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Работы по обеспечению </w:t>
            </w:r>
            <w:r w:rsidR="004C3BE2" w:rsidRPr="00B22350">
              <w:rPr>
                <w:sz w:val="20"/>
                <w:szCs w:val="20"/>
              </w:rPr>
              <w:t>Пользователя</w:t>
            </w:r>
            <w:r w:rsidRPr="00B22350">
              <w:rPr>
                <w:sz w:val="20"/>
                <w:szCs w:val="20"/>
              </w:rPr>
              <w:t xml:space="preserve"> протезом должны производиться с учетом анатомических дефектов </w:t>
            </w:r>
            <w:r w:rsidR="00F0129A" w:rsidRPr="00B22350">
              <w:rPr>
                <w:sz w:val="20"/>
                <w:szCs w:val="20"/>
              </w:rPr>
              <w:t>верхних</w:t>
            </w:r>
            <w:r w:rsidRPr="00B22350">
              <w:rPr>
                <w:sz w:val="20"/>
                <w:szCs w:val="20"/>
              </w:rPr>
              <w:t xml:space="preserve">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="004C3BE2" w:rsidRPr="00B22350">
              <w:rPr>
                <w:sz w:val="22"/>
                <w:szCs w:val="22"/>
              </w:rPr>
              <w:t>Пользователя</w:t>
            </w:r>
            <w:r w:rsidRPr="00B22350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2F1ABE" w:rsidRPr="00B22350" w:rsidRDefault="002F1ABE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1ABE" w:rsidRPr="00B22350" w:rsidTr="000A5C64">
        <w:tc>
          <w:tcPr>
            <w:tcW w:w="425" w:type="dxa"/>
            <w:vMerge/>
          </w:tcPr>
          <w:p w:rsidR="002F1ABE" w:rsidRPr="003260B2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2F1ABE" w:rsidRPr="00B22350" w:rsidRDefault="002F1ABE" w:rsidP="00CE17A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2F1ABE" w:rsidRPr="00B22350" w:rsidRDefault="002F1ABE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1ABE" w:rsidRPr="00B22350" w:rsidTr="000A5C64">
        <w:tc>
          <w:tcPr>
            <w:tcW w:w="425" w:type="dxa"/>
            <w:vMerge/>
          </w:tcPr>
          <w:p w:rsidR="002F1ABE" w:rsidRPr="003260B2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</w:t>
            </w:r>
            <w:r w:rsidRPr="00B22350">
              <w:rPr>
                <w:sz w:val="20"/>
                <w:szCs w:val="20"/>
              </w:rPr>
              <w:lastRenderedPageBreak/>
              <w:t>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2F1ABE" w:rsidRPr="00B22350" w:rsidRDefault="002F1ABE" w:rsidP="00461E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1ABE" w:rsidRPr="00B22350" w:rsidTr="000A5C64">
        <w:tc>
          <w:tcPr>
            <w:tcW w:w="425" w:type="dxa"/>
            <w:vMerge/>
          </w:tcPr>
          <w:p w:rsidR="002F1ABE" w:rsidRPr="003260B2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2F1ABE" w:rsidRPr="00B22350" w:rsidRDefault="002F1ABE" w:rsidP="00C406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1ABE" w:rsidRPr="00B22350" w:rsidTr="000A5C64">
        <w:tc>
          <w:tcPr>
            <w:tcW w:w="425" w:type="dxa"/>
            <w:vMerge/>
          </w:tcPr>
          <w:p w:rsidR="002F1ABE" w:rsidRPr="003260B2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обработки.</w:t>
            </w:r>
          </w:p>
        </w:tc>
        <w:tc>
          <w:tcPr>
            <w:tcW w:w="1134" w:type="dxa"/>
            <w:vMerge/>
          </w:tcPr>
          <w:p w:rsidR="002F1ABE" w:rsidRPr="00B22350" w:rsidRDefault="002F1ABE" w:rsidP="00C406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1ABE" w:rsidRPr="00B22350" w:rsidTr="000A5C64">
        <w:tc>
          <w:tcPr>
            <w:tcW w:w="425" w:type="dxa"/>
            <w:vMerge/>
          </w:tcPr>
          <w:p w:rsidR="002F1ABE" w:rsidRPr="003260B2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2F1ABE" w:rsidRPr="00B22350" w:rsidRDefault="002F1ABE" w:rsidP="00C406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1ABE" w:rsidRPr="00B22350" w:rsidTr="000A5C64">
        <w:tc>
          <w:tcPr>
            <w:tcW w:w="425" w:type="dxa"/>
            <w:vMerge/>
          </w:tcPr>
          <w:p w:rsidR="002F1ABE" w:rsidRPr="003260B2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2F1ABE" w:rsidRPr="00B22350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1ABE" w:rsidRPr="00B22350" w:rsidRDefault="002F1ABE" w:rsidP="00C406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4838" w:rsidRPr="00B22350" w:rsidTr="000A5C64">
        <w:tc>
          <w:tcPr>
            <w:tcW w:w="425" w:type="dxa"/>
            <w:vMerge/>
          </w:tcPr>
          <w:p w:rsidR="00F44838" w:rsidRPr="003260B2" w:rsidRDefault="00F44838" w:rsidP="00F448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44838" w:rsidRPr="00B22350" w:rsidRDefault="00F44838" w:rsidP="00F448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838" w:rsidRPr="00B22350" w:rsidRDefault="00F44838" w:rsidP="00F44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 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F44838" w:rsidRPr="00B22350" w:rsidRDefault="00F44838" w:rsidP="00F44838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50">
              <w:rPr>
                <w:rFonts w:ascii="Times New Roman" w:hAnsi="Times New Roman"/>
                <w:sz w:val="20"/>
                <w:szCs w:val="20"/>
              </w:rPr>
              <w:t>Анатомическое крепление (за счет формы приемной гильзы)</w:t>
            </w:r>
          </w:p>
        </w:tc>
        <w:tc>
          <w:tcPr>
            <w:tcW w:w="1134" w:type="dxa"/>
            <w:vMerge/>
          </w:tcPr>
          <w:p w:rsidR="00F44838" w:rsidRPr="00B22350" w:rsidRDefault="00F44838" w:rsidP="00F448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0C07" w:rsidRPr="00B22350" w:rsidTr="000A5C64">
        <w:tc>
          <w:tcPr>
            <w:tcW w:w="425" w:type="dxa"/>
            <w:vMerge/>
          </w:tcPr>
          <w:p w:rsidR="00240C07" w:rsidRPr="003260B2" w:rsidRDefault="00240C07" w:rsidP="00240C0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Соответствие требованиям</w:t>
            </w:r>
          </w:p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240C07" w:rsidRPr="00B22350" w:rsidRDefault="0030597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</w:t>
            </w:r>
          </w:p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0C07" w:rsidRPr="00B22350" w:rsidRDefault="00240C07" w:rsidP="00240C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0C07" w:rsidRPr="00B22350" w:rsidTr="000A5C64">
        <w:tc>
          <w:tcPr>
            <w:tcW w:w="425" w:type="dxa"/>
            <w:vMerge/>
          </w:tcPr>
          <w:p w:rsidR="00240C07" w:rsidRPr="003260B2" w:rsidRDefault="00240C07" w:rsidP="00240C0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Соответствие требованиям</w:t>
            </w:r>
          </w:p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0C07" w:rsidRPr="00B22350" w:rsidRDefault="00240C07" w:rsidP="00240C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0C07" w:rsidRPr="00B22350" w:rsidTr="000A5C64">
        <w:tc>
          <w:tcPr>
            <w:tcW w:w="425" w:type="dxa"/>
            <w:vMerge/>
          </w:tcPr>
          <w:p w:rsidR="00240C07" w:rsidRPr="003260B2" w:rsidRDefault="00240C07" w:rsidP="00240C0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7854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  <w:p w:rsidR="00240C07" w:rsidRPr="00F77854" w:rsidRDefault="00240C07" w:rsidP="00F7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40C07" w:rsidRPr="00B22350" w:rsidRDefault="00240C07" w:rsidP="00240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240C07" w:rsidRPr="00B22350" w:rsidRDefault="00240C07" w:rsidP="00240C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 w:val="restart"/>
          </w:tcPr>
          <w:p w:rsidR="00AA18B6" w:rsidRPr="003260B2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vMerge w:val="restart"/>
          </w:tcPr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8-0</w:t>
            </w:r>
            <w:r w:rsidR="006E2B4F" w:rsidRPr="00B22350">
              <w:rPr>
                <w:sz w:val="20"/>
                <w:szCs w:val="20"/>
              </w:rPr>
              <w:t>2</w:t>
            </w:r>
            <w:r w:rsidRPr="00B22350">
              <w:rPr>
                <w:sz w:val="20"/>
                <w:szCs w:val="20"/>
              </w:rPr>
              <w:t>-0</w:t>
            </w:r>
            <w:r w:rsidR="006E2B4F" w:rsidRPr="00B22350">
              <w:rPr>
                <w:sz w:val="20"/>
                <w:szCs w:val="20"/>
              </w:rPr>
              <w:t>3</w:t>
            </w:r>
          </w:p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</w:t>
            </w:r>
            <w:r w:rsidR="004F23F0" w:rsidRPr="00B22350">
              <w:rPr>
                <w:sz w:val="20"/>
                <w:szCs w:val="20"/>
              </w:rPr>
              <w:t>плеча</w:t>
            </w:r>
            <w:r w:rsidRPr="00B22350">
              <w:rPr>
                <w:sz w:val="20"/>
                <w:szCs w:val="20"/>
              </w:rPr>
              <w:t xml:space="preserve"> </w:t>
            </w:r>
            <w:r w:rsidR="006E2B4F" w:rsidRPr="00B22350">
              <w:rPr>
                <w:sz w:val="20"/>
                <w:szCs w:val="20"/>
              </w:rPr>
              <w:t>рабочий</w:t>
            </w:r>
            <w:r w:rsidRPr="00B22350">
              <w:rPr>
                <w:sz w:val="20"/>
                <w:szCs w:val="20"/>
              </w:rPr>
              <w:t xml:space="preserve"> </w:t>
            </w:r>
          </w:p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  <w:p w:rsidR="00CF2C22" w:rsidRDefault="00CF2C22" w:rsidP="00E50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CF2C22" w:rsidRPr="00CF2C22" w:rsidRDefault="00CF2C22" w:rsidP="00E50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F2C22">
              <w:rPr>
                <w:rStyle w:val="sectioninfo"/>
                <w:sz w:val="20"/>
                <w:szCs w:val="20"/>
              </w:rPr>
              <w:t>32.50.22.129-00000016 - Протез плечевой кости</w:t>
            </w:r>
          </w:p>
          <w:p w:rsidR="00CF2C22" w:rsidRDefault="00CF2C22" w:rsidP="00E50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07441" w:rsidRPr="00E02DC4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lastRenderedPageBreak/>
              <w:t>ОКПД</w:t>
            </w:r>
            <w:proofErr w:type="gramStart"/>
            <w:r w:rsidRPr="00E02DC4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E02DC4">
              <w:rPr>
                <w:sz w:val="20"/>
                <w:szCs w:val="20"/>
                <w:lang w:eastAsia="ru-RU"/>
              </w:rPr>
              <w:t>:</w:t>
            </w:r>
          </w:p>
          <w:p w:rsidR="00AA18B6" w:rsidRPr="00B22350" w:rsidRDefault="00107441" w:rsidP="0010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</w:tc>
        <w:tc>
          <w:tcPr>
            <w:tcW w:w="1984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lastRenderedPageBreak/>
              <w:t>Описание объекта закупки</w:t>
            </w:r>
          </w:p>
        </w:tc>
        <w:tc>
          <w:tcPr>
            <w:tcW w:w="4536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 xml:space="preserve">Протез – это наружное устройство, состоящее из отдельного элемента или сборки элементов, </w:t>
            </w:r>
            <w:r w:rsidRPr="00B22350">
              <w:rPr>
                <w:rFonts w:eastAsia="Arial"/>
                <w:sz w:val="20"/>
                <w:szCs w:val="20"/>
              </w:rPr>
              <w:lastRenderedPageBreak/>
              <w:t>используемое для замещения полностью или частично отсутствующего или неполноценного сегмента верхней конечности.</w:t>
            </w:r>
          </w:p>
        </w:tc>
        <w:tc>
          <w:tcPr>
            <w:tcW w:w="1134" w:type="dxa"/>
            <w:vMerge w:val="restart"/>
          </w:tcPr>
          <w:p w:rsidR="00AA18B6" w:rsidRPr="00B22350" w:rsidRDefault="004F23F0" w:rsidP="00E504C6">
            <w:pPr>
              <w:jc w:val="center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lastRenderedPageBreak/>
              <w:t>3</w:t>
            </w: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Работы по обеспечению Пользователя протезом должны производиться с учетом анатомических дефектов верхних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B22350">
              <w:rPr>
                <w:sz w:val="22"/>
                <w:szCs w:val="22"/>
              </w:rPr>
              <w:t>Пользователя</w:t>
            </w:r>
            <w:r w:rsidRPr="00B22350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AA18B6" w:rsidRPr="00B22350" w:rsidRDefault="00AA18B6" w:rsidP="00E5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AA18B6" w:rsidRPr="00B22350" w:rsidRDefault="00AA18B6" w:rsidP="00E5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AA18B6" w:rsidRPr="00B22350" w:rsidRDefault="00AA18B6" w:rsidP="00E5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AA18B6" w:rsidRPr="00B22350" w:rsidRDefault="00AA18B6" w:rsidP="00E5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обработки.</w:t>
            </w:r>
          </w:p>
        </w:tc>
        <w:tc>
          <w:tcPr>
            <w:tcW w:w="1134" w:type="dxa"/>
            <w:vMerge/>
          </w:tcPr>
          <w:p w:rsidR="00AA18B6" w:rsidRPr="00B22350" w:rsidRDefault="00AA18B6" w:rsidP="00E5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AA18B6" w:rsidRPr="00B22350" w:rsidRDefault="00AA18B6" w:rsidP="00E5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E504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E50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AA18B6" w:rsidRPr="00B22350" w:rsidRDefault="00AA18B6" w:rsidP="00E504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18B6" w:rsidRPr="00B22350" w:rsidRDefault="00AA18B6" w:rsidP="00E5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</w:t>
            </w:r>
            <w:r w:rsidRPr="00B22350">
              <w:rPr>
                <w:sz w:val="20"/>
                <w:szCs w:val="20"/>
              </w:rPr>
              <w:lastRenderedPageBreak/>
              <w:t>требованиям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6E2B4F">
        <w:trPr>
          <w:trHeight w:val="918"/>
        </w:trPr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Соответствие требованиям</w:t>
            </w:r>
          </w:p>
          <w:p w:rsidR="00AA18B6" w:rsidRPr="00B22350" w:rsidRDefault="006E2B4F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B6" w:rsidRPr="00B22350" w:rsidTr="000A5C64"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 w:val="restart"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1" w:type="dxa"/>
            <w:vMerge w:val="restart"/>
          </w:tcPr>
          <w:p w:rsidR="00DC3767" w:rsidRPr="00B22350" w:rsidRDefault="00DC3767" w:rsidP="00DC3767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8-0</w:t>
            </w:r>
            <w:r w:rsidR="004F23F0" w:rsidRPr="00B22350">
              <w:rPr>
                <w:sz w:val="20"/>
                <w:szCs w:val="20"/>
              </w:rPr>
              <w:t>1</w:t>
            </w:r>
            <w:r w:rsidRPr="00B22350">
              <w:rPr>
                <w:sz w:val="20"/>
                <w:szCs w:val="20"/>
              </w:rPr>
              <w:t>-02</w:t>
            </w:r>
          </w:p>
          <w:p w:rsidR="00DC3767" w:rsidRPr="00B22350" w:rsidRDefault="004F23F0" w:rsidP="00DC3767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кисти косметический, в том числе при вычленении и частичном вычленении кисти</w:t>
            </w:r>
          </w:p>
          <w:p w:rsidR="00DC3767" w:rsidRDefault="00DC3767" w:rsidP="00DC37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56CF" w:rsidRPr="000156CF" w:rsidRDefault="000156CF" w:rsidP="00DC37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6CF">
              <w:rPr>
                <w:rStyle w:val="sectioninfo"/>
                <w:sz w:val="20"/>
                <w:szCs w:val="20"/>
              </w:rPr>
              <w:t>32.50.22.190-00005051 - Протез части кисти руки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7441" w:rsidRPr="00E02DC4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E02DC4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E02DC4">
              <w:rPr>
                <w:sz w:val="20"/>
                <w:szCs w:val="20"/>
                <w:lang w:eastAsia="ru-RU"/>
              </w:rPr>
              <w:t>:</w:t>
            </w:r>
          </w:p>
          <w:p w:rsidR="00DC3767" w:rsidRPr="00B22350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  <w:r w:rsidRPr="00B223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      </w:r>
          </w:p>
        </w:tc>
        <w:tc>
          <w:tcPr>
            <w:tcW w:w="1134" w:type="dxa"/>
            <w:vMerge w:val="restart"/>
          </w:tcPr>
          <w:p w:rsidR="00DC3767" w:rsidRPr="00B22350" w:rsidRDefault="004F23F0" w:rsidP="00DC376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t>9</w:t>
            </w: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Работы по обеспечению </w:t>
            </w:r>
            <w:r w:rsidRPr="00B22350">
              <w:rPr>
                <w:sz w:val="20"/>
                <w:szCs w:val="22"/>
              </w:rPr>
              <w:t>Пользователя</w:t>
            </w:r>
            <w:r w:rsidRPr="00B22350">
              <w:rPr>
                <w:sz w:val="18"/>
                <w:szCs w:val="20"/>
              </w:rPr>
              <w:t xml:space="preserve"> </w:t>
            </w:r>
            <w:r w:rsidRPr="00B22350">
              <w:rPr>
                <w:sz w:val="20"/>
                <w:szCs w:val="20"/>
              </w:rPr>
              <w:t xml:space="preserve">протезами должны производиться с учетом анатомических дефектов верхних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B22350">
              <w:rPr>
                <w:sz w:val="22"/>
                <w:szCs w:val="22"/>
              </w:rPr>
              <w:t>Пользователя</w:t>
            </w:r>
            <w:r w:rsidRPr="00B22350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DC3767" w:rsidRPr="00B22350" w:rsidRDefault="00CE17A5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  <w:proofErr w:type="gramEnd"/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 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558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</w:t>
            </w: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3767" w:rsidRPr="00B22350" w:rsidTr="000A5C64">
        <w:trPr>
          <w:trHeight w:val="729"/>
        </w:trPr>
        <w:tc>
          <w:tcPr>
            <w:tcW w:w="425" w:type="dxa"/>
            <w:vMerge/>
          </w:tcPr>
          <w:p w:rsidR="00DC3767" w:rsidRPr="003260B2" w:rsidRDefault="00DC3767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DC3767" w:rsidRPr="00B22350" w:rsidRDefault="00DC3767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 w:val="restart"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1" w:type="dxa"/>
            <w:vMerge w:val="restart"/>
          </w:tcPr>
          <w:p w:rsidR="00AA18B6" w:rsidRPr="00E40D4F" w:rsidRDefault="00AA18B6" w:rsidP="00DC3767">
            <w:pPr>
              <w:jc w:val="center"/>
              <w:rPr>
                <w:sz w:val="20"/>
                <w:szCs w:val="20"/>
              </w:rPr>
            </w:pPr>
            <w:r w:rsidRPr="00E40D4F">
              <w:rPr>
                <w:sz w:val="20"/>
                <w:szCs w:val="20"/>
              </w:rPr>
              <w:t>8-02-0</w:t>
            </w:r>
            <w:r w:rsidR="004F23F0" w:rsidRPr="00E40D4F">
              <w:rPr>
                <w:sz w:val="20"/>
                <w:szCs w:val="20"/>
              </w:rPr>
              <w:t>1</w:t>
            </w:r>
          </w:p>
          <w:p w:rsidR="00AA18B6" w:rsidRPr="00E40D4F" w:rsidRDefault="004F23F0" w:rsidP="00DC37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D4F">
              <w:rPr>
                <w:sz w:val="20"/>
                <w:szCs w:val="20"/>
              </w:rPr>
              <w:t>Протез кисти рабочий, в том числе при вычленении и частичном вычленении кисти</w:t>
            </w:r>
          </w:p>
          <w:p w:rsidR="00AA18B6" w:rsidRPr="00E40D4F" w:rsidRDefault="00AA18B6" w:rsidP="00DC37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56CF" w:rsidRPr="00E40D4F" w:rsidRDefault="000156CF" w:rsidP="00DC37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40D4F">
              <w:rPr>
                <w:rStyle w:val="sectioninfo"/>
                <w:sz w:val="20"/>
                <w:szCs w:val="20"/>
              </w:rPr>
              <w:t>32.50.22.129-00000015 -Протез руки с крюком/специализированным инструментом</w:t>
            </w:r>
          </w:p>
          <w:p w:rsidR="000156CF" w:rsidRPr="00E40D4F" w:rsidRDefault="000156CF" w:rsidP="00DC37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07441" w:rsidRPr="00E02DC4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E02DC4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E02DC4">
              <w:rPr>
                <w:sz w:val="20"/>
                <w:szCs w:val="20"/>
                <w:lang w:eastAsia="ru-RU"/>
              </w:rPr>
              <w:t>:</w:t>
            </w:r>
          </w:p>
          <w:p w:rsidR="00AA18B6" w:rsidRPr="00E40D4F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      </w:r>
          </w:p>
        </w:tc>
        <w:tc>
          <w:tcPr>
            <w:tcW w:w="1134" w:type="dxa"/>
            <w:vMerge w:val="restart"/>
          </w:tcPr>
          <w:p w:rsidR="00AA18B6" w:rsidRPr="00B22350" w:rsidRDefault="00F06241" w:rsidP="00DC376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t>7</w:t>
            </w: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Работы по обеспечению </w:t>
            </w:r>
            <w:r w:rsidRPr="00B22350">
              <w:rPr>
                <w:sz w:val="22"/>
                <w:szCs w:val="22"/>
              </w:rPr>
              <w:t>Пользователя</w:t>
            </w:r>
            <w:r w:rsidRPr="00B22350">
              <w:rPr>
                <w:sz w:val="20"/>
                <w:szCs w:val="20"/>
              </w:rPr>
              <w:t xml:space="preserve"> протезом должны производиться с учетом анатомических дефектов верхних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B22350">
              <w:rPr>
                <w:sz w:val="22"/>
                <w:szCs w:val="22"/>
              </w:rPr>
              <w:t>Пользователя</w:t>
            </w:r>
            <w:r w:rsidRPr="00B22350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AA18B6" w:rsidRPr="00B22350" w:rsidRDefault="00CE17A5" w:rsidP="00CE17A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обработки.</w:t>
            </w: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DC3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DC3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18B6" w:rsidRPr="00B22350" w:rsidRDefault="00AA18B6" w:rsidP="00DC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Насадка рабочая (наименование разновидности модуля (узла, элемента))</w:t>
            </w:r>
          </w:p>
        </w:tc>
        <w:tc>
          <w:tcPr>
            <w:tcW w:w="4536" w:type="dxa"/>
          </w:tcPr>
          <w:p w:rsidR="00AA18B6" w:rsidRPr="00B22350" w:rsidRDefault="00AA18B6" w:rsidP="00AA18B6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50">
              <w:rPr>
                <w:rFonts w:ascii="Times New Roman" w:hAnsi="Times New Roman"/>
                <w:sz w:val="20"/>
                <w:szCs w:val="20"/>
              </w:rPr>
              <w:t>Насадка рабочая пассивная</w:t>
            </w:r>
          </w:p>
        </w:tc>
        <w:tc>
          <w:tcPr>
            <w:tcW w:w="1134" w:type="dxa"/>
            <w:vMerge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Насадка рабоч</w:t>
            </w:r>
            <w:r w:rsidR="00734E02" w:rsidRPr="00B22350">
              <w:rPr>
                <w:sz w:val="20"/>
                <w:szCs w:val="20"/>
              </w:rPr>
              <w:t>ая (функциональные особенности)</w:t>
            </w:r>
          </w:p>
        </w:tc>
        <w:tc>
          <w:tcPr>
            <w:tcW w:w="4536" w:type="dxa"/>
          </w:tcPr>
          <w:p w:rsidR="00AA18B6" w:rsidRPr="00B22350" w:rsidRDefault="00AA18B6" w:rsidP="00734E02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22350">
              <w:rPr>
                <w:rFonts w:ascii="Times New Roman" w:hAnsi="Times New Roman"/>
                <w:sz w:val="20"/>
                <w:szCs w:val="20"/>
              </w:rPr>
              <w:t>Обеспечивает захват и удержание предметов. Выполнение трудовых операций. Осуществление самообслуживания в быту.</w:t>
            </w:r>
            <w:r w:rsidR="00EF5206" w:rsidRPr="00B223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 Крепление (конструктивные особенности модуля (узла, элемента))</w:t>
            </w:r>
          </w:p>
        </w:tc>
        <w:tc>
          <w:tcPr>
            <w:tcW w:w="4536" w:type="dxa"/>
          </w:tcPr>
          <w:p w:rsidR="00AA18B6" w:rsidRPr="00B22350" w:rsidRDefault="00AA18B6" w:rsidP="00AA18B6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50">
              <w:rPr>
                <w:rFonts w:ascii="Times New Roman" w:hAnsi="Times New Roman"/>
                <w:sz w:val="20"/>
                <w:szCs w:val="20"/>
              </w:rPr>
              <w:t>Анатомическое крепление (за счет формы приемной гильзы). Манжета на плечо.</w:t>
            </w:r>
          </w:p>
        </w:tc>
        <w:tc>
          <w:tcPr>
            <w:tcW w:w="1134" w:type="dxa"/>
            <w:vMerge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</w:t>
            </w:r>
          </w:p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0A5C64">
        <w:trPr>
          <w:trHeight w:val="729"/>
        </w:trPr>
        <w:tc>
          <w:tcPr>
            <w:tcW w:w="425" w:type="dxa"/>
            <w:vMerge/>
          </w:tcPr>
          <w:p w:rsidR="00AA18B6" w:rsidRPr="003260B2" w:rsidRDefault="00AA18B6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18B6" w:rsidRPr="00B22350" w:rsidTr="006E2B4F">
        <w:trPr>
          <w:trHeight w:val="1064"/>
        </w:trPr>
        <w:tc>
          <w:tcPr>
            <w:tcW w:w="425" w:type="dxa"/>
            <w:vMerge/>
          </w:tcPr>
          <w:p w:rsidR="00AA18B6" w:rsidRPr="003260B2" w:rsidRDefault="00AA18B6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AA18B6" w:rsidRPr="00B22350" w:rsidRDefault="00AA18B6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AA18B6" w:rsidRPr="00B22350" w:rsidRDefault="00AA18B6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 w:val="restart"/>
          </w:tcPr>
          <w:p w:rsidR="006E2B4F" w:rsidRPr="003260B2" w:rsidRDefault="003260B2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1" w:type="dxa"/>
            <w:vMerge w:val="restart"/>
          </w:tcPr>
          <w:p w:rsidR="006E2B4F" w:rsidRPr="00B22350" w:rsidRDefault="006E2B4F" w:rsidP="00265A21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8-01-04</w:t>
            </w:r>
          </w:p>
          <w:p w:rsidR="006E2B4F" w:rsidRPr="00B22350" w:rsidRDefault="006E2B4F" w:rsidP="00265A21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плеча косметический </w:t>
            </w:r>
          </w:p>
          <w:p w:rsidR="006E2B4F" w:rsidRPr="00B22350" w:rsidRDefault="006E2B4F" w:rsidP="00265A21">
            <w:pPr>
              <w:jc w:val="center"/>
              <w:rPr>
                <w:sz w:val="20"/>
                <w:szCs w:val="20"/>
              </w:rPr>
            </w:pPr>
          </w:p>
          <w:p w:rsidR="006E2B4F" w:rsidRPr="00E40D4F" w:rsidRDefault="00E40D4F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D4F">
              <w:rPr>
                <w:rStyle w:val="sectioninfo"/>
                <w:sz w:val="20"/>
                <w:szCs w:val="20"/>
              </w:rPr>
              <w:t>32.50.22.129-00000016 - Протез плечевой кости</w:t>
            </w:r>
          </w:p>
          <w:p w:rsidR="00E40D4F" w:rsidRDefault="00E40D4F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7441" w:rsidRPr="00E02DC4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E02DC4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E02DC4">
              <w:rPr>
                <w:sz w:val="20"/>
                <w:szCs w:val="20"/>
                <w:lang w:eastAsia="ru-RU"/>
              </w:rPr>
              <w:t>:</w:t>
            </w:r>
          </w:p>
          <w:p w:rsidR="006E2B4F" w:rsidRPr="00B22350" w:rsidRDefault="00107441" w:rsidP="00107441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      </w:r>
          </w:p>
        </w:tc>
        <w:tc>
          <w:tcPr>
            <w:tcW w:w="1134" w:type="dxa"/>
            <w:vMerge w:val="restart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8</w:t>
            </w: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Работы по обеспечению Пользователя протезом должны производиться с учетом анатомических дефектов верхних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Пользователя,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6E2B4F" w:rsidRPr="00B22350" w:rsidRDefault="00CE17A5" w:rsidP="00CE17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обработки. 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6E2B4F" w:rsidRPr="00B22350" w:rsidRDefault="006E2B4F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 w:val="restart"/>
          </w:tcPr>
          <w:p w:rsidR="006E2B4F" w:rsidRPr="003260B2" w:rsidRDefault="003260B2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vMerge w:val="restart"/>
          </w:tcPr>
          <w:p w:rsidR="006E2B4F" w:rsidRPr="00B22350" w:rsidRDefault="006E2B4F" w:rsidP="00AA18B6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8-05-02</w:t>
            </w:r>
          </w:p>
          <w:p w:rsidR="006E2B4F" w:rsidRPr="00B22350" w:rsidRDefault="006E2B4F" w:rsidP="00AA18B6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после вычленения плеча функционально-косметический</w:t>
            </w:r>
          </w:p>
          <w:p w:rsidR="006E2B4F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07441" w:rsidRPr="00DB733F" w:rsidRDefault="00107441" w:rsidP="0010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B733F">
              <w:rPr>
                <w:b/>
                <w:sz w:val="20"/>
                <w:szCs w:val="20"/>
                <w:lang w:eastAsia="ru-RU"/>
              </w:rPr>
              <w:t>ОКПД</w:t>
            </w:r>
            <w:proofErr w:type="gramStart"/>
            <w:r w:rsidRPr="00DB733F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DB733F">
              <w:rPr>
                <w:b/>
                <w:sz w:val="20"/>
                <w:szCs w:val="20"/>
                <w:lang w:eastAsia="ru-RU"/>
              </w:rPr>
              <w:t>:</w:t>
            </w:r>
          </w:p>
          <w:p w:rsidR="006E2B4F" w:rsidRPr="00B22350" w:rsidRDefault="00107441" w:rsidP="0010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733F">
              <w:rPr>
                <w:b/>
                <w:sz w:val="20"/>
                <w:szCs w:val="20"/>
              </w:rPr>
              <w:t>32.50.22.129</w:t>
            </w:r>
            <w:r w:rsidRPr="00DB733F">
              <w:rPr>
                <w:sz w:val="20"/>
                <w:szCs w:val="20"/>
              </w:rPr>
              <w:t xml:space="preserve"> – Приспособления ортопедические прочие</w:t>
            </w:r>
            <w:r w:rsidRPr="00DB73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</w:t>
            </w:r>
          </w:p>
        </w:tc>
        <w:tc>
          <w:tcPr>
            <w:tcW w:w="1134" w:type="dxa"/>
            <w:vMerge w:val="restart"/>
          </w:tcPr>
          <w:p w:rsidR="006E2B4F" w:rsidRPr="00B22350" w:rsidRDefault="000A6224" w:rsidP="00AA18B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t>2</w:t>
            </w: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Работы по обеспечению Пользователя протезом должны производиться с учетом анатомических дефектов верхних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 w:rsidRPr="00B22350">
              <w:rPr>
                <w:sz w:val="22"/>
                <w:szCs w:val="22"/>
              </w:rPr>
              <w:t>Пользователя</w:t>
            </w:r>
            <w:r w:rsidRPr="00B22350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6E2B4F" w:rsidRPr="00B22350" w:rsidRDefault="006E2B4F" w:rsidP="00CE17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570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обработки. 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853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22523-2007;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B4F" w:rsidRPr="00B22350" w:rsidTr="000A5C64">
        <w:trPr>
          <w:trHeight w:val="729"/>
        </w:trPr>
        <w:tc>
          <w:tcPr>
            <w:tcW w:w="425" w:type="dxa"/>
            <w:vMerge/>
          </w:tcPr>
          <w:p w:rsidR="006E2B4F" w:rsidRPr="003260B2" w:rsidRDefault="006E2B4F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6E2B4F" w:rsidRPr="00B22350" w:rsidRDefault="006E2B4F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 w:val="restart"/>
          </w:tcPr>
          <w:p w:rsidR="00265A21" w:rsidRPr="003260B2" w:rsidRDefault="003260B2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1" w:type="dxa"/>
            <w:vMerge w:val="restart"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8-03-02</w:t>
            </w:r>
          </w:p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предплечья активный (тяговый)</w:t>
            </w:r>
          </w:p>
          <w:p w:rsidR="00265A21" w:rsidRDefault="00265A21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0D4F" w:rsidRPr="00E40D4F" w:rsidRDefault="00E40D4F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D4F">
              <w:rPr>
                <w:rStyle w:val="sectioninfo"/>
                <w:sz w:val="20"/>
                <w:szCs w:val="20"/>
              </w:rPr>
              <w:t>32.50.22.129-00000017 - Протез лучевой кости</w:t>
            </w:r>
          </w:p>
          <w:p w:rsidR="00E40D4F" w:rsidRPr="00B22350" w:rsidRDefault="00E40D4F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7441" w:rsidRPr="00E02DC4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E02DC4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E02DC4">
              <w:rPr>
                <w:sz w:val="20"/>
                <w:szCs w:val="20"/>
                <w:lang w:eastAsia="ru-RU"/>
              </w:rPr>
              <w:t>:</w:t>
            </w:r>
          </w:p>
          <w:p w:rsidR="00265A21" w:rsidRPr="00B22350" w:rsidRDefault="00107441" w:rsidP="00107441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      </w:r>
          </w:p>
        </w:tc>
        <w:tc>
          <w:tcPr>
            <w:tcW w:w="1134" w:type="dxa"/>
            <w:vMerge w:val="restart"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350">
              <w:rPr>
                <w:sz w:val="22"/>
                <w:szCs w:val="22"/>
              </w:rPr>
              <w:t>4</w:t>
            </w: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Работы по обеспечению Пользователя протезом должны производиться с учетом анатомических дефектов верхних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Пользователя,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265A21" w:rsidRPr="00B22350" w:rsidRDefault="00265A21" w:rsidP="00CE17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обработки. 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 w:val="restart"/>
          </w:tcPr>
          <w:p w:rsidR="00265A21" w:rsidRPr="003260B2" w:rsidRDefault="003260B2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1" w:type="dxa"/>
            <w:vMerge w:val="restart"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8-0</w:t>
            </w:r>
            <w:r w:rsidR="00C2499D">
              <w:rPr>
                <w:sz w:val="20"/>
                <w:szCs w:val="20"/>
              </w:rPr>
              <w:t>1</w:t>
            </w:r>
            <w:r w:rsidRPr="00B22350">
              <w:rPr>
                <w:sz w:val="20"/>
                <w:szCs w:val="20"/>
              </w:rPr>
              <w:t>-0</w:t>
            </w:r>
            <w:r w:rsidR="00C2499D">
              <w:rPr>
                <w:sz w:val="20"/>
                <w:szCs w:val="20"/>
              </w:rPr>
              <w:t>3</w:t>
            </w:r>
          </w:p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предплечья косметический</w:t>
            </w:r>
          </w:p>
          <w:p w:rsidR="00E40D4F" w:rsidRDefault="00E40D4F" w:rsidP="00265A21">
            <w:pPr>
              <w:autoSpaceDE w:val="0"/>
              <w:autoSpaceDN w:val="0"/>
              <w:adjustRightInd w:val="0"/>
              <w:jc w:val="center"/>
              <w:rPr>
                <w:rStyle w:val="sectioninfo"/>
              </w:rPr>
            </w:pPr>
          </w:p>
          <w:p w:rsidR="00265A21" w:rsidRPr="00E40D4F" w:rsidRDefault="00E40D4F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D4F">
              <w:rPr>
                <w:rStyle w:val="sectioninfo"/>
                <w:sz w:val="20"/>
                <w:szCs w:val="20"/>
              </w:rPr>
              <w:t>32.50.22.129-00000017 - Протез лучевой кости</w:t>
            </w:r>
          </w:p>
          <w:p w:rsidR="00E40D4F" w:rsidRPr="00B22350" w:rsidRDefault="00E40D4F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7441" w:rsidRPr="00E02DC4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E02DC4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E02DC4">
              <w:rPr>
                <w:sz w:val="20"/>
                <w:szCs w:val="20"/>
                <w:lang w:eastAsia="ru-RU"/>
              </w:rPr>
              <w:t>:</w:t>
            </w:r>
          </w:p>
          <w:p w:rsidR="00265A21" w:rsidRPr="00B22350" w:rsidRDefault="00107441" w:rsidP="00107441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      </w:r>
          </w:p>
        </w:tc>
        <w:tc>
          <w:tcPr>
            <w:tcW w:w="1134" w:type="dxa"/>
            <w:vMerge w:val="restart"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12</w:t>
            </w: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Работы по обеспечению Пользователя протезом должны производиться с учетом анатомических дефектов верхних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Пользователя,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265A21" w:rsidRPr="00B22350" w:rsidRDefault="00265A21" w:rsidP="00CE17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обработки. 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 w:val="restart"/>
          </w:tcPr>
          <w:p w:rsidR="00265A21" w:rsidRPr="003260B2" w:rsidRDefault="003260B2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1" w:type="dxa"/>
            <w:vMerge w:val="restart"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8-0</w:t>
            </w:r>
            <w:r w:rsidR="00C2499D">
              <w:rPr>
                <w:sz w:val="20"/>
                <w:szCs w:val="20"/>
              </w:rPr>
              <w:t>2</w:t>
            </w:r>
            <w:r w:rsidRPr="00B22350">
              <w:rPr>
                <w:sz w:val="20"/>
                <w:szCs w:val="20"/>
              </w:rPr>
              <w:t>-0</w:t>
            </w:r>
            <w:r w:rsidR="00C2499D">
              <w:rPr>
                <w:sz w:val="20"/>
                <w:szCs w:val="20"/>
              </w:rPr>
              <w:t>2</w:t>
            </w:r>
          </w:p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предплечья рабочий</w:t>
            </w:r>
          </w:p>
          <w:p w:rsidR="00265A21" w:rsidRDefault="00265A21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0D4F" w:rsidRPr="00E40D4F" w:rsidRDefault="00E40D4F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D4F">
              <w:rPr>
                <w:rStyle w:val="sectioninfo"/>
                <w:sz w:val="20"/>
                <w:szCs w:val="20"/>
              </w:rPr>
              <w:t>32.50.22.129-00000017 - Протез лучевой кости</w:t>
            </w:r>
          </w:p>
          <w:p w:rsidR="00E40D4F" w:rsidRPr="00B22350" w:rsidRDefault="00E40D4F" w:rsidP="00265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7441" w:rsidRPr="00E02DC4" w:rsidRDefault="00107441" w:rsidP="001074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</w:t>
            </w:r>
            <w:proofErr w:type="gramStart"/>
            <w:r w:rsidRPr="00E02DC4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E02DC4">
              <w:rPr>
                <w:sz w:val="20"/>
                <w:szCs w:val="20"/>
                <w:lang w:eastAsia="ru-RU"/>
              </w:rPr>
              <w:t>:</w:t>
            </w:r>
          </w:p>
          <w:p w:rsidR="00265A21" w:rsidRPr="00B22350" w:rsidRDefault="00107441" w:rsidP="00107441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верхней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rFonts w:eastAsia="Arial"/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      </w:r>
          </w:p>
        </w:tc>
        <w:tc>
          <w:tcPr>
            <w:tcW w:w="1134" w:type="dxa"/>
            <w:vMerge w:val="restart"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350">
              <w:rPr>
                <w:sz w:val="22"/>
                <w:szCs w:val="22"/>
              </w:rPr>
              <w:t>5</w:t>
            </w: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Работы по обеспечению Пользователя протезом должны производиться с учетом анатомических дефектов верхних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Пользователя,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265A21" w:rsidRPr="00B22350" w:rsidRDefault="00265A21" w:rsidP="00CE17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</w:t>
            </w:r>
            <w:proofErr w:type="spellStart"/>
            <w:r w:rsidRPr="00B22350">
              <w:rPr>
                <w:sz w:val="20"/>
                <w:szCs w:val="20"/>
              </w:rPr>
              <w:t>подкосоустойчивость</w:t>
            </w:r>
            <w:proofErr w:type="spellEnd"/>
            <w:r w:rsidRPr="00B22350">
              <w:rPr>
                <w:sz w:val="20"/>
                <w:szCs w:val="20"/>
              </w:rPr>
              <w:t xml:space="preserve">) и фронтальной </w:t>
            </w:r>
            <w:proofErr w:type="gramStart"/>
            <w:r w:rsidRPr="00B22350">
              <w:rPr>
                <w:sz w:val="20"/>
                <w:szCs w:val="20"/>
              </w:rPr>
              <w:t>плоскостях</w:t>
            </w:r>
            <w:proofErr w:type="gramEnd"/>
            <w:r w:rsidRPr="00B22350">
              <w:rPr>
                <w:sz w:val="20"/>
                <w:szCs w:val="20"/>
              </w:rPr>
              <w:t xml:space="preserve"> в состояниях статики и динамики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</w:t>
            </w:r>
            <w:proofErr w:type="spellStart"/>
            <w:r w:rsidRPr="00B22350">
              <w:rPr>
                <w:sz w:val="20"/>
                <w:szCs w:val="20"/>
              </w:rPr>
              <w:t>санитарно</w:t>
            </w:r>
            <w:proofErr w:type="spellEnd"/>
            <w:r w:rsidRPr="00B22350">
              <w:rPr>
                <w:sz w:val="20"/>
                <w:szCs w:val="20"/>
              </w:rPr>
              <w:t xml:space="preserve"> – гигиенической обработки. 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Протез должен быть </w:t>
            </w:r>
            <w:proofErr w:type="spellStart"/>
            <w:r w:rsidRPr="00B22350">
              <w:rPr>
                <w:sz w:val="20"/>
                <w:szCs w:val="20"/>
              </w:rPr>
              <w:t>ремонтопригодным</w:t>
            </w:r>
            <w:proofErr w:type="spellEnd"/>
            <w:r w:rsidRPr="00B22350">
              <w:rPr>
                <w:sz w:val="20"/>
                <w:szCs w:val="20"/>
              </w:rPr>
              <w:t xml:space="preserve"> в течение всего срока службы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Национальных стандартов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51632-2021;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ГОСТ </w:t>
            </w:r>
            <w:proofErr w:type="gramStart"/>
            <w:r w:rsidRPr="00B22350">
              <w:rPr>
                <w:sz w:val="20"/>
                <w:szCs w:val="20"/>
              </w:rPr>
              <w:t>Р</w:t>
            </w:r>
            <w:proofErr w:type="gramEnd"/>
            <w:r w:rsidRPr="00B22350">
              <w:rPr>
                <w:sz w:val="20"/>
                <w:szCs w:val="20"/>
              </w:rPr>
              <w:t xml:space="preserve"> ИСО 22523-2007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 xml:space="preserve">Соответствие требованиям 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Межгосударственных стандартов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ГОСТ ISO 10993-1-2021</w:t>
            </w:r>
          </w:p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65A21" w:rsidRPr="00B22350" w:rsidTr="000A5C64">
        <w:trPr>
          <w:trHeight w:val="729"/>
        </w:trPr>
        <w:tc>
          <w:tcPr>
            <w:tcW w:w="425" w:type="dxa"/>
            <w:vMerge/>
          </w:tcPr>
          <w:p w:rsidR="00265A21" w:rsidRPr="003260B2" w:rsidRDefault="00265A21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65A21" w:rsidRPr="00B22350" w:rsidRDefault="00265A21" w:rsidP="0026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Упаковка протеза</w:t>
            </w:r>
          </w:p>
        </w:tc>
        <w:tc>
          <w:tcPr>
            <w:tcW w:w="4536" w:type="dxa"/>
          </w:tcPr>
          <w:p w:rsidR="00265A21" w:rsidRPr="00B22350" w:rsidRDefault="00265A21" w:rsidP="00265A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350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265A21" w:rsidRPr="00B22350" w:rsidRDefault="00265A21" w:rsidP="00AA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260B2" w:rsidRPr="00B22350" w:rsidTr="00607430">
        <w:trPr>
          <w:trHeight w:val="503"/>
        </w:trPr>
        <w:tc>
          <w:tcPr>
            <w:tcW w:w="9356" w:type="dxa"/>
            <w:gridSpan w:val="4"/>
          </w:tcPr>
          <w:p w:rsidR="003260B2" w:rsidRPr="003260B2" w:rsidRDefault="003260B2" w:rsidP="00AA1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0B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3260B2" w:rsidRPr="00B22350" w:rsidRDefault="003260B2" w:rsidP="00AA18B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22350">
              <w:rPr>
                <w:b/>
                <w:sz w:val="22"/>
                <w:szCs w:val="22"/>
              </w:rPr>
              <w:t>51</w:t>
            </w:r>
          </w:p>
        </w:tc>
      </w:tr>
    </w:tbl>
    <w:p w:rsidR="00C812E0" w:rsidRPr="00B22350" w:rsidRDefault="00865334" w:rsidP="000C395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34C">
        <w:rPr>
          <w:i/>
          <w:sz w:val="22"/>
          <w:szCs w:val="22"/>
        </w:rPr>
        <w:t>*</w:t>
      </w:r>
      <w:r w:rsidRPr="0037302C">
        <w:rPr>
          <w:i/>
          <w:sz w:val="22"/>
          <w:szCs w:val="22"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отсутствием характеристик в КТРУ</w:t>
      </w:r>
      <w:r>
        <w:rPr>
          <w:i/>
          <w:sz w:val="22"/>
          <w:szCs w:val="22"/>
        </w:rPr>
        <w:t>,</w:t>
      </w:r>
      <w:r w:rsidRPr="0037302C">
        <w:rPr>
          <w:i/>
          <w:sz w:val="22"/>
          <w:szCs w:val="22"/>
        </w:rPr>
        <w:t xml:space="preserve"> невозможно точно определить качественные, функциональные и технические характеристики товара, поэтому в описании объекта закупки указана дополнительная информация, исходя из характеристик, которым должен отвечать закупаемый товар</w:t>
      </w:r>
    </w:p>
    <w:p w:rsidR="00330362" w:rsidRPr="00B22350" w:rsidRDefault="006F0CCE" w:rsidP="00790640">
      <w:pPr>
        <w:autoSpaceDE w:val="0"/>
        <w:autoSpaceDN w:val="0"/>
        <w:adjustRightInd w:val="0"/>
        <w:ind w:right="-511"/>
        <w:jc w:val="both"/>
      </w:pPr>
      <w:r w:rsidRPr="00B22350">
        <w:rPr>
          <w:sz w:val="22"/>
          <w:szCs w:val="22"/>
        </w:rPr>
        <w:t xml:space="preserve">      </w:t>
      </w:r>
      <w:r w:rsidR="008553CD" w:rsidRPr="00B22350">
        <w:rPr>
          <w:sz w:val="22"/>
          <w:szCs w:val="22"/>
        </w:rPr>
        <w:t xml:space="preserve">       </w:t>
      </w:r>
      <w:r w:rsidRPr="00B22350">
        <w:rPr>
          <w:sz w:val="22"/>
          <w:szCs w:val="22"/>
        </w:rPr>
        <w:t xml:space="preserve"> </w:t>
      </w:r>
      <w:proofErr w:type="gramStart"/>
      <w:r w:rsidR="00330362" w:rsidRPr="00B22350">
        <w:rPr>
          <w:sz w:val="22"/>
          <w:szCs w:val="22"/>
        </w:rPr>
        <w:t>В случае невозможности выполнения работ по</w:t>
      </w:r>
      <w:r w:rsidR="001649D7" w:rsidRPr="00B22350">
        <w:rPr>
          <w:sz w:val="22"/>
          <w:szCs w:val="22"/>
        </w:rPr>
        <w:t xml:space="preserve"> </w:t>
      </w:r>
      <w:r w:rsidR="004C3BE2" w:rsidRPr="00B22350">
        <w:rPr>
          <w:sz w:val="22"/>
          <w:szCs w:val="22"/>
        </w:rPr>
        <w:t>обеспечению Пользователей</w:t>
      </w:r>
      <w:r w:rsidR="00090613" w:rsidRPr="00B22350">
        <w:rPr>
          <w:sz w:val="22"/>
          <w:szCs w:val="22"/>
        </w:rPr>
        <w:t xml:space="preserve"> </w:t>
      </w:r>
      <w:r w:rsidR="00193FD7" w:rsidRPr="00B22350">
        <w:rPr>
          <w:sz w:val="22"/>
          <w:szCs w:val="22"/>
        </w:rPr>
        <w:t xml:space="preserve">протезами </w:t>
      </w:r>
      <w:r w:rsidR="00914B69" w:rsidRPr="00B22350">
        <w:rPr>
          <w:sz w:val="22"/>
          <w:szCs w:val="22"/>
        </w:rPr>
        <w:t>верхних</w:t>
      </w:r>
      <w:r w:rsidR="00193FD7" w:rsidRPr="00B22350">
        <w:rPr>
          <w:sz w:val="22"/>
          <w:szCs w:val="22"/>
        </w:rPr>
        <w:t xml:space="preserve"> конечностей</w:t>
      </w:r>
      <w:r w:rsidR="00330362" w:rsidRPr="00B22350">
        <w:rPr>
          <w:sz w:val="22"/>
          <w:szCs w:val="22"/>
        </w:rPr>
        <w:t xml:space="preserve"> в соответствии с рекомендациями, указанными в направлении Заказчика, </w:t>
      </w:r>
      <w:r w:rsidR="00330362" w:rsidRPr="00B22350">
        <w:t xml:space="preserve">по причине их несоответствия анатомическим дефектам </w:t>
      </w:r>
      <w:r w:rsidR="00F0129A" w:rsidRPr="00B22350">
        <w:t>верхних</w:t>
      </w:r>
      <w:r w:rsidR="00330362" w:rsidRPr="00B22350">
        <w:t xml:space="preserve"> конечностей, физическому состоянию и индивидуальным особенностям </w:t>
      </w:r>
      <w:r w:rsidR="004C3BE2" w:rsidRPr="00B22350">
        <w:t>Пользователя</w:t>
      </w:r>
      <w:r w:rsidR="00330362" w:rsidRPr="00B22350">
        <w:t>, Испо</w:t>
      </w:r>
      <w:r w:rsidR="00D96AF7" w:rsidRPr="00B22350">
        <w:t>лнитель к работам не приступает и</w:t>
      </w:r>
      <w:r w:rsidR="00330362" w:rsidRPr="00B22350">
        <w:t xml:space="preserve"> направляет Заказчику заключение, в котором указывает выявленные несоответствия и разновидности и особенности модулей (узлов, элементов), которые необходимо пре</w:t>
      </w:r>
      <w:r w:rsidR="001649D7" w:rsidRPr="00B22350">
        <w:t>д</w:t>
      </w:r>
      <w:r w:rsidR="00555D72" w:rsidRPr="00B22350">
        <w:t>усмотреть в конструкции протезов</w:t>
      </w:r>
      <w:proofErr w:type="gramEnd"/>
      <w:r w:rsidR="00330362" w:rsidRPr="00B22350">
        <w:t xml:space="preserve"> для выполнения им</w:t>
      </w:r>
      <w:r w:rsidR="001649D7" w:rsidRPr="00B22350">
        <w:t>и</w:t>
      </w:r>
      <w:r w:rsidR="00330362" w:rsidRPr="00B22350">
        <w:t xml:space="preserve"> своих технических, качественных и функциональных характеристик</w:t>
      </w:r>
      <w:r w:rsidR="00D96AF7" w:rsidRPr="00B22350">
        <w:t xml:space="preserve"> рекомендуемого средства реабилитации</w:t>
      </w:r>
      <w:r w:rsidR="00330362" w:rsidRPr="00B22350">
        <w:t>.</w:t>
      </w:r>
      <w:r w:rsidR="00D96AF7" w:rsidRPr="00B22350">
        <w:t xml:space="preserve"> Указанное заключение может быть использовано Заказчиком (с согласия </w:t>
      </w:r>
      <w:r w:rsidR="004C3BE2" w:rsidRPr="00B22350">
        <w:t>Пользователя</w:t>
      </w:r>
      <w:r w:rsidR="00D96AF7" w:rsidRPr="00B22350">
        <w:t xml:space="preserve">) или </w:t>
      </w:r>
      <w:r w:rsidR="004C3BE2" w:rsidRPr="00B22350">
        <w:t>Пользователем</w:t>
      </w:r>
      <w:r w:rsidR="00D96AF7" w:rsidRPr="00B22350">
        <w:t xml:space="preserve"> для обращения в МСЭ в целях уточнения характеристик рекомендуемого средства реабилитации.</w:t>
      </w:r>
    </w:p>
    <w:p w:rsidR="00330362" w:rsidRPr="00B22350" w:rsidRDefault="00330362" w:rsidP="00790640">
      <w:pPr>
        <w:autoSpaceDE w:val="0"/>
        <w:autoSpaceDN w:val="0"/>
        <w:adjustRightInd w:val="0"/>
        <w:ind w:right="-511"/>
        <w:jc w:val="both"/>
      </w:pPr>
      <w:r w:rsidRPr="00B22350">
        <w:t xml:space="preserve">       Выполнение работ по обеспечению </w:t>
      </w:r>
      <w:r w:rsidR="004C3BE2" w:rsidRPr="00B22350">
        <w:t>Пользователей</w:t>
      </w:r>
      <w:r w:rsidR="001649D7" w:rsidRPr="00B22350">
        <w:t xml:space="preserve"> </w:t>
      </w:r>
      <w:r w:rsidR="00193FD7" w:rsidRPr="00B22350">
        <w:t xml:space="preserve">протезами </w:t>
      </w:r>
      <w:r w:rsidR="00F0129A" w:rsidRPr="00B22350">
        <w:t xml:space="preserve">верхних </w:t>
      </w:r>
      <w:r w:rsidR="00193FD7" w:rsidRPr="00B22350">
        <w:t xml:space="preserve">конечностей </w:t>
      </w:r>
      <w:r w:rsidRPr="00B22350">
        <w:t>должно осуществляться Исполнителем лично, без привлечения соисполнителей.</w:t>
      </w:r>
    </w:p>
    <w:p w:rsidR="00E252CA" w:rsidRPr="00B22350" w:rsidRDefault="00E252CA" w:rsidP="00790640">
      <w:pPr>
        <w:autoSpaceDE w:val="0"/>
        <w:autoSpaceDN w:val="0"/>
        <w:adjustRightInd w:val="0"/>
        <w:ind w:right="-511"/>
        <w:jc w:val="both"/>
      </w:pPr>
      <w:r w:rsidRPr="00B22350">
        <w:t xml:space="preserve">       Исполнитель обязан предоставить возможность обучения </w:t>
      </w:r>
      <w:r w:rsidR="00782412" w:rsidRPr="00B22350">
        <w:t>Пользователя</w:t>
      </w:r>
      <w:r w:rsidR="00555D72" w:rsidRPr="00B22350">
        <w:t xml:space="preserve"> правилам пользования протезами</w:t>
      </w:r>
      <w:r w:rsidRPr="00B22350">
        <w:t xml:space="preserve">. </w:t>
      </w:r>
    </w:p>
    <w:p w:rsidR="00790640" w:rsidRPr="00B22350" w:rsidRDefault="00037C84" w:rsidP="00790640">
      <w:pPr>
        <w:autoSpaceDE w:val="0"/>
        <w:autoSpaceDN w:val="0"/>
        <w:adjustRightInd w:val="0"/>
        <w:ind w:right="-511"/>
        <w:jc w:val="both"/>
      </w:pPr>
      <w:r w:rsidRPr="00B22350">
        <w:t xml:space="preserve">       </w:t>
      </w:r>
      <w:r w:rsidR="0051405D" w:rsidRPr="00B22350">
        <w:t xml:space="preserve">Срок </w:t>
      </w:r>
      <w:r w:rsidR="00555D72" w:rsidRPr="00B22350">
        <w:t>пользования, в течение которого изделия сохраняют</w:t>
      </w:r>
      <w:r w:rsidR="00461E07" w:rsidRPr="00B22350">
        <w:t xml:space="preserve"> свои технические, качественные и функциональные характеристики д</w:t>
      </w:r>
      <w:r w:rsidR="001649D7" w:rsidRPr="00B22350">
        <w:t>олжен составлять</w:t>
      </w:r>
      <w:r w:rsidR="00193FD7" w:rsidRPr="00B22350">
        <w:t>:</w:t>
      </w:r>
    </w:p>
    <w:p w:rsidR="00790640" w:rsidRPr="00B22350" w:rsidRDefault="00790640" w:rsidP="00790640">
      <w:pPr>
        <w:autoSpaceDE w:val="0"/>
        <w:autoSpaceDN w:val="0"/>
        <w:adjustRightInd w:val="0"/>
        <w:ind w:right="-511" w:firstLine="708"/>
        <w:jc w:val="both"/>
      </w:pPr>
      <w:r w:rsidRPr="00B22350">
        <w:t>- на протез кисти активный (тяговый), в том числе при вычленении и частичном вычленении кисти -  не менее 2 лет;</w:t>
      </w:r>
    </w:p>
    <w:p w:rsidR="00790640" w:rsidRPr="00B22350" w:rsidRDefault="00790640" w:rsidP="00790640">
      <w:pPr>
        <w:ind w:right="-511" w:firstLine="708"/>
        <w:jc w:val="both"/>
      </w:pPr>
      <w:r w:rsidRPr="00B22350">
        <w:t>- на протез кисти рабочий, в том числе при вычленении и частичном вычленении кист</w:t>
      </w:r>
      <w:proofErr w:type="gramStart"/>
      <w:r w:rsidRPr="00B22350">
        <w:t>и-</w:t>
      </w:r>
      <w:proofErr w:type="gramEnd"/>
      <w:r w:rsidRPr="00B22350">
        <w:t xml:space="preserve">  не менее 2 лет;</w:t>
      </w:r>
    </w:p>
    <w:p w:rsidR="00790640" w:rsidRPr="00B22350" w:rsidRDefault="00790640" w:rsidP="00790640">
      <w:pPr>
        <w:ind w:right="-511" w:firstLine="708"/>
        <w:jc w:val="both"/>
      </w:pPr>
      <w:r w:rsidRPr="00B22350">
        <w:t>- на протез плеча косметический -  не менее 2 лет;</w:t>
      </w:r>
    </w:p>
    <w:p w:rsidR="00790640" w:rsidRPr="00B22350" w:rsidRDefault="00790640" w:rsidP="00790640">
      <w:pPr>
        <w:ind w:right="-511" w:firstLine="708"/>
        <w:jc w:val="both"/>
      </w:pPr>
      <w:r w:rsidRPr="00B22350">
        <w:t>- на протез после вычленения плеча функционально-косметически</w:t>
      </w:r>
      <w:proofErr w:type="gramStart"/>
      <w:r w:rsidRPr="00B22350">
        <w:t>й-</w:t>
      </w:r>
      <w:proofErr w:type="gramEnd"/>
      <w:r w:rsidRPr="00B22350">
        <w:t xml:space="preserve">  не менее 2 лет;</w:t>
      </w:r>
    </w:p>
    <w:p w:rsidR="00790640" w:rsidRPr="00B22350" w:rsidRDefault="00790640" w:rsidP="00790640">
      <w:pPr>
        <w:ind w:firstLine="708"/>
        <w:jc w:val="both"/>
      </w:pPr>
      <w:r w:rsidRPr="00B22350">
        <w:t>- на протез предплечья активный (тяговый) -  не менее 2 лет;</w:t>
      </w:r>
    </w:p>
    <w:p w:rsidR="00FA292C" w:rsidRPr="00B22350" w:rsidRDefault="00FA292C" w:rsidP="00790640">
      <w:pPr>
        <w:ind w:right="-511" w:firstLine="708"/>
        <w:jc w:val="both"/>
      </w:pPr>
      <w:r w:rsidRPr="00B22350">
        <w:t xml:space="preserve">- на протез </w:t>
      </w:r>
      <w:r w:rsidR="00914B69" w:rsidRPr="00B22350">
        <w:t>предплечья косметический</w:t>
      </w:r>
      <w:r w:rsidR="00E74AAC" w:rsidRPr="00B22350">
        <w:t xml:space="preserve"> - </w:t>
      </w:r>
      <w:r w:rsidRPr="00B22350">
        <w:t xml:space="preserve"> </w:t>
      </w:r>
      <w:r w:rsidR="0038575A" w:rsidRPr="00B22350">
        <w:t xml:space="preserve">не менее </w:t>
      </w:r>
      <w:r w:rsidR="00E74AAC" w:rsidRPr="00B22350">
        <w:t>2</w:t>
      </w:r>
      <w:r w:rsidR="0038575A" w:rsidRPr="00B22350">
        <w:t xml:space="preserve"> лет;</w:t>
      </w:r>
    </w:p>
    <w:p w:rsidR="00341133" w:rsidRPr="00B22350" w:rsidRDefault="00E74AAC" w:rsidP="00790640">
      <w:pPr>
        <w:autoSpaceDE w:val="0"/>
        <w:autoSpaceDN w:val="0"/>
        <w:adjustRightInd w:val="0"/>
        <w:ind w:right="-511"/>
        <w:jc w:val="both"/>
      </w:pPr>
      <w:r w:rsidRPr="00B22350">
        <w:t xml:space="preserve">             </w:t>
      </w:r>
      <w:r w:rsidR="00FA292C" w:rsidRPr="00B22350">
        <w:t xml:space="preserve">- на </w:t>
      </w:r>
      <w:r w:rsidR="0038575A" w:rsidRPr="00B22350">
        <w:t>п</w:t>
      </w:r>
      <w:r w:rsidR="00FA292C" w:rsidRPr="00B22350">
        <w:t xml:space="preserve">ротез </w:t>
      </w:r>
      <w:r w:rsidRPr="00B22350">
        <w:t xml:space="preserve">предплечья рабочий </w:t>
      </w:r>
      <w:r w:rsidR="0038575A" w:rsidRPr="00B22350">
        <w:t xml:space="preserve">- </w:t>
      </w:r>
      <w:r w:rsidR="00E87983" w:rsidRPr="00B22350">
        <w:t xml:space="preserve">не менее </w:t>
      </w:r>
      <w:r w:rsidR="00D8632E" w:rsidRPr="00B22350">
        <w:t>2 лет</w:t>
      </w:r>
      <w:r w:rsidRPr="00B22350">
        <w:t>;</w:t>
      </w:r>
    </w:p>
    <w:p w:rsidR="00E74AAC" w:rsidRPr="00B22350" w:rsidRDefault="00E74AAC" w:rsidP="00790640">
      <w:pPr>
        <w:autoSpaceDE w:val="0"/>
        <w:autoSpaceDN w:val="0"/>
        <w:adjustRightInd w:val="0"/>
        <w:ind w:right="-511"/>
        <w:jc w:val="both"/>
      </w:pPr>
      <w:r w:rsidRPr="00B22350">
        <w:t xml:space="preserve">             - на протез плеча рабочий - не менее 2 лет.</w:t>
      </w:r>
    </w:p>
    <w:p w:rsidR="008A7B6F" w:rsidRPr="00B22350" w:rsidRDefault="008A7B6F" w:rsidP="00790640">
      <w:pPr>
        <w:autoSpaceDE w:val="0"/>
        <w:autoSpaceDN w:val="0"/>
        <w:adjustRightInd w:val="0"/>
        <w:ind w:right="-511" w:firstLine="708"/>
        <w:jc w:val="both"/>
      </w:pPr>
      <w:r w:rsidRPr="00B22350">
        <w:rPr>
          <w:color w:val="000000"/>
        </w:rPr>
        <w:t>- на протез кисти косметический, в том числе при вычленении и частичном вычленении кисти – не менее 3 месяцев</w:t>
      </w:r>
      <w:r w:rsidR="00790640" w:rsidRPr="00B22350">
        <w:rPr>
          <w:color w:val="000000"/>
        </w:rPr>
        <w:t>.</w:t>
      </w:r>
    </w:p>
    <w:p w:rsidR="003F0674" w:rsidRPr="00B22350" w:rsidRDefault="006B0808" w:rsidP="00031373">
      <w:pPr>
        <w:autoSpaceDE w:val="0"/>
        <w:autoSpaceDN w:val="0"/>
        <w:adjustRightInd w:val="0"/>
        <w:ind w:right="-511" w:firstLine="586"/>
        <w:jc w:val="both"/>
      </w:pPr>
      <w:r w:rsidRPr="00B22350">
        <w:rPr>
          <w:b/>
        </w:rPr>
        <w:t>Требования к гарантийному сроку</w:t>
      </w:r>
      <w:r w:rsidR="003F0674" w:rsidRPr="00B22350">
        <w:rPr>
          <w:b/>
        </w:rPr>
        <w:t>:</w:t>
      </w:r>
      <w:r w:rsidR="00F57181" w:rsidRPr="00B22350">
        <w:rPr>
          <w:b/>
        </w:rPr>
        <w:t xml:space="preserve"> </w:t>
      </w:r>
      <w:r w:rsidR="00A87D7D" w:rsidRPr="00B22350">
        <w:t>гарантийный срок</w:t>
      </w:r>
      <w:r w:rsidR="003F0674" w:rsidRPr="00B22350">
        <w:t xml:space="preserve"> эксплуатации изделий составляет:</w:t>
      </w:r>
    </w:p>
    <w:p w:rsidR="00031373" w:rsidRPr="00B22350" w:rsidRDefault="00031373" w:rsidP="00507F98">
      <w:pPr>
        <w:jc w:val="both"/>
        <w:rPr>
          <w:sz w:val="22"/>
          <w:szCs w:val="22"/>
        </w:rPr>
      </w:pPr>
      <w:r w:rsidRPr="00B22350">
        <w:rPr>
          <w:sz w:val="22"/>
          <w:szCs w:val="22"/>
        </w:rPr>
        <w:t xml:space="preserve">      -  на протез </w:t>
      </w:r>
      <w:r w:rsidRPr="00B22350">
        <w:t xml:space="preserve">кисти косметический, в том числе при вычленении и частичном вычленении кисти </w:t>
      </w:r>
      <w:r w:rsidRPr="00B22350">
        <w:rPr>
          <w:sz w:val="22"/>
          <w:szCs w:val="22"/>
        </w:rPr>
        <w:t>-2 месяца со дня подписания Получателем акта сдачи-приемки работ;</w:t>
      </w:r>
    </w:p>
    <w:p w:rsidR="00031373" w:rsidRPr="00B22350" w:rsidRDefault="00031373" w:rsidP="00031373">
      <w:pPr>
        <w:autoSpaceDE w:val="0"/>
        <w:autoSpaceDN w:val="0"/>
        <w:adjustRightInd w:val="0"/>
        <w:ind w:right="-511" w:firstLine="586"/>
        <w:jc w:val="both"/>
      </w:pPr>
      <w:r w:rsidRPr="00B22350">
        <w:t>- на протез кисти активный (тяговый), в том числе при вычленении и частичном вычленении кисти - 1 год со дня подписания Получателем акта сдачи-приемки работ;</w:t>
      </w:r>
    </w:p>
    <w:p w:rsidR="00031373" w:rsidRPr="00B22350" w:rsidRDefault="00031373" w:rsidP="00031373">
      <w:pPr>
        <w:autoSpaceDE w:val="0"/>
        <w:autoSpaceDN w:val="0"/>
        <w:adjustRightInd w:val="0"/>
        <w:ind w:right="-511" w:firstLine="586"/>
        <w:jc w:val="both"/>
      </w:pPr>
      <w:r w:rsidRPr="00B22350">
        <w:t>- на протез кисти рабочий, в том числе при вычленении и частичном вычленении кисти- 1 год со дня подписания Получателем акта сдачи-приемки работ;</w:t>
      </w:r>
    </w:p>
    <w:p w:rsidR="00031373" w:rsidRPr="00B22350" w:rsidRDefault="00031373" w:rsidP="00031373">
      <w:pPr>
        <w:autoSpaceDE w:val="0"/>
        <w:autoSpaceDN w:val="0"/>
        <w:adjustRightInd w:val="0"/>
        <w:ind w:right="-511" w:firstLine="586"/>
        <w:jc w:val="both"/>
      </w:pPr>
      <w:r w:rsidRPr="00B22350">
        <w:t>- на протез плеча косметический - 1 год со дня подписания Получателем акта сдачи-приемки работ;</w:t>
      </w:r>
    </w:p>
    <w:p w:rsidR="00031373" w:rsidRPr="00B22350" w:rsidRDefault="00031373" w:rsidP="00031373">
      <w:pPr>
        <w:autoSpaceDE w:val="0"/>
        <w:autoSpaceDN w:val="0"/>
        <w:adjustRightInd w:val="0"/>
        <w:ind w:right="-511" w:firstLine="586"/>
        <w:jc w:val="both"/>
      </w:pPr>
      <w:r w:rsidRPr="00B22350">
        <w:t>- на протез после вычленения плеча функционально-косметический- 1 год со дня подписания Получателем акта сдачи-приемки работ;</w:t>
      </w:r>
    </w:p>
    <w:p w:rsidR="00031373" w:rsidRPr="00B22350" w:rsidRDefault="00031373" w:rsidP="00031373">
      <w:pPr>
        <w:autoSpaceDE w:val="0"/>
        <w:autoSpaceDN w:val="0"/>
        <w:adjustRightInd w:val="0"/>
        <w:ind w:right="-511" w:firstLine="586"/>
        <w:jc w:val="both"/>
      </w:pPr>
      <w:r w:rsidRPr="00B22350">
        <w:t>- на протез предплечья активный (тяговый) - 1 год со дня подписания Получателем акта сдачи-приемки работ;</w:t>
      </w:r>
    </w:p>
    <w:p w:rsidR="00031373" w:rsidRPr="00B22350" w:rsidRDefault="00031373" w:rsidP="00031373">
      <w:pPr>
        <w:autoSpaceDE w:val="0"/>
        <w:autoSpaceDN w:val="0"/>
        <w:adjustRightInd w:val="0"/>
        <w:ind w:right="-511" w:firstLine="586"/>
        <w:jc w:val="both"/>
      </w:pPr>
      <w:r w:rsidRPr="00B22350">
        <w:t>- на протез предплечья косметический - 1 год со дня подписания Получателем акта сдачи-приемки работ;</w:t>
      </w:r>
    </w:p>
    <w:p w:rsidR="00031373" w:rsidRPr="00B22350" w:rsidRDefault="00031373" w:rsidP="00031373">
      <w:pPr>
        <w:autoSpaceDE w:val="0"/>
        <w:autoSpaceDN w:val="0"/>
        <w:adjustRightInd w:val="0"/>
        <w:ind w:right="-511" w:firstLine="586"/>
        <w:jc w:val="both"/>
      </w:pPr>
      <w:r w:rsidRPr="00B22350">
        <w:t>- на протез предплечья рабочий - 1 год со дня подписания Получателем акта сдачи-приемки работ;</w:t>
      </w:r>
    </w:p>
    <w:p w:rsidR="0001700A" w:rsidRPr="00B22350" w:rsidRDefault="00031373" w:rsidP="00031373">
      <w:pPr>
        <w:ind w:firstLine="708"/>
        <w:jc w:val="both"/>
      </w:pPr>
      <w:r w:rsidRPr="00B22350">
        <w:t>- на протез плеча рабочий</w:t>
      </w:r>
      <w:r w:rsidR="0001700A" w:rsidRPr="00B22350">
        <w:t xml:space="preserve"> - 1 год со дня подписания Получателем акта сдачи-приемки работ;</w:t>
      </w:r>
    </w:p>
    <w:p w:rsidR="000666EE" w:rsidRPr="00B22350" w:rsidRDefault="00F73F47" w:rsidP="00031373">
      <w:pPr>
        <w:autoSpaceDE w:val="0"/>
        <w:autoSpaceDN w:val="0"/>
        <w:adjustRightInd w:val="0"/>
        <w:ind w:right="-511"/>
        <w:jc w:val="both"/>
      </w:pPr>
      <w:r w:rsidRPr="00B22350">
        <w:t xml:space="preserve">           </w:t>
      </w:r>
      <w:r w:rsidR="006B0808" w:rsidRPr="00B22350">
        <w:t xml:space="preserve">Гарантийный ремонт или </w:t>
      </w:r>
      <w:r w:rsidR="006B0808" w:rsidRPr="00B22350">
        <w:rPr>
          <w:bCs/>
          <w:spacing w:val="-4"/>
        </w:rPr>
        <w:t xml:space="preserve">замена </w:t>
      </w:r>
      <w:r w:rsidR="00555D72" w:rsidRPr="00B22350">
        <w:rPr>
          <w:bCs/>
          <w:spacing w:val="-4"/>
        </w:rPr>
        <w:t>протезов</w:t>
      </w:r>
      <w:r w:rsidR="009826C5" w:rsidRPr="00B22350">
        <w:rPr>
          <w:bCs/>
          <w:spacing w:val="-4"/>
        </w:rPr>
        <w:t xml:space="preserve"> </w:t>
      </w:r>
      <w:r w:rsidR="00F05D7D" w:rsidRPr="00B22350">
        <w:rPr>
          <w:bCs/>
          <w:spacing w:val="-4"/>
        </w:rPr>
        <w:t>в связи с обеспечением издели</w:t>
      </w:r>
      <w:r w:rsidR="00555D72" w:rsidRPr="00B22350">
        <w:rPr>
          <w:bCs/>
          <w:spacing w:val="-4"/>
        </w:rPr>
        <w:t>ями</w:t>
      </w:r>
      <w:r w:rsidR="006B0808" w:rsidRPr="00B22350">
        <w:rPr>
          <w:bCs/>
          <w:spacing w:val="-4"/>
        </w:rPr>
        <w:t xml:space="preserve"> ненадлежащего качества или в связи с неправильным определением ра</w:t>
      </w:r>
      <w:r w:rsidR="00555D72" w:rsidRPr="00B22350">
        <w:rPr>
          <w:bCs/>
          <w:spacing w:val="-4"/>
        </w:rPr>
        <w:t>змеров изделий</w:t>
      </w:r>
      <w:r w:rsidR="006B0808" w:rsidRPr="00B22350">
        <w:rPr>
          <w:bCs/>
          <w:spacing w:val="-4"/>
        </w:rPr>
        <w:t xml:space="preserve"> </w:t>
      </w:r>
      <w:r w:rsidR="009826C5" w:rsidRPr="00B22350">
        <w:t>должны</w:t>
      </w:r>
      <w:r w:rsidR="006B0808" w:rsidRPr="00B22350">
        <w:t xml:space="preserve"> осуществляться за счет Исполнителя в период гарантийного срока.</w:t>
      </w:r>
    </w:p>
    <w:p w:rsidR="0078584B" w:rsidRPr="00B22350" w:rsidRDefault="00B26CBE" w:rsidP="00790640">
      <w:pPr>
        <w:shd w:val="clear" w:color="auto" w:fill="FFFFFF"/>
        <w:ind w:right="-511" w:firstLine="567"/>
        <w:jc w:val="both"/>
        <w:rPr>
          <w:sz w:val="22"/>
          <w:szCs w:val="22"/>
        </w:rPr>
      </w:pPr>
      <w:r w:rsidRPr="00B22350">
        <w:rPr>
          <w:b/>
          <w:sz w:val="22"/>
          <w:szCs w:val="22"/>
        </w:rPr>
        <w:t xml:space="preserve">Место </w:t>
      </w:r>
      <w:r w:rsidR="000C0BB6" w:rsidRPr="00B22350">
        <w:rPr>
          <w:rFonts w:eastAsia="Times New Roman CYR"/>
          <w:b/>
          <w:kern w:val="24"/>
          <w:sz w:val="22"/>
          <w:szCs w:val="22"/>
        </w:rPr>
        <w:t>выдачи изготовленного изделия</w:t>
      </w:r>
      <w:proofErr w:type="gramStart"/>
      <w:r w:rsidRPr="00B22350">
        <w:rPr>
          <w:b/>
          <w:kern w:val="24"/>
          <w:sz w:val="22"/>
          <w:szCs w:val="22"/>
        </w:rPr>
        <w:t>:</w:t>
      </w:r>
      <w:r w:rsidRPr="00B22350">
        <w:rPr>
          <w:b/>
          <w:sz w:val="22"/>
          <w:szCs w:val="22"/>
        </w:rPr>
        <w:t xml:space="preserve"> </w:t>
      </w:r>
      <w:r w:rsidR="0078584B" w:rsidRPr="00B22350">
        <w:rPr>
          <w:b/>
          <w:kern w:val="24"/>
        </w:rPr>
        <w:t>:</w:t>
      </w:r>
      <w:r w:rsidR="0078584B" w:rsidRPr="00B22350">
        <w:rPr>
          <w:b/>
        </w:rPr>
        <w:t xml:space="preserve"> </w:t>
      </w:r>
      <w:proofErr w:type="gramEnd"/>
      <w:r w:rsidR="0078584B" w:rsidRPr="00B22350">
        <w:rPr>
          <w:sz w:val="22"/>
          <w:szCs w:val="22"/>
        </w:rPr>
        <w:t>Алтайский край, в том числе в городах: Барнаул, Бийск, Рубцовск, Славгород в пунктах приема Получателей по адресам, указанным Исполнителем.</w:t>
      </w:r>
    </w:p>
    <w:p w:rsidR="007D5B9F" w:rsidRPr="00B22350" w:rsidRDefault="007D5B9F" w:rsidP="00790640">
      <w:pPr>
        <w:shd w:val="clear" w:color="auto" w:fill="FFFFFF"/>
        <w:ind w:right="-511" w:firstLine="567"/>
        <w:jc w:val="both"/>
        <w:rPr>
          <w:sz w:val="22"/>
          <w:szCs w:val="22"/>
        </w:rPr>
      </w:pPr>
      <w:r w:rsidRPr="00B22350">
        <w:rPr>
          <w:sz w:val="22"/>
          <w:szCs w:val="22"/>
        </w:rPr>
        <w:t xml:space="preserve">Пункты приема Получателей, организованные исполнителем, должны соответствовать требованиям Приказа Минтруда России от 30.07.2015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</w:p>
    <w:p w:rsidR="007D5B9F" w:rsidRPr="00B22350" w:rsidRDefault="007D5B9F" w:rsidP="00790640">
      <w:pPr>
        <w:ind w:right="-511" w:firstLine="567"/>
        <w:jc w:val="both"/>
        <w:rPr>
          <w:sz w:val="22"/>
          <w:szCs w:val="22"/>
        </w:rPr>
      </w:pPr>
      <w:r w:rsidRPr="00B22350">
        <w:rPr>
          <w:sz w:val="22"/>
          <w:szCs w:val="22"/>
        </w:rPr>
        <w:t>График работы пункт</w:t>
      </w:r>
      <w:proofErr w:type="gramStart"/>
      <w:r w:rsidRPr="00B22350">
        <w:rPr>
          <w:sz w:val="22"/>
          <w:szCs w:val="22"/>
        </w:rPr>
        <w:t>а(</w:t>
      </w:r>
      <w:proofErr w:type="spellStart"/>
      <w:proofErr w:type="gramEnd"/>
      <w:r w:rsidRPr="00B22350">
        <w:rPr>
          <w:sz w:val="22"/>
          <w:szCs w:val="22"/>
        </w:rPr>
        <w:t>ов</w:t>
      </w:r>
      <w:proofErr w:type="spellEnd"/>
      <w:r w:rsidRPr="00B22350">
        <w:rPr>
          <w:sz w:val="22"/>
          <w:szCs w:val="22"/>
        </w:rPr>
        <w:t>) приема Получателей должен обеспечивать возможность передачи Изделия Получателям 5 (Пять) дней в неделю, 40 (сорок) часов в неделю, при этом время работы пункта приема должно попадать в интервал с 08:00 до 20:00. В пунктах приема Получателей должно быть обеспечено присутствие представителя Исполнителя для возможности предоставления Получателям консультаций по вопросам, связанным с изготовлением Изделий. Пункты приема Получателей должны соответствовать требованиям и стандартам, предъявляемым к условиям хранения Изделия.</w:t>
      </w:r>
    </w:p>
    <w:p w:rsidR="00A429BD" w:rsidRPr="00B22350" w:rsidRDefault="00607430" w:rsidP="00790640">
      <w:pPr>
        <w:ind w:right="-511" w:firstLine="567"/>
        <w:jc w:val="both"/>
        <w:rPr>
          <w:bCs/>
          <w:spacing w:val="3"/>
          <w:sz w:val="22"/>
          <w:szCs w:val="22"/>
        </w:rPr>
      </w:pPr>
      <w:r w:rsidRPr="00BD0CD6">
        <w:rPr>
          <w:b/>
          <w:sz w:val="22"/>
          <w:szCs w:val="22"/>
        </w:rPr>
        <w:t>Требования к порядку выполнения работ</w:t>
      </w:r>
      <w:proofErr w:type="gramStart"/>
      <w:r w:rsidRPr="00BD0CD6">
        <w:rPr>
          <w:b/>
          <w:sz w:val="22"/>
          <w:szCs w:val="22"/>
        </w:rPr>
        <w:t xml:space="preserve">: : </w:t>
      </w:r>
      <w:proofErr w:type="gramEnd"/>
      <w:r w:rsidRPr="00BD0CD6">
        <w:rPr>
          <w:sz w:val="22"/>
          <w:szCs w:val="22"/>
        </w:rPr>
        <w:t>выполнение работ осуществляется в течение 40 (сорока) календарных дней со дня получения Исполнителем направления</w:t>
      </w:r>
      <w:r>
        <w:rPr>
          <w:sz w:val="22"/>
          <w:szCs w:val="22"/>
        </w:rPr>
        <w:t xml:space="preserve"> (либо реестра выданных направлений)</w:t>
      </w:r>
      <w:r w:rsidRPr="00BD0CD6">
        <w:rPr>
          <w:sz w:val="22"/>
          <w:szCs w:val="22"/>
        </w:rPr>
        <w:t>, выдаваемого Заказчиком,</w:t>
      </w:r>
      <w:r>
        <w:rPr>
          <w:sz w:val="22"/>
          <w:szCs w:val="22"/>
        </w:rPr>
        <w:t xml:space="preserve"> но не ранее 01.01.2025 года, </w:t>
      </w:r>
      <w:r w:rsidRPr="00BD0CD6">
        <w:rPr>
          <w:bCs/>
          <w:spacing w:val="3"/>
          <w:sz w:val="22"/>
          <w:szCs w:val="22"/>
        </w:rPr>
        <w:t xml:space="preserve"> в срок не позднее 31.</w:t>
      </w:r>
      <w:r>
        <w:rPr>
          <w:bCs/>
          <w:spacing w:val="3"/>
          <w:sz w:val="22"/>
          <w:szCs w:val="22"/>
        </w:rPr>
        <w:t>10</w:t>
      </w:r>
      <w:r w:rsidRPr="00BD0CD6">
        <w:rPr>
          <w:bCs/>
          <w:spacing w:val="3"/>
          <w:sz w:val="22"/>
          <w:szCs w:val="22"/>
        </w:rPr>
        <w:t xml:space="preserve">.2025 года. </w:t>
      </w:r>
    </w:p>
    <w:p w:rsidR="00A87D7D" w:rsidRPr="00B22350" w:rsidRDefault="00281758" w:rsidP="00790640">
      <w:pPr>
        <w:ind w:right="-511"/>
        <w:jc w:val="both"/>
        <w:rPr>
          <w:kern w:val="24"/>
          <w:sz w:val="22"/>
          <w:szCs w:val="22"/>
        </w:rPr>
      </w:pPr>
      <w:r w:rsidRPr="00B22350">
        <w:rPr>
          <w:kern w:val="24"/>
          <w:sz w:val="22"/>
          <w:szCs w:val="22"/>
        </w:rPr>
        <w:t xml:space="preserve">             </w:t>
      </w:r>
      <w:r w:rsidR="00BC357F" w:rsidRPr="00B22350">
        <w:rPr>
          <w:kern w:val="24"/>
          <w:sz w:val="22"/>
          <w:szCs w:val="22"/>
        </w:rPr>
        <w:t>При выполнении работ необходимо осуществлять индивидуальное изготовление Пол</w:t>
      </w:r>
      <w:r w:rsidR="008553CD" w:rsidRPr="00B22350">
        <w:rPr>
          <w:kern w:val="24"/>
          <w:sz w:val="22"/>
          <w:szCs w:val="22"/>
        </w:rPr>
        <w:t>ьзователям</w:t>
      </w:r>
      <w:r w:rsidR="00BC357F" w:rsidRPr="00B22350">
        <w:rPr>
          <w:kern w:val="24"/>
          <w:sz w:val="22"/>
          <w:szCs w:val="22"/>
        </w:rPr>
        <w:t xml:space="preserve"> Изделий.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C812E0" w:rsidRPr="00B22350" w:rsidRDefault="00C812E0" w:rsidP="008F5613">
      <w:pPr>
        <w:ind w:left="7230"/>
        <w:rPr>
          <w:sz w:val="22"/>
          <w:szCs w:val="22"/>
        </w:rPr>
      </w:pPr>
    </w:p>
    <w:p w:rsidR="008825DA" w:rsidRPr="00B22350" w:rsidRDefault="008825DA" w:rsidP="008F5613">
      <w:pPr>
        <w:ind w:left="7230"/>
        <w:rPr>
          <w:sz w:val="22"/>
          <w:szCs w:val="22"/>
        </w:rPr>
      </w:pPr>
    </w:p>
    <w:p w:rsidR="00031373" w:rsidRPr="00B22350" w:rsidRDefault="00031373">
      <w:pPr>
        <w:suppressAutoHyphens w:val="0"/>
        <w:spacing w:after="200" w:line="276" w:lineRule="auto"/>
        <w:rPr>
          <w:sz w:val="20"/>
          <w:szCs w:val="20"/>
        </w:rPr>
      </w:pPr>
    </w:p>
    <w:sectPr w:rsidR="00031373" w:rsidRPr="00B22350" w:rsidSect="000120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0F" w:rsidRDefault="000D1F0F" w:rsidP="00B209C8">
      <w:r>
        <w:separator/>
      </w:r>
    </w:p>
  </w:endnote>
  <w:endnote w:type="continuationSeparator" w:id="0">
    <w:p w:rsidR="000D1F0F" w:rsidRDefault="000D1F0F" w:rsidP="00B2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0F" w:rsidRDefault="000D1F0F" w:rsidP="00B209C8">
      <w:r>
        <w:separator/>
      </w:r>
    </w:p>
  </w:footnote>
  <w:footnote w:type="continuationSeparator" w:id="0">
    <w:p w:rsidR="000D1F0F" w:rsidRDefault="000D1F0F" w:rsidP="00B2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259"/>
    <w:multiLevelType w:val="hybridMultilevel"/>
    <w:tmpl w:val="0742AF9A"/>
    <w:lvl w:ilvl="0" w:tplc="89D09AA4">
      <w:numFmt w:val="bullet"/>
      <w:lvlText w:val=""/>
      <w:lvlJc w:val="left"/>
      <w:pPr>
        <w:ind w:left="94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pStyle w:val="33"/>
      <w:lvlText w:val="%1.%2.%3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68"/>
    <w:rsid w:val="00006317"/>
    <w:rsid w:val="000068F3"/>
    <w:rsid w:val="0001029A"/>
    <w:rsid w:val="000111D7"/>
    <w:rsid w:val="000120B9"/>
    <w:rsid w:val="000156CF"/>
    <w:rsid w:val="0001700A"/>
    <w:rsid w:val="0001776A"/>
    <w:rsid w:val="000206B4"/>
    <w:rsid w:val="00025A33"/>
    <w:rsid w:val="0002647E"/>
    <w:rsid w:val="00027594"/>
    <w:rsid w:val="00031373"/>
    <w:rsid w:val="000326D4"/>
    <w:rsid w:val="00034272"/>
    <w:rsid w:val="00037C84"/>
    <w:rsid w:val="00041275"/>
    <w:rsid w:val="0004569E"/>
    <w:rsid w:val="00045A0C"/>
    <w:rsid w:val="00046DB0"/>
    <w:rsid w:val="00052704"/>
    <w:rsid w:val="00052C5C"/>
    <w:rsid w:val="00054C01"/>
    <w:rsid w:val="00054FC9"/>
    <w:rsid w:val="00056A8A"/>
    <w:rsid w:val="0005743C"/>
    <w:rsid w:val="00060777"/>
    <w:rsid w:val="00062418"/>
    <w:rsid w:val="00063E31"/>
    <w:rsid w:val="000666EE"/>
    <w:rsid w:val="00067562"/>
    <w:rsid w:val="00076345"/>
    <w:rsid w:val="00080937"/>
    <w:rsid w:val="00083018"/>
    <w:rsid w:val="00090613"/>
    <w:rsid w:val="0009158F"/>
    <w:rsid w:val="00092ED8"/>
    <w:rsid w:val="00094C9D"/>
    <w:rsid w:val="00095503"/>
    <w:rsid w:val="0009616B"/>
    <w:rsid w:val="00096A01"/>
    <w:rsid w:val="000A1B1E"/>
    <w:rsid w:val="000A28ED"/>
    <w:rsid w:val="000A585C"/>
    <w:rsid w:val="000A5C64"/>
    <w:rsid w:val="000A6224"/>
    <w:rsid w:val="000A7B3A"/>
    <w:rsid w:val="000B4AEA"/>
    <w:rsid w:val="000C08E8"/>
    <w:rsid w:val="000C0BB6"/>
    <w:rsid w:val="000C2BB3"/>
    <w:rsid w:val="000C3955"/>
    <w:rsid w:val="000C4E40"/>
    <w:rsid w:val="000C637A"/>
    <w:rsid w:val="000C7536"/>
    <w:rsid w:val="000C77E0"/>
    <w:rsid w:val="000D0795"/>
    <w:rsid w:val="000D0FD1"/>
    <w:rsid w:val="000D1F0F"/>
    <w:rsid w:val="000D4B2C"/>
    <w:rsid w:val="000E0674"/>
    <w:rsid w:val="000E39C7"/>
    <w:rsid w:val="000E4871"/>
    <w:rsid w:val="000E48F3"/>
    <w:rsid w:val="000E55DF"/>
    <w:rsid w:val="000F3EFF"/>
    <w:rsid w:val="000F6A1A"/>
    <w:rsid w:val="00103FF1"/>
    <w:rsid w:val="001063F3"/>
    <w:rsid w:val="00106D2A"/>
    <w:rsid w:val="00107441"/>
    <w:rsid w:val="00115D40"/>
    <w:rsid w:val="001202C7"/>
    <w:rsid w:val="00125216"/>
    <w:rsid w:val="00125249"/>
    <w:rsid w:val="0012717B"/>
    <w:rsid w:val="00127643"/>
    <w:rsid w:val="001304CB"/>
    <w:rsid w:val="0013464B"/>
    <w:rsid w:val="00144E12"/>
    <w:rsid w:val="00152C61"/>
    <w:rsid w:val="001532AA"/>
    <w:rsid w:val="00157A88"/>
    <w:rsid w:val="00160549"/>
    <w:rsid w:val="001649D7"/>
    <w:rsid w:val="00165F3B"/>
    <w:rsid w:val="001661B8"/>
    <w:rsid w:val="0016682F"/>
    <w:rsid w:val="001732AC"/>
    <w:rsid w:val="00175938"/>
    <w:rsid w:val="0018647D"/>
    <w:rsid w:val="001901FF"/>
    <w:rsid w:val="00193FD7"/>
    <w:rsid w:val="001A10E7"/>
    <w:rsid w:val="001A5006"/>
    <w:rsid w:val="001A542E"/>
    <w:rsid w:val="001A7393"/>
    <w:rsid w:val="001B371E"/>
    <w:rsid w:val="001B759D"/>
    <w:rsid w:val="001B79B8"/>
    <w:rsid w:val="001C4832"/>
    <w:rsid w:val="001C4BFF"/>
    <w:rsid w:val="001D4050"/>
    <w:rsid w:val="001D7B12"/>
    <w:rsid w:val="001E18BA"/>
    <w:rsid w:val="001F37B8"/>
    <w:rsid w:val="001F490C"/>
    <w:rsid w:val="001F57B5"/>
    <w:rsid w:val="001F7921"/>
    <w:rsid w:val="00206473"/>
    <w:rsid w:val="002073B0"/>
    <w:rsid w:val="00207955"/>
    <w:rsid w:val="002134F7"/>
    <w:rsid w:val="002215AC"/>
    <w:rsid w:val="00224BDB"/>
    <w:rsid w:val="00226616"/>
    <w:rsid w:val="00227EB9"/>
    <w:rsid w:val="002339EB"/>
    <w:rsid w:val="002343DC"/>
    <w:rsid w:val="00240C07"/>
    <w:rsid w:val="0024565E"/>
    <w:rsid w:val="00254C4E"/>
    <w:rsid w:val="0025507D"/>
    <w:rsid w:val="00255B0D"/>
    <w:rsid w:val="00255E73"/>
    <w:rsid w:val="00262C37"/>
    <w:rsid w:val="00263055"/>
    <w:rsid w:val="0026567A"/>
    <w:rsid w:val="00265A21"/>
    <w:rsid w:val="00271557"/>
    <w:rsid w:val="00281758"/>
    <w:rsid w:val="00285300"/>
    <w:rsid w:val="00292795"/>
    <w:rsid w:val="002A023A"/>
    <w:rsid w:val="002A05C0"/>
    <w:rsid w:val="002A2B74"/>
    <w:rsid w:val="002B0AB1"/>
    <w:rsid w:val="002B7DF7"/>
    <w:rsid w:val="002C41FA"/>
    <w:rsid w:val="002C4A1B"/>
    <w:rsid w:val="002E3BE2"/>
    <w:rsid w:val="002E5D6E"/>
    <w:rsid w:val="002F1ABE"/>
    <w:rsid w:val="002F2A97"/>
    <w:rsid w:val="002F6FA3"/>
    <w:rsid w:val="002F7920"/>
    <w:rsid w:val="0030395A"/>
    <w:rsid w:val="00304CA6"/>
    <w:rsid w:val="00305977"/>
    <w:rsid w:val="00312850"/>
    <w:rsid w:val="003133D3"/>
    <w:rsid w:val="0032078B"/>
    <w:rsid w:val="003232A2"/>
    <w:rsid w:val="003260B2"/>
    <w:rsid w:val="00330362"/>
    <w:rsid w:val="00333F00"/>
    <w:rsid w:val="00334622"/>
    <w:rsid w:val="00337BEE"/>
    <w:rsid w:val="003410C9"/>
    <w:rsid w:val="00341133"/>
    <w:rsid w:val="00346FEC"/>
    <w:rsid w:val="00350898"/>
    <w:rsid w:val="003515E5"/>
    <w:rsid w:val="00354316"/>
    <w:rsid w:val="00357639"/>
    <w:rsid w:val="00363034"/>
    <w:rsid w:val="003631D3"/>
    <w:rsid w:val="0036734C"/>
    <w:rsid w:val="003776D8"/>
    <w:rsid w:val="003802CA"/>
    <w:rsid w:val="00381A51"/>
    <w:rsid w:val="003826F0"/>
    <w:rsid w:val="0038327F"/>
    <w:rsid w:val="0038575A"/>
    <w:rsid w:val="00390A4A"/>
    <w:rsid w:val="003942A7"/>
    <w:rsid w:val="003A159F"/>
    <w:rsid w:val="003A4973"/>
    <w:rsid w:val="003B02A0"/>
    <w:rsid w:val="003C002E"/>
    <w:rsid w:val="003C27B0"/>
    <w:rsid w:val="003D2D0D"/>
    <w:rsid w:val="003D3A7B"/>
    <w:rsid w:val="003D4B0B"/>
    <w:rsid w:val="003E1C93"/>
    <w:rsid w:val="003E534A"/>
    <w:rsid w:val="003F0272"/>
    <w:rsid w:val="003F0674"/>
    <w:rsid w:val="003F15BF"/>
    <w:rsid w:val="003F1619"/>
    <w:rsid w:val="003F2FD9"/>
    <w:rsid w:val="00404396"/>
    <w:rsid w:val="004048E4"/>
    <w:rsid w:val="00404915"/>
    <w:rsid w:val="00407D2F"/>
    <w:rsid w:val="00410F6E"/>
    <w:rsid w:val="00412AA6"/>
    <w:rsid w:val="00415486"/>
    <w:rsid w:val="00422527"/>
    <w:rsid w:val="004234EE"/>
    <w:rsid w:val="00432590"/>
    <w:rsid w:val="00432D0A"/>
    <w:rsid w:val="00433F59"/>
    <w:rsid w:val="0043578A"/>
    <w:rsid w:val="004407E4"/>
    <w:rsid w:val="004468A7"/>
    <w:rsid w:val="0045172E"/>
    <w:rsid w:val="00453884"/>
    <w:rsid w:val="00453AA7"/>
    <w:rsid w:val="0045500A"/>
    <w:rsid w:val="00455809"/>
    <w:rsid w:val="0046149D"/>
    <w:rsid w:val="00461E07"/>
    <w:rsid w:val="00461F55"/>
    <w:rsid w:val="0046391A"/>
    <w:rsid w:val="00465412"/>
    <w:rsid w:val="00480BBC"/>
    <w:rsid w:val="004823FC"/>
    <w:rsid w:val="00486003"/>
    <w:rsid w:val="0048714E"/>
    <w:rsid w:val="00490BC6"/>
    <w:rsid w:val="00490BD0"/>
    <w:rsid w:val="00491769"/>
    <w:rsid w:val="00495858"/>
    <w:rsid w:val="004A4586"/>
    <w:rsid w:val="004A6DBF"/>
    <w:rsid w:val="004B5F67"/>
    <w:rsid w:val="004C16C2"/>
    <w:rsid w:val="004C3BE2"/>
    <w:rsid w:val="004C63B7"/>
    <w:rsid w:val="004C6E42"/>
    <w:rsid w:val="004C7667"/>
    <w:rsid w:val="004D04DB"/>
    <w:rsid w:val="004D4702"/>
    <w:rsid w:val="004E3090"/>
    <w:rsid w:val="004F0FCC"/>
    <w:rsid w:val="004F23F0"/>
    <w:rsid w:val="0050781B"/>
    <w:rsid w:val="00507BE8"/>
    <w:rsid w:val="00507F98"/>
    <w:rsid w:val="0051405D"/>
    <w:rsid w:val="00514769"/>
    <w:rsid w:val="00514CFC"/>
    <w:rsid w:val="005237EA"/>
    <w:rsid w:val="00525421"/>
    <w:rsid w:val="0053154E"/>
    <w:rsid w:val="00533090"/>
    <w:rsid w:val="005338C8"/>
    <w:rsid w:val="00534C80"/>
    <w:rsid w:val="005420C6"/>
    <w:rsid w:val="00543136"/>
    <w:rsid w:val="00550368"/>
    <w:rsid w:val="005504FC"/>
    <w:rsid w:val="00553792"/>
    <w:rsid w:val="00555D72"/>
    <w:rsid w:val="00586938"/>
    <w:rsid w:val="00586DCD"/>
    <w:rsid w:val="0059106F"/>
    <w:rsid w:val="0059144B"/>
    <w:rsid w:val="0059187A"/>
    <w:rsid w:val="00594714"/>
    <w:rsid w:val="00597942"/>
    <w:rsid w:val="005A1450"/>
    <w:rsid w:val="005A301E"/>
    <w:rsid w:val="005A4D06"/>
    <w:rsid w:val="005B28C6"/>
    <w:rsid w:val="005B718F"/>
    <w:rsid w:val="005C10D9"/>
    <w:rsid w:val="005C38E2"/>
    <w:rsid w:val="005C6A56"/>
    <w:rsid w:val="005D13B4"/>
    <w:rsid w:val="005D5B31"/>
    <w:rsid w:val="005E5382"/>
    <w:rsid w:val="005E5930"/>
    <w:rsid w:val="005F38F3"/>
    <w:rsid w:val="0060447B"/>
    <w:rsid w:val="00607430"/>
    <w:rsid w:val="00620BE9"/>
    <w:rsid w:val="00632333"/>
    <w:rsid w:val="00634393"/>
    <w:rsid w:val="00640D96"/>
    <w:rsid w:val="006412A1"/>
    <w:rsid w:val="00644B82"/>
    <w:rsid w:val="0064790C"/>
    <w:rsid w:val="00655539"/>
    <w:rsid w:val="00664D99"/>
    <w:rsid w:val="0066550C"/>
    <w:rsid w:val="006702D5"/>
    <w:rsid w:val="0067217C"/>
    <w:rsid w:val="00673D60"/>
    <w:rsid w:val="00676D8D"/>
    <w:rsid w:val="006772AC"/>
    <w:rsid w:val="0067744C"/>
    <w:rsid w:val="00686E68"/>
    <w:rsid w:val="00687AA7"/>
    <w:rsid w:val="00692B71"/>
    <w:rsid w:val="006933B1"/>
    <w:rsid w:val="006A4EA0"/>
    <w:rsid w:val="006B07FA"/>
    <w:rsid w:val="006B0808"/>
    <w:rsid w:val="006B290D"/>
    <w:rsid w:val="006B3CF4"/>
    <w:rsid w:val="006B4585"/>
    <w:rsid w:val="006C05D1"/>
    <w:rsid w:val="006C0D13"/>
    <w:rsid w:val="006C16E0"/>
    <w:rsid w:val="006C6B65"/>
    <w:rsid w:val="006D023E"/>
    <w:rsid w:val="006D0400"/>
    <w:rsid w:val="006D7ACB"/>
    <w:rsid w:val="006D7C53"/>
    <w:rsid w:val="006E2AE3"/>
    <w:rsid w:val="006E2B4F"/>
    <w:rsid w:val="006E793C"/>
    <w:rsid w:val="006F0CCE"/>
    <w:rsid w:val="006F1712"/>
    <w:rsid w:val="006F1A24"/>
    <w:rsid w:val="006F5CE6"/>
    <w:rsid w:val="0071547F"/>
    <w:rsid w:val="00715CFF"/>
    <w:rsid w:val="00720050"/>
    <w:rsid w:val="00720B8D"/>
    <w:rsid w:val="00723099"/>
    <w:rsid w:val="00723371"/>
    <w:rsid w:val="00724D50"/>
    <w:rsid w:val="00732799"/>
    <w:rsid w:val="007338D3"/>
    <w:rsid w:val="00734E02"/>
    <w:rsid w:val="00736C4E"/>
    <w:rsid w:val="00750124"/>
    <w:rsid w:val="00754CEA"/>
    <w:rsid w:val="00760807"/>
    <w:rsid w:val="00761CF5"/>
    <w:rsid w:val="0076259D"/>
    <w:rsid w:val="0076317D"/>
    <w:rsid w:val="00771FC8"/>
    <w:rsid w:val="0077428A"/>
    <w:rsid w:val="00775B43"/>
    <w:rsid w:val="00780BD9"/>
    <w:rsid w:val="00782412"/>
    <w:rsid w:val="00782FC5"/>
    <w:rsid w:val="0078393A"/>
    <w:rsid w:val="0078584B"/>
    <w:rsid w:val="00790640"/>
    <w:rsid w:val="00796DDE"/>
    <w:rsid w:val="007A61C2"/>
    <w:rsid w:val="007B02A0"/>
    <w:rsid w:val="007B082B"/>
    <w:rsid w:val="007C36EC"/>
    <w:rsid w:val="007C4366"/>
    <w:rsid w:val="007C6495"/>
    <w:rsid w:val="007D5B9F"/>
    <w:rsid w:val="007D6915"/>
    <w:rsid w:val="007E0632"/>
    <w:rsid w:val="007E1C47"/>
    <w:rsid w:val="007E27F1"/>
    <w:rsid w:val="007E7437"/>
    <w:rsid w:val="007E78B0"/>
    <w:rsid w:val="007F0265"/>
    <w:rsid w:val="007F5248"/>
    <w:rsid w:val="0080264F"/>
    <w:rsid w:val="008027F8"/>
    <w:rsid w:val="008225AD"/>
    <w:rsid w:val="00823191"/>
    <w:rsid w:val="008232F4"/>
    <w:rsid w:val="008235E2"/>
    <w:rsid w:val="008268AB"/>
    <w:rsid w:val="00827915"/>
    <w:rsid w:val="00832FD5"/>
    <w:rsid w:val="0083418C"/>
    <w:rsid w:val="00836AE6"/>
    <w:rsid w:val="00840B36"/>
    <w:rsid w:val="00842034"/>
    <w:rsid w:val="008420AD"/>
    <w:rsid w:val="00842503"/>
    <w:rsid w:val="0085247A"/>
    <w:rsid w:val="008553CD"/>
    <w:rsid w:val="00865334"/>
    <w:rsid w:val="008665DC"/>
    <w:rsid w:val="00873072"/>
    <w:rsid w:val="00875CDC"/>
    <w:rsid w:val="00876E90"/>
    <w:rsid w:val="00881D6A"/>
    <w:rsid w:val="008825DA"/>
    <w:rsid w:val="0088293B"/>
    <w:rsid w:val="00891024"/>
    <w:rsid w:val="00893441"/>
    <w:rsid w:val="008A7B6F"/>
    <w:rsid w:val="008B0097"/>
    <w:rsid w:val="008B164F"/>
    <w:rsid w:val="008C3227"/>
    <w:rsid w:val="008C7797"/>
    <w:rsid w:val="008D1593"/>
    <w:rsid w:val="008D225D"/>
    <w:rsid w:val="008D3DFE"/>
    <w:rsid w:val="008D6289"/>
    <w:rsid w:val="008E451C"/>
    <w:rsid w:val="008E6392"/>
    <w:rsid w:val="008E63CB"/>
    <w:rsid w:val="008F17B5"/>
    <w:rsid w:val="008F5613"/>
    <w:rsid w:val="00901CD5"/>
    <w:rsid w:val="009100EF"/>
    <w:rsid w:val="009122FF"/>
    <w:rsid w:val="00912552"/>
    <w:rsid w:val="00914B69"/>
    <w:rsid w:val="009206C2"/>
    <w:rsid w:val="0092586B"/>
    <w:rsid w:val="00927A40"/>
    <w:rsid w:val="00932974"/>
    <w:rsid w:val="00935240"/>
    <w:rsid w:val="00937EF8"/>
    <w:rsid w:val="00946473"/>
    <w:rsid w:val="00952BDE"/>
    <w:rsid w:val="00952E16"/>
    <w:rsid w:val="00953AFF"/>
    <w:rsid w:val="00955A15"/>
    <w:rsid w:val="0095704D"/>
    <w:rsid w:val="00961E1E"/>
    <w:rsid w:val="00975470"/>
    <w:rsid w:val="009821E0"/>
    <w:rsid w:val="009826C5"/>
    <w:rsid w:val="0098342A"/>
    <w:rsid w:val="009842D5"/>
    <w:rsid w:val="0098555C"/>
    <w:rsid w:val="00985C63"/>
    <w:rsid w:val="00996758"/>
    <w:rsid w:val="009A0A0C"/>
    <w:rsid w:val="009A409D"/>
    <w:rsid w:val="009A4A1A"/>
    <w:rsid w:val="009A4DDE"/>
    <w:rsid w:val="009C0CCC"/>
    <w:rsid w:val="009C56C5"/>
    <w:rsid w:val="009D2AA8"/>
    <w:rsid w:val="009E1C85"/>
    <w:rsid w:val="009E4112"/>
    <w:rsid w:val="009E5047"/>
    <w:rsid w:val="009F05E8"/>
    <w:rsid w:val="009F195C"/>
    <w:rsid w:val="009F23A3"/>
    <w:rsid w:val="009F67F4"/>
    <w:rsid w:val="009F7DB0"/>
    <w:rsid w:val="00A0012D"/>
    <w:rsid w:val="00A038D9"/>
    <w:rsid w:val="00A055E6"/>
    <w:rsid w:val="00A057C3"/>
    <w:rsid w:val="00A06851"/>
    <w:rsid w:val="00A07CF7"/>
    <w:rsid w:val="00A1491D"/>
    <w:rsid w:val="00A157C6"/>
    <w:rsid w:val="00A172F7"/>
    <w:rsid w:val="00A2175A"/>
    <w:rsid w:val="00A25859"/>
    <w:rsid w:val="00A3012F"/>
    <w:rsid w:val="00A32AE4"/>
    <w:rsid w:val="00A3612D"/>
    <w:rsid w:val="00A36163"/>
    <w:rsid w:val="00A429BD"/>
    <w:rsid w:val="00A4573D"/>
    <w:rsid w:val="00A47CDD"/>
    <w:rsid w:val="00A57049"/>
    <w:rsid w:val="00A60A8F"/>
    <w:rsid w:val="00A60F11"/>
    <w:rsid w:val="00A621CF"/>
    <w:rsid w:val="00A627BC"/>
    <w:rsid w:val="00A62F53"/>
    <w:rsid w:val="00A65846"/>
    <w:rsid w:val="00A70ED9"/>
    <w:rsid w:val="00A73257"/>
    <w:rsid w:val="00A772F0"/>
    <w:rsid w:val="00A8132F"/>
    <w:rsid w:val="00A87D7D"/>
    <w:rsid w:val="00A95F09"/>
    <w:rsid w:val="00AA18B6"/>
    <w:rsid w:val="00AA345E"/>
    <w:rsid w:val="00AA37E1"/>
    <w:rsid w:val="00AC09F3"/>
    <w:rsid w:val="00AC260B"/>
    <w:rsid w:val="00AC2FF3"/>
    <w:rsid w:val="00AC540B"/>
    <w:rsid w:val="00AC691E"/>
    <w:rsid w:val="00AD0429"/>
    <w:rsid w:val="00AD3B91"/>
    <w:rsid w:val="00AD700E"/>
    <w:rsid w:val="00AD7960"/>
    <w:rsid w:val="00AE5351"/>
    <w:rsid w:val="00AF3078"/>
    <w:rsid w:val="00B010D5"/>
    <w:rsid w:val="00B10795"/>
    <w:rsid w:val="00B12CE5"/>
    <w:rsid w:val="00B14DFF"/>
    <w:rsid w:val="00B209C8"/>
    <w:rsid w:val="00B22350"/>
    <w:rsid w:val="00B22746"/>
    <w:rsid w:val="00B22E78"/>
    <w:rsid w:val="00B26360"/>
    <w:rsid w:val="00B26CBE"/>
    <w:rsid w:val="00B31B9C"/>
    <w:rsid w:val="00B335DA"/>
    <w:rsid w:val="00B3451A"/>
    <w:rsid w:val="00B349C5"/>
    <w:rsid w:val="00B37D22"/>
    <w:rsid w:val="00B532C9"/>
    <w:rsid w:val="00B5525E"/>
    <w:rsid w:val="00B55DDA"/>
    <w:rsid w:val="00B57E0B"/>
    <w:rsid w:val="00B64EC6"/>
    <w:rsid w:val="00B6741E"/>
    <w:rsid w:val="00B729FA"/>
    <w:rsid w:val="00B77F91"/>
    <w:rsid w:val="00B818E1"/>
    <w:rsid w:val="00B828CC"/>
    <w:rsid w:val="00B860D9"/>
    <w:rsid w:val="00B91CC2"/>
    <w:rsid w:val="00B93260"/>
    <w:rsid w:val="00B976DD"/>
    <w:rsid w:val="00BA1FD3"/>
    <w:rsid w:val="00BB5BA6"/>
    <w:rsid w:val="00BC142E"/>
    <w:rsid w:val="00BC1A91"/>
    <w:rsid w:val="00BC2AD6"/>
    <w:rsid w:val="00BC357F"/>
    <w:rsid w:val="00BC543D"/>
    <w:rsid w:val="00BC60E5"/>
    <w:rsid w:val="00BD0153"/>
    <w:rsid w:val="00BD0CD6"/>
    <w:rsid w:val="00BD3BAE"/>
    <w:rsid w:val="00BD4185"/>
    <w:rsid w:val="00BD6254"/>
    <w:rsid w:val="00BE30F7"/>
    <w:rsid w:val="00BE5078"/>
    <w:rsid w:val="00BF3B94"/>
    <w:rsid w:val="00BF7C7E"/>
    <w:rsid w:val="00C006DA"/>
    <w:rsid w:val="00C03EE2"/>
    <w:rsid w:val="00C06CC4"/>
    <w:rsid w:val="00C11F35"/>
    <w:rsid w:val="00C15FA3"/>
    <w:rsid w:val="00C230E1"/>
    <w:rsid w:val="00C2499D"/>
    <w:rsid w:val="00C3720B"/>
    <w:rsid w:val="00C4060C"/>
    <w:rsid w:val="00C416E3"/>
    <w:rsid w:val="00C42115"/>
    <w:rsid w:val="00C44737"/>
    <w:rsid w:val="00C532AE"/>
    <w:rsid w:val="00C5401E"/>
    <w:rsid w:val="00C556DA"/>
    <w:rsid w:val="00C569D5"/>
    <w:rsid w:val="00C73426"/>
    <w:rsid w:val="00C77803"/>
    <w:rsid w:val="00C804EC"/>
    <w:rsid w:val="00C80C5F"/>
    <w:rsid w:val="00C812E0"/>
    <w:rsid w:val="00C9464E"/>
    <w:rsid w:val="00C966BE"/>
    <w:rsid w:val="00C97E21"/>
    <w:rsid w:val="00CA3913"/>
    <w:rsid w:val="00CA4E92"/>
    <w:rsid w:val="00CA679E"/>
    <w:rsid w:val="00CA6D82"/>
    <w:rsid w:val="00CA7FD7"/>
    <w:rsid w:val="00CB4E64"/>
    <w:rsid w:val="00CB6148"/>
    <w:rsid w:val="00CB7ACD"/>
    <w:rsid w:val="00CB7B1E"/>
    <w:rsid w:val="00CC6D5A"/>
    <w:rsid w:val="00CD16B9"/>
    <w:rsid w:val="00CD54AA"/>
    <w:rsid w:val="00CD63C6"/>
    <w:rsid w:val="00CE17A5"/>
    <w:rsid w:val="00CE1F90"/>
    <w:rsid w:val="00CE2F5B"/>
    <w:rsid w:val="00CE3E45"/>
    <w:rsid w:val="00CE5F02"/>
    <w:rsid w:val="00CF2C22"/>
    <w:rsid w:val="00D01FAE"/>
    <w:rsid w:val="00D034D1"/>
    <w:rsid w:val="00D10058"/>
    <w:rsid w:val="00D13AB0"/>
    <w:rsid w:val="00D17662"/>
    <w:rsid w:val="00D217FD"/>
    <w:rsid w:val="00D220DF"/>
    <w:rsid w:val="00D23B36"/>
    <w:rsid w:val="00D23E40"/>
    <w:rsid w:val="00D30277"/>
    <w:rsid w:val="00D30C1C"/>
    <w:rsid w:val="00D33893"/>
    <w:rsid w:val="00D33F3D"/>
    <w:rsid w:val="00D35B54"/>
    <w:rsid w:val="00D35F6F"/>
    <w:rsid w:val="00D41611"/>
    <w:rsid w:val="00D43C84"/>
    <w:rsid w:val="00D46EE4"/>
    <w:rsid w:val="00D5172B"/>
    <w:rsid w:val="00D5520B"/>
    <w:rsid w:val="00D55FAA"/>
    <w:rsid w:val="00D7357E"/>
    <w:rsid w:val="00D8004C"/>
    <w:rsid w:val="00D81FD7"/>
    <w:rsid w:val="00D82F62"/>
    <w:rsid w:val="00D85DB3"/>
    <w:rsid w:val="00D8632E"/>
    <w:rsid w:val="00D902BE"/>
    <w:rsid w:val="00D92D9E"/>
    <w:rsid w:val="00D930FC"/>
    <w:rsid w:val="00D950CD"/>
    <w:rsid w:val="00D95136"/>
    <w:rsid w:val="00D96AF7"/>
    <w:rsid w:val="00DA06A0"/>
    <w:rsid w:val="00DA4790"/>
    <w:rsid w:val="00DA5990"/>
    <w:rsid w:val="00DA68ED"/>
    <w:rsid w:val="00DA7134"/>
    <w:rsid w:val="00DA78C6"/>
    <w:rsid w:val="00DA7C32"/>
    <w:rsid w:val="00DB0D32"/>
    <w:rsid w:val="00DB2B50"/>
    <w:rsid w:val="00DB4081"/>
    <w:rsid w:val="00DB733F"/>
    <w:rsid w:val="00DB7916"/>
    <w:rsid w:val="00DB796D"/>
    <w:rsid w:val="00DC1B9A"/>
    <w:rsid w:val="00DC3310"/>
    <w:rsid w:val="00DC3767"/>
    <w:rsid w:val="00DD038D"/>
    <w:rsid w:val="00DD240F"/>
    <w:rsid w:val="00DD424D"/>
    <w:rsid w:val="00DD7F96"/>
    <w:rsid w:val="00DE63B5"/>
    <w:rsid w:val="00DF19CE"/>
    <w:rsid w:val="00DF47AC"/>
    <w:rsid w:val="00DF6B0F"/>
    <w:rsid w:val="00DF6EB4"/>
    <w:rsid w:val="00E02035"/>
    <w:rsid w:val="00E03415"/>
    <w:rsid w:val="00E06032"/>
    <w:rsid w:val="00E06FA0"/>
    <w:rsid w:val="00E14347"/>
    <w:rsid w:val="00E1562F"/>
    <w:rsid w:val="00E22002"/>
    <w:rsid w:val="00E252CA"/>
    <w:rsid w:val="00E260CE"/>
    <w:rsid w:val="00E2742E"/>
    <w:rsid w:val="00E30CAB"/>
    <w:rsid w:val="00E3302B"/>
    <w:rsid w:val="00E40165"/>
    <w:rsid w:val="00E40807"/>
    <w:rsid w:val="00E40D4F"/>
    <w:rsid w:val="00E504C6"/>
    <w:rsid w:val="00E52CDB"/>
    <w:rsid w:val="00E54DEF"/>
    <w:rsid w:val="00E56AC6"/>
    <w:rsid w:val="00E5749E"/>
    <w:rsid w:val="00E57895"/>
    <w:rsid w:val="00E6134B"/>
    <w:rsid w:val="00E622CE"/>
    <w:rsid w:val="00E623D6"/>
    <w:rsid w:val="00E64E01"/>
    <w:rsid w:val="00E67DA9"/>
    <w:rsid w:val="00E71A35"/>
    <w:rsid w:val="00E74AAC"/>
    <w:rsid w:val="00E75A6F"/>
    <w:rsid w:val="00E80B44"/>
    <w:rsid w:val="00E8355B"/>
    <w:rsid w:val="00E83F66"/>
    <w:rsid w:val="00E873F7"/>
    <w:rsid w:val="00E87983"/>
    <w:rsid w:val="00E87AA7"/>
    <w:rsid w:val="00E954C1"/>
    <w:rsid w:val="00EA02AB"/>
    <w:rsid w:val="00EA1C27"/>
    <w:rsid w:val="00EA57D9"/>
    <w:rsid w:val="00EB29F7"/>
    <w:rsid w:val="00EB4507"/>
    <w:rsid w:val="00EC3CE2"/>
    <w:rsid w:val="00EC6E27"/>
    <w:rsid w:val="00ED10B3"/>
    <w:rsid w:val="00ED2671"/>
    <w:rsid w:val="00ED6B48"/>
    <w:rsid w:val="00EE24D0"/>
    <w:rsid w:val="00EE6A16"/>
    <w:rsid w:val="00EE6FD4"/>
    <w:rsid w:val="00EE7F50"/>
    <w:rsid w:val="00EF1E63"/>
    <w:rsid w:val="00EF5206"/>
    <w:rsid w:val="00EF5CCA"/>
    <w:rsid w:val="00EF772B"/>
    <w:rsid w:val="00F0129A"/>
    <w:rsid w:val="00F05D7D"/>
    <w:rsid w:val="00F06241"/>
    <w:rsid w:val="00F078FC"/>
    <w:rsid w:val="00F1128A"/>
    <w:rsid w:val="00F1132F"/>
    <w:rsid w:val="00F16D87"/>
    <w:rsid w:val="00F20F9D"/>
    <w:rsid w:val="00F24905"/>
    <w:rsid w:val="00F312C1"/>
    <w:rsid w:val="00F31F6C"/>
    <w:rsid w:val="00F44838"/>
    <w:rsid w:val="00F44BCF"/>
    <w:rsid w:val="00F46528"/>
    <w:rsid w:val="00F568F1"/>
    <w:rsid w:val="00F57181"/>
    <w:rsid w:val="00F57307"/>
    <w:rsid w:val="00F607E8"/>
    <w:rsid w:val="00F60DB9"/>
    <w:rsid w:val="00F66AFE"/>
    <w:rsid w:val="00F73F47"/>
    <w:rsid w:val="00F74903"/>
    <w:rsid w:val="00F77854"/>
    <w:rsid w:val="00F839A8"/>
    <w:rsid w:val="00F85BAC"/>
    <w:rsid w:val="00F8748B"/>
    <w:rsid w:val="00F87D20"/>
    <w:rsid w:val="00F91449"/>
    <w:rsid w:val="00F91B19"/>
    <w:rsid w:val="00F94BFF"/>
    <w:rsid w:val="00FA2810"/>
    <w:rsid w:val="00FA292C"/>
    <w:rsid w:val="00FA2D61"/>
    <w:rsid w:val="00FB1E04"/>
    <w:rsid w:val="00FB7A45"/>
    <w:rsid w:val="00FD08E3"/>
    <w:rsid w:val="00FD1506"/>
    <w:rsid w:val="00FE0CAC"/>
    <w:rsid w:val="00FE2101"/>
    <w:rsid w:val="00FE4954"/>
    <w:rsid w:val="00FE64FB"/>
    <w:rsid w:val="00FE69CE"/>
    <w:rsid w:val="00FE701B"/>
    <w:rsid w:val="00FF10C8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5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0"/>
    <w:rsid w:val="00B349C5"/>
    <w:pPr>
      <w:jc w:val="both"/>
    </w:pPr>
    <w:rPr>
      <w:b/>
      <w:color w:val="000000"/>
      <w:spacing w:val="3"/>
      <w:sz w:val="26"/>
      <w:szCs w:val="26"/>
    </w:rPr>
  </w:style>
  <w:style w:type="paragraph" w:customStyle="1" w:styleId="FR3">
    <w:name w:val="FR3"/>
    <w:rsid w:val="00B349C5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4">
    <w:name w:val="Body Text"/>
    <w:basedOn w:val="a0"/>
    <w:link w:val="a5"/>
    <w:rsid w:val="00715CFF"/>
    <w:pPr>
      <w:spacing w:after="120"/>
    </w:pPr>
  </w:style>
  <w:style w:type="character" w:customStyle="1" w:styleId="a5">
    <w:name w:val="Основной текст Знак"/>
    <w:basedOn w:val="a1"/>
    <w:link w:val="a4"/>
    <w:rsid w:val="00715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rsid w:val="00715CF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1"/>
    <w:link w:val="a6"/>
    <w:rsid w:val="0071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20F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0F9D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aliases w:val="%Hyperlink"/>
    <w:rsid w:val="0095704D"/>
    <w:rPr>
      <w:color w:val="0000FF"/>
      <w:u w:val="single"/>
    </w:rPr>
  </w:style>
  <w:style w:type="paragraph" w:styleId="ab">
    <w:name w:val="Body Text Indent"/>
    <w:basedOn w:val="a0"/>
    <w:link w:val="ac"/>
    <w:unhideWhenUsed/>
    <w:rsid w:val="001F37B8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F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8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35F6F"/>
    <w:pPr>
      <w:ind w:left="720"/>
      <w:contextualSpacing/>
    </w:pPr>
  </w:style>
  <w:style w:type="paragraph" w:styleId="af0">
    <w:name w:val="footnote text"/>
    <w:basedOn w:val="a0"/>
    <w:link w:val="af1"/>
    <w:uiPriority w:val="99"/>
    <w:unhideWhenUsed/>
    <w:rsid w:val="00B209C8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209C8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2">
    <w:name w:val="footnote reference"/>
    <w:uiPriority w:val="99"/>
    <w:semiHidden/>
    <w:unhideWhenUsed/>
    <w:rsid w:val="00B209C8"/>
    <w:rPr>
      <w:vertAlign w:val="superscript"/>
    </w:rPr>
  </w:style>
  <w:style w:type="paragraph" w:customStyle="1" w:styleId="ConsPlusNormal">
    <w:name w:val="ConsPlusNormal"/>
    <w:link w:val="ConsPlusNormal0"/>
    <w:rsid w:val="0001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1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111D7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  <w:style w:type="paragraph" w:customStyle="1" w:styleId="Standard">
    <w:name w:val="Standard"/>
    <w:rsid w:val="009D2A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3">
    <w:name w:val="Название3"/>
    <w:basedOn w:val="a0"/>
    <w:next w:val="a"/>
    <w:rsid w:val="003133D3"/>
    <w:pPr>
      <w:widowControl w:val="0"/>
      <w:numPr>
        <w:numId w:val="2"/>
      </w:numPr>
      <w:shd w:val="clear" w:color="auto" w:fill="FFFFFF"/>
      <w:tabs>
        <w:tab w:val="clear" w:pos="432"/>
      </w:tabs>
      <w:autoSpaceDE w:val="0"/>
      <w:ind w:left="72" w:firstLine="0"/>
      <w:jc w:val="center"/>
    </w:pPr>
    <w:rPr>
      <w:bCs/>
      <w:color w:val="000000"/>
      <w:spacing w:val="13"/>
      <w:szCs w:val="22"/>
    </w:rPr>
  </w:style>
  <w:style w:type="paragraph" w:styleId="a">
    <w:name w:val="Subtitle"/>
    <w:basedOn w:val="a0"/>
    <w:link w:val="af3"/>
    <w:qFormat/>
    <w:rsid w:val="003133D3"/>
    <w:pPr>
      <w:widowControl w:val="0"/>
      <w:numPr>
        <w:ilvl w:val="1"/>
        <w:numId w:val="2"/>
      </w:numPr>
      <w:tabs>
        <w:tab w:val="clear" w:pos="1116"/>
      </w:tabs>
      <w:spacing w:after="60"/>
      <w:ind w:left="0" w:firstLine="0"/>
      <w:jc w:val="center"/>
      <w:outlineLvl w:val="1"/>
    </w:pPr>
    <w:rPr>
      <w:rFonts w:ascii="Arial" w:eastAsia="Lucida Sans Unicode" w:hAnsi="Arial" w:cs="Arial"/>
      <w:color w:val="000000"/>
      <w:lang w:eastAsia="en-US" w:bidi="en-US"/>
    </w:rPr>
  </w:style>
  <w:style w:type="character" w:customStyle="1" w:styleId="af3">
    <w:name w:val="Подзаголовок Знак"/>
    <w:basedOn w:val="a1"/>
    <w:link w:val="a"/>
    <w:rsid w:val="003133D3"/>
    <w:rPr>
      <w:rFonts w:ascii="Arial" w:eastAsia="Lucida Sans Unicode" w:hAnsi="Arial" w:cs="Arial"/>
      <w:color w:val="000000"/>
      <w:sz w:val="24"/>
      <w:szCs w:val="24"/>
      <w:lang w:bidi="en-US"/>
    </w:rPr>
  </w:style>
  <w:style w:type="paragraph" w:customStyle="1" w:styleId="33">
    <w:name w:val="Основной текст с отступом 33"/>
    <w:basedOn w:val="a0"/>
    <w:rsid w:val="003133D3"/>
    <w:pPr>
      <w:numPr>
        <w:ilvl w:val="2"/>
        <w:numId w:val="2"/>
      </w:numPr>
      <w:tabs>
        <w:tab w:val="clear" w:pos="227"/>
      </w:tabs>
      <w:ind w:firstLine="708"/>
      <w:jc w:val="both"/>
    </w:pPr>
    <w:rPr>
      <w:sz w:val="26"/>
      <w:szCs w:val="27"/>
    </w:rPr>
  </w:style>
  <w:style w:type="paragraph" w:customStyle="1" w:styleId="2">
    <w:name w:val="Стиль2"/>
    <w:basedOn w:val="20"/>
    <w:rsid w:val="003133D3"/>
    <w:pPr>
      <w:keepNext/>
      <w:keepLines/>
      <w:widowControl w:val="0"/>
      <w:suppressLineNumbers/>
      <w:tabs>
        <w:tab w:val="clear" w:pos="432"/>
        <w:tab w:val="num" w:pos="1116"/>
      </w:tabs>
      <w:spacing w:after="60"/>
      <w:ind w:left="1116" w:hanging="576"/>
      <w:contextualSpacing w:val="0"/>
      <w:jc w:val="both"/>
    </w:pPr>
    <w:rPr>
      <w:b/>
      <w:szCs w:val="20"/>
      <w:lang w:eastAsia="ru-RU"/>
    </w:rPr>
  </w:style>
  <w:style w:type="paragraph" w:styleId="20">
    <w:name w:val="List Number 2"/>
    <w:basedOn w:val="a0"/>
    <w:uiPriority w:val="99"/>
    <w:semiHidden/>
    <w:unhideWhenUsed/>
    <w:rsid w:val="003133D3"/>
    <w:pPr>
      <w:tabs>
        <w:tab w:val="num" w:pos="432"/>
      </w:tabs>
      <w:ind w:left="432" w:hanging="432"/>
      <w:contextualSpacing/>
    </w:pPr>
  </w:style>
  <w:style w:type="paragraph" w:customStyle="1" w:styleId="9">
    <w:name w:val="Знак Знак9 Знак Знак"/>
    <w:basedOn w:val="a0"/>
    <w:rsid w:val="003942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header"/>
    <w:basedOn w:val="a0"/>
    <w:link w:val="af5"/>
    <w:uiPriority w:val="99"/>
    <w:unhideWhenUsed/>
    <w:rsid w:val="006E2B4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6E2B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ctioninfo">
    <w:name w:val="section__info"/>
    <w:basedOn w:val="a1"/>
    <w:rsid w:val="00CF2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5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0"/>
    <w:rsid w:val="00B349C5"/>
    <w:pPr>
      <w:jc w:val="both"/>
    </w:pPr>
    <w:rPr>
      <w:b/>
      <w:color w:val="000000"/>
      <w:spacing w:val="3"/>
      <w:sz w:val="26"/>
      <w:szCs w:val="26"/>
    </w:rPr>
  </w:style>
  <w:style w:type="paragraph" w:customStyle="1" w:styleId="FR3">
    <w:name w:val="FR3"/>
    <w:rsid w:val="00B349C5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4">
    <w:name w:val="Body Text"/>
    <w:basedOn w:val="a0"/>
    <w:link w:val="a5"/>
    <w:rsid w:val="00715CFF"/>
    <w:pPr>
      <w:spacing w:after="120"/>
    </w:pPr>
  </w:style>
  <w:style w:type="character" w:customStyle="1" w:styleId="a5">
    <w:name w:val="Основной текст Знак"/>
    <w:basedOn w:val="a1"/>
    <w:link w:val="a4"/>
    <w:rsid w:val="00715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rsid w:val="00715CF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1"/>
    <w:link w:val="a6"/>
    <w:rsid w:val="0071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20F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0F9D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aliases w:val="%Hyperlink"/>
    <w:rsid w:val="0095704D"/>
    <w:rPr>
      <w:color w:val="0000FF"/>
      <w:u w:val="single"/>
    </w:rPr>
  </w:style>
  <w:style w:type="paragraph" w:styleId="ab">
    <w:name w:val="Body Text Indent"/>
    <w:basedOn w:val="a0"/>
    <w:link w:val="ac"/>
    <w:unhideWhenUsed/>
    <w:rsid w:val="001F37B8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F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8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35F6F"/>
    <w:pPr>
      <w:ind w:left="720"/>
      <w:contextualSpacing/>
    </w:pPr>
  </w:style>
  <w:style w:type="paragraph" w:styleId="af0">
    <w:name w:val="footnote text"/>
    <w:basedOn w:val="a0"/>
    <w:link w:val="af1"/>
    <w:uiPriority w:val="99"/>
    <w:unhideWhenUsed/>
    <w:rsid w:val="00B209C8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209C8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2">
    <w:name w:val="footnote reference"/>
    <w:uiPriority w:val="99"/>
    <w:semiHidden/>
    <w:unhideWhenUsed/>
    <w:rsid w:val="00B209C8"/>
    <w:rPr>
      <w:vertAlign w:val="superscript"/>
    </w:rPr>
  </w:style>
  <w:style w:type="paragraph" w:customStyle="1" w:styleId="ConsPlusNormal">
    <w:name w:val="ConsPlusNormal"/>
    <w:link w:val="ConsPlusNormal0"/>
    <w:rsid w:val="0001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1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111D7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  <w:style w:type="paragraph" w:customStyle="1" w:styleId="Standard">
    <w:name w:val="Standard"/>
    <w:rsid w:val="009D2A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3">
    <w:name w:val="Название3"/>
    <w:basedOn w:val="a0"/>
    <w:next w:val="a"/>
    <w:rsid w:val="003133D3"/>
    <w:pPr>
      <w:widowControl w:val="0"/>
      <w:numPr>
        <w:numId w:val="2"/>
      </w:numPr>
      <w:shd w:val="clear" w:color="auto" w:fill="FFFFFF"/>
      <w:tabs>
        <w:tab w:val="clear" w:pos="432"/>
      </w:tabs>
      <w:autoSpaceDE w:val="0"/>
      <w:ind w:left="72" w:firstLine="0"/>
      <w:jc w:val="center"/>
    </w:pPr>
    <w:rPr>
      <w:bCs/>
      <w:color w:val="000000"/>
      <w:spacing w:val="13"/>
      <w:szCs w:val="22"/>
    </w:rPr>
  </w:style>
  <w:style w:type="paragraph" w:styleId="a">
    <w:name w:val="Subtitle"/>
    <w:basedOn w:val="a0"/>
    <w:link w:val="af3"/>
    <w:qFormat/>
    <w:rsid w:val="003133D3"/>
    <w:pPr>
      <w:widowControl w:val="0"/>
      <w:numPr>
        <w:ilvl w:val="1"/>
        <w:numId w:val="2"/>
      </w:numPr>
      <w:tabs>
        <w:tab w:val="clear" w:pos="1116"/>
      </w:tabs>
      <w:spacing w:after="60"/>
      <w:ind w:left="0" w:firstLine="0"/>
      <w:jc w:val="center"/>
      <w:outlineLvl w:val="1"/>
    </w:pPr>
    <w:rPr>
      <w:rFonts w:ascii="Arial" w:eastAsia="Lucida Sans Unicode" w:hAnsi="Arial" w:cs="Arial"/>
      <w:color w:val="000000"/>
      <w:lang w:eastAsia="en-US" w:bidi="en-US"/>
    </w:rPr>
  </w:style>
  <w:style w:type="character" w:customStyle="1" w:styleId="af3">
    <w:name w:val="Подзаголовок Знак"/>
    <w:basedOn w:val="a1"/>
    <w:link w:val="a"/>
    <w:rsid w:val="003133D3"/>
    <w:rPr>
      <w:rFonts w:ascii="Arial" w:eastAsia="Lucida Sans Unicode" w:hAnsi="Arial" w:cs="Arial"/>
      <w:color w:val="000000"/>
      <w:sz w:val="24"/>
      <w:szCs w:val="24"/>
      <w:lang w:bidi="en-US"/>
    </w:rPr>
  </w:style>
  <w:style w:type="paragraph" w:customStyle="1" w:styleId="33">
    <w:name w:val="Основной текст с отступом 33"/>
    <w:basedOn w:val="a0"/>
    <w:rsid w:val="003133D3"/>
    <w:pPr>
      <w:numPr>
        <w:ilvl w:val="2"/>
        <w:numId w:val="2"/>
      </w:numPr>
      <w:tabs>
        <w:tab w:val="clear" w:pos="227"/>
      </w:tabs>
      <w:ind w:firstLine="708"/>
      <w:jc w:val="both"/>
    </w:pPr>
    <w:rPr>
      <w:sz w:val="26"/>
      <w:szCs w:val="27"/>
    </w:rPr>
  </w:style>
  <w:style w:type="paragraph" w:customStyle="1" w:styleId="2">
    <w:name w:val="Стиль2"/>
    <w:basedOn w:val="20"/>
    <w:rsid w:val="003133D3"/>
    <w:pPr>
      <w:keepNext/>
      <w:keepLines/>
      <w:widowControl w:val="0"/>
      <w:suppressLineNumbers/>
      <w:tabs>
        <w:tab w:val="clear" w:pos="432"/>
        <w:tab w:val="num" w:pos="1116"/>
      </w:tabs>
      <w:spacing w:after="60"/>
      <w:ind w:left="1116" w:hanging="576"/>
      <w:contextualSpacing w:val="0"/>
      <w:jc w:val="both"/>
    </w:pPr>
    <w:rPr>
      <w:b/>
      <w:szCs w:val="20"/>
      <w:lang w:eastAsia="ru-RU"/>
    </w:rPr>
  </w:style>
  <w:style w:type="paragraph" w:styleId="20">
    <w:name w:val="List Number 2"/>
    <w:basedOn w:val="a0"/>
    <w:uiPriority w:val="99"/>
    <w:semiHidden/>
    <w:unhideWhenUsed/>
    <w:rsid w:val="003133D3"/>
    <w:pPr>
      <w:tabs>
        <w:tab w:val="num" w:pos="432"/>
      </w:tabs>
      <w:ind w:left="432" w:hanging="432"/>
      <w:contextualSpacing/>
    </w:pPr>
  </w:style>
  <w:style w:type="paragraph" w:customStyle="1" w:styleId="9">
    <w:name w:val="Знак Знак9 Знак Знак"/>
    <w:basedOn w:val="a0"/>
    <w:rsid w:val="003942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header"/>
    <w:basedOn w:val="a0"/>
    <w:link w:val="af5"/>
    <w:uiPriority w:val="99"/>
    <w:unhideWhenUsed/>
    <w:rsid w:val="006E2B4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6E2B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ctioninfo">
    <w:name w:val="section__info"/>
    <w:basedOn w:val="a1"/>
    <w:rsid w:val="00CF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7867-E82C-46E7-811C-E4BCF1F2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5631</Words>
  <Characters>32102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Анастасия Андреевна</dc:creator>
  <cp:lastModifiedBy>yeo</cp:lastModifiedBy>
  <cp:revision>7</cp:revision>
  <cp:lastPrinted>2024-10-10T07:59:00Z</cp:lastPrinted>
  <dcterms:created xsi:type="dcterms:W3CDTF">2024-10-31T07:33:00Z</dcterms:created>
  <dcterms:modified xsi:type="dcterms:W3CDTF">2024-11-01T09:07:00Z</dcterms:modified>
</cp:coreProperties>
</file>