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B0" w:rsidRPr="00317096" w:rsidRDefault="00507EB0" w:rsidP="00317096">
      <w:pPr>
        <w:tabs>
          <w:tab w:val="left" w:pos="720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317096">
        <w:rPr>
          <w:b/>
          <w:sz w:val="26"/>
          <w:szCs w:val="26"/>
        </w:rPr>
        <w:t>Описание объекта закупки.</w:t>
      </w:r>
    </w:p>
    <w:p w:rsidR="00507EB0" w:rsidRPr="00317096" w:rsidRDefault="00507EB0" w:rsidP="00317096">
      <w:pPr>
        <w:tabs>
          <w:tab w:val="left" w:pos="720"/>
        </w:tabs>
        <w:jc w:val="both"/>
        <w:rPr>
          <w:b/>
          <w:sz w:val="26"/>
          <w:szCs w:val="26"/>
        </w:rPr>
      </w:pPr>
    </w:p>
    <w:p w:rsidR="00507EB0" w:rsidRPr="00D65DE0" w:rsidRDefault="00507EB0" w:rsidP="00640EF6">
      <w:pPr>
        <w:ind w:left="-284" w:firstLine="284"/>
        <w:jc w:val="both"/>
        <w:rPr>
          <w:sz w:val="24"/>
          <w:szCs w:val="24"/>
        </w:rPr>
      </w:pPr>
      <w:r w:rsidRPr="00D65DE0">
        <w:rPr>
          <w:b/>
          <w:sz w:val="24"/>
          <w:szCs w:val="24"/>
        </w:rPr>
        <w:t>1.Наименование объекта закупки</w:t>
      </w:r>
      <w:r w:rsidRPr="00D65DE0">
        <w:rPr>
          <w:sz w:val="24"/>
          <w:szCs w:val="24"/>
        </w:rPr>
        <w:t xml:space="preserve">: </w:t>
      </w:r>
      <w:r w:rsidR="000F370C" w:rsidRPr="00D65DE0">
        <w:rPr>
          <w:sz w:val="24"/>
          <w:szCs w:val="24"/>
        </w:rPr>
        <w:t>Выполнение работ по изготовлению вкладыш</w:t>
      </w:r>
      <w:r w:rsidR="00CA4558">
        <w:rPr>
          <w:sz w:val="24"/>
          <w:szCs w:val="24"/>
        </w:rPr>
        <w:t>ей</w:t>
      </w:r>
      <w:r w:rsidR="000F370C" w:rsidRPr="00D65DE0">
        <w:rPr>
          <w:sz w:val="24"/>
          <w:szCs w:val="24"/>
        </w:rPr>
        <w:t xml:space="preserve"> ушны</w:t>
      </w:r>
      <w:r w:rsidR="00CA4558">
        <w:rPr>
          <w:sz w:val="24"/>
          <w:szCs w:val="24"/>
        </w:rPr>
        <w:t>х</w:t>
      </w:r>
      <w:r w:rsidR="000F370C" w:rsidRPr="00D65DE0">
        <w:rPr>
          <w:sz w:val="24"/>
          <w:szCs w:val="24"/>
        </w:rPr>
        <w:t xml:space="preserve"> индивидуального изготовления (для слухового аппарата) в 202</w:t>
      </w:r>
      <w:r w:rsidR="00407897">
        <w:rPr>
          <w:sz w:val="24"/>
          <w:szCs w:val="24"/>
        </w:rPr>
        <w:t>5</w:t>
      </w:r>
      <w:r w:rsidR="000F370C" w:rsidRPr="00D65DE0">
        <w:rPr>
          <w:sz w:val="24"/>
          <w:szCs w:val="24"/>
        </w:rPr>
        <w:t xml:space="preserve"> году.</w:t>
      </w:r>
    </w:p>
    <w:p w:rsidR="00507EB0" w:rsidRPr="00D65DE0" w:rsidRDefault="00507EB0" w:rsidP="00640EF6">
      <w:pPr>
        <w:ind w:left="33" w:right="43" w:hanging="33"/>
        <w:jc w:val="both"/>
        <w:rPr>
          <w:sz w:val="24"/>
          <w:szCs w:val="24"/>
          <w:shd w:val="clear" w:color="auto" w:fill="FFFFFF"/>
        </w:rPr>
      </w:pPr>
      <w:r w:rsidRPr="00D65DE0">
        <w:rPr>
          <w:b/>
          <w:sz w:val="24"/>
          <w:szCs w:val="24"/>
          <w:shd w:val="clear" w:color="auto" w:fill="FFFFFF"/>
        </w:rPr>
        <w:t>2.Технические, функциональные, качественные и эксплуатационные характеристики.</w:t>
      </w:r>
    </w:p>
    <w:p w:rsidR="00492BA6" w:rsidRPr="00D65DE0" w:rsidRDefault="00507EB0" w:rsidP="00640EF6">
      <w:pPr>
        <w:pStyle w:val="a6"/>
        <w:spacing w:before="0" w:beforeAutospacing="0" w:after="0" w:afterAutospacing="0"/>
        <w:ind w:left="-284"/>
        <w:jc w:val="both"/>
      </w:pPr>
      <w:r w:rsidRPr="00D65DE0">
        <w:rPr>
          <w:shd w:val="clear" w:color="auto" w:fill="FFFFFF"/>
        </w:rPr>
        <w:tab/>
      </w:r>
      <w:r w:rsidR="002911B7" w:rsidRPr="00D65DE0">
        <w:rPr>
          <w:shd w:val="clear" w:color="auto" w:fill="FFFFFF"/>
        </w:rPr>
        <w:t xml:space="preserve">ИУВ – это ушной вкладыш, изготовленный по слепку ушной раковины и наружного слухового прохода. Форма ушного вкладыша, материал для изготовления ушного вкладыша должны определяться индивидуально в зависимости от снижения слуха, особенностей слухового прохода, модели используемого слухового аппарата. </w:t>
      </w:r>
      <w:r w:rsidR="00E3314C" w:rsidRPr="00D65DE0">
        <w:t>Используемые материалы должны отвечать требованиям безопасности. Материал не должен образовывать воздушных пузырьков и не вызывать аллергических реакций.</w:t>
      </w:r>
      <w:r w:rsidR="00E3314C" w:rsidRPr="00D65DE0">
        <w:rPr>
          <w:shd w:val="clear" w:color="auto" w:fill="FFFFFF"/>
          <w:lang w:eastAsia="ar-SA"/>
        </w:rPr>
        <w:t xml:space="preserve"> </w:t>
      </w:r>
      <w:r w:rsidRPr="00D65DE0">
        <w:rPr>
          <w:shd w:val="clear" w:color="auto" w:fill="FFFFFF"/>
          <w:lang w:eastAsia="ar-SA"/>
        </w:rPr>
        <w:t>(</w:t>
      </w:r>
      <w:r w:rsidR="00E3314C" w:rsidRPr="00D65DE0">
        <w:t>ГОСТ Р 51632-20</w:t>
      </w:r>
      <w:r w:rsidR="00085500" w:rsidRPr="00D65DE0">
        <w:t>21</w:t>
      </w:r>
      <w:r w:rsidR="00E3314C" w:rsidRPr="00D65DE0">
        <w:t xml:space="preserve"> «Технические средства реабилитации людей с ограничениями жизнедеятельности. Общие технические </w:t>
      </w:r>
      <w:r w:rsidR="00492BA6" w:rsidRPr="00D65DE0">
        <w:t xml:space="preserve">требования и методы испытаний». </w:t>
      </w:r>
    </w:p>
    <w:p w:rsidR="00A61E56" w:rsidRPr="00D65DE0" w:rsidRDefault="004E08AB" w:rsidP="00640EF6">
      <w:pPr>
        <w:pStyle w:val="a6"/>
        <w:spacing w:before="0" w:beforeAutospacing="0" w:after="0" w:afterAutospacing="0"/>
        <w:ind w:left="-284" w:firstLine="284"/>
        <w:jc w:val="both"/>
        <w:rPr>
          <w:rFonts w:ascii="Calibri" w:hAnsi="Calibri"/>
          <w:color w:val="000000"/>
        </w:rPr>
      </w:pPr>
      <w:r w:rsidRPr="00D65DE0">
        <w:t>Общие требования к ушным вкладышам устанавливаются в соответствии с ГОСТ Р 52770-20</w:t>
      </w:r>
      <w:r w:rsidR="00EF1C3E">
        <w:t>23</w:t>
      </w:r>
      <w:r w:rsidRPr="00D65DE0">
        <w:t xml:space="preserve"> «Изделия медицинские. </w:t>
      </w:r>
      <w:r w:rsidR="00EF1C3E">
        <w:t>Система оценки биологического действия</w:t>
      </w:r>
      <w:r w:rsidRPr="00D65DE0">
        <w:t xml:space="preserve">. </w:t>
      </w:r>
      <w:r w:rsidR="00EF1C3E">
        <w:t>Общие требования безопасности</w:t>
      </w:r>
      <w:r w:rsidRPr="00D65DE0">
        <w:t>»</w:t>
      </w:r>
      <w:r w:rsidR="00E3314C" w:rsidRPr="00D65DE0">
        <w:t>.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47"/>
        <w:gridCol w:w="1276"/>
        <w:gridCol w:w="708"/>
        <w:gridCol w:w="1163"/>
        <w:gridCol w:w="3544"/>
        <w:gridCol w:w="1134"/>
      </w:tblGrid>
      <w:tr w:rsidR="00791FCE" w:rsidRPr="006D6CD0" w:rsidTr="00AD2812">
        <w:trPr>
          <w:trHeight w:val="383"/>
        </w:trPr>
        <w:tc>
          <w:tcPr>
            <w:tcW w:w="1305" w:type="dxa"/>
            <w:vMerge w:val="restart"/>
            <w:shd w:val="clear" w:color="auto" w:fill="auto"/>
          </w:tcPr>
          <w:p w:rsidR="00791FCE" w:rsidRPr="00ED6224" w:rsidRDefault="00791FCE" w:rsidP="00CA455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6224">
              <w:rPr>
                <w:b/>
                <w:sz w:val="20"/>
                <w:szCs w:val="20"/>
                <w:lang w:eastAsia="ru-RU"/>
              </w:rPr>
              <w:t>Наименование и код товара в соответствии с Классификацией ТСР (приказ Министерства труда и социальной защиты РФ от 13.02.2018</w:t>
            </w:r>
          </w:p>
          <w:p w:rsidR="00791FCE" w:rsidRPr="00830EE9" w:rsidRDefault="00791FCE" w:rsidP="00CA455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6224">
              <w:rPr>
                <w:b/>
                <w:sz w:val="20"/>
                <w:szCs w:val="20"/>
                <w:lang w:eastAsia="ru-RU"/>
              </w:rPr>
              <w:t>№ 86н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791FCE" w:rsidRPr="00830EE9" w:rsidRDefault="00791FCE" w:rsidP="00CA455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Позиция в КАТАЛОГЕ ТОВАРОВ, РАБОТ, УСЛУГ (КТРУ)2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791FCE" w:rsidRPr="00830EE9" w:rsidRDefault="00791FCE" w:rsidP="00CA4558">
            <w:pPr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Функциональные и технические характеристики изделий</w:t>
            </w:r>
          </w:p>
        </w:tc>
      </w:tr>
      <w:tr w:rsidR="00696D2B" w:rsidRPr="006D6CD0" w:rsidTr="00AD2812">
        <w:trPr>
          <w:trHeight w:val="382"/>
        </w:trPr>
        <w:tc>
          <w:tcPr>
            <w:tcW w:w="1305" w:type="dxa"/>
            <w:vMerge/>
            <w:shd w:val="clear" w:color="auto" w:fill="auto"/>
          </w:tcPr>
          <w:p w:rsidR="00696D2B" w:rsidRPr="00830EE9" w:rsidRDefault="00696D2B" w:rsidP="00CA455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696D2B" w:rsidRPr="00100B26" w:rsidRDefault="00696D2B" w:rsidP="00CA455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  <w:r>
              <w:rPr>
                <w:b/>
                <w:sz w:val="20"/>
                <w:szCs w:val="20"/>
                <w:lang w:eastAsia="ru-RU"/>
              </w:rPr>
              <w:t>/</w:t>
            </w:r>
            <w:r>
              <w:t xml:space="preserve"> </w:t>
            </w:r>
            <w:r w:rsidRPr="00100B26">
              <w:rPr>
                <w:b/>
                <w:sz w:val="20"/>
                <w:szCs w:val="20"/>
                <w:lang w:eastAsia="ru-RU"/>
              </w:rPr>
              <w:t>код КТРУ/</w:t>
            </w:r>
          </w:p>
          <w:p w:rsidR="00696D2B" w:rsidRPr="00830EE9" w:rsidRDefault="00696D2B" w:rsidP="00CA4558">
            <w:pPr>
              <w:jc w:val="center"/>
              <w:rPr>
                <w:sz w:val="20"/>
                <w:szCs w:val="20"/>
                <w:lang w:eastAsia="ru-RU"/>
              </w:rPr>
            </w:pPr>
            <w:r w:rsidRPr="00100B26">
              <w:rPr>
                <w:b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1276" w:type="dxa"/>
            <w:shd w:val="clear" w:color="auto" w:fill="auto"/>
          </w:tcPr>
          <w:p w:rsidR="00696D2B" w:rsidRPr="00830EE9" w:rsidRDefault="00696D2B" w:rsidP="00AD281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Единица измер</w:t>
            </w:r>
            <w:r w:rsidR="00AD2812">
              <w:rPr>
                <w:b/>
                <w:sz w:val="20"/>
                <w:szCs w:val="20"/>
                <w:lang w:eastAsia="ru-RU"/>
              </w:rPr>
              <w:t>ени</w:t>
            </w:r>
            <w:r w:rsidRPr="00830EE9">
              <w:rPr>
                <w:b/>
                <w:sz w:val="20"/>
                <w:szCs w:val="20"/>
                <w:lang w:eastAsia="ru-RU"/>
              </w:rPr>
              <w:t>я количества товара (при наличии) по КТРУ</w:t>
            </w:r>
          </w:p>
        </w:tc>
        <w:tc>
          <w:tcPr>
            <w:tcW w:w="708" w:type="dxa"/>
            <w:shd w:val="clear" w:color="auto" w:fill="auto"/>
          </w:tcPr>
          <w:p w:rsidR="00696D2B" w:rsidRPr="00830EE9" w:rsidRDefault="00696D2B" w:rsidP="00CA4558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63" w:type="dxa"/>
            <w:shd w:val="clear" w:color="auto" w:fill="auto"/>
          </w:tcPr>
          <w:p w:rsidR="00696D2B" w:rsidRPr="00830EE9" w:rsidRDefault="00696D2B" w:rsidP="00CA4558">
            <w:pPr>
              <w:jc w:val="center"/>
              <w:rPr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sz w:val="20"/>
                <w:szCs w:val="20"/>
                <w:lang w:eastAsia="ru-RU"/>
              </w:rPr>
              <w:t>Наименование характеристик</w:t>
            </w:r>
          </w:p>
        </w:tc>
        <w:tc>
          <w:tcPr>
            <w:tcW w:w="3544" w:type="dxa"/>
            <w:shd w:val="clear" w:color="auto" w:fill="auto"/>
          </w:tcPr>
          <w:p w:rsidR="00696D2B" w:rsidRPr="00830EE9" w:rsidRDefault="00696D2B" w:rsidP="00AD281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bCs/>
                <w:kern w:val="1"/>
                <w:sz w:val="20"/>
                <w:szCs w:val="20"/>
                <w:lang w:eastAsia="ru-RU"/>
              </w:rPr>
              <w:t>Значение харак</w:t>
            </w:r>
            <w:r w:rsidR="00AD2812">
              <w:rPr>
                <w:b/>
                <w:bCs/>
                <w:kern w:val="1"/>
                <w:sz w:val="20"/>
                <w:szCs w:val="20"/>
                <w:lang w:eastAsia="ru-RU"/>
              </w:rPr>
              <w:t>теристик</w:t>
            </w:r>
          </w:p>
        </w:tc>
        <w:tc>
          <w:tcPr>
            <w:tcW w:w="1134" w:type="dxa"/>
            <w:shd w:val="clear" w:color="auto" w:fill="auto"/>
          </w:tcPr>
          <w:p w:rsidR="00696D2B" w:rsidRPr="00830EE9" w:rsidRDefault="00696D2B" w:rsidP="00CA455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30EE9">
              <w:rPr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D4716D" w:rsidRPr="006D6CD0" w:rsidTr="00AD2812">
        <w:trPr>
          <w:trHeight w:val="155"/>
        </w:trPr>
        <w:tc>
          <w:tcPr>
            <w:tcW w:w="1305" w:type="dxa"/>
            <w:vMerge w:val="restart"/>
            <w:shd w:val="clear" w:color="auto" w:fill="auto"/>
          </w:tcPr>
          <w:p w:rsidR="00D4716D" w:rsidRPr="00100B26" w:rsidRDefault="00D4716D" w:rsidP="00CA4558">
            <w:pPr>
              <w:rPr>
                <w:sz w:val="20"/>
                <w:szCs w:val="20"/>
                <w:lang w:eastAsia="ru-RU"/>
              </w:rPr>
            </w:pPr>
            <w:r w:rsidRPr="00594840">
              <w:rPr>
                <w:rFonts w:eastAsia="Calibri"/>
                <w:sz w:val="20"/>
                <w:szCs w:val="20"/>
                <w:lang w:eastAsia="ru-RU"/>
              </w:rPr>
              <w:t>17-01-1</w:t>
            </w: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  <w:r w:rsidRPr="0059484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696D2B">
              <w:rPr>
                <w:rFonts w:eastAsia="Calibri"/>
                <w:sz w:val="20"/>
                <w:szCs w:val="20"/>
                <w:lang w:eastAsia="ru-RU"/>
              </w:rPr>
              <w:t>Вкладыш ушной индивидуального изготовления (для слухового аппарата)                                                     (КОЗ-03.28.17.01.16)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6D" w:rsidRPr="009242F4" w:rsidRDefault="00D4716D" w:rsidP="00CA4558">
            <w:pPr>
              <w:snapToGrid w:val="0"/>
              <w:rPr>
                <w:sz w:val="20"/>
                <w:szCs w:val="20"/>
              </w:rPr>
            </w:pPr>
            <w:r w:rsidRPr="00696D2B">
              <w:rPr>
                <w:sz w:val="20"/>
                <w:szCs w:val="20"/>
              </w:rPr>
              <w:t>Вкладыш ушной индивидуального изготовления (для слухового аппарата)</w:t>
            </w:r>
            <w:r>
              <w:rPr>
                <w:sz w:val="20"/>
                <w:szCs w:val="20"/>
              </w:rPr>
              <w:t xml:space="preserve"> КТРУ</w:t>
            </w:r>
            <w:r w:rsidRPr="009242F4">
              <w:rPr>
                <w:sz w:val="20"/>
                <w:szCs w:val="20"/>
              </w:rPr>
              <w:t xml:space="preserve"> </w:t>
            </w:r>
            <w:r w:rsidRPr="00696D2B">
              <w:rPr>
                <w:color w:val="333333"/>
                <w:sz w:val="20"/>
                <w:szCs w:val="20"/>
                <w:shd w:val="clear" w:color="auto" w:fill="FFFFFF"/>
              </w:rPr>
              <w:t>26.60.14.120-00000005</w:t>
            </w:r>
            <w:r w:rsidR="00AD2812">
              <w:rPr>
                <w:color w:val="333333"/>
                <w:sz w:val="20"/>
                <w:szCs w:val="20"/>
                <w:shd w:val="clear" w:color="auto" w:fill="FFFFFF"/>
              </w:rPr>
              <w:t>/</w:t>
            </w:r>
            <w:r w:rsidR="00AD2812" w:rsidRPr="00AD2812">
              <w:rPr>
                <w:color w:val="333333"/>
                <w:sz w:val="20"/>
                <w:szCs w:val="20"/>
                <w:shd w:val="clear" w:color="auto" w:fill="FFFFFF"/>
              </w:rPr>
              <w:t>26.60.14.120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6D" w:rsidRPr="009242F4" w:rsidRDefault="00D4716D" w:rsidP="00CA4558">
            <w:pPr>
              <w:snapToGrid w:val="0"/>
              <w:jc w:val="center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6D" w:rsidRPr="009242F4" w:rsidRDefault="00407897" w:rsidP="00CA4558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6D" w:rsidRPr="009242F4" w:rsidRDefault="00D4716D" w:rsidP="00CA4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16D" w:rsidRPr="009242F4" w:rsidRDefault="001165B8" w:rsidP="00116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Вкладыш ушной индивидуального изготовления (для слухового аппарата) и</w:t>
            </w:r>
            <w:r w:rsidR="00F13B2D">
              <w:rPr>
                <w:sz w:val="20"/>
                <w:szCs w:val="20"/>
              </w:rPr>
              <w:t>зготавливается индивидуально в зависимости от размеров слухового прохода и типа слухового аппарата</w:t>
            </w:r>
            <w:r w:rsidR="00833846">
              <w:rPr>
                <w:sz w:val="20"/>
                <w:szCs w:val="20"/>
              </w:rPr>
              <w:t>.</w:t>
            </w:r>
            <w:r w:rsidR="00D4716D" w:rsidRPr="00696D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4716D" w:rsidRPr="00FD0FE3" w:rsidRDefault="00D4716D" w:rsidP="00CA4558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D0FE3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4716D" w:rsidRPr="006D6CD0" w:rsidTr="00AD2812">
        <w:trPr>
          <w:trHeight w:val="142"/>
        </w:trPr>
        <w:tc>
          <w:tcPr>
            <w:tcW w:w="1305" w:type="dxa"/>
            <w:vMerge/>
            <w:shd w:val="clear" w:color="auto" w:fill="auto"/>
          </w:tcPr>
          <w:p w:rsidR="00D4716D" w:rsidRPr="006D6CD0" w:rsidRDefault="00D4716D" w:rsidP="00CA4558">
            <w:pPr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716D" w:rsidRPr="009242F4" w:rsidRDefault="00D4716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716D" w:rsidRPr="009242F4" w:rsidRDefault="00D4716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716D" w:rsidRPr="009242F4" w:rsidRDefault="00D4716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6D" w:rsidRPr="009242F4" w:rsidRDefault="00D4716D" w:rsidP="00CA45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4716D" w:rsidRPr="009242F4" w:rsidRDefault="00F13B2D" w:rsidP="00D471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Используемые материалы отвечают тре</w:t>
            </w:r>
            <w:r w:rsidR="00833846">
              <w:rPr>
                <w:sz w:val="20"/>
                <w:szCs w:val="20"/>
              </w:rPr>
              <w:t>бованиям безопасности; не образовывают воздушных пузырьков и не вызывают аллергических реакций.</w:t>
            </w:r>
            <w:r w:rsidR="001165B8">
              <w:rPr>
                <w:sz w:val="20"/>
                <w:szCs w:val="20"/>
              </w:rPr>
              <w:t xml:space="preserve"> Предусмотрено использование различных материалов (твердых, мягких). Выбор материала зависит от степени снижения слуха, модели слухового аппарата.</w:t>
            </w:r>
          </w:p>
        </w:tc>
        <w:tc>
          <w:tcPr>
            <w:tcW w:w="1134" w:type="dxa"/>
            <w:vMerge/>
            <w:shd w:val="clear" w:color="auto" w:fill="auto"/>
          </w:tcPr>
          <w:p w:rsidR="00D4716D" w:rsidRDefault="00D4716D" w:rsidP="00CA4558">
            <w:pPr>
              <w:autoSpaceDE w:val="0"/>
              <w:jc w:val="both"/>
              <w:rPr>
                <w:lang w:eastAsia="ru-RU"/>
              </w:rPr>
            </w:pPr>
          </w:p>
        </w:tc>
      </w:tr>
      <w:tr w:rsidR="00D4716D" w:rsidRPr="006D6CD0" w:rsidTr="00AD2812">
        <w:trPr>
          <w:trHeight w:val="142"/>
        </w:trPr>
        <w:tc>
          <w:tcPr>
            <w:tcW w:w="1305" w:type="dxa"/>
            <w:vMerge/>
            <w:shd w:val="clear" w:color="auto" w:fill="auto"/>
          </w:tcPr>
          <w:p w:rsidR="00D4716D" w:rsidRPr="006D6CD0" w:rsidRDefault="00D4716D" w:rsidP="00CA4558">
            <w:pPr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716D" w:rsidRPr="009242F4" w:rsidRDefault="00D4716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716D" w:rsidRPr="009242F4" w:rsidRDefault="00D4716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716D" w:rsidRPr="009242F4" w:rsidRDefault="00D4716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6D" w:rsidRPr="009242F4" w:rsidRDefault="00D4716D" w:rsidP="00CA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4716D" w:rsidRPr="009242F4" w:rsidRDefault="001165B8" w:rsidP="00116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ушного вкладыша о</w:t>
            </w:r>
            <w:r w:rsidR="00833846">
              <w:rPr>
                <w:sz w:val="20"/>
                <w:szCs w:val="20"/>
              </w:rPr>
              <w:t>пределяется индивидуально в зависимости от степени снижения слуха, особенностей слухового прохода, модели используемого слухового аппарата.</w:t>
            </w:r>
          </w:p>
        </w:tc>
        <w:tc>
          <w:tcPr>
            <w:tcW w:w="1134" w:type="dxa"/>
            <w:vMerge/>
            <w:shd w:val="clear" w:color="auto" w:fill="auto"/>
          </w:tcPr>
          <w:p w:rsidR="00D4716D" w:rsidRDefault="00D4716D" w:rsidP="00CA4558">
            <w:pPr>
              <w:autoSpaceDE w:val="0"/>
              <w:jc w:val="both"/>
              <w:rPr>
                <w:lang w:eastAsia="ru-RU"/>
              </w:rPr>
            </w:pPr>
          </w:p>
        </w:tc>
      </w:tr>
      <w:tr w:rsidR="00AD53AD" w:rsidRPr="006D6CD0" w:rsidTr="00AD53AD">
        <w:trPr>
          <w:trHeight w:val="1550"/>
        </w:trPr>
        <w:tc>
          <w:tcPr>
            <w:tcW w:w="1305" w:type="dxa"/>
            <w:vMerge/>
            <w:shd w:val="clear" w:color="auto" w:fill="auto"/>
          </w:tcPr>
          <w:p w:rsidR="00AD53AD" w:rsidRPr="006D6CD0" w:rsidRDefault="00AD53AD" w:rsidP="00CA4558">
            <w:pPr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3AD" w:rsidRPr="009242F4" w:rsidRDefault="00AD53AD" w:rsidP="00CA4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и размер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D53AD" w:rsidRPr="00833846" w:rsidRDefault="00AD53AD" w:rsidP="00116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форме и размеру вкладыш индивидуального изготовления (для слухового аппарата) полностью соответствует анатомии уха и способствует улучшению разборчивости речи по сравнению со стандартными ушными вкладышами.</w:t>
            </w:r>
          </w:p>
        </w:tc>
        <w:tc>
          <w:tcPr>
            <w:tcW w:w="1134" w:type="dxa"/>
            <w:vMerge/>
            <w:shd w:val="clear" w:color="auto" w:fill="auto"/>
          </w:tcPr>
          <w:p w:rsidR="00AD53AD" w:rsidRDefault="00AD53AD" w:rsidP="00CA4558">
            <w:pPr>
              <w:autoSpaceDE w:val="0"/>
              <w:jc w:val="both"/>
              <w:rPr>
                <w:lang w:eastAsia="ru-RU"/>
              </w:rPr>
            </w:pPr>
          </w:p>
        </w:tc>
      </w:tr>
      <w:tr w:rsidR="00AD53AD" w:rsidRPr="006D6CD0" w:rsidTr="00AD2812">
        <w:trPr>
          <w:trHeight w:val="142"/>
        </w:trPr>
        <w:tc>
          <w:tcPr>
            <w:tcW w:w="1305" w:type="dxa"/>
            <w:vMerge w:val="restart"/>
            <w:shd w:val="clear" w:color="auto" w:fill="auto"/>
          </w:tcPr>
          <w:p w:rsidR="00AD53AD" w:rsidRPr="006D6CD0" w:rsidRDefault="00AD53AD" w:rsidP="00AD2812">
            <w:pPr>
              <w:rPr>
                <w:lang w:eastAsia="ru-RU"/>
              </w:rPr>
            </w:pPr>
            <w:r w:rsidRPr="00594840">
              <w:rPr>
                <w:rFonts w:eastAsia="Calibri"/>
                <w:sz w:val="20"/>
                <w:szCs w:val="20"/>
                <w:lang w:eastAsia="ru-RU"/>
              </w:rPr>
              <w:t>17-01-1</w:t>
            </w: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  <w:r w:rsidRPr="0059484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696D2B">
              <w:rPr>
                <w:rFonts w:eastAsia="Calibri"/>
                <w:sz w:val="20"/>
                <w:szCs w:val="20"/>
                <w:lang w:eastAsia="ru-RU"/>
              </w:rPr>
              <w:t>Вкладыш ушной индивидуального изготовления (для слухового аппарата)                                                     (КОЗ-03.2</w:t>
            </w:r>
            <w:r>
              <w:rPr>
                <w:rFonts w:eastAsia="Calibri"/>
                <w:sz w:val="20"/>
                <w:szCs w:val="20"/>
                <w:lang w:eastAsia="ru-RU"/>
              </w:rPr>
              <w:t>9</w:t>
            </w:r>
            <w:r w:rsidRPr="00696D2B">
              <w:rPr>
                <w:rFonts w:eastAsia="Calibri"/>
                <w:sz w:val="20"/>
                <w:szCs w:val="20"/>
                <w:lang w:eastAsia="ru-RU"/>
              </w:rPr>
              <w:t>.17.01.16)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  <w:r w:rsidRPr="00696D2B">
              <w:rPr>
                <w:sz w:val="20"/>
                <w:szCs w:val="20"/>
              </w:rPr>
              <w:t>Вкладыш ушной индивидуального изготовления (для слухового аппарата)</w:t>
            </w:r>
            <w:r>
              <w:rPr>
                <w:sz w:val="20"/>
                <w:szCs w:val="20"/>
              </w:rPr>
              <w:t xml:space="preserve"> КТРУ</w:t>
            </w:r>
            <w:r w:rsidRPr="009242F4">
              <w:rPr>
                <w:sz w:val="20"/>
                <w:szCs w:val="20"/>
              </w:rPr>
              <w:t xml:space="preserve"> </w:t>
            </w:r>
            <w:r w:rsidRPr="00696D2B">
              <w:rPr>
                <w:color w:val="333333"/>
                <w:sz w:val="20"/>
                <w:szCs w:val="20"/>
                <w:shd w:val="clear" w:color="auto" w:fill="FFFFFF"/>
              </w:rPr>
              <w:t>26.60.14.120-00000005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/</w:t>
            </w:r>
            <w:r w:rsidRPr="00AD2812">
              <w:rPr>
                <w:color w:val="333333"/>
                <w:sz w:val="20"/>
                <w:szCs w:val="20"/>
                <w:shd w:val="clear" w:color="auto" w:fill="FFFFFF"/>
              </w:rPr>
              <w:t>26.60.14.120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AD2812">
            <w:pPr>
              <w:snapToGrid w:val="0"/>
              <w:jc w:val="center"/>
              <w:rPr>
                <w:sz w:val="20"/>
                <w:szCs w:val="20"/>
              </w:rPr>
            </w:pPr>
            <w:r w:rsidRPr="006021D0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407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7897">
              <w:rPr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D" w:rsidRPr="00D4716D" w:rsidRDefault="00AD53AD" w:rsidP="00D471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D53AD" w:rsidRPr="009242F4" w:rsidRDefault="00AD53AD" w:rsidP="002A3A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Вкладыш ушной индивидуального изготовления (для слухового аппарата) изготавливается индивидуально в зависимости от размеров слухового прохода и типа слухового аппарата.</w:t>
            </w:r>
            <w:r w:rsidRPr="00696D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D53AD" w:rsidRPr="00FD0FE3" w:rsidRDefault="00AD53AD" w:rsidP="00CA4558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FD0FE3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AD53AD" w:rsidRPr="006D6CD0" w:rsidTr="00AD2812">
        <w:trPr>
          <w:trHeight w:val="142"/>
        </w:trPr>
        <w:tc>
          <w:tcPr>
            <w:tcW w:w="1305" w:type="dxa"/>
            <w:vMerge/>
            <w:shd w:val="clear" w:color="auto" w:fill="auto"/>
          </w:tcPr>
          <w:p w:rsidR="00AD53AD" w:rsidRPr="006D6CD0" w:rsidRDefault="00AD53AD" w:rsidP="00CA4558">
            <w:pPr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D" w:rsidRPr="009242F4" w:rsidRDefault="00AD53AD" w:rsidP="00AD28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D53AD" w:rsidRPr="009242F4" w:rsidRDefault="00AD53AD" w:rsidP="002A3A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Используемые материалы отвечают требованиям безопасности; не образовывают воздушных пузырьков и не вызывают аллергических реакций. Предусмотрено использование различных материалов (твердых, мягких). Выбор материала зависит от степени снижения слуха, модели слухового аппарата.</w:t>
            </w:r>
          </w:p>
        </w:tc>
        <w:tc>
          <w:tcPr>
            <w:tcW w:w="1134" w:type="dxa"/>
            <w:vMerge/>
          </w:tcPr>
          <w:p w:rsidR="00AD53AD" w:rsidRPr="00FD0FE3" w:rsidRDefault="00AD53AD" w:rsidP="00CA4558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D53AD" w:rsidRPr="006D6CD0" w:rsidTr="00AD2812">
        <w:trPr>
          <w:trHeight w:val="142"/>
        </w:trPr>
        <w:tc>
          <w:tcPr>
            <w:tcW w:w="1305" w:type="dxa"/>
            <w:vMerge/>
            <w:shd w:val="clear" w:color="auto" w:fill="auto"/>
          </w:tcPr>
          <w:p w:rsidR="00AD53AD" w:rsidRPr="006D6CD0" w:rsidRDefault="00AD53AD" w:rsidP="00CA4558">
            <w:pPr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D" w:rsidRPr="009242F4" w:rsidRDefault="00AD53AD" w:rsidP="00AD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D53AD" w:rsidRPr="009242F4" w:rsidRDefault="00AD53AD" w:rsidP="002A3A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ушного вкладыша определяется индивидуально в зависимости от степени снижения слуха, особенностей слухового прохода, модели используемого слухового аппарата.</w:t>
            </w:r>
          </w:p>
        </w:tc>
        <w:tc>
          <w:tcPr>
            <w:tcW w:w="1134" w:type="dxa"/>
            <w:vMerge/>
          </w:tcPr>
          <w:p w:rsidR="00AD53AD" w:rsidRPr="00FD0FE3" w:rsidRDefault="00AD53AD" w:rsidP="00CA4558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D53AD" w:rsidRPr="006D6CD0" w:rsidTr="00AD53AD">
        <w:trPr>
          <w:trHeight w:val="1583"/>
        </w:trPr>
        <w:tc>
          <w:tcPr>
            <w:tcW w:w="1305" w:type="dxa"/>
            <w:vMerge/>
            <w:shd w:val="clear" w:color="auto" w:fill="auto"/>
          </w:tcPr>
          <w:p w:rsidR="00AD53AD" w:rsidRPr="006D6CD0" w:rsidRDefault="00AD53AD" w:rsidP="00CA4558">
            <w:pPr>
              <w:rPr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D" w:rsidRPr="009242F4" w:rsidRDefault="00AD53AD" w:rsidP="00CA45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3AD" w:rsidRPr="009242F4" w:rsidRDefault="00AD53AD" w:rsidP="002A3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и размер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D53AD" w:rsidRPr="00833846" w:rsidRDefault="00AD53AD" w:rsidP="002A3A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форме и размеру вкладыш индивидуального изготовления (для слухового аппарата) полностью соответствует анатомии уха и способствует улучшению разборчивости речи по сравнению со стандартными ушными вкладышами.</w:t>
            </w:r>
          </w:p>
        </w:tc>
        <w:tc>
          <w:tcPr>
            <w:tcW w:w="1134" w:type="dxa"/>
            <w:vMerge/>
          </w:tcPr>
          <w:p w:rsidR="00AD53AD" w:rsidRPr="00FD0FE3" w:rsidRDefault="00AD53AD" w:rsidP="00CA4558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3C294B" w:rsidRDefault="000F370C" w:rsidP="003C294B">
      <w:pPr>
        <w:keepNext/>
        <w:widowControl w:val="0"/>
        <w:jc w:val="both"/>
        <w:rPr>
          <w:b/>
          <w:sz w:val="24"/>
          <w:szCs w:val="24"/>
        </w:rPr>
      </w:pPr>
      <w:r w:rsidRPr="00D65DE0">
        <w:rPr>
          <w:b/>
          <w:sz w:val="24"/>
          <w:szCs w:val="24"/>
        </w:rPr>
        <w:t>3.</w:t>
      </w:r>
      <w:r w:rsidR="00396405" w:rsidRPr="00D65DE0">
        <w:rPr>
          <w:b/>
          <w:sz w:val="24"/>
          <w:szCs w:val="24"/>
        </w:rPr>
        <w:t xml:space="preserve">Требования к порядку </w:t>
      </w:r>
      <w:r w:rsidR="002911B7" w:rsidRPr="00D65DE0">
        <w:rPr>
          <w:b/>
          <w:sz w:val="24"/>
          <w:szCs w:val="24"/>
        </w:rPr>
        <w:t>выполнению работ:</w:t>
      </w:r>
    </w:p>
    <w:p w:rsidR="00DD2E53" w:rsidRPr="003C294B" w:rsidRDefault="00791FCE" w:rsidP="003C294B">
      <w:pPr>
        <w:keepNext/>
        <w:widowControl w:val="0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</w:t>
      </w:r>
      <w:r w:rsidR="00C74E17" w:rsidRPr="00C74E17">
        <w:rPr>
          <w:sz w:val="24"/>
          <w:szCs w:val="24"/>
          <w:shd w:val="clear" w:color="auto" w:fill="FFFFFF"/>
        </w:rPr>
        <w:t>Выполнить работы и выдать Получателям изделия в течение 60 календарных дней с даты обращения Получателя к Исполнителю с направлением, выданным Заказчиком, а в случае поступления направления к Исполнителю после 01.03.2025 - не позднее 30.04.2025.</w:t>
      </w:r>
    </w:p>
    <w:p w:rsidR="00BC1D9C" w:rsidRDefault="00BC1D9C" w:rsidP="00BC1D9C">
      <w:pPr>
        <w:ind w:right="43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</w:t>
      </w:r>
      <w:r w:rsidRPr="00BC1D9C">
        <w:rPr>
          <w:sz w:val="24"/>
          <w:szCs w:val="24"/>
          <w:shd w:val="clear" w:color="auto" w:fill="FFFFFF"/>
        </w:rPr>
        <w:t>Прием Получателей производить в стационарном пункте Исполнителя, расположенного по адресу, указанному в Лицензии Исполнителя на осуществлении медицинской деятельности на территории Нижегородской области (режим работы не менее 40 часов в неделю).</w:t>
      </w:r>
    </w:p>
    <w:p w:rsidR="00C74E17" w:rsidRPr="00BC1D9C" w:rsidRDefault="00C74E17" w:rsidP="00BC1D9C">
      <w:pPr>
        <w:ind w:right="43"/>
        <w:jc w:val="both"/>
        <w:rPr>
          <w:sz w:val="24"/>
          <w:szCs w:val="24"/>
          <w:shd w:val="clear" w:color="auto" w:fill="FFFFFF"/>
        </w:rPr>
      </w:pPr>
      <w:r w:rsidRPr="00C74E17">
        <w:rPr>
          <w:sz w:val="24"/>
          <w:szCs w:val="24"/>
          <w:shd w:val="clear" w:color="auto" w:fill="FFFFFF"/>
        </w:rPr>
        <w:t>Предоставить право выбора Получателю способа обеспечения изделием (по месту жительства или в стационарных пунктах)</w:t>
      </w:r>
      <w:r>
        <w:rPr>
          <w:sz w:val="24"/>
          <w:szCs w:val="24"/>
          <w:shd w:val="clear" w:color="auto" w:fill="FFFFFF"/>
        </w:rPr>
        <w:t>.</w:t>
      </w:r>
    </w:p>
    <w:p w:rsidR="00BC1D9C" w:rsidRPr="00BC1D9C" w:rsidRDefault="00BC1D9C" w:rsidP="00BC1D9C">
      <w:pPr>
        <w:ind w:right="43"/>
        <w:jc w:val="both"/>
        <w:rPr>
          <w:sz w:val="24"/>
          <w:szCs w:val="24"/>
          <w:shd w:val="clear" w:color="auto" w:fill="FFFFFF"/>
        </w:rPr>
      </w:pPr>
      <w:r w:rsidRPr="00BC1D9C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  <w:shd w:val="clear" w:color="auto" w:fill="FFFFFF"/>
        </w:rPr>
        <w:t xml:space="preserve">     </w:t>
      </w:r>
      <w:r w:rsidRPr="00BC1D9C">
        <w:rPr>
          <w:sz w:val="24"/>
          <w:szCs w:val="24"/>
          <w:shd w:val="clear" w:color="auto" w:fill="FFFFFF"/>
        </w:rPr>
        <w:t xml:space="preserve">Подгонка и обучение Получателей пользованию изделиями осуществляется </w:t>
      </w:r>
      <w:r>
        <w:rPr>
          <w:sz w:val="24"/>
          <w:szCs w:val="24"/>
          <w:shd w:val="clear" w:color="auto" w:fill="FFFFFF"/>
        </w:rPr>
        <w:t>Исполнителем</w:t>
      </w:r>
      <w:r w:rsidRPr="00BC1D9C">
        <w:rPr>
          <w:sz w:val="24"/>
          <w:szCs w:val="24"/>
          <w:shd w:val="clear" w:color="auto" w:fill="FFFFFF"/>
        </w:rPr>
        <w:t xml:space="preserve">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«сурдологии-оториноларингологии».</w:t>
      </w:r>
    </w:p>
    <w:p w:rsidR="007E7A6E" w:rsidRDefault="00BC1D9C" w:rsidP="00B930CA">
      <w:pPr>
        <w:ind w:right="43" w:firstLine="426"/>
        <w:jc w:val="both"/>
        <w:rPr>
          <w:sz w:val="24"/>
          <w:szCs w:val="24"/>
          <w:shd w:val="clear" w:color="auto" w:fill="FFFFFF"/>
        </w:rPr>
      </w:pPr>
      <w:r w:rsidRPr="00BC1D9C">
        <w:rPr>
          <w:sz w:val="24"/>
          <w:szCs w:val="24"/>
          <w:shd w:val="clear" w:color="auto" w:fill="FFFFFF"/>
        </w:rPr>
        <w:t xml:space="preserve">Стационарный пункт должен соответствовать условиям для беспрепятственного доступа к нему инвалидов в соответствии с требованиями, установленными </w:t>
      </w:r>
      <w:r w:rsidR="007E7A6E" w:rsidRPr="007E7A6E">
        <w:rPr>
          <w:sz w:val="24"/>
          <w:szCs w:val="24"/>
          <w:shd w:val="clear" w:color="auto" w:fill="FFFFFF"/>
        </w:rPr>
        <w:t>Приказа Министерства труда и социальной защиты РФ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</w:t>
      </w:r>
      <w:r w:rsidR="007E7A6E">
        <w:rPr>
          <w:sz w:val="24"/>
          <w:szCs w:val="24"/>
          <w:shd w:val="clear" w:color="auto" w:fill="FFFFFF"/>
        </w:rPr>
        <w:t>ри этом необходимой помощи".</w:t>
      </w:r>
    </w:p>
    <w:p w:rsidR="00BC1D9C" w:rsidRDefault="00BC1D9C" w:rsidP="00B930CA">
      <w:pPr>
        <w:ind w:right="43" w:firstLine="426"/>
        <w:jc w:val="both"/>
        <w:rPr>
          <w:sz w:val="24"/>
          <w:szCs w:val="24"/>
          <w:shd w:val="clear" w:color="auto" w:fill="FFFFFF"/>
        </w:rPr>
      </w:pPr>
      <w:r w:rsidRPr="00BC1D9C">
        <w:rPr>
          <w:sz w:val="24"/>
          <w:szCs w:val="24"/>
          <w:shd w:val="clear" w:color="auto" w:fill="FFFFFF"/>
        </w:rPr>
        <w:t xml:space="preserve">Стационарный пункт должен находиться </w:t>
      </w:r>
      <w:r w:rsidR="00942819" w:rsidRPr="00942819">
        <w:rPr>
          <w:sz w:val="24"/>
          <w:szCs w:val="24"/>
          <w:shd w:val="clear" w:color="auto" w:fill="FFFFFF"/>
        </w:rPr>
        <w:t xml:space="preserve">на территории Нижегородской области </w:t>
      </w:r>
      <w:r w:rsidR="00B468C3">
        <w:rPr>
          <w:sz w:val="24"/>
          <w:szCs w:val="24"/>
          <w:shd w:val="clear" w:color="auto" w:fill="FFFFFF"/>
        </w:rPr>
        <w:t>для приема заказа, примерки изделия, выдачи готового изделия</w:t>
      </w:r>
      <w:r w:rsidR="00F5409B">
        <w:rPr>
          <w:sz w:val="24"/>
          <w:szCs w:val="24"/>
          <w:shd w:val="clear" w:color="auto" w:fill="FFFFFF"/>
        </w:rPr>
        <w:t xml:space="preserve">, а также обращений </w:t>
      </w:r>
      <w:r w:rsidR="00F5409B">
        <w:rPr>
          <w:sz w:val="24"/>
          <w:szCs w:val="24"/>
          <w:shd w:val="clear" w:color="auto" w:fill="FFFFFF"/>
        </w:rPr>
        <w:lastRenderedPageBreak/>
        <w:t xml:space="preserve">Получателей для гарантийного ремонта изделия или устранения неисправностей, в период гарантийного срока службы изделия. В случае, если состояние здоровья не позволяет Получателю прибыть по месту нахождения Исполнителя, обеспечить прием заказа и доставку готового изделия на дом </w:t>
      </w:r>
      <w:r w:rsidR="007E7A6E">
        <w:rPr>
          <w:sz w:val="24"/>
          <w:szCs w:val="24"/>
          <w:shd w:val="clear" w:color="auto" w:fill="FFFFFF"/>
        </w:rPr>
        <w:t>П</w:t>
      </w:r>
      <w:r w:rsidR="00F5409B">
        <w:rPr>
          <w:sz w:val="24"/>
          <w:szCs w:val="24"/>
          <w:shd w:val="clear" w:color="auto" w:fill="FFFFFF"/>
        </w:rPr>
        <w:t>олучателю</w:t>
      </w:r>
      <w:r w:rsidR="007E7A6E">
        <w:rPr>
          <w:sz w:val="24"/>
          <w:szCs w:val="24"/>
          <w:shd w:val="clear" w:color="auto" w:fill="FFFFFF"/>
        </w:rPr>
        <w:t>.</w:t>
      </w:r>
    </w:p>
    <w:p w:rsidR="00721BAD" w:rsidRPr="00D65DE0" w:rsidRDefault="003C294B" w:rsidP="003C294B">
      <w:pPr>
        <w:tabs>
          <w:tab w:val="left" w:pos="0"/>
          <w:tab w:val="left" w:pos="142"/>
        </w:tabs>
        <w:ind w:right="43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</w:t>
      </w:r>
      <w:r w:rsidR="000F370C" w:rsidRPr="00D65DE0">
        <w:rPr>
          <w:b/>
          <w:sz w:val="24"/>
          <w:szCs w:val="24"/>
        </w:rPr>
        <w:t>4.</w:t>
      </w:r>
      <w:r w:rsidR="000F370C" w:rsidRPr="00D65DE0">
        <w:rPr>
          <w:sz w:val="24"/>
          <w:szCs w:val="24"/>
        </w:rPr>
        <w:t xml:space="preserve"> </w:t>
      </w:r>
      <w:r w:rsidR="000F370C" w:rsidRPr="00D65DE0">
        <w:rPr>
          <w:b/>
          <w:sz w:val="24"/>
          <w:szCs w:val="24"/>
        </w:rPr>
        <w:t>Требования к качеству работ:</w:t>
      </w:r>
    </w:p>
    <w:p w:rsidR="002678BD" w:rsidRDefault="003C294B" w:rsidP="00317096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2678BD" w:rsidRPr="002678BD">
        <w:rPr>
          <w:sz w:val="24"/>
          <w:szCs w:val="24"/>
          <w:shd w:val="clear" w:color="auto" w:fill="FFFFFF"/>
        </w:rPr>
        <w:t xml:space="preserve">Качество работ должно обеспечиваться наличием у Исполнителя соответствующей медицинской лицензии </w:t>
      </w:r>
      <w:r w:rsidR="0026081D" w:rsidRPr="0026081D">
        <w:rPr>
          <w:sz w:val="24"/>
          <w:szCs w:val="24"/>
          <w:shd w:val="clear" w:color="auto" w:fill="FFFFFF"/>
        </w:rPr>
        <w:t xml:space="preserve">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«сурдологии-оториноларингологии» </w:t>
      </w:r>
      <w:r w:rsidR="002678BD" w:rsidRPr="002678BD">
        <w:rPr>
          <w:sz w:val="24"/>
          <w:szCs w:val="24"/>
          <w:shd w:val="clear" w:color="auto" w:fill="FFFFFF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2678BD" w:rsidRPr="002678BD">
        <w:rPr>
          <w:sz w:val="24"/>
          <w:szCs w:val="24"/>
          <w:shd w:val="clear" w:color="auto" w:fill="FFFFFF"/>
        </w:rPr>
        <w:t>Сколково</w:t>
      </w:r>
      <w:proofErr w:type="spellEnd"/>
      <w:r w:rsidR="002678BD" w:rsidRPr="002678BD">
        <w:rPr>
          <w:sz w:val="24"/>
          <w:szCs w:val="24"/>
          <w:shd w:val="clear" w:color="auto" w:fill="FFFFFF"/>
        </w:rPr>
        <w:t>»)»</w:t>
      </w:r>
      <w:r w:rsidR="002678BD">
        <w:rPr>
          <w:sz w:val="24"/>
          <w:szCs w:val="24"/>
          <w:shd w:val="clear" w:color="auto" w:fill="FFFFFF"/>
        </w:rPr>
        <w:t>.</w:t>
      </w:r>
    </w:p>
    <w:p w:rsidR="00BB63F8" w:rsidRPr="00D65DE0" w:rsidRDefault="003C294B" w:rsidP="00317096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BB63F8" w:rsidRPr="00D65DE0">
        <w:rPr>
          <w:sz w:val="24"/>
          <w:szCs w:val="24"/>
          <w:shd w:val="clear" w:color="auto" w:fill="FFFFFF"/>
        </w:rPr>
        <w:t xml:space="preserve">Данный вид изделий соответствует следующим государственным стандартам: </w:t>
      </w:r>
    </w:p>
    <w:p w:rsidR="00BB63F8" w:rsidRPr="00D65DE0" w:rsidRDefault="00BB63F8" w:rsidP="00317096">
      <w:pPr>
        <w:jc w:val="both"/>
        <w:rPr>
          <w:sz w:val="24"/>
          <w:szCs w:val="24"/>
          <w:shd w:val="clear" w:color="auto" w:fill="FFFFFF"/>
        </w:rPr>
      </w:pPr>
      <w:r w:rsidRPr="00D65DE0">
        <w:rPr>
          <w:sz w:val="24"/>
          <w:szCs w:val="24"/>
          <w:shd w:val="clear" w:color="auto" w:fill="FFFFFF"/>
        </w:rPr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BB63F8" w:rsidRPr="00D65DE0" w:rsidRDefault="00BB63F8" w:rsidP="00317096">
      <w:pPr>
        <w:jc w:val="both"/>
        <w:rPr>
          <w:sz w:val="24"/>
          <w:szCs w:val="24"/>
          <w:shd w:val="clear" w:color="auto" w:fill="FFFFFF"/>
        </w:rPr>
      </w:pPr>
      <w:r w:rsidRPr="00D65DE0">
        <w:rPr>
          <w:sz w:val="24"/>
          <w:szCs w:val="24"/>
          <w:shd w:val="clear" w:color="auto" w:fill="FFFFFF"/>
        </w:rPr>
        <w:t>ГОСТ Р ИСО 9999-2019 «Вспомогательные средства для людей с ограничениями жизнедеятельности. Классификация и терминология».</w:t>
      </w:r>
    </w:p>
    <w:p w:rsidR="00BB63F8" w:rsidRPr="00D65DE0" w:rsidRDefault="003C294B" w:rsidP="00317096">
      <w:pPr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</w:t>
      </w:r>
      <w:r w:rsidR="00BB63F8" w:rsidRPr="00D65DE0">
        <w:rPr>
          <w:b/>
          <w:sz w:val="24"/>
          <w:szCs w:val="24"/>
          <w:shd w:val="clear" w:color="auto" w:fill="FFFFFF"/>
        </w:rPr>
        <w:t>5. Требования к безопасности работ:</w:t>
      </w:r>
    </w:p>
    <w:p w:rsidR="00A77FCE" w:rsidRPr="00D65DE0" w:rsidRDefault="003C294B" w:rsidP="003C29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77FCE" w:rsidRPr="00D65DE0">
        <w:rPr>
          <w:sz w:val="24"/>
          <w:szCs w:val="24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A77FCE" w:rsidRPr="00D65DE0" w:rsidRDefault="003C294B" w:rsidP="003C29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77FCE" w:rsidRPr="00D65DE0">
        <w:rPr>
          <w:sz w:val="24"/>
          <w:szCs w:val="24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A77FCE" w:rsidRPr="00D65DE0" w:rsidRDefault="003C294B" w:rsidP="003C29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77FCE" w:rsidRPr="00D65DE0">
        <w:rPr>
          <w:sz w:val="24"/>
          <w:szCs w:val="24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A77FCE" w:rsidRPr="00D65DE0" w:rsidRDefault="003C294B" w:rsidP="003C294B">
      <w:pPr>
        <w:suppressAutoHyphens w:val="0"/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C4EB0" w:rsidRPr="00D65DE0">
        <w:rPr>
          <w:b/>
          <w:sz w:val="24"/>
          <w:szCs w:val="24"/>
        </w:rPr>
        <w:t>6</w:t>
      </w:r>
      <w:r w:rsidR="00A77FCE" w:rsidRPr="00D65DE0">
        <w:rPr>
          <w:b/>
          <w:sz w:val="24"/>
          <w:szCs w:val="24"/>
        </w:rPr>
        <w:t>. Требования к гарантийному сроку и (или) объему предоставления гарантий качества, к гарантийному обслуживанию Изделий.</w:t>
      </w:r>
    </w:p>
    <w:p w:rsidR="003C294B" w:rsidRDefault="003C294B" w:rsidP="003C294B">
      <w:pPr>
        <w:keepNext/>
        <w:keepLines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2A28" w:rsidRPr="00D65DE0">
        <w:rPr>
          <w:sz w:val="24"/>
          <w:szCs w:val="24"/>
        </w:rPr>
        <w:t>Гарантийный срок эксплуатации изделия-</w:t>
      </w:r>
      <w:r w:rsidR="00A77FCE" w:rsidRPr="00D65DE0">
        <w:rPr>
          <w:sz w:val="24"/>
          <w:szCs w:val="24"/>
        </w:rPr>
        <w:t xml:space="preserve"> 12 месяцев со дня выдачи изделия. </w:t>
      </w:r>
      <w:r>
        <w:rPr>
          <w:sz w:val="24"/>
          <w:szCs w:val="24"/>
        </w:rPr>
        <w:t xml:space="preserve">   </w:t>
      </w:r>
    </w:p>
    <w:p w:rsidR="009A5169" w:rsidRPr="003C294B" w:rsidRDefault="003C294B" w:rsidP="003C294B">
      <w:pPr>
        <w:keepNext/>
        <w:keepLines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77FCE" w:rsidRPr="00D65DE0">
        <w:rPr>
          <w:spacing w:val="1"/>
          <w:sz w:val="24"/>
          <w:szCs w:val="24"/>
        </w:rPr>
        <w:t xml:space="preserve">Установленный   производителем   гарантийный   срок   эксплуатации </w:t>
      </w:r>
      <w:r w:rsidR="00A77FCE" w:rsidRPr="00D65DE0">
        <w:rPr>
          <w:spacing w:val="12"/>
          <w:sz w:val="24"/>
          <w:szCs w:val="24"/>
        </w:rPr>
        <w:t xml:space="preserve">изделия не распространяется на случаи нарушения Получателем </w:t>
      </w:r>
      <w:r w:rsidR="00A77FCE" w:rsidRPr="00D65DE0">
        <w:rPr>
          <w:spacing w:val="1"/>
          <w:sz w:val="24"/>
          <w:szCs w:val="24"/>
        </w:rPr>
        <w:t>изделия условий и требований к эксплуатации изделия.</w:t>
      </w:r>
      <w:r w:rsidR="009A5169" w:rsidRPr="00D65DE0">
        <w:rPr>
          <w:sz w:val="24"/>
          <w:szCs w:val="24"/>
          <w:shd w:val="clear" w:color="auto" w:fill="FFFFFF"/>
        </w:rPr>
        <w:t xml:space="preserve"> </w:t>
      </w:r>
    </w:p>
    <w:p w:rsidR="009A5169" w:rsidRPr="00D65DE0" w:rsidRDefault="003C294B" w:rsidP="003C294B">
      <w:pPr>
        <w:widowControl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</w:t>
      </w:r>
      <w:r w:rsidR="009A5169" w:rsidRPr="00D65DE0">
        <w:rPr>
          <w:sz w:val="24"/>
          <w:szCs w:val="24"/>
          <w:shd w:val="clear" w:color="auto" w:fill="FFFFFF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</w:t>
      </w:r>
      <w:r w:rsidR="007A2EC6">
        <w:rPr>
          <w:sz w:val="24"/>
          <w:szCs w:val="24"/>
          <w:shd w:val="clear" w:color="auto" w:fill="FFFFFF"/>
        </w:rPr>
        <w:t>е</w:t>
      </w:r>
      <w:r w:rsidR="009A5169" w:rsidRPr="00D65DE0">
        <w:rPr>
          <w:sz w:val="24"/>
          <w:szCs w:val="24"/>
          <w:shd w:val="clear" w:color="auto" w:fill="FFFFFF"/>
        </w:rPr>
        <w:t xml:space="preserve"> надлежащего качества.</w:t>
      </w:r>
    </w:p>
    <w:p w:rsidR="009A5169" w:rsidRPr="00D65DE0" w:rsidRDefault="003C294B" w:rsidP="003C294B">
      <w:pPr>
        <w:widowControl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9A5169" w:rsidRPr="00D65DE0">
        <w:rPr>
          <w:sz w:val="24"/>
          <w:szCs w:val="24"/>
          <w:shd w:val="clear" w:color="auto" w:fill="FFFFFF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D65DE0" w:rsidRDefault="003C294B" w:rsidP="003C294B">
      <w:pPr>
        <w:widowControl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9A5169" w:rsidRPr="00D65DE0">
        <w:rPr>
          <w:sz w:val="24"/>
          <w:szCs w:val="24"/>
          <w:shd w:val="clear" w:color="auto" w:fill="FFFFFF"/>
        </w:rPr>
        <w:t xml:space="preserve">Срок осуществления замены </w:t>
      </w:r>
      <w:r w:rsidR="00AC1984" w:rsidRPr="00D65DE0">
        <w:rPr>
          <w:sz w:val="24"/>
          <w:szCs w:val="24"/>
          <w:shd w:val="clear" w:color="auto" w:fill="FFFFFF"/>
        </w:rPr>
        <w:t>изделия</w:t>
      </w:r>
      <w:r w:rsidR="009A5169" w:rsidRPr="00D65DE0">
        <w:rPr>
          <w:sz w:val="24"/>
          <w:szCs w:val="24"/>
          <w:shd w:val="clear" w:color="auto" w:fill="FFFFFF"/>
        </w:rPr>
        <w:t xml:space="preserve"> не должен превышать 10 рабочих дней со дня обращения Получателя (Заказчика).</w:t>
      </w:r>
    </w:p>
    <w:p w:rsidR="00D65DE0" w:rsidRDefault="003C294B" w:rsidP="003C294B">
      <w:pPr>
        <w:widowControl w:val="0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    </w:t>
      </w:r>
      <w:r w:rsidR="00A77FCE" w:rsidRPr="00D65DE0">
        <w:rPr>
          <w:spacing w:val="3"/>
          <w:sz w:val="24"/>
          <w:szCs w:val="24"/>
        </w:rPr>
        <w:t xml:space="preserve">При    передаче    изделия, </w:t>
      </w:r>
      <w:r w:rsidR="004254E2" w:rsidRPr="00D65DE0">
        <w:rPr>
          <w:spacing w:val="3"/>
          <w:sz w:val="24"/>
          <w:szCs w:val="24"/>
        </w:rPr>
        <w:t>Исполнитель</w:t>
      </w:r>
      <w:r w:rsidR="00A77FCE" w:rsidRPr="00D65DE0">
        <w:rPr>
          <w:spacing w:val="3"/>
          <w:sz w:val="24"/>
          <w:szCs w:val="24"/>
        </w:rPr>
        <w:t xml:space="preserve">    обязан    разъяснить </w:t>
      </w:r>
      <w:r w:rsidR="00A77FCE" w:rsidRPr="00D65DE0">
        <w:rPr>
          <w:sz w:val="24"/>
          <w:szCs w:val="24"/>
        </w:rPr>
        <w:t>Получателю условия и требования к эксплуатации изделия.</w:t>
      </w:r>
    </w:p>
    <w:p w:rsidR="00D65DE0" w:rsidRDefault="003C294B" w:rsidP="003C294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77FCE" w:rsidRPr="00D65DE0">
        <w:rPr>
          <w:sz w:val="24"/>
          <w:szCs w:val="24"/>
        </w:rPr>
        <w:t>К гарантиям качества изделия применяются правила, установленные главой 30 Гражданского кодекса Российской Федерации.</w:t>
      </w:r>
      <w:r w:rsidR="00D65DE0">
        <w:rPr>
          <w:sz w:val="24"/>
          <w:szCs w:val="24"/>
        </w:rPr>
        <w:t xml:space="preserve"> </w:t>
      </w:r>
    </w:p>
    <w:p w:rsidR="00A77FCE" w:rsidRPr="00317096" w:rsidRDefault="003C294B" w:rsidP="003C294B">
      <w:pPr>
        <w:widowControl w:val="0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>
        <w:rPr>
          <w:sz w:val="24"/>
          <w:szCs w:val="24"/>
        </w:rPr>
        <w:t xml:space="preserve">      </w:t>
      </w:r>
      <w:r w:rsidR="00A77FCE" w:rsidRPr="00D65DE0">
        <w:rPr>
          <w:sz w:val="24"/>
          <w:szCs w:val="24"/>
        </w:rPr>
        <w:t>Обеспечение устранения недостатков при обеспечении инвалидов осуществляется в соответствии с Федеральным законом от 07.02.1992 № 2300-1 «О защите прав потребителей».</w:t>
      </w:r>
      <w:r w:rsidR="00511802" w:rsidRPr="00317096">
        <w:rPr>
          <w:sz w:val="26"/>
          <w:szCs w:val="26"/>
        </w:rPr>
        <w:t xml:space="preserve"> </w:t>
      </w:r>
    </w:p>
    <w:p w:rsidR="002911B7" w:rsidRPr="00317096" w:rsidRDefault="002911B7" w:rsidP="00317096">
      <w:pPr>
        <w:tabs>
          <w:tab w:val="left" w:pos="3240"/>
        </w:tabs>
        <w:jc w:val="both"/>
        <w:rPr>
          <w:sz w:val="26"/>
          <w:szCs w:val="26"/>
        </w:rPr>
      </w:pPr>
    </w:p>
    <w:sectPr w:rsidR="002911B7" w:rsidRPr="00317096" w:rsidSect="00640E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B8"/>
    <w:rsid w:val="000263CE"/>
    <w:rsid w:val="00080728"/>
    <w:rsid w:val="00085500"/>
    <w:rsid w:val="000F370C"/>
    <w:rsid w:val="0011098D"/>
    <w:rsid w:val="001165B8"/>
    <w:rsid w:val="00184F11"/>
    <w:rsid w:val="00192933"/>
    <w:rsid w:val="001A0AC7"/>
    <w:rsid w:val="001F032C"/>
    <w:rsid w:val="00220FD5"/>
    <w:rsid w:val="0026081D"/>
    <w:rsid w:val="00264C79"/>
    <w:rsid w:val="002678BD"/>
    <w:rsid w:val="002911B7"/>
    <w:rsid w:val="002B1E34"/>
    <w:rsid w:val="002B40AC"/>
    <w:rsid w:val="00317096"/>
    <w:rsid w:val="00342A28"/>
    <w:rsid w:val="0034339C"/>
    <w:rsid w:val="003623B1"/>
    <w:rsid w:val="0036324A"/>
    <w:rsid w:val="00385CCB"/>
    <w:rsid w:val="00396405"/>
    <w:rsid w:val="003C294B"/>
    <w:rsid w:val="00407897"/>
    <w:rsid w:val="00420B99"/>
    <w:rsid w:val="004254E2"/>
    <w:rsid w:val="00492BA6"/>
    <w:rsid w:val="004E08AB"/>
    <w:rsid w:val="004E386F"/>
    <w:rsid w:val="004E5F91"/>
    <w:rsid w:val="00501A24"/>
    <w:rsid w:val="00507EB0"/>
    <w:rsid w:val="00511802"/>
    <w:rsid w:val="00521A40"/>
    <w:rsid w:val="005248E0"/>
    <w:rsid w:val="00566AB7"/>
    <w:rsid w:val="0057034C"/>
    <w:rsid w:val="005A6CFD"/>
    <w:rsid w:val="005C0D66"/>
    <w:rsid w:val="005F6747"/>
    <w:rsid w:val="00636A54"/>
    <w:rsid w:val="00640EF6"/>
    <w:rsid w:val="006467DB"/>
    <w:rsid w:val="006666E9"/>
    <w:rsid w:val="00672ADE"/>
    <w:rsid w:val="00691F49"/>
    <w:rsid w:val="00696D2B"/>
    <w:rsid w:val="006A1864"/>
    <w:rsid w:val="006B4017"/>
    <w:rsid w:val="00711EF0"/>
    <w:rsid w:val="00721BAD"/>
    <w:rsid w:val="00734B2C"/>
    <w:rsid w:val="00791FCE"/>
    <w:rsid w:val="007A2EC6"/>
    <w:rsid w:val="007E7A6E"/>
    <w:rsid w:val="00833846"/>
    <w:rsid w:val="008651A6"/>
    <w:rsid w:val="00867C8F"/>
    <w:rsid w:val="00942819"/>
    <w:rsid w:val="009A5169"/>
    <w:rsid w:val="009C4EB0"/>
    <w:rsid w:val="009E33F0"/>
    <w:rsid w:val="00A019C9"/>
    <w:rsid w:val="00A45BFF"/>
    <w:rsid w:val="00A57785"/>
    <w:rsid w:val="00A61E56"/>
    <w:rsid w:val="00A77FCE"/>
    <w:rsid w:val="00A80757"/>
    <w:rsid w:val="00AC1984"/>
    <w:rsid w:val="00AD2812"/>
    <w:rsid w:val="00AD53AD"/>
    <w:rsid w:val="00B11DB8"/>
    <w:rsid w:val="00B468C3"/>
    <w:rsid w:val="00B930CA"/>
    <w:rsid w:val="00BB63F8"/>
    <w:rsid w:val="00BC1D9C"/>
    <w:rsid w:val="00BF7972"/>
    <w:rsid w:val="00C74E17"/>
    <w:rsid w:val="00CA203E"/>
    <w:rsid w:val="00CA4558"/>
    <w:rsid w:val="00CB5865"/>
    <w:rsid w:val="00CE7D18"/>
    <w:rsid w:val="00D15DB7"/>
    <w:rsid w:val="00D4716D"/>
    <w:rsid w:val="00D65DE0"/>
    <w:rsid w:val="00DD0F23"/>
    <w:rsid w:val="00DD2E53"/>
    <w:rsid w:val="00DD52A6"/>
    <w:rsid w:val="00E3314C"/>
    <w:rsid w:val="00E37CE0"/>
    <w:rsid w:val="00EC1C14"/>
    <w:rsid w:val="00ED1D63"/>
    <w:rsid w:val="00EF1C3E"/>
    <w:rsid w:val="00F1157D"/>
    <w:rsid w:val="00F13B2D"/>
    <w:rsid w:val="00F144C1"/>
    <w:rsid w:val="00F32C8B"/>
    <w:rsid w:val="00F5355A"/>
    <w:rsid w:val="00F5409B"/>
    <w:rsid w:val="00F54BF8"/>
    <w:rsid w:val="00F70A02"/>
    <w:rsid w:val="00F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5F674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7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721BA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721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6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64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7">
    <w:name w:val="Title"/>
    <w:basedOn w:val="a"/>
    <w:link w:val="a8"/>
    <w:qFormat/>
    <w:rsid w:val="006467DB"/>
    <w:pPr>
      <w:suppressAutoHyphens w:val="0"/>
      <w:jc w:val="center"/>
    </w:pPr>
    <w:rPr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6467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7D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D1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5F674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7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721BA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721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6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64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7">
    <w:name w:val="Title"/>
    <w:basedOn w:val="a"/>
    <w:link w:val="a8"/>
    <w:qFormat/>
    <w:rsid w:val="006467DB"/>
    <w:pPr>
      <w:suppressAutoHyphens w:val="0"/>
      <w:jc w:val="center"/>
    </w:pPr>
    <w:rPr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6467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7D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D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E232-17A3-496A-AF48-B7DB8BA7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Пугачева Ирина Михайловна</cp:lastModifiedBy>
  <cp:revision>2</cp:revision>
  <cp:lastPrinted>2021-02-01T14:48:00Z</cp:lastPrinted>
  <dcterms:created xsi:type="dcterms:W3CDTF">2024-11-12T08:37:00Z</dcterms:created>
  <dcterms:modified xsi:type="dcterms:W3CDTF">2024-11-12T08:37:00Z</dcterms:modified>
</cp:coreProperties>
</file>