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45" w:rsidRDefault="00BA66E8" w:rsidP="003C3C45">
      <w:pPr>
        <w:tabs>
          <w:tab w:val="center" w:pos="4996"/>
          <w:tab w:val="left" w:pos="6840"/>
        </w:tabs>
        <w:spacing w:line="240" w:lineRule="auto"/>
        <w:ind w:firstLine="72"/>
        <w:jc w:val="center"/>
        <w:rPr>
          <w:rFonts w:ascii="Times New Roman" w:eastAsia="Lucida Sans Unicode" w:hAnsi="Times New Roman" w:cs="Times New Roman"/>
          <w:b/>
          <w:bCs/>
          <w:kern w:val="2"/>
          <w:lang w:eastAsia="ar-SA" w:bidi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lang w:eastAsia="ar-SA" w:bidi="ar-SA"/>
        </w:rPr>
        <w:t>Технические</w:t>
      </w:r>
      <w:r w:rsidR="003C3C45">
        <w:rPr>
          <w:rFonts w:ascii="Times New Roman" w:eastAsia="Lucida Sans Unicode" w:hAnsi="Times New Roman" w:cs="Times New Roman"/>
          <w:b/>
          <w:bCs/>
          <w:kern w:val="2"/>
          <w:lang w:eastAsia="ar-SA" w:bidi="ar-SA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2"/>
          <w:lang w:eastAsia="ar-SA" w:bidi="ar-SA"/>
        </w:rPr>
        <w:t>требования</w:t>
      </w:r>
    </w:p>
    <w:p w:rsidR="003C3C45" w:rsidRDefault="003C3C45" w:rsidP="003C3C45">
      <w:pPr>
        <w:autoSpaceDE/>
        <w:autoSpaceDN w:val="0"/>
        <w:spacing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ar-SA" w:bidi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на </w:t>
      </w:r>
      <w:r w:rsidR="005C6BB8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п</w:t>
      </w:r>
      <w:r w:rsidR="005C6BB8" w:rsidRPr="005C6BB8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оставк</w:t>
      </w:r>
      <w:r w:rsidR="005C6BB8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у</w:t>
      </w:r>
      <w:r w:rsidR="005C6BB8" w:rsidRPr="005C6BB8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 технических средств реабилитации (слуховых аппаратов) для обеспечения в 2024 году</w:t>
      </w:r>
    </w:p>
    <w:p w:rsidR="003C3C45" w:rsidRPr="003A67CD" w:rsidRDefault="003C3C45" w:rsidP="003C3C45">
      <w:pPr>
        <w:autoSpaceDE/>
        <w:autoSpaceDN w:val="0"/>
        <w:spacing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ar-SA" w:bidi="ar-SA"/>
        </w:rPr>
      </w:pPr>
    </w:p>
    <w:p w:rsidR="003C3C45" w:rsidRPr="003A67CD" w:rsidRDefault="003C3C45" w:rsidP="005C6BB8">
      <w:pPr>
        <w:numPr>
          <w:ilvl w:val="0"/>
          <w:numId w:val="1"/>
        </w:numPr>
        <w:tabs>
          <w:tab w:val="clear" w:pos="1211"/>
          <w:tab w:val="num" w:pos="284"/>
        </w:tabs>
        <w:ind w:hanging="1211"/>
        <w:jc w:val="center"/>
        <w:rPr>
          <w:rFonts w:ascii="Times New Roman" w:hAnsi="Times New Roman"/>
          <w:b/>
        </w:rPr>
      </w:pPr>
      <w:r w:rsidRPr="003A67CD">
        <w:rPr>
          <w:rFonts w:ascii="Times New Roman" w:hAnsi="Times New Roman"/>
          <w:b/>
        </w:rPr>
        <w:t>Требования к качеству Товара</w:t>
      </w:r>
    </w:p>
    <w:p w:rsidR="003C3C45" w:rsidRPr="003A67CD" w:rsidRDefault="003C3C45" w:rsidP="005C6BB8">
      <w:pPr>
        <w:ind w:firstLine="709"/>
        <w:jc w:val="both"/>
        <w:rPr>
          <w:rFonts w:ascii="Times New Roman" w:eastAsia="Times New Roman" w:hAnsi="Times New Roman"/>
        </w:rPr>
      </w:pPr>
      <w:r w:rsidRPr="003A67CD">
        <w:rPr>
          <w:rFonts w:ascii="Times New Roman" w:eastAsia="Times New Roman" w:hAnsi="Times New Roman"/>
        </w:rPr>
        <w:t>Слуховые аппараты - электроакустическое устройство, носимое человеком и предназначенное для компенсации ограничений жизнедеятельности.</w:t>
      </w:r>
    </w:p>
    <w:p w:rsidR="003C3C45" w:rsidRPr="003A67CD" w:rsidRDefault="003C3C45" w:rsidP="005C6BB8">
      <w:pPr>
        <w:ind w:firstLine="709"/>
        <w:jc w:val="both"/>
        <w:rPr>
          <w:rFonts w:ascii="Times New Roman" w:eastAsia="Times New Roman" w:hAnsi="Times New Roman"/>
        </w:rPr>
      </w:pPr>
      <w:r w:rsidRPr="003A67CD">
        <w:rPr>
          <w:rFonts w:ascii="Times New Roman" w:eastAsia="Times New Roman" w:hAnsi="Times New Roman"/>
        </w:rPr>
        <w:t xml:space="preserve">Технические характеристики к слуховым аппаратам (максимальный ВУЗД, максимальное усиление, диапазон частот, регулировки ТНЧ, АРУ, ТВЧ и другие) должны приводиться в соответствии </w:t>
      </w:r>
      <w:r w:rsidR="000C3C77" w:rsidRPr="00157E46">
        <w:t xml:space="preserve">с </w:t>
      </w:r>
      <w:r w:rsidR="00916A6F">
        <w:t>«</w:t>
      </w:r>
      <w:r w:rsidR="000C3C77" w:rsidRPr="00157E46">
        <w:t>ГОСТ Р МЭК 60118-7-2013</w:t>
      </w:r>
      <w:r w:rsidR="000C3C77" w:rsidRPr="003A67CD">
        <w:rPr>
          <w:rFonts w:ascii="Times New Roman" w:eastAsia="Times New Roman" w:hAnsi="Times New Roman"/>
        </w:rPr>
        <w:t xml:space="preserve"> </w:t>
      </w:r>
      <w:r w:rsidR="000C3C77" w:rsidRPr="00157E46">
        <w:t>Электроакустика. Аппараты слуховые. Часть 7. Измерение рабочих характеристик слуховых аппаратов для обеспечения качества при производстве и поставке</w:t>
      </w:r>
      <w:r w:rsidR="00916A6F">
        <w:t>»</w:t>
      </w:r>
      <w:r w:rsidRPr="003A67CD">
        <w:rPr>
          <w:rFonts w:ascii="Times New Roman" w:eastAsia="Times New Roman" w:hAnsi="Times New Roman"/>
        </w:rPr>
        <w:t xml:space="preserve">. </w:t>
      </w:r>
    </w:p>
    <w:p w:rsidR="003C3C45" w:rsidRPr="003A67CD" w:rsidRDefault="003C3C45" w:rsidP="005C6BB8">
      <w:pPr>
        <w:ind w:firstLine="709"/>
        <w:jc w:val="both"/>
        <w:rPr>
          <w:rFonts w:ascii="Times New Roman" w:eastAsia="Times New Roman" w:hAnsi="Times New Roman"/>
        </w:rPr>
      </w:pPr>
      <w:r w:rsidRPr="003A67CD">
        <w:rPr>
          <w:rFonts w:ascii="Times New Roman" w:eastAsia="Times New Roman" w:hAnsi="Times New Roman"/>
        </w:rPr>
        <w:t>Используемые типы элементов питания слуховых аппаратов (поставляются в комплекте): воздушно-цинковые.</w:t>
      </w:r>
    </w:p>
    <w:p w:rsidR="003C3C45" w:rsidRPr="003A67CD" w:rsidRDefault="003C3C45" w:rsidP="005C6BB8">
      <w:pPr>
        <w:tabs>
          <w:tab w:val="left" w:pos="603"/>
        </w:tabs>
        <w:snapToGrid w:val="0"/>
        <w:ind w:firstLine="709"/>
        <w:jc w:val="both"/>
        <w:rPr>
          <w:rFonts w:ascii="Times New Roman" w:hAnsi="Times New Roman"/>
        </w:rPr>
      </w:pPr>
      <w:r w:rsidRPr="003A67CD">
        <w:rPr>
          <w:rFonts w:ascii="Times New Roman" w:hAnsi="Times New Roman"/>
        </w:rPr>
        <w:t>Поставляемый товар должен быть новым товаром.</w:t>
      </w:r>
    </w:p>
    <w:p w:rsidR="003C3C45" w:rsidRPr="00DF6A80" w:rsidRDefault="003C3C45" w:rsidP="005C6BB8">
      <w:pPr>
        <w:ind w:firstLine="709"/>
        <w:jc w:val="both"/>
        <w:rPr>
          <w:rFonts w:ascii="Times New Roman" w:eastAsia="Times New Roman" w:hAnsi="Times New Roman"/>
          <w:color w:val="000000" w:themeColor="text1"/>
        </w:rPr>
      </w:pPr>
      <w:r w:rsidRPr="00DF6A80">
        <w:rPr>
          <w:rFonts w:ascii="Times New Roman" w:hAnsi="Times New Roman"/>
          <w:color w:val="000000" w:themeColor="text1"/>
        </w:rPr>
        <w:t>Год выпуска товара должен быть не ранее 20</w:t>
      </w:r>
      <w:r w:rsidR="004E483F">
        <w:rPr>
          <w:rFonts w:ascii="Times New Roman" w:hAnsi="Times New Roman"/>
          <w:color w:val="000000" w:themeColor="text1"/>
        </w:rPr>
        <w:t>2</w:t>
      </w:r>
      <w:r w:rsidR="0019429F">
        <w:rPr>
          <w:rFonts w:ascii="Times New Roman" w:hAnsi="Times New Roman"/>
          <w:color w:val="000000" w:themeColor="text1"/>
        </w:rPr>
        <w:t>3</w:t>
      </w:r>
      <w:r w:rsidRPr="00DF6A80">
        <w:rPr>
          <w:rFonts w:ascii="Times New Roman" w:hAnsi="Times New Roman"/>
          <w:color w:val="000000" w:themeColor="text1"/>
        </w:rPr>
        <w:t xml:space="preserve"> года.</w:t>
      </w:r>
    </w:p>
    <w:p w:rsidR="003C3C45" w:rsidRPr="003A67CD" w:rsidRDefault="003C3C45" w:rsidP="003C3C45">
      <w:pPr>
        <w:ind w:firstLine="567"/>
        <w:jc w:val="both"/>
        <w:rPr>
          <w:rFonts w:ascii="Times New Roman" w:eastAsia="Times New Roman" w:hAnsi="Times New Roman"/>
        </w:rPr>
      </w:pPr>
    </w:p>
    <w:p w:rsidR="003C3C45" w:rsidRPr="003A67CD" w:rsidRDefault="003C3C45" w:rsidP="005C6BB8">
      <w:pPr>
        <w:jc w:val="center"/>
        <w:rPr>
          <w:rFonts w:ascii="Times New Roman" w:hAnsi="Times New Roman"/>
          <w:b/>
        </w:rPr>
      </w:pPr>
      <w:r w:rsidRPr="003A67CD">
        <w:rPr>
          <w:rFonts w:ascii="Times New Roman" w:hAnsi="Times New Roman"/>
          <w:b/>
        </w:rPr>
        <w:t>2. Требования к безопасности Товара</w:t>
      </w:r>
    </w:p>
    <w:p w:rsidR="00D55C30" w:rsidRPr="00157E46" w:rsidRDefault="00D55C30" w:rsidP="005C6BB8">
      <w:pPr>
        <w:tabs>
          <w:tab w:val="left" w:pos="993"/>
        </w:tabs>
        <w:ind w:firstLine="709"/>
        <w:jc w:val="both"/>
      </w:pPr>
      <w:r w:rsidRPr="00157E46">
        <w:t>Общие требования к слуховым аппаратам, реализуемым на территории Российской Федерации, устанавливаются в соответствии с:</w:t>
      </w:r>
    </w:p>
    <w:p w:rsidR="00F7619C" w:rsidRPr="00157E46" w:rsidRDefault="00C264B4" w:rsidP="00B1735D">
      <w:pPr>
        <w:tabs>
          <w:tab w:val="left" w:pos="993"/>
        </w:tabs>
        <w:ind w:firstLine="709"/>
        <w:jc w:val="both"/>
      </w:pPr>
      <w:r>
        <w:t>- «ГОСТ Р 51024-2012</w:t>
      </w:r>
      <w:r w:rsidR="00F7619C" w:rsidRPr="00157E46">
        <w:t xml:space="preserve"> Национальный стандарт Российской Федерации. Аппараты слуховые электронные реабилитационные. Технические требования и методы испытаний» (утв. и введен в действие Приказом </w:t>
      </w:r>
      <w:proofErr w:type="spellStart"/>
      <w:r w:rsidR="00F7619C" w:rsidRPr="00157E46">
        <w:t>Росстандарта</w:t>
      </w:r>
      <w:proofErr w:type="spellEnd"/>
      <w:r w:rsidR="00F7619C" w:rsidRPr="00157E46">
        <w:t xml:space="preserve"> от 16.11.2012г. N 932-ст);</w:t>
      </w:r>
    </w:p>
    <w:p w:rsidR="00F7619C" w:rsidRPr="00157E46" w:rsidRDefault="00C264B4" w:rsidP="00B1735D">
      <w:pPr>
        <w:tabs>
          <w:tab w:val="left" w:pos="993"/>
        </w:tabs>
        <w:ind w:firstLine="709"/>
        <w:jc w:val="both"/>
      </w:pPr>
      <w:r>
        <w:t>- «</w:t>
      </w:r>
      <w:r w:rsidRPr="008F300A">
        <w:t xml:space="preserve">ГОСТ Р </w:t>
      </w:r>
      <w:r w:rsidR="008F300A" w:rsidRPr="008F300A">
        <w:t>50444-2020 Приборы, аппараты и оборудование медицинские. Общие технические требования»</w:t>
      </w:r>
      <w:r w:rsidR="00F7619C" w:rsidRPr="008F300A">
        <w:t>;</w:t>
      </w:r>
    </w:p>
    <w:p w:rsidR="00F7619C" w:rsidRPr="00157E46" w:rsidRDefault="00C264B4" w:rsidP="00B1735D">
      <w:pPr>
        <w:tabs>
          <w:tab w:val="left" w:pos="993"/>
        </w:tabs>
        <w:ind w:firstLine="709"/>
        <w:jc w:val="both"/>
      </w:pPr>
      <w:r>
        <w:t>- «ГОСТ ISO 10993-1-20</w:t>
      </w:r>
      <w:r w:rsidR="00160337">
        <w:t>21</w:t>
      </w:r>
      <w:r w:rsidR="00F7619C" w:rsidRPr="00157E46">
        <w:t xml:space="preserve"> 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4C3DFC">
        <w:t xml:space="preserve"> в процессе менеджмента риска</w:t>
      </w:r>
      <w:r w:rsidR="00F7619C" w:rsidRPr="00157E46">
        <w:t xml:space="preserve">» (введен в действие Приказом </w:t>
      </w:r>
      <w:proofErr w:type="spellStart"/>
      <w:r w:rsidR="00F7619C" w:rsidRPr="00157E46">
        <w:t>Росстандарта</w:t>
      </w:r>
      <w:proofErr w:type="spellEnd"/>
      <w:r w:rsidR="00F7619C" w:rsidRPr="00157E46">
        <w:t xml:space="preserve"> от 13.12.2011г. N 1315-ст);</w:t>
      </w:r>
    </w:p>
    <w:p w:rsidR="00F7619C" w:rsidRPr="00157E46" w:rsidRDefault="00F7619C" w:rsidP="00B1735D">
      <w:pPr>
        <w:tabs>
          <w:tab w:val="left" w:pos="993"/>
        </w:tabs>
        <w:ind w:firstLine="709"/>
        <w:jc w:val="both"/>
      </w:pPr>
      <w:r w:rsidRPr="00157E46">
        <w:t>- «</w:t>
      </w:r>
      <w:r w:rsidR="006F3578" w:rsidRPr="00FF0D42">
        <w:t>ГОСТ ISO 10993-10-2023</w:t>
      </w:r>
      <w:r w:rsidRPr="00157E46">
        <w:t xml:space="preserve"> </w:t>
      </w:r>
      <w:r w:rsidR="00FF0D42">
        <w:t xml:space="preserve">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действия" (введен в действие Приказом </w:t>
      </w:r>
      <w:proofErr w:type="spellStart"/>
      <w:r w:rsidR="00FF0D42">
        <w:t>Росстандарта</w:t>
      </w:r>
      <w:proofErr w:type="spellEnd"/>
      <w:r w:rsidR="00FF0D42">
        <w:t xml:space="preserve"> от 10.10.2023 N 1090-ст)</w:t>
      </w:r>
      <w:r w:rsidRPr="00157E46">
        <w:t>;</w:t>
      </w:r>
    </w:p>
    <w:p w:rsidR="00F7619C" w:rsidRPr="00FF0D42" w:rsidRDefault="00FF0D42" w:rsidP="00B1735D">
      <w:pPr>
        <w:ind w:firstLine="709"/>
        <w:jc w:val="both"/>
      </w:pPr>
      <w:r w:rsidRPr="00FF0D42">
        <w:t xml:space="preserve">- </w:t>
      </w:r>
      <w:r w:rsidR="00F7619C" w:rsidRPr="00FF0D42">
        <w:t>«</w:t>
      </w:r>
      <w:r w:rsidRPr="00FF0D42">
        <w:t xml:space="preserve">ГОСТ Р </w:t>
      </w:r>
      <w:r w:rsidR="00F7619C" w:rsidRPr="00FF0D42">
        <w:t>52770-20</w:t>
      </w:r>
      <w:r w:rsidR="006F3578" w:rsidRPr="00FF0D42">
        <w:t>23</w:t>
      </w:r>
      <w:r w:rsidR="00F7619C" w:rsidRPr="00FF0D42">
        <w:t xml:space="preserve"> </w:t>
      </w:r>
      <w:r w:rsidRPr="00FF0D42">
        <w:t>Национальный стандарт Российской Федерации. Изделия медицинские. Система оценки биологического действия. Общие требования безопасности"</w:t>
      </w:r>
      <w:r w:rsidR="00F7619C" w:rsidRPr="00FF0D42">
        <w:t xml:space="preserve"> (</w:t>
      </w:r>
      <w:r w:rsidR="00916A6F" w:rsidRPr="00FF0D42">
        <w:t xml:space="preserve">утв. Приказом </w:t>
      </w:r>
      <w:proofErr w:type="spellStart"/>
      <w:r w:rsidR="00916A6F" w:rsidRPr="00FF0D42">
        <w:t>Росстандарта</w:t>
      </w:r>
      <w:proofErr w:type="spellEnd"/>
      <w:r w:rsidR="00916A6F" w:rsidRPr="00FF0D42">
        <w:t xml:space="preserve"> от </w:t>
      </w:r>
      <w:r w:rsidRPr="00FF0D42">
        <w:t>26</w:t>
      </w:r>
      <w:r w:rsidR="00916A6F" w:rsidRPr="00FF0D42">
        <w:t xml:space="preserve"> </w:t>
      </w:r>
      <w:r w:rsidRPr="00FF0D42">
        <w:t>декабря</w:t>
      </w:r>
      <w:r w:rsidR="00916A6F" w:rsidRPr="00FF0D42">
        <w:t xml:space="preserve"> </w:t>
      </w:r>
      <w:r w:rsidRPr="00FF0D42">
        <w:t>2023г. N 1663</w:t>
      </w:r>
      <w:r w:rsidR="00916A6F" w:rsidRPr="00FF0D42">
        <w:t>-ст</w:t>
      </w:r>
      <w:r w:rsidR="00F7619C" w:rsidRPr="00FF0D42">
        <w:t>).</w:t>
      </w:r>
    </w:p>
    <w:p w:rsidR="003C3C45" w:rsidRDefault="005E2C2F" w:rsidP="005C6BB8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="003C3C45" w:rsidRPr="003A67CD">
        <w:rPr>
          <w:rFonts w:ascii="Times New Roman" w:eastAsia="Times New Roman" w:hAnsi="Times New Roman"/>
        </w:rPr>
        <w:t xml:space="preserve">редлагаемый к поставке товар должен иметь </w:t>
      </w:r>
      <w:r w:rsidR="00052BF0">
        <w:rPr>
          <w:rFonts w:ascii="Times New Roman" w:eastAsia="Times New Roman" w:hAnsi="Times New Roman"/>
        </w:rPr>
        <w:t>действующие регистрационные удостоверения.</w:t>
      </w:r>
    </w:p>
    <w:p w:rsidR="00052BF0" w:rsidRDefault="00052BF0" w:rsidP="003C3C45">
      <w:pPr>
        <w:jc w:val="center"/>
      </w:pPr>
    </w:p>
    <w:p w:rsidR="003C3C45" w:rsidRPr="003A67CD" w:rsidRDefault="003C3C45" w:rsidP="003C3C45">
      <w:pPr>
        <w:jc w:val="center"/>
        <w:rPr>
          <w:rFonts w:ascii="Times New Roman" w:hAnsi="Times New Roman"/>
          <w:b/>
        </w:rPr>
      </w:pPr>
      <w:r w:rsidRPr="003A67CD">
        <w:rPr>
          <w:rFonts w:ascii="Times New Roman" w:hAnsi="Times New Roman"/>
          <w:b/>
        </w:rPr>
        <w:t>3. Требования к упаковке и отгрузке Товара</w:t>
      </w:r>
    </w:p>
    <w:p w:rsidR="00C5441B" w:rsidRPr="00157E46" w:rsidRDefault="00C5441B" w:rsidP="00C5441B">
      <w:pPr>
        <w:tabs>
          <w:tab w:val="left" w:pos="720"/>
        </w:tabs>
        <w:suppressAutoHyphens w:val="0"/>
        <w:snapToGrid w:val="0"/>
        <w:ind w:firstLine="709"/>
        <w:jc w:val="both"/>
        <w:rPr>
          <w:rFonts w:eastAsia="Calibri"/>
          <w:color w:val="000000"/>
          <w:szCs w:val="22"/>
          <w:lang w:eastAsia="en-US"/>
        </w:rPr>
      </w:pPr>
      <w:r w:rsidRPr="00157E46">
        <w:rPr>
          <w:rFonts w:eastAsia="Calibri"/>
          <w:color w:val="000000"/>
          <w:szCs w:val="22"/>
          <w:lang w:eastAsia="en-US"/>
        </w:rPr>
        <w:t xml:space="preserve">Упаковка должна предохранять от воздействия механических и климатических факторов, как во время транспортирования, так и во время хранения технических средств реабилитации. </w:t>
      </w:r>
    </w:p>
    <w:p w:rsidR="00883C73" w:rsidRPr="00157E46" w:rsidRDefault="00883C73" w:rsidP="00C54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 w:val="0"/>
        <w:snapToGrid w:val="0"/>
        <w:ind w:right="-285"/>
        <w:rPr>
          <w:rFonts w:eastAsia="Calibri"/>
          <w:b/>
          <w:color w:val="000000"/>
          <w:szCs w:val="22"/>
          <w:lang w:eastAsia="en-US"/>
        </w:rPr>
      </w:pPr>
    </w:p>
    <w:p w:rsidR="003C3C45" w:rsidRPr="0019429F" w:rsidRDefault="003C3C45" w:rsidP="0019429F">
      <w:pPr>
        <w:spacing w:line="240" w:lineRule="auto"/>
        <w:ind w:firstLine="709"/>
        <w:jc w:val="center"/>
        <w:rPr>
          <w:rFonts w:ascii="Times New Roman" w:hAnsi="Times New Roman"/>
          <w:b/>
        </w:rPr>
      </w:pPr>
      <w:r w:rsidRPr="0019429F">
        <w:rPr>
          <w:rFonts w:ascii="Times New Roman" w:hAnsi="Times New Roman"/>
          <w:b/>
        </w:rPr>
        <w:t>4. Требования к сроку и (или) объему предоставленных гарантий качества Товара</w:t>
      </w:r>
    </w:p>
    <w:p w:rsidR="0019429F" w:rsidRPr="0019429F" w:rsidRDefault="0070443A" w:rsidP="0019429F">
      <w:pPr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 xml:space="preserve"> </w:t>
      </w:r>
      <w:r w:rsidR="0019429F" w:rsidRPr="0019429F">
        <w:rPr>
          <w:rFonts w:ascii="Times New Roman" w:hAnsi="Times New Roman"/>
        </w:rPr>
        <w:t>Гарантийный срок эксплуатации слуховых аппаратов должен составлять не менее 12 (Двенадцати) месяцев с даты подписания Акта приема-передачи Товара.</w:t>
      </w:r>
    </w:p>
    <w:p w:rsidR="0019429F" w:rsidRPr="0019429F" w:rsidRDefault="0019429F" w:rsidP="001942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>Срок действия гарантии Поставщика на поставляемый Товар должен быть не менее чем срок действия гарантии производителя данного Товара, при этом предоставление такой гарантии осуществляется вместе с Товаром.</w:t>
      </w:r>
    </w:p>
    <w:p w:rsidR="0019429F" w:rsidRPr="0019429F" w:rsidRDefault="0019429F" w:rsidP="0019429F">
      <w:pPr>
        <w:shd w:val="clear" w:color="auto" w:fill="FFFFFF"/>
        <w:tabs>
          <w:tab w:val="left" w:pos="17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>Поставщик несет все расходы, связанные с гарантийным обслуживанием Товара на протяжении всего гарантийного срока.</w:t>
      </w:r>
    </w:p>
    <w:p w:rsidR="0019429F" w:rsidRPr="0019429F" w:rsidRDefault="0019429F" w:rsidP="0019429F">
      <w:pPr>
        <w:shd w:val="clear" w:color="auto" w:fill="FFFFFF"/>
        <w:tabs>
          <w:tab w:val="left" w:pos="17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>Поставщик несет все расходы, связанные с заменой некачественных технических средств реабилитации на качественные на основании соответствующего акта, претензии Заказчика.</w:t>
      </w:r>
    </w:p>
    <w:p w:rsidR="0019429F" w:rsidRPr="0019429F" w:rsidRDefault="0019429F" w:rsidP="0019429F">
      <w:pPr>
        <w:shd w:val="clear" w:color="auto" w:fill="FFFFFF"/>
        <w:tabs>
          <w:tab w:val="left" w:pos="17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19429F">
        <w:rPr>
          <w:rFonts w:ascii="Times New Roman" w:hAnsi="Times New Roman"/>
        </w:rPr>
        <w:t>При передаче слухового аппарата, должна производиться его настройка.</w:t>
      </w:r>
    </w:p>
    <w:p w:rsidR="0019429F" w:rsidRPr="0019429F" w:rsidRDefault="0019429F" w:rsidP="001942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9429F">
        <w:rPr>
          <w:rFonts w:ascii="Times New Roman" w:hAnsi="Times New Roman"/>
        </w:rPr>
        <w:lastRenderedPageBreak/>
        <w:t>Замена некачественных технических средств реабилитации на качественные</w:t>
      </w:r>
      <w:r w:rsidRPr="0019429F">
        <w:rPr>
          <w:rFonts w:ascii="Times New Roman" w:hAnsi="Times New Roman"/>
          <w:color w:val="000000"/>
        </w:rPr>
        <w:t xml:space="preserve">, ремонт </w:t>
      </w:r>
      <w:r w:rsidRPr="0019429F">
        <w:rPr>
          <w:rFonts w:ascii="Times New Roman" w:hAnsi="Times New Roman"/>
          <w:spacing w:val="-4"/>
        </w:rPr>
        <w:t xml:space="preserve">слуховых аппаратов, </w:t>
      </w:r>
      <w:r w:rsidRPr="0019429F">
        <w:rPr>
          <w:rFonts w:ascii="Times New Roman" w:hAnsi="Times New Roman"/>
          <w:color w:val="000000"/>
        </w:rPr>
        <w:t>осуществляется в соответствии с Федеральным законом от 07.02.1992 г. № 2300-1 «О защите прав потребителей».</w:t>
      </w:r>
    </w:p>
    <w:p w:rsidR="007405D1" w:rsidRPr="0070443A" w:rsidRDefault="007405D1" w:rsidP="0019429F">
      <w:pPr>
        <w:spacing w:line="240" w:lineRule="auto"/>
        <w:jc w:val="both"/>
        <w:rPr>
          <w:rFonts w:ascii="Times New Roman" w:hAnsi="Times New Roman"/>
        </w:rPr>
      </w:pPr>
    </w:p>
    <w:p w:rsidR="003C3C45" w:rsidRPr="0019429F" w:rsidRDefault="003C3C45" w:rsidP="0019429F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19429F">
        <w:rPr>
          <w:rFonts w:ascii="Times New Roman" w:hAnsi="Times New Roman"/>
          <w:b/>
          <w:color w:val="000000"/>
        </w:rPr>
        <w:t xml:space="preserve">5. </w:t>
      </w:r>
      <w:r w:rsidR="00CE4241" w:rsidRPr="0019429F">
        <w:rPr>
          <w:rFonts w:ascii="Times New Roman" w:hAnsi="Times New Roman"/>
          <w:b/>
        </w:rPr>
        <w:t>Требования к</w:t>
      </w:r>
      <w:r w:rsidRPr="0019429F">
        <w:rPr>
          <w:rFonts w:ascii="Times New Roman" w:hAnsi="Times New Roman"/>
          <w:b/>
        </w:rPr>
        <w:t xml:space="preserve"> условиям и срокам поставки Товара</w:t>
      </w:r>
    </w:p>
    <w:p w:rsidR="00E57895" w:rsidRPr="00E57895" w:rsidRDefault="00E57895" w:rsidP="00E57895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E57895">
        <w:rPr>
          <w:rFonts w:ascii="Times New Roman" w:hAnsi="Times New Roman"/>
        </w:rPr>
        <w:t>Поставка</w:t>
      </w:r>
      <w:r w:rsidRPr="00E57895">
        <w:rPr>
          <w:rFonts w:ascii="Times New Roman" w:hAnsi="Times New Roman"/>
          <w:b/>
        </w:rPr>
        <w:t xml:space="preserve"> </w:t>
      </w:r>
      <w:r w:rsidRPr="00E57895">
        <w:rPr>
          <w:rFonts w:ascii="Times New Roman" w:hAnsi="Times New Roman"/>
        </w:rPr>
        <w:t>в Республику Марий Эл, г. Йошкар-Ола – 100 % в течение 3 (Трех) рабочих дней с даты заключения Государственного контракта.</w:t>
      </w:r>
    </w:p>
    <w:p w:rsidR="001F68EB" w:rsidRPr="0019429F" w:rsidRDefault="0019429F" w:rsidP="0019429F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/>
          <w:kern w:val="2"/>
        </w:rPr>
      </w:pPr>
      <w:r w:rsidRPr="0019429F">
        <w:rPr>
          <w:rFonts w:ascii="Times New Roman" w:hAnsi="Times New Roman"/>
          <w:kern w:val="2"/>
        </w:rPr>
        <w:t xml:space="preserve">Срок обеспечения Получателей </w:t>
      </w:r>
      <w:r w:rsidRPr="0019429F">
        <w:rPr>
          <w:rFonts w:ascii="Times New Roman" w:hAnsi="Times New Roman"/>
        </w:rPr>
        <w:t xml:space="preserve">- </w:t>
      </w:r>
      <w:r w:rsidRPr="0019429F">
        <w:rPr>
          <w:rFonts w:ascii="Times New Roman" w:hAnsi="Times New Roman"/>
          <w:kern w:val="2"/>
        </w:rPr>
        <w:t xml:space="preserve">до 01 </w:t>
      </w:r>
      <w:r w:rsidR="001A5E02">
        <w:rPr>
          <w:rFonts w:ascii="Times New Roman" w:hAnsi="Times New Roman"/>
          <w:kern w:val="2"/>
        </w:rPr>
        <w:t>октября</w:t>
      </w:r>
      <w:bookmarkStart w:id="0" w:name="_GoBack"/>
      <w:bookmarkEnd w:id="0"/>
      <w:r w:rsidRPr="0019429F">
        <w:rPr>
          <w:rFonts w:ascii="Times New Roman" w:hAnsi="Times New Roman"/>
          <w:kern w:val="2"/>
        </w:rPr>
        <w:t xml:space="preserve"> 2024 года включительно.</w:t>
      </w:r>
    </w:p>
    <w:p w:rsidR="0019429F" w:rsidRDefault="0019429F" w:rsidP="0019429F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/>
        </w:rPr>
      </w:pPr>
    </w:p>
    <w:p w:rsidR="003C3C45" w:rsidRDefault="003C3C45" w:rsidP="003C3C45">
      <w:pPr>
        <w:tabs>
          <w:tab w:val="left" w:pos="4242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6. Требования к месту </w:t>
      </w:r>
      <w:r>
        <w:rPr>
          <w:rFonts w:ascii="Times New Roman" w:hAnsi="Times New Roman" w:cs="Times New Roman"/>
          <w:b/>
          <w:kern w:val="2"/>
        </w:rPr>
        <w:t>доставки</w:t>
      </w:r>
      <w:r>
        <w:rPr>
          <w:rFonts w:ascii="Times New Roman" w:hAnsi="Times New Roman"/>
          <w:b/>
          <w:bCs/>
          <w:color w:val="000000"/>
        </w:rPr>
        <w:t xml:space="preserve"> Товара</w:t>
      </w:r>
    </w:p>
    <w:p w:rsidR="00396240" w:rsidRPr="0019429F" w:rsidRDefault="001F68EB" w:rsidP="001472D5">
      <w:pPr>
        <w:ind w:firstLine="709"/>
        <w:jc w:val="both"/>
        <w:rPr>
          <w:rFonts w:ascii="Times New Roman" w:hAnsi="Times New Roman"/>
          <w:b/>
          <w:kern w:val="1"/>
        </w:rPr>
      </w:pPr>
      <w:r w:rsidRPr="0019429F">
        <w:rPr>
          <w:rFonts w:ascii="Times New Roman" w:hAnsi="Times New Roman"/>
        </w:rPr>
        <w:t>Российская Федерация, Республика Марий Эл (обеспечение слуховыми аппаратами осуществляется по месту их жительства, при наличии направлений Фонда).</w:t>
      </w:r>
    </w:p>
    <w:p w:rsidR="00B33F8E" w:rsidRPr="0019429F" w:rsidRDefault="00B33F8E" w:rsidP="00396240">
      <w:pPr>
        <w:ind w:firstLine="460"/>
        <w:jc w:val="both"/>
        <w:rPr>
          <w:rFonts w:ascii="Times New Roman" w:hAnsi="Times New Roman"/>
          <w:bCs/>
          <w:color w:val="000000"/>
        </w:rPr>
      </w:pPr>
    </w:p>
    <w:p w:rsidR="003C3C45" w:rsidRPr="0019429F" w:rsidRDefault="003C3C45" w:rsidP="003C3C45">
      <w:pPr>
        <w:shd w:val="clear" w:color="auto" w:fill="FFFFFF"/>
        <w:tabs>
          <w:tab w:val="left" w:pos="567"/>
        </w:tabs>
        <w:ind w:right="132"/>
        <w:jc w:val="center"/>
        <w:rPr>
          <w:rFonts w:ascii="Times New Roman" w:hAnsi="Times New Roman"/>
          <w:b/>
          <w:color w:val="000000"/>
        </w:rPr>
      </w:pPr>
      <w:r w:rsidRPr="0019429F">
        <w:rPr>
          <w:rFonts w:ascii="Times New Roman" w:hAnsi="Times New Roman"/>
          <w:b/>
          <w:color w:val="000000"/>
        </w:rPr>
        <w:t>7. Требования</w:t>
      </w:r>
      <w:r w:rsidR="003333AD" w:rsidRPr="0019429F">
        <w:rPr>
          <w:rFonts w:ascii="Times New Roman" w:hAnsi="Times New Roman"/>
          <w:b/>
          <w:color w:val="000000"/>
        </w:rPr>
        <w:t xml:space="preserve"> к техническим и функциональным</w:t>
      </w:r>
      <w:r w:rsidRPr="0019429F">
        <w:rPr>
          <w:rFonts w:ascii="Times New Roman" w:hAnsi="Times New Roman"/>
          <w:b/>
          <w:color w:val="000000"/>
        </w:rPr>
        <w:t xml:space="preserve"> характеристикам Товара</w:t>
      </w:r>
    </w:p>
    <w:p w:rsidR="005D7499" w:rsidRPr="0019429F" w:rsidRDefault="003C3C45" w:rsidP="00DF6A80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kern w:val="2"/>
        </w:rPr>
      </w:pPr>
      <w:r w:rsidRPr="0019429F">
        <w:rPr>
          <w:rFonts w:ascii="Times New Roman" w:hAnsi="Times New Roman"/>
          <w:color w:val="000000"/>
        </w:rPr>
        <w:t xml:space="preserve">Количество – </w:t>
      </w:r>
      <w:r w:rsidR="00E57895">
        <w:rPr>
          <w:rFonts w:ascii="Times New Roman" w:hAnsi="Times New Roman"/>
          <w:color w:val="000000"/>
        </w:rPr>
        <w:t>61</w:t>
      </w:r>
      <w:r w:rsidR="00D5017E" w:rsidRPr="0019429F">
        <w:rPr>
          <w:rFonts w:ascii="Times New Roman" w:hAnsi="Times New Roman"/>
          <w:color w:val="000000"/>
        </w:rPr>
        <w:t xml:space="preserve"> (</w:t>
      </w:r>
      <w:r w:rsidR="00E57895">
        <w:rPr>
          <w:rFonts w:ascii="Times New Roman" w:hAnsi="Times New Roman"/>
          <w:color w:val="000000"/>
        </w:rPr>
        <w:t>Шестьдесят одна</w:t>
      </w:r>
      <w:r w:rsidR="00D5017E" w:rsidRPr="0019429F">
        <w:rPr>
          <w:rFonts w:ascii="Times New Roman" w:hAnsi="Times New Roman"/>
          <w:color w:val="000000"/>
        </w:rPr>
        <w:t>) штук</w:t>
      </w:r>
      <w:r w:rsidR="00E57895">
        <w:rPr>
          <w:rFonts w:ascii="Times New Roman" w:hAnsi="Times New Roman"/>
          <w:color w:val="000000"/>
        </w:rPr>
        <w:t>а</w:t>
      </w:r>
      <w:r w:rsidR="00D5017E" w:rsidRPr="0019429F">
        <w:rPr>
          <w:rFonts w:ascii="Times New Roman" w:hAnsi="Times New Roman"/>
          <w:color w:val="000000"/>
        </w:rPr>
        <w:t>.</w:t>
      </w:r>
    </w:p>
    <w:p w:rsidR="003C3C45" w:rsidRDefault="003C3C45" w:rsidP="00DF6A80">
      <w:pPr>
        <w:tabs>
          <w:tab w:val="left" w:pos="567"/>
        </w:tabs>
        <w:ind w:firstLine="709"/>
        <w:jc w:val="both"/>
        <w:rPr>
          <w:rFonts w:ascii="Times New Roman" w:eastAsia="Times New Roman" w:hAnsi="Times New Roman"/>
        </w:rPr>
      </w:pPr>
      <w:r w:rsidRPr="0019429F">
        <w:rPr>
          <w:rFonts w:ascii="Times New Roman" w:hAnsi="Times New Roman"/>
        </w:rPr>
        <w:t>Технические характеристики слуховых аппаратов</w:t>
      </w:r>
      <w:r w:rsidRPr="0019429F">
        <w:rPr>
          <w:rFonts w:ascii="Times New Roman" w:eastAsia="Times New Roman" w:hAnsi="Times New Roman"/>
        </w:rPr>
        <w:t xml:space="preserve">, а также </w:t>
      </w:r>
      <w:r w:rsidR="0061422A" w:rsidRPr="0019429F">
        <w:rPr>
          <w:rFonts w:ascii="Times New Roman" w:eastAsia="Times New Roman" w:hAnsi="Times New Roman"/>
        </w:rPr>
        <w:t>количество</w:t>
      </w:r>
      <w:r w:rsidRPr="0019429F">
        <w:rPr>
          <w:rFonts w:ascii="Times New Roman" w:eastAsia="Times New Roman" w:hAnsi="Times New Roman"/>
        </w:rPr>
        <w:t xml:space="preserve"> указаны в Таблице №1.</w:t>
      </w:r>
    </w:p>
    <w:p w:rsidR="0041464E" w:rsidRDefault="0041464E" w:rsidP="00DF6A80">
      <w:pPr>
        <w:tabs>
          <w:tab w:val="left" w:pos="567"/>
        </w:tabs>
        <w:ind w:firstLine="709"/>
        <w:jc w:val="both"/>
        <w:rPr>
          <w:rFonts w:ascii="Times New Roman" w:eastAsia="Times New Roman" w:hAnsi="Times New Roman"/>
        </w:rPr>
      </w:pPr>
    </w:p>
    <w:p w:rsidR="0041464E" w:rsidRDefault="0041464E" w:rsidP="0041464E">
      <w:pPr>
        <w:tabs>
          <w:tab w:val="left" w:pos="567"/>
        </w:tabs>
        <w:spacing w:line="240" w:lineRule="auto"/>
        <w:ind w:firstLine="709"/>
        <w:jc w:val="right"/>
        <w:rPr>
          <w:rFonts w:ascii="Times New Roman" w:eastAsia="Times New Roman" w:hAnsi="Times New Roman"/>
        </w:rPr>
      </w:pPr>
      <w:r w:rsidRPr="0041464E">
        <w:rPr>
          <w:rFonts w:ascii="Times New Roman" w:eastAsia="Times New Roman" w:hAnsi="Times New Roman"/>
          <w:sz w:val="20"/>
          <w:szCs w:val="20"/>
        </w:rPr>
        <w:t>Таблица №1.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"/>
        <w:gridCol w:w="1556"/>
        <w:gridCol w:w="1915"/>
        <w:gridCol w:w="4847"/>
        <w:gridCol w:w="1356"/>
      </w:tblGrid>
      <w:tr w:rsidR="001006DA" w:rsidRPr="007F045B" w:rsidTr="001006DA">
        <w:trPr>
          <w:trHeight w:val="700"/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06DA" w:rsidRPr="007F045B" w:rsidRDefault="001006DA" w:rsidP="00E62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06DA" w:rsidRPr="007F045B" w:rsidRDefault="001006DA" w:rsidP="00E62303">
            <w:pPr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Товара по КТРУ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6DA" w:rsidRPr="007F045B" w:rsidRDefault="001006DA" w:rsidP="00E62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товара по классификатору ТСР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06DA" w:rsidRPr="007F045B" w:rsidRDefault="001006DA" w:rsidP="00E62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Описание функциональных</w:t>
            </w:r>
          </w:p>
          <w:p w:rsidR="001006DA" w:rsidRPr="007F045B" w:rsidRDefault="001006DA" w:rsidP="00E62303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 технических характеристик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6DA" w:rsidRPr="007F045B" w:rsidRDefault="001006DA" w:rsidP="00E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Количество, шт.</w:t>
            </w:r>
          </w:p>
        </w:tc>
      </w:tr>
      <w:tr w:rsidR="001006DA" w:rsidRPr="007F045B" w:rsidTr="001006DA">
        <w:trPr>
          <w:trHeight w:val="151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DA" w:rsidRPr="007F045B" w:rsidRDefault="001006DA" w:rsidP="001006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DA" w:rsidRPr="000A2BC8" w:rsidRDefault="001006DA" w:rsidP="0010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DA" w:rsidRPr="000A2BC8" w:rsidRDefault="001006DA" w:rsidP="001006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аналоговый заушный сверхмощный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аналоговый заушный сверхмощный должен иметь:</w:t>
            </w:r>
          </w:p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0,25-4,7 кГц, регулировку ТНЧ, ВУЗД и телефонную катушку</w:t>
            </w:r>
          </w:p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сверхмощных должен быть от 136 до 138 дБ</w:t>
            </w:r>
          </w:p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не менее 76 дБ.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06DA" w:rsidRPr="007F045B" w:rsidRDefault="00A57A02" w:rsidP="00100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006DA" w:rsidRPr="007F045B" w:rsidTr="001006DA">
        <w:trPr>
          <w:trHeight w:val="178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DA" w:rsidRPr="007F045B" w:rsidRDefault="001006DA" w:rsidP="001006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DA" w:rsidRPr="000A2BC8" w:rsidRDefault="001006DA" w:rsidP="0010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DA" w:rsidRPr="000A2BC8" w:rsidRDefault="001006DA" w:rsidP="001006DA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аналоговый заушный мощный</w:t>
            </w:r>
          </w:p>
          <w:p w:rsidR="001006DA" w:rsidRPr="000A2BC8" w:rsidRDefault="001006DA" w:rsidP="001006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аналоговый заушный мощный должен иметь:</w:t>
            </w:r>
          </w:p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0,2 — 4,7 кГц и регулировку ТНЧ, ВУЗД и телефонную катушку</w:t>
            </w:r>
          </w:p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мощных должен быть от 130 до 135 дБ, глубина регулировки ВУЗД не менее 15 дБ</w:t>
            </w:r>
          </w:p>
          <w:p w:rsidR="001006DA" w:rsidRPr="000A2BC8" w:rsidRDefault="001006DA" w:rsidP="001006D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от 65 до 70 дБ.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06DA" w:rsidRPr="007F045B" w:rsidRDefault="00A57A02" w:rsidP="00100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643D91" w:rsidRPr="007F045B" w:rsidTr="001006D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1" w:rsidRPr="007F045B" w:rsidRDefault="00643D91" w:rsidP="00643D9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1" w:rsidRPr="000A2BC8" w:rsidRDefault="00643D91" w:rsidP="00643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1" w:rsidRPr="000A2BC8" w:rsidRDefault="00643D91" w:rsidP="00643D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аналоговый заушный средней мощности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91" w:rsidRPr="000A2BC8" w:rsidRDefault="00643D91" w:rsidP="00643D91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аналоговый заушный средней мощности должен иметь:</w:t>
            </w:r>
          </w:p>
          <w:p w:rsidR="00643D91" w:rsidRPr="000A2BC8" w:rsidRDefault="00643D91" w:rsidP="00643D91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0,2 - 4,5 кГц и телефонную катушку</w:t>
            </w:r>
          </w:p>
          <w:p w:rsidR="00643D91" w:rsidRPr="000A2BC8" w:rsidRDefault="00643D91" w:rsidP="00643D91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средней мощности должен быть от 123 до 125 дБ</w:t>
            </w:r>
          </w:p>
          <w:p w:rsidR="00643D91" w:rsidRPr="000A2BC8" w:rsidRDefault="00643D91" w:rsidP="00643D91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от 52 до 55 дБ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3D91" w:rsidRPr="007F045B" w:rsidRDefault="00A57A02" w:rsidP="00643D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D5348B" w:rsidRPr="007F045B" w:rsidTr="001006DA">
        <w:trPr>
          <w:trHeight w:val="89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B" w:rsidRPr="007F045B" w:rsidRDefault="00D5348B" w:rsidP="00D5348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B" w:rsidRPr="000A2BC8" w:rsidRDefault="00D5348B" w:rsidP="00D5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B" w:rsidRPr="000A2BC8" w:rsidRDefault="00D5348B" w:rsidP="00D53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сверхмощный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сверхмощный должен иметь: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0,1 – 6,0 кГц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сверхмощных должен быть от 139 до 142 дБ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не менее 80 дБ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каналов компрессии – не менее 4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программ прослушивания – не менее 4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Триммеры для настройки - не менее 4 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Регулировки с помощью триммеров: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тембра высоких частот;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тембра низких частот;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АРУ;</w:t>
            </w:r>
          </w:p>
          <w:p w:rsidR="00D5348B" w:rsidRPr="000A2BC8" w:rsidRDefault="00D5348B" w:rsidP="00D5348B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неоперативного усиления.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348B" w:rsidRPr="007F045B" w:rsidRDefault="00A57A02" w:rsidP="00D53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</w:tr>
      <w:tr w:rsidR="009534EA" w:rsidRPr="007F045B" w:rsidTr="001006D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A" w:rsidRPr="007F045B" w:rsidRDefault="009534EA" w:rsidP="009534E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A" w:rsidRPr="000A2BC8" w:rsidRDefault="009534EA" w:rsidP="009534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A" w:rsidRPr="000A2BC8" w:rsidRDefault="009534EA" w:rsidP="00953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A" w:rsidRPr="000A2BC8" w:rsidRDefault="009534EA" w:rsidP="009534EA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 должен иметь: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0,1 - 6,0 кГц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должен быть от 130 до 135 дБ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Максимальное усиление от 65 до 70 дБ 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каналов компрессии – не менее 2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программ прослушивания – не менее 2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Триммеры для настройки - не менее 2 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Регулировки с помощью триммеров: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тембра низких частот;</w:t>
            </w:r>
          </w:p>
          <w:p w:rsidR="009534EA" w:rsidRPr="000A2BC8" w:rsidRDefault="009534EA" w:rsidP="009534EA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ВУЗД.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4EA" w:rsidRPr="007F045B" w:rsidRDefault="00A57A02" w:rsidP="009534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81A68" w:rsidRPr="007F045B" w:rsidTr="001006D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8" w:rsidRPr="007F045B" w:rsidRDefault="00881A68" w:rsidP="00881A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8" w:rsidRPr="000A2BC8" w:rsidRDefault="00881A68" w:rsidP="00881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8" w:rsidRPr="000A2BC8" w:rsidRDefault="00881A68" w:rsidP="00881A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средней мощности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8" w:rsidRPr="000A2BC8" w:rsidRDefault="00881A68" w:rsidP="00881A68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средней мощности должен иметь: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Диапазон частот не менее 0,1 - 6,0 кГц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должен быть не более 130 дБ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не менее 60 дБ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каналов компрессии – не менее 6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программ прослушивания – не менее 4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Узлы и функции в наличии: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Автоматическая направленность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Система шумоподавления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Режим телефонной катушки или катушка индуктивности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Кнопка переключения программ</w:t>
            </w:r>
          </w:p>
          <w:p w:rsidR="00881A68" w:rsidRPr="000A2BC8" w:rsidRDefault="00881A68" w:rsidP="00881A68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Настройка должна осуществляться не триммерами, а специализированной компьютерной программой.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1A68" w:rsidRPr="007F045B" w:rsidRDefault="00A57A02" w:rsidP="00881A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4A078D" w:rsidRPr="007F045B" w:rsidTr="001006D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D" w:rsidRPr="007F045B" w:rsidRDefault="004A078D" w:rsidP="004A07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D" w:rsidRPr="000A2BC8" w:rsidRDefault="004A078D" w:rsidP="004A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D" w:rsidRPr="000A2BC8" w:rsidRDefault="004A078D" w:rsidP="004A07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сверхмощный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8D" w:rsidRPr="000A2BC8" w:rsidRDefault="004A078D" w:rsidP="004A078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сверхмощный должен иметь: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Диапазон частот не менее 0,1 - 5,0 кГц 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Максимальный ВУЗД 90 слуховых аппаратов сверхмощных должен быть не менее 142 дБ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Максимальное усиление не менее 82 дБ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Количество программ прослушивания - не менее 3 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Тип обработки цифрового сигнала: </w:t>
            </w:r>
            <w:proofErr w:type="spellStart"/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бесканальный</w:t>
            </w:r>
            <w:proofErr w:type="spellEnd"/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Узлы и функции в наличии: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Адаптивное шумоподавление.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Адаптивное подавление обратной акустической связи.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Автоматическая настройка параметров работы СА в зависимости от окружающей акустической обстановки.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Подавление шума ветра.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Регистрация данных о режимах работы СА.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Звуковое сопровождение режимов работы.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Режим телефонной катушки или катушка индуктивности.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Кнопка переключения программ прослушивания.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Оперативный регулятор громкости.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78D" w:rsidRPr="007F045B" w:rsidRDefault="00A57A02" w:rsidP="004A0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4A078D" w:rsidRPr="007F045B" w:rsidTr="001006D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D" w:rsidRPr="007F045B" w:rsidRDefault="004A078D" w:rsidP="004A07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D" w:rsidRPr="000A2BC8" w:rsidRDefault="004A078D" w:rsidP="004A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Аппарат слуховой заушный воздушной проводимости/ 26.60.14.120-00000004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8D" w:rsidRPr="000A2BC8" w:rsidRDefault="004A078D" w:rsidP="004A07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мощный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8D" w:rsidRPr="000A2BC8" w:rsidRDefault="004A078D" w:rsidP="004A078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Слуховой аппарат цифровой заушный мощный должен иметь: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частот не менее 0,1 – 5,5 кГц 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Максимальный ВУЗД (90) должен быть от 126 до 128 дБ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не менее 61 дБ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каналов цифровой обработки не </w:t>
            </w:r>
            <w:proofErr w:type="gramStart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менее  6</w:t>
            </w:r>
            <w:proofErr w:type="gramEnd"/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 не менее 4</w:t>
            </w:r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Узлы и функции в наличии: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Возможность выбора способа обработки звука –  </w:t>
            </w:r>
            <w:r w:rsidRPr="000A2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DSL</w:t>
            </w: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A2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gramStart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5,  </w:t>
            </w:r>
            <w:r w:rsidRPr="000A2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</w:t>
            </w:r>
            <w:proofErr w:type="gramEnd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2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NL</w:t>
            </w: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1. – наличие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Телефонная катушка - наличие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динамического подавления обратной связи </w:t>
            </w:r>
            <w:r w:rsidRPr="000A2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DFC</w:t>
            </w: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2 – наличие.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FM – систем - наличие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Однополосная автоматическая адаптивная направленность (не менее двух режимов) 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Шумоподавление</w:t>
            </w:r>
            <w:proofErr w:type="gramEnd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 основанное на модуляции (не менее двух режимов) 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Память (мониторинг)</w:t>
            </w:r>
          </w:p>
          <w:p w:rsidR="004A078D" w:rsidRPr="000A2BC8" w:rsidRDefault="004A078D" w:rsidP="004A078D">
            <w:pPr>
              <w:pStyle w:val="a6"/>
              <w:widowControl/>
              <w:suppressAutoHyphens w:val="0"/>
              <w:autoSpaceDE/>
              <w:autoSpaceDN w:val="0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Регулятор громкости с функцией </w:t>
            </w:r>
            <w:proofErr w:type="spellStart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заглушения</w:t>
            </w:r>
            <w:proofErr w:type="spellEnd"/>
          </w:p>
          <w:p w:rsidR="004A078D" w:rsidRPr="000A2BC8" w:rsidRDefault="004A078D" w:rsidP="004A078D">
            <w:pPr>
              <w:suppressAutoHyphens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BC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автотелефона</w:t>
            </w:r>
            <w:proofErr w:type="spellEnd"/>
            <w:r w:rsidRPr="000A2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78D" w:rsidRPr="007F045B" w:rsidRDefault="00A57A02" w:rsidP="004A0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</w:tr>
      <w:tr w:rsidR="001006DA" w:rsidRPr="007F045B" w:rsidTr="001006DA">
        <w:trPr>
          <w:trHeight w:val="246"/>
        </w:trPr>
        <w:tc>
          <w:tcPr>
            <w:tcW w:w="4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DA" w:rsidRPr="007F045B" w:rsidRDefault="001006DA" w:rsidP="00E62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F04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06DA" w:rsidRPr="007F045B" w:rsidRDefault="001006DA" w:rsidP="00E62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61</w:t>
            </w:r>
          </w:p>
        </w:tc>
      </w:tr>
    </w:tbl>
    <w:p w:rsidR="001006DA" w:rsidRPr="0019429F" w:rsidRDefault="001006DA" w:rsidP="00DF6A80">
      <w:pPr>
        <w:tabs>
          <w:tab w:val="left" w:pos="567"/>
        </w:tabs>
        <w:ind w:firstLine="709"/>
        <w:jc w:val="both"/>
        <w:rPr>
          <w:rFonts w:ascii="Times New Roman" w:hAnsi="Times New Roman"/>
        </w:rPr>
      </w:pPr>
    </w:p>
    <w:p w:rsidR="00E333F4" w:rsidRDefault="00E333F4" w:rsidP="003C3C45">
      <w:pPr>
        <w:tabs>
          <w:tab w:val="left" w:pos="708"/>
          <w:tab w:val="left" w:pos="993"/>
        </w:tabs>
        <w:ind w:firstLine="567"/>
        <w:jc w:val="right"/>
        <w:rPr>
          <w:kern w:val="2"/>
          <w:sz w:val="20"/>
          <w:szCs w:val="20"/>
        </w:rPr>
      </w:pPr>
    </w:p>
    <w:p w:rsidR="007B2FCB" w:rsidRDefault="007B2FCB">
      <w:pPr>
        <w:rPr>
          <w:b/>
        </w:rPr>
      </w:pPr>
    </w:p>
    <w:p w:rsidR="007B2FCB" w:rsidRDefault="007B2FCB">
      <w:pPr>
        <w:widowControl/>
        <w:suppressAutoHyphens w:val="0"/>
        <w:autoSpaceDE/>
        <w:spacing w:after="200" w:line="276" w:lineRule="auto"/>
        <w:rPr>
          <w:b/>
        </w:rPr>
      </w:pPr>
    </w:p>
    <w:sectPr w:rsidR="007B2FCB" w:rsidSect="00883C7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BDC"/>
    <w:multiLevelType w:val="hybridMultilevel"/>
    <w:tmpl w:val="DCDC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3171"/>
    <w:multiLevelType w:val="hybridMultilevel"/>
    <w:tmpl w:val="E6A04EA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DD97459"/>
    <w:multiLevelType w:val="hybridMultilevel"/>
    <w:tmpl w:val="8F72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96EEA"/>
    <w:multiLevelType w:val="hybridMultilevel"/>
    <w:tmpl w:val="99D8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2FEA"/>
    <w:multiLevelType w:val="hybridMultilevel"/>
    <w:tmpl w:val="B1823D44"/>
    <w:lvl w:ilvl="0" w:tplc="B154679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 w15:restartNumberingAfterBreak="0">
    <w:nsid w:val="446A6665"/>
    <w:multiLevelType w:val="hybridMultilevel"/>
    <w:tmpl w:val="0CDA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F7A7B"/>
    <w:multiLevelType w:val="hybridMultilevel"/>
    <w:tmpl w:val="4D80826A"/>
    <w:lvl w:ilvl="0" w:tplc="50844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2D1519"/>
    <w:multiLevelType w:val="hybridMultilevel"/>
    <w:tmpl w:val="E32EEE90"/>
    <w:lvl w:ilvl="0" w:tplc="FCE6B0D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D75C5"/>
    <w:multiLevelType w:val="hybridMultilevel"/>
    <w:tmpl w:val="9A148E66"/>
    <w:lvl w:ilvl="0" w:tplc="B154679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9" w15:restartNumberingAfterBreak="0">
    <w:nsid w:val="77B12522"/>
    <w:multiLevelType w:val="hybridMultilevel"/>
    <w:tmpl w:val="D2FEF650"/>
    <w:lvl w:ilvl="0" w:tplc="2312C958">
      <w:start w:val="1"/>
      <w:numFmt w:val="decimal"/>
      <w:lvlText w:val="%1."/>
      <w:lvlJc w:val="left"/>
      <w:pPr>
        <w:ind w:left="785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8F9"/>
    <w:multiLevelType w:val="hybridMultilevel"/>
    <w:tmpl w:val="376EFA4A"/>
    <w:lvl w:ilvl="0" w:tplc="E3721C6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45"/>
    <w:rsid w:val="00002B1F"/>
    <w:rsid w:val="000235B4"/>
    <w:rsid w:val="0004162E"/>
    <w:rsid w:val="00052BF0"/>
    <w:rsid w:val="000635AB"/>
    <w:rsid w:val="000A2BC8"/>
    <w:rsid w:val="000B22C9"/>
    <w:rsid w:val="000C3C77"/>
    <w:rsid w:val="000D0F07"/>
    <w:rsid w:val="001006DA"/>
    <w:rsid w:val="00102BF6"/>
    <w:rsid w:val="00104E17"/>
    <w:rsid w:val="00121298"/>
    <w:rsid w:val="00124668"/>
    <w:rsid w:val="00125E42"/>
    <w:rsid w:val="001472D5"/>
    <w:rsid w:val="00160337"/>
    <w:rsid w:val="00164625"/>
    <w:rsid w:val="00174D36"/>
    <w:rsid w:val="0019429F"/>
    <w:rsid w:val="001A39AF"/>
    <w:rsid w:val="001A5E02"/>
    <w:rsid w:val="001A671B"/>
    <w:rsid w:val="001B1BAD"/>
    <w:rsid w:val="001B48DD"/>
    <w:rsid w:val="001F0D3B"/>
    <w:rsid w:val="001F68EB"/>
    <w:rsid w:val="002952F6"/>
    <w:rsid w:val="002A16DA"/>
    <w:rsid w:val="002A24A6"/>
    <w:rsid w:val="002A45A5"/>
    <w:rsid w:val="002A58FA"/>
    <w:rsid w:val="002B0136"/>
    <w:rsid w:val="002B75C7"/>
    <w:rsid w:val="002F2A34"/>
    <w:rsid w:val="002F527E"/>
    <w:rsid w:val="00323DD8"/>
    <w:rsid w:val="003333AD"/>
    <w:rsid w:val="00335FF0"/>
    <w:rsid w:val="0033648E"/>
    <w:rsid w:val="00340E2F"/>
    <w:rsid w:val="00344549"/>
    <w:rsid w:val="00396240"/>
    <w:rsid w:val="003A6988"/>
    <w:rsid w:val="003B4558"/>
    <w:rsid w:val="003C3C45"/>
    <w:rsid w:val="003D4870"/>
    <w:rsid w:val="00400DEC"/>
    <w:rsid w:val="0041464E"/>
    <w:rsid w:val="00431C35"/>
    <w:rsid w:val="00434CA2"/>
    <w:rsid w:val="00434F28"/>
    <w:rsid w:val="00487487"/>
    <w:rsid w:val="004A078D"/>
    <w:rsid w:val="004B7B3B"/>
    <w:rsid w:val="004C3DFC"/>
    <w:rsid w:val="004E483F"/>
    <w:rsid w:val="004F41BC"/>
    <w:rsid w:val="0056395E"/>
    <w:rsid w:val="005B7DF1"/>
    <w:rsid w:val="005C6BB8"/>
    <w:rsid w:val="005D7499"/>
    <w:rsid w:val="005E2C2F"/>
    <w:rsid w:val="0061422A"/>
    <w:rsid w:val="00615882"/>
    <w:rsid w:val="0063302B"/>
    <w:rsid w:val="00636BA5"/>
    <w:rsid w:val="00643D91"/>
    <w:rsid w:val="006879F4"/>
    <w:rsid w:val="006A008A"/>
    <w:rsid w:val="006B3394"/>
    <w:rsid w:val="006B39CD"/>
    <w:rsid w:val="006D7664"/>
    <w:rsid w:val="006E6C89"/>
    <w:rsid w:val="006F3578"/>
    <w:rsid w:val="0070443A"/>
    <w:rsid w:val="007253AF"/>
    <w:rsid w:val="007405D1"/>
    <w:rsid w:val="00756F5F"/>
    <w:rsid w:val="0078087F"/>
    <w:rsid w:val="007816C9"/>
    <w:rsid w:val="0078313A"/>
    <w:rsid w:val="007B2664"/>
    <w:rsid w:val="007B2FCB"/>
    <w:rsid w:val="007C17B1"/>
    <w:rsid w:val="007C2998"/>
    <w:rsid w:val="007E4B98"/>
    <w:rsid w:val="007F045B"/>
    <w:rsid w:val="007F3BF8"/>
    <w:rsid w:val="008051CC"/>
    <w:rsid w:val="00806A13"/>
    <w:rsid w:val="0082193E"/>
    <w:rsid w:val="00881A68"/>
    <w:rsid w:val="00883C73"/>
    <w:rsid w:val="008E1E52"/>
    <w:rsid w:val="008E4BC4"/>
    <w:rsid w:val="008F300A"/>
    <w:rsid w:val="00916A6F"/>
    <w:rsid w:val="00921BC3"/>
    <w:rsid w:val="009534EA"/>
    <w:rsid w:val="0098110B"/>
    <w:rsid w:val="009C1F49"/>
    <w:rsid w:val="009F5710"/>
    <w:rsid w:val="00A57A02"/>
    <w:rsid w:val="00A617FC"/>
    <w:rsid w:val="00A650E0"/>
    <w:rsid w:val="00AA078A"/>
    <w:rsid w:val="00AE6662"/>
    <w:rsid w:val="00B1735D"/>
    <w:rsid w:val="00B31FFB"/>
    <w:rsid w:val="00B33F8E"/>
    <w:rsid w:val="00B42118"/>
    <w:rsid w:val="00B65C63"/>
    <w:rsid w:val="00B708AF"/>
    <w:rsid w:val="00B84FA8"/>
    <w:rsid w:val="00B8626F"/>
    <w:rsid w:val="00BA08F9"/>
    <w:rsid w:val="00BA34AC"/>
    <w:rsid w:val="00BA6380"/>
    <w:rsid w:val="00BA66E8"/>
    <w:rsid w:val="00BB2FCF"/>
    <w:rsid w:val="00BC2D6B"/>
    <w:rsid w:val="00BE15F1"/>
    <w:rsid w:val="00C03C26"/>
    <w:rsid w:val="00C15688"/>
    <w:rsid w:val="00C264B4"/>
    <w:rsid w:val="00C4459D"/>
    <w:rsid w:val="00C53E9D"/>
    <w:rsid w:val="00C5441B"/>
    <w:rsid w:val="00C65655"/>
    <w:rsid w:val="00CA372E"/>
    <w:rsid w:val="00CB3FC3"/>
    <w:rsid w:val="00CB6FD8"/>
    <w:rsid w:val="00CD2889"/>
    <w:rsid w:val="00CD4397"/>
    <w:rsid w:val="00CE4241"/>
    <w:rsid w:val="00CF13BF"/>
    <w:rsid w:val="00D33A1F"/>
    <w:rsid w:val="00D44291"/>
    <w:rsid w:val="00D5017E"/>
    <w:rsid w:val="00D5348B"/>
    <w:rsid w:val="00D55C30"/>
    <w:rsid w:val="00D566E5"/>
    <w:rsid w:val="00D675B1"/>
    <w:rsid w:val="00D72850"/>
    <w:rsid w:val="00D80785"/>
    <w:rsid w:val="00D84EF1"/>
    <w:rsid w:val="00DE4BD8"/>
    <w:rsid w:val="00DF3D77"/>
    <w:rsid w:val="00DF6A80"/>
    <w:rsid w:val="00E333F4"/>
    <w:rsid w:val="00E4674B"/>
    <w:rsid w:val="00E57895"/>
    <w:rsid w:val="00E7417F"/>
    <w:rsid w:val="00E93419"/>
    <w:rsid w:val="00EB3822"/>
    <w:rsid w:val="00F415F6"/>
    <w:rsid w:val="00F42F72"/>
    <w:rsid w:val="00F47C95"/>
    <w:rsid w:val="00F60E73"/>
    <w:rsid w:val="00F61753"/>
    <w:rsid w:val="00F67B72"/>
    <w:rsid w:val="00F7619C"/>
    <w:rsid w:val="00F7671D"/>
    <w:rsid w:val="00FA0FE7"/>
    <w:rsid w:val="00FD0F8D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36F7"/>
  <w15:docId w15:val="{6280DC8F-26B9-48FF-9351-937C0641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CB"/>
    <w:pPr>
      <w:widowControl w:val="0"/>
      <w:suppressAutoHyphens/>
      <w:autoSpaceDE w:val="0"/>
      <w:spacing w:after="0" w:line="220" w:lineRule="atLeast"/>
    </w:pPr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3C45"/>
    <w:pPr>
      <w:tabs>
        <w:tab w:val="left" w:pos="993"/>
      </w:tabs>
      <w:ind w:firstLine="709"/>
      <w:jc w:val="both"/>
    </w:pPr>
    <w:rPr>
      <w:kern w:val="1"/>
    </w:rPr>
  </w:style>
  <w:style w:type="character" w:customStyle="1" w:styleId="a4">
    <w:name w:val="Основной текст с отступом Знак"/>
    <w:basedOn w:val="a0"/>
    <w:link w:val="a3"/>
    <w:rsid w:val="003C3C45"/>
    <w:rPr>
      <w:rFonts w:ascii="Times New Roman CYR" w:eastAsia="Times New Roman CYR" w:hAnsi="Times New Roman CYR" w:cs="Times New Roman CYR"/>
      <w:kern w:val="1"/>
      <w:sz w:val="24"/>
      <w:szCs w:val="24"/>
      <w:lang w:bidi="ru-RU"/>
    </w:rPr>
  </w:style>
  <w:style w:type="paragraph" w:styleId="2">
    <w:name w:val="Body Text Indent 2"/>
    <w:basedOn w:val="a"/>
    <w:link w:val="20"/>
    <w:rsid w:val="003C3C45"/>
    <w:pPr>
      <w:shd w:val="clear" w:color="auto" w:fill="FFFFFF"/>
      <w:tabs>
        <w:tab w:val="left" w:pos="0"/>
      </w:tabs>
      <w:ind w:firstLine="720"/>
      <w:jc w:val="both"/>
    </w:pPr>
    <w:rPr>
      <w:kern w:val="1"/>
    </w:rPr>
  </w:style>
  <w:style w:type="character" w:customStyle="1" w:styleId="20">
    <w:name w:val="Основной текст с отступом 2 Знак"/>
    <w:basedOn w:val="a0"/>
    <w:link w:val="2"/>
    <w:rsid w:val="003C3C45"/>
    <w:rPr>
      <w:rFonts w:ascii="Times New Roman CYR" w:eastAsia="Times New Roman CYR" w:hAnsi="Times New Roman CYR" w:cs="Times New Roman CYR"/>
      <w:kern w:val="1"/>
      <w:sz w:val="24"/>
      <w:szCs w:val="24"/>
      <w:shd w:val="clear" w:color="auto" w:fill="FFFFFF"/>
      <w:lang w:bidi="ru-RU"/>
    </w:rPr>
  </w:style>
  <w:style w:type="paragraph" w:styleId="a5">
    <w:name w:val="Normal (Web)"/>
    <w:basedOn w:val="a"/>
    <w:rsid w:val="003C3C45"/>
    <w:pPr>
      <w:widowControl/>
      <w:autoSpaceDE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a6">
    <w:name w:val="List Paragraph"/>
    <w:basedOn w:val="a"/>
    <w:uiPriority w:val="34"/>
    <w:qFormat/>
    <w:rsid w:val="009F5710"/>
    <w:pPr>
      <w:ind w:left="720"/>
      <w:contextualSpacing/>
    </w:pPr>
  </w:style>
  <w:style w:type="paragraph" w:customStyle="1" w:styleId="1">
    <w:name w:val="Обычный1"/>
    <w:rsid w:val="009F5710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44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41B"/>
    <w:rPr>
      <w:rFonts w:ascii="Tahoma" w:eastAsia="Times New Roman CYR" w:hAnsi="Tahoma" w:cs="Tahoma"/>
      <w:sz w:val="16"/>
      <w:szCs w:val="16"/>
      <w:lang w:eastAsia="ru-RU" w:bidi="ru-RU"/>
    </w:rPr>
  </w:style>
  <w:style w:type="paragraph" w:customStyle="1" w:styleId="a9">
    <w:name w:val="Прижатый влево"/>
    <w:basedOn w:val="a"/>
    <w:next w:val="a"/>
    <w:uiPriority w:val="99"/>
    <w:rsid w:val="00916A6F"/>
    <w:pPr>
      <w:widowControl/>
      <w:suppressAutoHyphens w:val="0"/>
      <w:autoSpaceDN w:val="0"/>
      <w:adjustRightInd w:val="0"/>
      <w:spacing w:line="240" w:lineRule="auto"/>
    </w:pPr>
    <w:rPr>
      <w:rFonts w:ascii="Arial" w:eastAsiaTheme="minorHAnsi" w:hAnsi="Arial" w:cs="Arial"/>
      <w:lang w:eastAsia="en-US" w:bidi="ar-SA"/>
    </w:rPr>
  </w:style>
  <w:style w:type="character" w:customStyle="1" w:styleId="WW8Num1z5">
    <w:name w:val="WW8Num1z5"/>
    <w:rsid w:val="007816C9"/>
  </w:style>
  <w:style w:type="paragraph" w:customStyle="1" w:styleId="ConsPlusNormal">
    <w:name w:val="ConsPlusNormal"/>
    <w:rsid w:val="007B2F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link w:val="ab"/>
    <w:qFormat/>
    <w:rsid w:val="007B2FC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b">
    <w:name w:val="Без интервала Знак"/>
    <w:link w:val="aa"/>
    <w:rsid w:val="007B2FC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Черепанова Наталья Вильсуровна</cp:lastModifiedBy>
  <cp:revision>34</cp:revision>
  <cp:lastPrinted>2023-08-07T10:40:00Z</cp:lastPrinted>
  <dcterms:created xsi:type="dcterms:W3CDTF">2022-10-24T15:31:00Z</dcterms:created>
  <dcterms:modified xsi:type="dcterms:W3CDTF">2024-07-31T07:45:00Z</dcterms:modified>
</cp:coreProperties>
</file>