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2" w:rsidRPr="00244AAB" w:rsidRDefault="00CD5A02" w:rsidP="00D0179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4AAB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244AAB" w:rsidRDefault="00CD5A02" w:rsidP="00D0179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4AAB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244AAB" w:rsidRDefault="00D01793" w:rsidP="00D01793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электронного </w:t>
      </w:r>
      <w:r w:rsidR="00CD5A02" w:rsidRPr="00244AAB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244AAB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852B1" w:rsidRPr="00C852B1" w:rsidRDefault="00C852B1" w:rsidP="00C852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объекта закупки</w:t>
      </w:r>
    </w:p>
    <w:p w:rsidR="00C852B1" w:rsidRPr="00D01793" w:rsidRDefault="00C852B1" w:rsidP="00C852B1">
      <w:pPr>
        <w:jc w:val="center"/>
        <w:rPr>
          <w:b/>
          <w:sz w:val="26"/>
          <w:szCs w:val="26"/>
        </w:rPr>
      </w:pPr>
    </w:p>
    <w:p w:rsidR="00C852B1" w:rsidRPr="00C852B1" w:rsidRDefault="00C852B1" w:rsidP="00C852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C852B1" w:rsidRPr="008A4524" w:rsidRDefault="00C852B1" w:rsidP="00C852B1">
      <w:pPr>
        <w:spacing w:line="360" w:lineRule="auto"/>
        <w:jc w:val="both"/>
        <w:rPr>
          <w:b/>
          <w:sz w:val="26"/>
          <w:szCs w:val="26"/>
        </w:rPr>
      </w:pPr>
    </w:p>
    <w:p w:rsidR="00C852B1" w:rsidRDefault="00C852B1" w:rsidP="00C852B1">
      <w:pPr>
        <w:tabs>
          <w:tab w:val="left" w:pos="3969"/>
        </w:tabs>
        <w:ind w:firstLine="851"/>
        <w:jc w:val="both"/>
        <w:rPr>
          <w:b/>
          <w:sz w:val="26"/>
          <w:szCs w:val="26"/>
        </w:rPr>
      </w:pPr>
      <w:r w:rsidRPr="000819DA">
        <w:rPr>
          <w:sz w:val="26"/>
          <w:szCs w:val="26"/>
        </w:rPr>
        <w:t xml:space="preserve">      Наименование объекта закупки: </w:t>
      </w:r>
      <w:r w:rsidRPr="000819DA">
        <w:rPr>
          <w:b/>
          <w:sz w:val="26"/>
          <w:szCs w:val="26"/>
        </w:rPr>
        <w:t>Выполнение работ по изготовлению</w:t>
      </w:r>
      <w:r w:rsidRPr="00C852B1">
        <w:rPr>
          <w:b/>
          <w:sz w:val="26"/>
          <w:szCs w:val="26"/>
        </w:rPr>
        <w:t xml:space="preserve"> </w:t>
      </w:r>
      <w:r w:rsidRPr="000819DA">
        <w:rPr>
          <w:b/>
          <w:sz w:val="26"/>
          <w:szCs w:val="26"/>
        </w:rPr>
        <w:t>протеза голени</w:t>
      </w:r>
      <w:r w:rsidRPr="00C852B1">
        <w:rPr>
          <w:b/>
          <w:sz w:val="26"/>
          <w:szCs w:val="26"/>
        </w:rPr>
        <w:t xml:space="preserve"> </w:t>
      </w:r>
      <w:r w:rsidRPr="000819DA">
        <w:rPr>
          <w:b/>
          <w:sz w:val="26"/>
          <w:szCs w:val="26"/>
        </w:rPr>
        <w:t xml:space="preserve">модульного, в том числе при недоразвитии с модулем стопы </w:t>
      </w:r>
      <w:r>
        <w:rPr>
          <w:b/>
          <w:sz w:val="26"/>
          <w:szCs w:val="26"/>
        </w:rPr>
        <w:t>с микропроцессорным управлением</w:t>
      </w:r>
      <w:r w:rsidRPr="000819DA">
        <w:rPr>
          <w:b/>
          <w:sz w:val="26"/>
          <w:szCs w:val="26"/>
        </w:rPr>
        <w:t xml:space="preserve"> в целях социального обеспечения граждан в 2024 году.</w:t>
      </w:r>
    </w:p>
    <w:p w:rsidR="00C852B1" w:rsidRDefault="00C852B1" w:rsidP="00C852B1">
      <w:pPr>
        <w:tabs>
          <w:tab w:val="left" w:pos="3969"/>
        </w:tabs>
        <w:ind w:firstLine="851"/>
        <w:rPr>
          <w:rStyle w:val="ng-binding"/>
          <w:i/>
        </w:rPr>
      </w:pPr>
      <w:r>
        <w:rPr>
          <w:b/>
          <w:sz w:val="26"/>
          <w:szCs w:val="26"/>
        </w:rPr>
        <w:br/>
      </w:r>
      <w:r w:rsidRPr="00954F6A">
        <w:rPr>
          <w:rFonts w:eastAsia="Times New Roman"/>
          <w:b/>
          <w:bCs/>
          <w:i/>
          <w:lang w:eastAsia="zh-CN"/>
        </w:rPr>
        <w:t>ОКПД2</w:t>
      </w:r>
      <w:r w:rsidRPr="00954F6A">
        <w:rPr>
          <w:rFonts w:eastAsia="Times New Roman"/>
          <w:bCs/>
          <w:i/>
          <w:lang w:eastAsia="zh-CN"/>
        </w:rPr>
        <w:t>:</w:t>
      </w:r>
      <w:r w:rsidRPr="00954F6A">
        <w:rPr>
          <w:i/>
        </w:rPr>
        <w:t xml:space="preserve"> 32.50.22.121- Протезы внешние</w:t>
      </w:r>
      <w:r w:rsidRPr="00954F6A">
        <w:rPr>
          <w:i/>
        </w:rPr>
        <w:br/>
      </w:r>
      <w:r w:rsidRPr="00954F6A">
        <w:rPr>
          <w:rFonts w:eastAsia="Times New Roman"/>
          <w:b/>
          <w:bCs/>
          <w:i/>
          <w:color w:val="000000"/>
          <w:lang w:eastAsia="zh-CN"/>
        </w:rPr>
        <w:t>КОЗ</w:t>
      </w:r>
      <w:r w:rsidRPr="00954F6A">
        <w:rPr>
          <w:rFonts w:eastAsia="Times New Roman"/>
          <w:bCs/>
          <w:i/>
          <w:color w:val="000000"/>
          <w:lang w:eastAsia="zh-CN"/>
        </w:rPr>
        <w:t xml:space="preserve">: 03.28.08.07.14- </w:t>
      </w:r>
      <w:r w:rsidRPr="00954F6A">
        <w:rPr>
          <w:rStyle w:val="ng-binding"/>
          <w:i/>
        </w:rPr>
        <w:t>Протез голени модульный, в том числе при недоразвитии, с модулем стопы с микропроцессорным управлением</w:t>
      </w:r>
    </w:p>
    <w:p w:rsidR="00C852B1" w:rsidRPr="00954F6A" w:rsidRDefault="00C852B1" w:rsidP="00C852B1">
      <w:pPr>
        <w:tabs>
          <w:tab w:val="left" w:pos="3969"/>
        </w:tabs>
        <w:ind w:firstLine="851"/>
        <w:rPr>
          <w:rFonts w:eastAsia="Times New Roman"/>
          <w:b/>
          <w:bCs/>
          <w:color w:val="000000"/>
          <w:lang w:eastAsia="zh-CN"/>
        </w:rPr>
      </w:pPr>
      <w:r>
        <w:rPr>
          <w:b/>
        </w:rPr>
        <w:br/>
      </w:r>
      <w:r w:rsidRPr="00830EEB">
        <w:t>Количество выполняемых работ (</w:t>
      </w:r>
      <w:r w:rsidRPr="00830EEB">
        <w:rPr>
          <w:bCs/>
        </w:rPr>
        <w:t>поставки товара, оказания услуг)</w:t>
      </w:r>
      <w:r w:rsidRPr="00830EEB">
        <w:t xml:space="preserve">: </w:t>
      </w:r>
      <w:r w:rsidRPr="00830EEB">
        <w:rPr>
          <w:b/>
        </w:rPr>
        <w:t>1 штука.</w:t>
      </w:r>
      <w:r w:rsidRPr="00830EEB">
        <w:rPr>
          <w:b/>
        </w:rPr>
        <w:br/>
      </w:r>
      <w:r w:rsidRPr="00830EEB">
        <w:rPr>
          <w:rFonts w:eastAsia="Times New Roman"/>
          <w:bCs/>
          <w:color w:val="000000"/>
          <w:lang w:eastAsia="zh-CN"/>
        </w:rPr>
        <w:t xml:space="preserve">Срок </w:t>
      </w:r>
      <w:r w:rsidRPr="00980347">
        <w:rPr>
          <w:rFonts w:eastAsia="Times New Roman"/>
          <w:bCs/>
          <w:color w:val="000000"/>
          <w:sz w:val="26"/>
          <w:szCs w:val="26"/>
          <w:lang w:eastAsia="zh-CN"/>
        </w:rPr>
        <w:t>выполнения работ</w:t>
      </w:r>
      <w:r w:rsidRPr="00830EEB">
        <w:rPr>
          <w:rFonts w:eastAsia="Times New Roman"/>
          <w:bCs/>
          <w:color w:val="000000"/>
          <w:lang w:eastAsia="zh-CN"/>
        </w:rPr>
        <w:t xml:space="preserve">: </w:t>
      </w:r>
      <w:r w:rsidRPr="00830EEB">
        <w:rPr>
          <w:rFonts w:eastAsia="Times New Roman"/>
          <w:b/>
          <w:bCs/>
          <w:color w:val="000000"/>
          <w:lang w:eastAsia="zh-CN"/>
        </w:rPr>
        <w:t>до 22.11.2024 г.</w:t>
      </w:r>
      <w:r w:rsidRPr="00830EEB">
        <w:rPr>
          <w:rFonts w:eastAsia="Times New Roman"/>
          <w:b/>
          <w:bCs/>
          <w:color w:val="000000"/>
          <w:lang w:eastAsia="zh-CN"/>
        </w:rPr>
        <w:br/>
      </w:r>
      <w:r w:rsidRPr="00830EEB">
        <w:rPr>
          <w:rFonts w:eastAsia="Times New Roman"/>
          <w:bCs/>
          <w:color w:val="000000"/>
          <w:lang w:eastAsia="zh-CN"/>
        </w:rPr>
        <w:t xml:space="preserve">Сроки действия Контракта: с даты заключения государственного контракта </w:t>
      </w:r>
      <w:r w:rsidRPr="00830EEB">
        <w:rPr>
          <w:rFonts w:eastAsia="Times New Roman"/>
          <w:b/>
          <w:bCs/>
          <w:color w:val="000000"/>
          <w:lang w:eastAsia="zh-CN"/>
        </w:rPr>
        <w:t>до13.12.2024г.</w:t>
      </w:r>
    </w:p>
    <w:p w:rsidR="00C852B1" w:rsidRPr="00830EEB" w:rsidRDefault="00C852B1" w:rsidP="00C852B1">
      <w:pPr>
        <w:jc w:val="both"/>
      </w:pPr>
      <w:r w:rsidRPr="00830EEB">
        <w:t xml:space="preserve">Источник финансирования: </w:t>
      </w:r>
      <w:r w:rsidRPr="00830EEB">
        <w:rPr>
          <w:bCs/>
        </w:rPr>
        <w:t>Оплата осуществляется за счет средств федерального бюджета, передаваемых Фонду пенсионного и социального страхования Российской Федерации в пределах лимитов бюджетных обязательств, доведенных территориальному отделению Фонда</w:t>
      </w:r>
      <w:r w:rsidRPr="00830EEB">
        <w:t>.</w:t>
      </w:r>
    </w:p>
    <w:p w:rsidR="00C852B1" w:rsidRPr="00830EEB" w:rsidRDefault="00C852B1" w:rsidP="00C852B1">
      <w:pPr>
        <w:jc w:val="both"/>
      </w:pPr>
      <w:r w:rsidRPr="00830EEB">
        <w:t xml:space="preserve">      Цена Контракта включает в себя все расходы Поставщика по исполнению Контракта, а также страхование, уплату всех пошлин, налогов и других обязательных платежей, гарантийное обслуживание, доставку Товара Получателям.</w:t>
      </w:r>
    </w:p>
    <w:p w:rsidR="00C852B1" w:rsidRPr="00830EEB" w:rsidRDefault="00C852B1" w:rsidP="00C852B1">
      <w:pPr>
        <w:jc w:val="both"/>
      </w:pPr>
      <w:r w:rsidRPr="00830EEB"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C852B1" w:rsidRPr="008A4524" w:rsidRDefault="00C852B1" w:rsidP="00C852B1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846"/>
        <w:gridCol w:w="566"/>
        <w:gridCol w:w="850"/>
        <w:gridCol w:w="5680"/>
        <w:gridCol w:w="1100"/>
      </w:tblGrid>
      <w:tr w:rsidR="008F1D22" w:rsidRPr="008A4524" w:rsidTr="008F1D22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2" w:rsidRPr="008A4524" w:rsidRDefault="008F1D22" w:rsidP="0066286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A4524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2" w:rsidRPr="008A4524" w:rsidRDefault="008F1D22" w:rsidP="0066286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A4524">
              <w:rPr>
                <w:b/>
                <w:sz w:val="16"/>
                <w:szCs w:val="16"/>
              </w:rPr>
              <w:t>Наименование товара по Приказу № 86н от 13.02.2018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2" w:rsidRPr="008A4524" w:rsidRDefault="008F1D22" w:rsidP="0066286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A4524">
              <w:rPr>
                <w:b/>
                <w:sz w:val="16"/>
                <w:szCs w:val="16"/>
              </w:rPr>
              <w:t>КОЗ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2" w:rsidRPr="008A4524" w:rsidRDefault="008F1D22" w:rsidP="0066286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A4524">
              <w:rPr>
                <w:b/>
                <w:sz w:val="16"/>
                <w:szCs w:val="16"/>
              </w:rPr>
              <w:t>Наименование позиции КТРУ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2" w:rsidRPr="008A4524" w:rsidRDefault="008F1D22" w:rsidP="0066286E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A4524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2" w:rsidRPr="008A4524" w:rsidRDefault="008F1D22" w:rsidP="0066286E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8A4524">
              <w:rPr>
                <w:rFonts w:eastAsia="Times New Roman"/>
                <w:b/>
                <w:sz w:val="16"/>
                <w:szCs w:val="16"/>
                <w:lang w:eastAsia="zh-CN"/>
              </w:rPr>
              <w:t>Кол-во,</w:t>
            </w:r>
          </w:p>
          <w:p w:rsidR="008F1D22" w:rsidRPr="008A4524" w:rsidRDefault="008F1D22" w:rsidP="0066286E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8A4524">
              <w:rPr>
                <w:rFonts w:eastAsia="Times New Roman"/>
                <w:b/>
                <w:sz w:val="16"/>
                <w:szCs w:val="16"/>
                <w:lang w:eastAsia="zh-CN"/>
              </w:rPr>
              <w:t>шт.</w:t>
            </w:r>
          </w:p>
        </w:tc>
      </w:tr>
      <w:tr w:rsidR="008F1D22" w:rsidRPr="008A4524" w:rsidTr="008F1D22">
        <w:trPr>
          <w:trHeight w:val="20"/>
        </w:trPr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2" w:rsidRPr="003A3F07" w:rsidRDefault="008F1D22" w:rsidP="0066286E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A3F07">
              <w:rPr>
                <w:sz w:val="18"/>
                <w:szCs w:val="18"/>
              </w:rPr>
              <w:t>Выполнение работ по изготовлению протеза голени модульного, в том числе при недоразвитии с модулем стопы с микропроцессорным управлением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2" w:rsidRPr="00D63E45" w:rsidRDefault="008F1D22" w:rsidP="0066286E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D63E45">
              <w:rPr>
                <w:sz w:val="18"/>
                <w:szCs w:val="18"/>
              </w:rPr>
              <w:t>8-07-14</w:t>
            </w:r>
          </w:p>
          <w:p w:rsidR="008F1D22" w:rsidRPr="00830EEB" w:rsidRDefault="008F1D22" w:rsidP="0066286E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D63E45">
              <w:rPr>
                <w:rStyle w:val="ng-binding"/>
                <w:sz w:val="18"/>
                <w:szCs w:val="18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2" w:rsidRPr="00830EEB" w:rsidRDefault="008F1D22" w:rsidP="0066286E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30EEB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03.28.08.07.14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2" w:rsidRPr="00830EEB" w:rsidRDefault="008F1D22" w:rsidP="0066286E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30EEB"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2" w:rsidRPr="004612E0" w:rsidRDefault="008F1D22" w:rsidP="0066286E">
            <w:pPr>
              <w:contextualSpacing/>
              <w:jc w:val="both"/>
              <w:rPr>
                <w:sz w:val="18"/>
                <w:szCs w:val="18"/>
              </w:rPr>
            </w:pPr>
            <w:r w:rsidRPr="004612E0">
              <w:rPr>
                <w:sz w:val="18"/>
                <w:szCs w:val="18"/>
              </w:rPr>
              <w:t>Протез голени должен быть модульный, в том числе при врожденном недоразвитии, с модулем стопы с микропроцессорным управлением с индивидуальным изготовлением приёмной гильзы по слепку и вкладной гильзы из силикона.</w:t>
            </w:r>
          </w:p>
          <w:p w:rsidR="008F1D22" w:rsidRPr="004612E0" w:rsidRDefault="008F1D22" w:rsidP="0066286E">
            <w:pPr>
              <w:contextualSpacing/>
              <w:jc w:val="both"/>
              <w:rPr>
                <w:sz w:val="18"/>
                <w:szCs w:val="18"/>
              </w:rPr>
            </w:pPr>
            <w:r w:rsidRPr="004612E0">
              <w:rPr>
                <w:sz w:val="18"/>
                <w:szCs w:val="18"/>
              </w:rPr>
              <w:t>Уровень активнос</w:t>
            </w:r>
            <w:r>
              <w:rPr>
                <w:sz w:val="18"/>
                <w:szCs w:val="18"/>
              </w:rPr>
              <w:t>ти 2-3 для пользователя весом 90</w:t>
            </w:r>
            <w:r w:rsidRPr="004612E0">
              <w:rPr>
                <w:sz w:val="18"/>
                <w:szCs w:val="18"/>
              </w:rPr>
              <w:t xml:space="preserve"> кг, что соответствует продолжительности передвижения от малой до высокой скорости во внешней среде. Ежедневная деятельность, которая включает типичные и повторяющиеся передвижения от малой длительности и дальности ходьбы по ровной и не ровной поверхностям, с преодолением невысоких препятствий, до средней длительности и дальности ходьбы по любой поверхности.</w:t>
            </w:r>
          </w:p>
          <w:p w:rsidR="008F1D22" w:rsidRDefault="008F1D22" w:rsidP="0066286E">
            <w:pPr>
              <w:contextualSpacing/>
              <w:jc w:val="both"/>
              <w:rPr>
                <w:sz w:val="18"/>
                <w:szCs w:val="18"/>
              </w:rPr>
            </w:pPr>
            <w:r w:rsidRPr="00A235B5">
              <w:rPr>
                <w:sz w:val="18"/>
                <w:szCs w:val="18"/>
              </w:rPr>
              <w:t xml:space="preserve">Индивидуальное вакуумное крепление. Для дополнительной фиксации используется бандаж на коленный сустав (наколенник). Отделочные косметические </w:t>
            </w:r>
            <w:proofErr w:type="spellStart"/>
            <w:r w:rsidRPr="00A235B5">
              <w:rPr>
                <w:sz w:val="18"/>
                <w:szCs w:val="18"/>
              </w:rPr>
              <w:t>элементы-жесткая</w:t>
            </w:r>
            <w:proofErr w:type="spellEnd"/>
            <w:r w:rsidRPr="00A235B5">
              <w:rPr>
                <w:sz w:val="18"/>
                <w:szCs w:val="18"/>
              </w:rPr>
              <w:t xml:space="preserve"> облицовка.  </w:t>
            </w:r>
          </w:p>
          <w:p w:rsidR="008F1D22" w:rsidRPr="00A235B5" w:rsidRDefault="008F1D22" w:rsidP="0066286E">
            <w:pPr>
              <w:contextualSpacing/>
              <w:jc w:val="both"/>
              <w:rPr>
                <w:sz w:val="18"/>
                <w:szCs w:val="18"/>
              </w:rPr>
            </w:pPr>
            <w:r w:rsidRPr="00A235B5">
              <w:rPr>
                <w:sz w:val="18"/>
                <w:szCs w:val="18"/>
              </w:rPr>
              <w:t>Дополнительный компонент (модуль) протеза – гидравлическая щиколотка с регулировкой флексий.</w:t>
            </w:r>
          </w:p>
          <w:p w:rsidR="008F1D22" w:rsidRPr="00830EEB" w:rsidRDefault="008F1D22" w:rsidP="0066286E">
            <w:pPr>
              <w:keepNext/>
              <w:keepLines/>
              <w:tabs>
                <w:tab w:val="left" w:pos="636"/>
              </w:tabs>
              <w:snapToGrid w:val="0"/>
              <w:ind w:right="-57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2" w:rsidRPr="00830EEB" w:rsidRDefault="008F1D22" w:rsidP="0066286E">
            <w:pPr>
              <w:suppressAutoHyphens/>
              <w:ind w:left="-57" w:right="-57"/>
              <w:jc w:val="center"/>
              <w:rPr>
                <w:rFonts w:eastAsia="Times New Roman"/>
                <w:color w:val="333333"/>
                <w:sz w:val="18"/>
                <w:szCs w:val="18"/>
                <w:lang w:eastAsia="zh-CN"/>
              </w:rPr>
            </w:pPr>
            <w:r w:rsidRPr="00830EEB">
              <w:rPr>
                <w:rFonts w:eastAsia="Times New Roman"/>
                <w:color w:val="333333"/>
                <w:sz w:val="18"/>
                <w:szCs w:val="18"/>
                <w:lang w:eastAsia="zh-CN"/>
              </w:rPr>
              <w:t>1</w:t>
            </w:r>
          </w:p>
        </w:tc>
      </w:tr>
      <w:tr w:rsidR="008F1D22" w:rsidRPr="008A4524" w:rsidTr="008F1D22">
        <w:trPr>
          <w:trHeight w:val="20"/>
        </w:trPr>
        <w:tc>
          <w:tcPr>
            <w:tcW w:w="4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2" w:rsidRPr="00830EEB" w:rsidRDefault="008F1D22" w:rsidP="0066286E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830EEB">
              <w:rPr>
                <w:sz w:val="18"/>
                <w:szCs w:val="18"/>
              </w:rPr>
              <w:t>ИТОГО: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2" w:rsidRPr="00830EEB" w:rsidRDefault="008F1D22" w:rsidP="0066286E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830EEB">
              <w:rPr>
                <w:sz w:val="18"/>
                <w:szCs w:val="18"/>
              </w:rPr>
              <w:t>1</w:t>
            </w:r>
          </w:p>
        </w:tc>
      </w:tr>
    </w:tbl>
    <w:p w:rsidR="00C852B1" w:rsidRPr="00954F6A" w:rsidRDefault="00C852B1" w:rsidP="00C852B1">
      <w:pPr>
        <w:widowControl w:val="0"/>
        <w:ind w:firstLine="851"/>
        <w:jc w:val="both"/>
        <w:rPr>
          <w:rFonts w:eastAsia="Times New Roman"/>
          <w:bCs/>
          <w:color w:val="000000"/>
          <w:sz w:val="16"/>
          <w:szCs w:val="16"/>
          <w:lang w:eastAsia="zh-CN"/>
        </w:rPr>
      </w:pPr>
      <w:r w:rsidRPr="00954F6A">
        <w:rPr>
          <w:rFonts w:eastAsia="Times New Roman"/>
          <w:bCs/>
          <w:color w:val="000000"/>
          <w:sz w:val="16"/>
          <w:szCs w:val="16"/>
          <w:lang w:eastAsia="zh-CN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954F6A">
        <w:rPr>
          <w:rFonts w:eastAsia="Times New Roman"/>
          <w:bCs/>
          <w:color w:val="000000"/>
          <w:sz w:val="16"/>
          <w:szCs w:val="16"/>
          <w:lang w:eastAsia="zh-CN"/>
        </w:rPr>
        <w:t>абилитации</w:t>
      </w:r>
      <w:proofErr w:type="spellEnd"/>
      <w:r w:rsidRPr="00954F6A">
        <w:rPr>
          <w:rFonts w:eastAsia="Times New Roman"/>
          <w:bCs/>
          <w:color w:val="000000"/>
          <w:sz w:val="16"/>
          <w:szCs w:val="16"/>
          <w:lang w:eastAsia="zh-CN"/>
        </w:rPr>
        <w:t xml:space="preserve">), </w:t>
      </w:r>
      <w:r w:rsidRPr="00954F6A">
        <w:rPr>
          <w:rFonts w:eastAsia="Times New Roman"/>
          <w:bCs/>
          <w:color w:val="000000"/>
          <w:sz w:val="16"/>
          <w:szCs w:val="16"/>
          <w:lang w:eastAsia="zh-CN"/>
        </w:rPr>
        <w:lastRenderedPageBreak/>
        <w:t xml:space="preserve">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C852B1" w:rsidRPr="00954F6A" w:rsidRDefault="00C852B1" w:rsidP="00C852B1">
      <w:pPr>
        <w:widowControl w:val="0"/>
        <w:ind w:firstLine="851"/>
        <w:jc w:val="both"/>
        <w:rPr>
          <w:rFonts w:eastAsia="Times New Roman"/>
          <w:bCs/>
          <w:color w:val="000000"/>
          <w:sz w:val="16"/>
          <w:szCs w:val="16"/>
          <w:lang w:eastAsia="zh-CN"/>
        </w:rPr>
      </w:pPr>
      <w:r w:rsidRPr="00954F6A">
        <w:rPr>
          <w:rFonts w:eastAsia="Times New Roman"/>
          <w:bCs/>
          <w:color w:val="000000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C852B1" w:rsidRPr="00830EEB" w:rsidRDefault="00C852B1" w:rsidP="00C852B1">
      <w:pPr>
        <w:widowControl w:val="0"/>
        <w:shd w:val="clear" w:color="auto" w:fill="FFFFFF"/>
        <w:autoSpaceDE w:val="0"/>
        <w:ind w:left="-851" w:firstLine="709"/>
        <w:jc w:val="center"/>
        <w:rPr>
          <w:rFonts w:eastAsia="Times New Roman"/>
          <w:b/>
          <w:bCs/>
          <w:color w:val="000000"/>
          <w:lang w:eastAsia="zh-CN"/>
        </w:rPr>
      </w:pPr>
    </w:p>
    <w:p w:rsidR="00C852B1" w:rsidRPr="00830EEB" w:rsidRDefault="00C852B1" w:rsidP="00C852B1">
      <w:pPr>
        <w:widowControl w:val="0"/>
        <w:shd w:val="clear" w:color="auto" w:fill="FFFFFF"/>
        <w:autoSpaceDE w:val="0"/>
        <w:ind w:left="-851" w:firstLine="709"/>
        <w:jc w:val="center"/>
        <w:rPr>
          <w:rFonts w:eastAsia="Times New Roman"/>
          <w:b/>
          <w:bCs/>
          <w:color w:val="000000"/>
          <w:lang w:eastAsia="zh-CN"/>
        </w:rPr>
      </w:pPr>
    </w:p>
    <w:p w:rsidR="00C852B1" w:rsidRPr="00830EEB" w:rsidRDefault="00C852B1" w:rsidP="00C852B1">
      <w:pPr>
        <w:ind w:firstLine="567"/>
        <w:contextualSpacing/>
        <w:jc w:val="center"/>
        <w:rPr>
          <w:rFonts w:eastAsia="Times New Roman"/>
          <w:b/>
          <w:bCs/>
        </w:rPr>
      </w:pPr>
      <w:r w:rsidRPr="00830EEB">
        <w:rPr>
          <w:rFonts w:eastAsia="Times New Roman"/>
          <w:b/>
          <w:bCs/>
        </w:rPr>
        <w:t>Требования, предъявляемые к выполнению работ.</w:t>
      </w:r>
    </w:p>
    <w:p w:rsidR="00C852B1" w:rsidRDefault="00C852B1" w:rsidP="00C852B1">
      <w:pPr>
        <w:ind w:firstLine="567"/>
        <w:contextualSpacing/>
        <w:jc w:val="both"/>
        <w:rPr>
          <w:rFonts w:eastAsia="Times New Roman"/>
          <w:color w:val="000000"/>
        </w:rPr>
      </w:pPr>
      <w:r w:rsidRPr="00980347">
        <w:rPr>
          <w:rFonts w:eastAsia="Times New Roman"/>
          <w:color w:val="000000"/>
        </w:rPr>
        <w:t>Протез (далее – изделия) должен быть изготовлен по индивидуальным меркам Получателя. Выполнение работ по изготовлению изделия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Получателя указанными изделиями. Получатель не должен испытывать болей, избыточного давления, обуславливающих нарушения кровообращения.</w:t>
      </w:r>
    </w:p>
    <w:p w:rsidR="00C852B1" w:rsidRDefault="00C852B1" w:rsidP="00C852B1">
      <w:pPr>
        <w:ind w:firstLine="567"/>
        <w:contextualSpacing/>
        <w:jc w:val="both"/>
        <w:rPr>
          <w:rFonts w:eastAsia="Times New Roman"/>
        </w:rPr>
      </w:pPr>
      <w:r w:rsidRPr="00830EEB">
        <w:rPr>
          <w:rFonts w:eastAsia="Times New Roman"/>
          <w:bCs/>
        </w:rPr>
        <w:t>Протезы должны быть классифицирован</w:t>
      </w:r>
      <w:r>
        <w:rPr>
          <w:rFonts w:eastAsia="Times New Roman"/>
          <w:bCs/>
        </w:rPr>
        <w:t xml:space="preserve">ы в соответствии с требованиями </w:t>
      </w:r>
      <w:r w:rsidRPr="00830EEB">
        <w:rPr>
          <w:rFonts w:eastAsia="Times New Roman"/>
          <w:bCs/>
        </w:rPr>
        <w:t>ГОСТ Р 51191-2019, ГОСТ Р</w:t>
      </w:r>
      <w:r w:rsidRPr="00DC4EBC">
        <w:rPr>
          <w:rFonts w:eastAsia="Times New Roman"/>
          <w:bCs/>
        </w:rPr>
        <w:t>5</w:t>
      </w:r>
      <w:r>
        <w:rPr>
          <w:rFonts w:eastAsia="Times New Roman"/>
          <w:bCs/>
        </w:rPr>
        <w:t>3</w:t>
      </w:r>
      <w:r w:rsidRPr="00DC4EBC">
        <w:rPr>
          <w:rFonts w:eastAsia="Times New Roman"/>
          <w:bCs/>
        </w:rPr>
        <w:t>869-2021</w:t>
      </w:r>
      <w:r>
        <w:rPr>
          <w:rFonts w:eastAsia="Times New Roman"/>
          <w:bCs/>
        </w:rPr>
        <w:t xml:space="preserve">, </w:t>
      </w:r>
      <w:r w:rsidRPr="00954F6A">
        <w:rPr>
          <w:rFonts w:eastAsia="Times New Roman"/>
          <w:bCs/>
        </w:rPr>
        <w:t>ГОСТ Р 51819-2022</w:t>
      </w:r>
      <w:r>
        <w:rPr>
          <w:rFonts w:eastAsia="Times New Roman"/>
          <w:bCs/>
        </w:rPr>
        <w:t xml:space="preserve">, </w:t>
      </w:r>
      <w:r w:rsidRPr="00617210">
        <w:rPr>
          <w:rFonts w:eastAsia="Times New Roman"/>
        </w:rPr>
        <w:t>ГОСТ Р 51632-2021</w:t>
      </w:r>
      <w:r>
        <w:rPr>
          <w:rFonts w:eastAsia="Times New Roman"/>
        </w:rPr>
        <w:t>.</w:t>
      </w:r>
    </w:p>
    <w:p w:rsidR="00C852B1" w:rsidRPr="00667631" w:rsidRDefault="00C852B1" w:rsidP="00C852B1">
      <w:pPr>
        <w:ind w:firstLine="567"/>
        <w:contextualSpacing/>
        <w:jc w:val="both"/>
        <w:rPr>
          <w:rFonts w:eastAsia="Times New Roman"/>
        </w:rPr>
      </w:pPr>
      <w:r w:rsidRPr="00667631">
        <w:rPr>
          <w:bCs/>
        </w:rPr>
        <w:t>Выполнение работ по изготовлению п</w:t>
      </w:r>
      <w:r w:rsidRPr="00667631">
        <w:t xml:space="preserve">ротезов голени </w:t>
      </w:r>
      <w:r w:rsidRPr="00667631">
        <w:rPr>
          <w:bCs/>
        </w:rPr>
        <w:t>должно предусматривать индивидуальное изготовление, обучение пользованию в соответствии с требованиями ГОСТ Р 59542-2021 и выдачу готовых изделий.</w:t>
      </w:r>
    </w:p>
    <w:p w:rsidR="00C852B1" w:rsidRPr="00830EEB" w:rsidRDefault="00C852B1" w:rsidP="00C852B1">
      <w:pPr>
        <w:ind w:firstLine="567"/>
        <w:contextualSpacing/>
        <w:jc w:val="both"/>
        <w:rPr>
          <w:rFonts w:eastAsia="Times New Roman"/>
          <w:bCs/>
        </w:rPr>
      </w:pPr>
      <w:r w:rsidRPr="00830EEB">
        <w:rPr>
          <w:rFonts w:eastAsia="Times New Roman"/>
          <w:bCs/>
        </w:rPr>
        <w:t>Выполнение работ должно включать:</w:t>
      </w:r>
    </w:p>
    <w:p w:rsidR="00C852B1" w:rsidRPr="00830EEB" w:rsidRDefault="00C852B1" w:rsidP="00C852B1">
      <w:pPr>
        <w:ind w:firstLine="567"/>
        <w:contextualSpacing/>
        <w:jc w:val="both"/>
        <w:rPr>
          <w:rFonts w:eastAsia="Times New Roman"/>
          <w:bCs/>
        </w:rPr>
      </w:pPr>
      <w:r w:rsidRPr="00830EEB">
        <w:rPr>
          <w:rFonts w:eastAsia="Times New Roman"/>
          <w:bCs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C852B1" w:rsidRPr="00830EEB" w:rsidRDefault="00C852B1" w:rsidP="00C852B1">
      <w:pPr>
        <w:ind w:firstLine="567"/>
        <w:contextualSpacing/>
        <w:jc w:val="both"/>
        <w:rPr>
          <w:rFonts w:eastAsia="Times New Roman"/>
          <w:bCs/>
        </w:rPr>
      </w:pPr>
      <w:r w:rsidRPr="00830EEB">
        <w:rPr>
          <w:rFonts w:eastAsia="Times New Roman"/>
          <w:bCs/>
        </w:rPr>
        <w:t>- изготовление протеза;</w:t>
      </w:r>
    </w:p>
    <w:p w:rsidR="00C852B1" w:rsidRPr="00830EEB" w:rsidRDefault="00C852B1" w:rsidP="00C852B1">
      <w:pPr>
        <w:ind w:firstLine="567"/>
        <w:contextualSpacing/>
        <w:jc w:val="both"/>
        <w:rPr>
          <w:rFonts w:eastAsia="Times New Roman"/>
          <w:bCs/>
        </w:rPr>
      </w:pPr>
      <w:r w:rsidRPr="00830EEB">
        <w:rPr>
          <w:rFonts w:eastAsia="Times New Roman"/>
          <w:bCs/>
        </w:rPr>
        <w:t>- выдачу результата работ Получателям.</w:t>
      </w:r>
    </w:p>
    <w:p w:rsidR="00C852B1" w:rsidRPr="00830EEB" w:rsidRDefault="00C852B1" w:rsidP="00C852B1">
      <w:pPr>
        <w:ind w:firstLine="567"/>
        <w:contextualSpacing/>
        <w:jc w:val="both"/>
        <w:rPr>
          <w:rFonts w:eastAsia="Times New Roman"/>
          <w:bCs/>
        </w:rPr>
      </w:pPr>
      <w:r w:rsidRPr="00830EEB">
        <w:rPr>
          <w:rFonts w:eastAsia="Times New Roman"/>
          <w:bCs/>
        </w:rPr>
        <w:t xml:space="preserve">На выполнение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</w:t>
      </w:r>
      <w:bookmarkStart w:id="0" w:name="_GoBack"/>
      <w:r w:rsidRPr="00830EEB">
        <w:rPr>
          <w:rFonts w:eastAsia="Times New Roman"/>
          <w:bCs/>
        </w:rPr>
        <w:t xml:space="preserve">Исполнителя должна иметься соответствующая </w:t>
      </w:r>
      <w:bookmarkEnd w:id="0"/>
      <w:r w:rsidRPr="00830EEB">
        <w:rPr>
          <w:rFonts w:eastAsia="Times New Roman"/>
          <w:bCs/>
        </w:rPr>
        <w:t>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</w:t>
      </w:r>
      <w:r>
        <w:rPr>
          <w:rFonts w:eastAsia="Times New Roman"/>
          <w:bCs/>
        </w:rPr>
        <w:t>ях по травматологии и ортопедии.</w:t>
      </w:r>
    </w:p>
    <w:p w:rsidR="00C852B1" w:rsidRDefault="00C852B1" w:rsidP="00C852B1">
      <w:pPr>
        <w:widowControl w:val="0"/>
        <w:jc w:val="both"/>
        <w:rPr>
          <w:rFonts w:eastAsia="Times New Roman"/>
          <w:bCs/>
        </w:rPr>
      </w:pPr>
      <w:r w:rsidRPr="00830EEB">
        <w:rPr>
          <w:rFonts w:eastAsia="Times New Roman"/>
          <w:bCs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</w:t>
      </w:r>
      <w:r>
        <w:rPr>
          <w:rFonts w:eastAsia="Times New Roman"/>
          <w:bCs/>
        </w:rPr>
        <w:t xml:space="preserve"> обслуживание осуществляется </w:t>
      </w:r>
      <w:r w:rsidRPr="00954F6A">
        <w:rPr>
          <w:rFonts w:eastAsia="Times New Roman"/>
          <w:bCs/>
        </w:rPr>
        <w:t>на территории, указанной в лицензии Исполнителя.</w:t>
      </w:r>
    </w:p>
    <w:p w:rsidR="00C852B1" w:rsidRPr="00830EEB" w:rsidRDefault="00C852B1" w:rsidP="00C852B1">
      <w:pPr>
        <w:widowControl w:val="0"/>
        <w:jc w:val="both"/>
        <w:rPr>
          <w:rFonts w:eastAsia="Times New Roman"/>
          <w:b/>
          <w:color w:val="000000"/>
        </w:rPr>
      </w:pPr>
    </w:p>
    <w:p w:rsidR="00C852B1" w:rsidRPr="00830EEB" w:rsidRDefault="00C852B1" w:rsidP="00C852B1">
      <w:pPr>
        <w:widowControl w:val="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Требования к безопасности </w:t>
      </w:r>
    </w:p>
    <w:p w:rsidR="00C852B1" w:rsidRPr="00830EEB" w:rsidRDefault="00C852B1" w:rsidP="00C852B1">
      <w:pPr>
        <w:ind w:firstLine="567"/>
        <w:contextualSpacing/>
        <w:jc w:val="both"/>
        <w:rPr>
          <w:rFonts w:eastAsia="Times New Roman"/>
          <w:bCs/>
        </w:rPr>
      </w:pPr>
      <w:r w:rsidRPr="00830EEB">
        <w:rPr>
          <w:rFonts w:eastAsia="Times New Roman"/>
          <w:bCs/>
        </w:rPr>
        <w:t xml:space="preserve">Выполнение работ должно осуществляться </w:t>
      </w:r>
      <w:r w:rsidRPr="00830EEB">
        <w:rPr>
          <w:rFonts w:eastAsia="Times New Roman"/>
          <w:b/>
          <w:bCs/>
        </w:rPr>
        <w:t>при наличии</w:t>
      </w:r>
      <w:r w:rsidRPr="00830EEB">
        <w:rPr>
          <w:rFonts w:eastAsia="Times New Roman"/>
          <w:bCs/>
        </w:rPr>
        <w:t xml:space="preserve"> декларации о соответствии на изделия.</w:t>
      </w:r>
    </w:p>
    <w:p w:rsidR="00C852B1" w:rsidRPr="00830EEB" w:rsidRDefault="00C852B1" w:rsidP="00C852B1">
      <w:pPr>
        <w:widowControl w:val="0"/>
        <w:rPr>
          <w:rFonts w:eastAsia="Times New Roman"/>
          <w:b/>
          <w:color w:val="000000"/>
        </w:rPr>
      </w:pPr>
      <w:r w:rsidRPr="00830EEB">
        <w:rPr>
          <w:rFonts w:eastAsia="Times New Roman"/>
          <w:bCs/>
        </w:rPr>
        <w:br/>
      </w:r>
    </w:p>
    <w:p w:rsidR="00C852B1" w:rsidRDefault="00C852B1" w:rsidP="00C852B1">
      <w:pPr>
        <w:widowControl w:val="0"/>
        <w:jc w:val="center"/>
        <w:rPr>
          <w:rFonts w:eastAsia="Times New Roman"/>
          <w:b/>
          <w:color w:val="000000"/>
        </w:rPr>
      </w:pPr>
      <w:r w:rsidRPr="00830EEB">
        <w:rPr>
          <w:rFonts w:eastAsia="Times New Roman"/>
          <w:b/>
          <w:color w:val="000000"/>
        </w:rPr>
        <w:t xml:space="preserve">Требования к сроку и объему предоставленных </w:t>
      </w:r>
      <w:r w:rsidRPr="00980347">
        <w:rPr>
          <w:rFonts w:eastAsia="Times New Roman"/>
          <w:b/>
          <w:color w:val="000000"/>
        </w:rPr>
        <w:t>гарантий выполняемых работ</w:t>
      </w:r>
    </w:p>
    <w:p w:rsidR="00C852B1" w:rsidRPr="009C7915" w:rsidRDefault="00C852B1" w:rsidP="00C852B1">
      <w:pPr>
        <w:widowControl w:val="0"/>
        <w:ind w:firstLine="708"/>
        <w:jc w:val="both"/>
        <w:rPr>
          <w:rFonts w:eastAsia="Times New Roman"/>
          <w:b/>
          <w:color w:val="000000"/>
        </w:rPr>
      </w:pPr>
      <w:r w:rsidRPr="00830EEB">
        <w:rPr>
          <w:rFonts w:eastAsia="Times New Roman"/>
          <w:bCs/>
        </w:rPr>
        <w:t xml:space="preserve">Гарантийный срок устанавливается со дня выдачи готового изделия. Его </w:t>
      </w:r>
      <w:r w:rsidRPr="00F53797">
        <w:rPr>
          <w:rFonts w:eastAsia="Times New Roman"/>
          <w:bCs/>
        </w:rPr>
        <w:t>продолжительность 12 месяцев.</w:t>
      </w:r>
      <w:r w:rsidRPr="00830EEB">
        <w:rPr>
          <w:rFonts w:eastAsia="Times New Roman"/>
          <w:bCs/>
        </w:rPr>
        <w:t xml:space="preserve"> В течение этого срока предприятие-изготовитель производит замену или ремонт изделия бесплатно.</w:t>
      </w:r>
    </w:p>
    <w:p w:rsidR="00C852B1" w:rsidRPr="00830EEB" w:rsidRDefault="00C852B1" w:rsidP="00C852B1">
      <w:pPr>
        <w:widowControl w:val="0"/>
        <w:shd w:val="clear" w:color="auto" w:fill="FFFFFF"/>
        <w:autoSpaceDE w:val="0"/>
        <w:ind w:firstLine="709"/>
        <w:jc w:val="center"/>
        <w:rPr>
          <w:rFonts w:eastAsia="Times New Roman"/>
          <w:b/>
          <w:highlight w:val="yellow"/>
        </w:rPr>
      </w:pPr>
    </w:p>
    <w:p w:rsidR="00C852B1" w:rsidRPr="00830EEB" w:rsidRDefault="00C852B1" w:rsidP="00C852B1">
      <w:pPr>
        <w:widowControl w:val="0"/>
        <w:shd w:val="clear" w:color="auto" w:fill="FFFFFF"/>
        <w:autoSpaceDE w:val="0"/>
        <w:ind w:firstLine="709"/>
        <w:jc w:val="center"/>
        <w:rPr>
          <w:rFonts w:eastAsia="Times New Roman"/>
        </w:rPr>
      </w:pPr>
      <w:r w:rsidRPr="00830EEB">
        <w:rPr>
          <w:rFonts w:eastAsia="Times New Roman"/>
          <w:b/>
        </w:rPr>
        <w:t xml:space="preserve">Место, условия и </w:t>
      </w:r>
      <w:r w:rsidRPr="00980347">
        <w:rPr>
          <w:rFonts w:eastAsia="Times New Roman"/>
          <w:b/>
        </w:rPr>
        <w:t>сроки выполнения работ</w:t>
      </w:r>
    </w:p>
    <w:p w:rsidR="00C852B1" w:rsidRPr="00305D9B" w:rsidRDefault="00C852B1" w:rsidP="00C852B1">
      <w:pPr>
        <w:suppressAutoHyphens/>
        <w:ind w:firstLine="709"/>
        <w:jc w:val="both"/>
        <w:rPr>
          <w:rFonts w:eastAsia="Times New Roman"/>
        </w:rPr>
      </w:pPr>
      <w:r w:rsidRPr="00305D9B">
        <w:rPr>
          <w:rFonts w:eastAsia="Times New Roman"/>
        </w:rPr>
        <w:t>Выполнение работ по изготовлению изделий осуществляется по месту нахождения Исполнителя.</w:t>
      </w:r>
    </w:p>
    <w:p w:rsidR="00C852B1" w:rsidRPr="00305D9B" w:rsidRDefault="00C852B1" w:rsidP="00C852B1">
      <w:pPr>
        <w:suppressAutoHyphens/>
        <w:ind w:firstLine="709"/>
        <w:jc w:val="both"/>
        <w:rPr>
          <w:rFonts w:eastAsia="Times New Roman"/>
        </w:rPr>
      </w:pPr>
      <w:r w:rsidRPr="00305D9B">
        <w:rPr>
          <w:rFonts w:eastAsia="Times New Roman"/>
        </w:rPr>
        <w:t>Выполнение работ, связанных с проведением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осуществляется по месту нахождения Исполнителя.</w:t>
      </w:r>
    </w:p>
    <w:p w:rsidR="00C852B1" w:rsidRPr="00305D9B" w:rsidRDefault="00C852B1" w:rsidP="00C852B1">
      <w:pPr>
        <w:suppressAutoHyphens/>
        <w:ind w:firstLine="709"/>
        <w:jc w:val="both"/>
        <w:rPr>
          <w:rFonts w:eastAsia="Times New Roman"/>
        </w:rPr>
      </w:pPr>
      <w:r w:rsidRPr="00305D9B">
        <w:rPr>
          <w:rFonts w:eastAsia="Times New Roman"/>
        </w:rPr>
        <w:lastRenderedPageBreak/>
        <w:t>Выполнение работ должно быть осуществлено по индивидуальному заказу Получателя, при предъявлении документа, удостоверяющего личность, и направления, выданного Заказчиком.</w:t>
      </w:r>
    </w:p>
    <w:p w:rsidR="00C852B1" w:rsidRPr="00305D9B" w:rsidRDefault="00C852B1" w:rsidP="00C852B1">
      <w:pPr>
        <w:suppressAutoHyphens/>
        <w:ind w:firstLine="709"/>
        <w:jc w:val="both"/>
        <w:rPr>
          <w:rFonts w:eastAsia="Times New Roman"/>
        </w:rPr>
      </w:pPr>
      <w:r w:rsidRPr="00305D9B">
        <w:rPr>
          <w:rFonts w:eastAsia="Times New Roman"/>
        </w:rPr>
        <w:t>Сроки выполнения работ по изготовлению одного изделия: Исполнитель обязан начать выполнять работы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C852B1" w:rsidRPr="00305D9B" w:rsidRDefault="00C852B1" w:rsidP="00C852B1">
      <w:pPr>
        <w:suppressAutoHyphens/>
        <w:ind w:firstLine="709"/>
        <w:jc w:val="both"/>
        <w:rPr>
          <w:rFonts w:eastAsia="Times New Roman"/>
        </w:rPr>
      </w:pPr>
      <w:r w:rsidRPr="00305D9B">
        <w:rPr>
          <w:rFonts w:eastAsia="Times New Roman"/>
        </w:rPr>
        <w:t xml:space="preserve">Продолжительность по изготовлению одного изделия согласно регламентированным срокам обеспечения инвалида (ветерана) техническим средством (изделием), изготавливаемых по индивидуальному заказу с привлечением инвалида (ветерана), со дня обращения инвалида (ветерана) к Исполнителю – не более </w:t>
      </w:r>
      <w:r w:rsidRPr="002105E0">
        <w:rPr>
          <w:rFonts w:eastAsia="Times New Roman"/>
          <w:b/>
        </w:rPr>
        <w:t>60 календарных дней</w:t>
      </w:r>
      <w:r w:rsidRPr="00305D9B">
        <w:rPr>
          <w:rFonts w:eastAsia="Times New Roman"/>
        </w:rPr>
        <w:t>.</w:t>
      </w:r>
    </w:p>
    <w:p w:rsidR="00C852B1" w:rsidRPr="00305D9B" w:rsidRDefault="00C852B1" w:rsidP="00C852B1">
      <w:pPr>
        <w:suppressAutoHyphens/>
        <w:ind w:firstLine="709"/>
        <w:jc w:val="both"/>
        <w:rPr>
          <w:rFonts w:eastAsia="Times New Roman"/>
        </w:rPr>
      </w:pPr>
      <w:r w:rsidRPr="00305D9B">
        <w:rPr>
          <w:rFonts w:eastAsia="Times New Roman"/>
        </w:rPr>
        <w:t>Выдача готового изделия осуществляется по месту нахождения Исполнителя.</w:t>
      </w:r>
    </w:p>
    <w:p w:rsidR="00C852B1" w:rsidRPr="00617210" w:rsidRDefault="00C852B1" w:rsidP="00C852B1">
      <w:pPr>
        <w:widowControl w:val="0"/>
        <w:ind w:firstLine="284"/>
        <w:jc w:val="both"/>
        <w:rPr>
          <w:rFonts w:eastAsia="Times New Roman"/>
          <w:bCs/>
          <w:color w:val="000000"/>
          <w:lang w:eastAsia="zh-CN"/>
        </w:rPr>
      </w:pPr>
    </w:p>
    <w:p w:rsidR="00C852B1" w:rsidRPr="00830EEB" w:rsidRDefault="00C852B1" w:rsidP="00C852B1">
      <w:pPr>
        <w:widowControl w:val="0"/>
        <w:ind w:firstLine="851"/>
        <w:jc w:val="both"/>
      </w:pPr>
    </w:p>
    <w:p w:rsidR="004C3CEC" w:rsidRPr="00CD5A02" w:rsidRDefault="004C3CEC" w:rsidP="00C852B1">
      <w:pPr>
        <w:pStyle w:val="ConsPlusNormal"/>
        <w:suppressAutoHyphens w:val="0"/>
        <w:ind w:firstLine="0"/>
        <w:jc w:val="center"/>
      </w:pPr>
    </w:p>
    <w:sectPr w:rsidR="004C3CEC" w:rsidRPr="00CD5A02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D6" w:rsidRDefault="00B131D6" w:rsidP="00524E7E">
      <w:r>
        <w:separator/>
      </w:r>
    </w:p>
  </w:endnote>
  <w:endnote w:type="continuationSeparator" w:id="1">
    <w:p w:rsidR="00B131D6" w:rsidRDefault="00B131D6" w:rsidP="0052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441280"/>
      <w:docPartObj>
        <w:docPartGallery w:val="Page Numbers (Bottom of Page)"/>
        <w:docPartUnique/>
      </w:docPartObj>
    </w:sdtPr>
    <w:sdtContent>
      <w:p w:rsidR="00B131D6" w:rsidRDefault="00F163AB" w:rsidP="00524E7E">
        <w:pPr>
          <w:pStyle w:val="ae"/>
          <w:jc w:val="center"/>
        </w:pPr>
        <w:r>
          <w:fldChar w:fldCharType="begin"/>
        </w:r>
        <w:r w:rsidR="00B131D6">
          <w:instrText>PAGE   \* MERGEFORMAT</w:instrText>
        </w:r>
        <w:r>
          <w:fldChar w:fldCharType="separate"/>
        </w:r>
        <w:r w:rsidR="00D0179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D6" w:rsidRDefault="00B131D6" w:rsidP="00524E7E">
      <w:r>
        <w:separator/>
      </w:r>
    </w:p>
  </w:footnote>
  <w:footnote w:type="continuationSeparator" w:id="1">
    <w:p w:rsidR="00B131D6" w:rsidRDefault="00B131D6" w:rsidP="0052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52B5"/>
    <w:rsid w:val="0014600E"/>
    <w:rsid w:val="0014780C"/>
    <w:rsid w:val="0015300E"/>
    <w:rsid w:val="00174D96"/>
    <w:rsid w:val="001A1391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44AAB"/>
    <w:rsid w:val="00266E86"/>
    <w:rsid w:val="00275B94"/>
    <w:rsid w:val="002B67FF"/>
    <w:rsid w:val="002C3C5B"/>
    <w:rsid w:val="00305175"/>
    <w:rsid w:val="00305187"/>
    <w:rsid w:val="00346D2A"/>
    <w:rsid w:val="0035100F"/>
    <w:rsid w:val="00380FBC"/>
    <w:rsid w:val="003B1D0C"/>
    <w:rsid w:val="003B734C"/>
    <w:rsid w:val="003C3480"/>
    <w:rsid w:val="00405AFC"/>
    <w:rsid w:val="00415C99"/>
    <w:rsid w:val="00432F82"/>
    <w:rsid w:val="00484261"/>
    <w:rsid w:val="00487EB8"/>
    <w:rsid w:val="004A52D7"/>
    <w:rsid w:val="004C3CEC"/>
    <w:rsid w:val="004D29A3"/>
    <w:rsid w:val="004F7BEB"/>
    <w:rsid w:val="005152AC"/>
    <w:rsid w:val="00524E7E"/>
    <w:rsid w:val="005260DE"/>
    <w:rsid w:val="00526F64"/>
    <w:rsid w:val="00542E59"/>
    <w:rsid w:val="005558B7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B6D3B"/>
    <w:rsid w:val="006E0BEF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8F1D22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047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91E28"/>
    <w:rsid w:val="00BB584D"/>
    <w:rsid w:val="00BD2C95"/>
    <w:rsid w:val="00BE2719"/>
    <w:rsid w:val="00C00600"/>
    <w:rsid w:val="00C10FD5"/>
    <w:rsid w:val="00C33C69"/>
    <w:rsid w:val="00C513A3"/>
    <w:rsid w:val="00C852B1"/>
    <w:rsid w:val="00CA0FB2"/>
    <w:rsid w:val="00CA20DA"/>
    <w:rsid w:val="00CB166C"/>
    <w:rsid w:val="00CB3731"/>
    <w:rsid w:val="00CC5FBE"/>
    <w:rsid w:val="00CD5078"/>
    <w:rsid w:val="00CD53FB"/>
    <w:rsid w:val="00CD5A02"/>
    <w:rsid w:val="00CD6C2C"/>
    <w:rsid w:val="00CF05EA"/>
    <w:rsid w:val="00CF7D01"/>
    <w:rsid w:val="00D01793"/>
    <w:rsid w:val="00D203DD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E2F2B"/>
    <w:rsid w:val="00EE5D7B"/>
    <w:rsid w:val="00F13201"/>
    <w:rsid w:val="00F163AB"/>
    <w:rsid w:val="00F35455"/>
    <w:rsid w:val="00F40E26"/>
    <w:rsid w:val="00F42606"/>
    <w:rsid w:val="00F50F0A"/>
    <w:rsid w:val="00F539D1"/>
    <w:rsid w:val="00F92674"/>
    <w:rsid w:val="00FB10B2"/>
    <w:rsid w:val="00FC2AD3"/>
    <w:rsid w:val="00FC30A8"/>
    <w:rsid w:val="00FD75AA"/>
    <w:rsid w:val="00FE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F1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Петросян Екатерина Владимировна</cp:lastModifiedBy>
  <cp:revision>4</cp:revision>
  <cp:lastPrinted>2024-04-25T13:11:00Z</cp:lastPrinted>
  <dcterms:created xsi:type="dcterms:W3CDTF">2024-04-25T13:07:00Z</dcterms:created>
  <dcterms:modified xsi:type="dcterms:W3CDTF">2024-04-25T13:11:00Z</dcterms:modified>
</cp:coreProperties>
</file>