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65" w:rsidRPr="00B73865" w:rsidRDefault="00B73865" w:rsidP="00B73865">
      <w:pPr>
        <w:spacing w:after="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3865">
        <w:rPr>
          <w:rFonts w:ascii="Times New Roman" w:hAnsi="Times New Roman" w:cs="Times New Roman"/>
          <w:sz w:val="20"/>
          <w:szCs w:val="20"/>
        </w:rPr>
        <w:t xml:space="preserve">Приложение 1 к извещению </w:t>
      </w:r>
    </w:p>
    <w:p w:rsidR="00B73865" w:rsidRPr="00B73865" w:rsidRDefault="00B73865" w:rsidP="00B73865">
      <w:pPr>
        <w:spacing w:after="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3865">
        <w:rPr>
          <w:rFonts w:ascii="Times New Roman" w:hAnsi="Times New Roman" w:cs="Times New Roman"/>
          <w:sz w:val="20"/>
          <w:szCs w:val="20"/>
        </w:rPr>
        <w:t>об осуществлении закупки</w:t>
      </w:r>
    </w:p>
    <w:p w:rsidR="00467704" w:rsidRDefault="00172ABC" w:rsidP="00172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ABC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tbl>
      <w:tblPr>
        <w:tblpPr w:leftFromText="180" w:rightFromText="180" w:vertAnchor="text" w:horzAnchor="margin" w:tblpX="-447" w:tblpY="38"/>
        <w:tblW w:w="9896" w:type="dxa"/>
        <w:tblLayout w:type="fixed"/>
        <w:tblLook w:val="0000" w:firstRow="0" w:lastRow="0" w:firstColumn="0" w:lastColumn="0" w:noHBand="0" w:noVBand="0"/>
      </w:tblPr>
      <w:tblGrid>
        <w:gridCol w:w="1838"/>
        <w:gridCol w:w="6986"/>
        <w:gridCol w:w="1072"/>
      </w:tblGrid>
      <w:tr w:rsidR="00172ABC" w:rsidRPr="00172ABC" w:rsidTr="005E2F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2ABC" w:rsidRPr="00172ABC" w:rsidRDefault="00172ABC" w:rsidP="00B668F3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 КТРУ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2ABC" w:rsidRPr="00172ABC" w:rsidRDefault="00172ABC" w:rsidP="00B668F3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B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функциональных и технических характеристик изделия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ABC" w:rsidRPr="00172ABC" w:rsidRDefault="00172ABC" w:rsidP="00B668F3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BC">
              <w:rPr>
                <w:rFonts w:ascii="Times New Roman" w:hAnsi="Times New Roman" w:cs="Times New Roman"/>
                <w:b/>
                <w:sz w:val="24"/>
                <w:szCs w:val="24"/>
              </w:rPr>
              <w:t>Кол-во,</w:t>
            </w:r>
          </w:p>
          <w:p w:rsidR="00172ABC" w:rsidRPr="00172ABC" w:rsidRDefault="00172ABC" w:rsidP="00B668F3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BC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172ABC" w:rsidRPr="00172ABC" w:rsidTr="007352F7">
        <w:trPr>
          <w:trHeight w:val="34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2ABC" w:rsidRPr="00172ABC" w:rsidRDefault="00172ABC" w:rsidP="00B6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C">
              <w:rPr>
                <w:rFonts w:ascii="Times New Roman" w:hAnsi="Times New Roman" w:cs="Times New Roman"/>
                <w:sz w:val="24"/>
                <w:szCs w:val="24"/>
              </w:rPr>
              <w:t xml:space="preserve">8-07-09 </w:t>
            </w:r>
          </w:p>
          <w:p w:rsidR="00172ABC" w:rsidRDefault="00172ABC" w:rsidP="005E2F8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172ABC">
              <w:rPr>
                <w:rFonts w:ascii="Times New Roman" w:hAnsi="Times New Roman" w:cs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5E2F82" w:rsidRDefault="005E2F82" w:rsidP="005E2F8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  <w:t xml:space="preserve">КОЗ </w:t>
            </w:r>
          </w:p>
          <w:p w:rsidR="005E2F82" w:rsidRPr="00172ABC" w:rsidRDefault="005E2F82" w:rsidP="005E2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  <w:t>03.28.08.07.09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2ABC" w:rsidRPr="00172ABC" w:rsidRDefault="00172ABC" w:rsidP="00B7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2A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Протез голени модульный.</w:t>
            </w:r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Косметическая облицовка должна быть мягкая полиуретановая, модульная. Косметическая оболочка должны быть - чулки </w:t>
            </w:r>
            <w:proofErr w:type="spellStart"/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силоновые</w:t>
            </w:r>
            <w:proofErr w:type="spellEnd"/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ортопедические. Приемная гильза должна быть индивидуальная, по слепку культи инвалида из литьевого слоистого пластика на основе акриловых смол, с одной примерочной гильзой из листового термопластичного пластика. Вкладная гильза должна быть из вспененных материалов. Крепление протеза должно быть с использованием полимерного наколенника. Регулировочно-соединительное устройство должно соответствовать весу инвалида. Стопа должна быть среднего уровня энергосбережения.  Назначение – постоянный.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ABC" w:rsidRPr="00172ABC" w:rsidRDefault="0070413F" w:rsidP="00B668F3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ABC" w:rsidRPr="00172ABC" w:rsidTr="005E2F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2ABC" w:rsidRPr="00172ABC" w:rsidRDefault="00172ABC" w:rsidP="00B66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8-07-10 </w:t>
            </w:r>
          </w:p>
          <w:p w:rsidR="00172ABC" w:rsidRPr="00172ABC" w:rsidRDefault="00172ABC" w:rsidP="00B66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Протез бедра</w:t>
            </w:r>
          </w:p>
          <w:p w:rsidR="00172ABC" w:rsidRPr="00172ABC" w:rsidRDefault="00172ABC" w:rsidP="00B66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модульный</w:t>
            </w:r>
          </w:p>
          <w:p w:rsidR="005E2F82" w:rsidRDefault="005E2F82" w:rsidP="005E2F8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  <w:t xml:space="preserve">КОЗ </w:t>
            </w:r>
          </w:p>
          <w:p w:rsidR="00172ABC" w:rsidRPr="00172ABC" w:rsidRDefault="00B54357" w:rsidP="005E2F82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  <w:t>03.28.08.07.10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2ABC" w:rsidRPr="00172ABC" w:rsidRDefault="00172ABC" w:rsidP="00B66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2A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Протез бедра модульный. </w:t>
            </w:r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Косметическая облицовка должна быть мягкая полиуретановая, модульная. Косметическая оболочка должна быть - чулки </w:t>
            </w:r>
            <w:proofErr w:type="spellStart"/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силоновые</w:t>
            </w:r>
            <w:proofErr w:type="spellEnd"/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ортопедические. Приемная гильза должна быть индивидуальная по слепку культи инвалида из литьевого слоистого пластика на основе акриловых смол, с одной примерочной гильзой из листового термопластичного пластика. Крепление протеза должно быть, с учетом индивидуальных анатомических особенностей получателя, по назначению врача-ортопеда:</w:t>
            </w:r>
          </w:p>
          <w:p w:rsidR="00172ABC" w:rsidRPr="00172ABC" w:rsidRDefault="00172ABC" w:rsidP="00B66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вакуумным клапаном с использованием бандажа;</w:t>
            </w:r>
          </w:p>
          <w:p w:rsidR="00172ABC" w:rsidRPr="00172ABC" w:rsidRDefault="00172ABC" w:rsidP="00B66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с использованием полимерного (силиконового) чехла.  </w:t>
            </w:r>
          </w:p>
          <w:p w:rsidR="00172ABC" w:rsidRPr="00172ABC" w:rsidRDefault="00172ABC" w:rsidP="00B668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Регулировочно-соединительное устройство должно соответствовать весу инвалида. Стопа должна быть среднего уровня энергосбережения. Коленный шарнир пневматический, полицентрический, с раздельной регулировкой сопротивления сгибания и разгибания, с повышенной </w:t>
            </w:r>
            <w:proofErr w:type="spellStart"/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подкосоустойчивостью</w:t>
            </w:r>
            <w:proofErr w:type="spellEnd"/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Назначение – постоянный.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ABC" w:rsidRPr="00172ABC" w:rsidRDefault="0070413F" w:rsidP="00B668F3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ABC" w:rsidRPr="00172ABC" w:rsidTr="005E2F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2ABC" w:rsidRPr="00172ABC" w:rsidRDefault="00172ABC" w:rsidP="00B66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8-07-05 </w:t>
            </w:r>
          </w:p>
          <w:p w:rsidR="00172ABC" w:rsidRPr="00172ABC" w:rsidRDefault="00172ABC" w:rsidP="00B66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2A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Протез бедра для купания, модульный</w:t>
            </w:r>
          </w:p>
          <w:p w:rsidR="00B54357" w:rsidRDefault="00B54357" w:rsidP="00B5435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  <w:t xml:space="preserve">КОЗ </w:t>
            </w:r>
          </w:p>
          <w:p w:rsidR="00172ABC" w:rsidRPr="00172ABC" w:rsidRDefault="00B54357" w:rsidP="00B54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  <w:t>03.28.08.07.05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2ABC" w:rsidRPr="00172ABC" w:rsidRDefault="00172ABC" w:rsidP="00B66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2ABC">
              <w:rPr>
                <w:rFonts w:ascii="Times New Roman" w:hAnsi="Times New Roman" w:cs="Times New Roman"/>
                <w:b/>
                <w:sz w:val="24"/>
                <w:szCs w:val="24"/>
              </w:rPr>
              <w:t>Протез бедра для купания, модульный</w:t>
            </w:r>
            <w:r w:rsidRPr="00172ABC">
              <w:rPr>
                <w:rFonts w:ascii="Times New Roman" w:hAnsi="Times New Roman" w:cs="Times New Roman"/>
                <w:sz w:val="24"/>
                <w:szCs w:val="24"/>
              </w:rPr>
              <w:t>. Косметическое покрытие должно отсутствовать. Приемная гильза должна быть индивидуальная по слепку культи инвалида из литьевого слоистого пластика на основе акриловых смол, с одной примерочной гильзой из листового термопластичного пластика. Крепление протеза должно быть бандажом. Регулировочно-соединительное устройство должно соответствовать весу инвалида. Коленный шарнир должен быть влагоустойчивый. Стопа должна быть полиуретановая.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ABC" w:rsidRPr="00172ABC" w:rsidRDefault="0070413F" w:rsidP="00B668F3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ABC" w:rsidRPr="00172ABC" w:rsidTr="005E2F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2ABC" w:rsidRPr="00172ABC" w:rsidRDefault="00172ABC" w:rsidP="00B66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2ABC" w:rsidRPr="00172ABC" w:rsidRDefault="00172ABC" w:rsidP="00B6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ABC" w:rsidRPr="00172ABC" w:rsidRDefault="0070413F" w:rsidP="00B668F3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72ABC" w:rsidRPr="00172ABC" w:rsidRDefault="00172ABC" w:rsidP="00172ABC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Протез конечности – техническое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</w:r>
    </w:p>
    <w:p w:rsidR="00172ABC" w:rsidRPr="00172ABC" w:rsidRDefault="00172ABC" w:rsidP="00172AB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Работы по обеспечению инвалидов (ветеранов) протезами конечностей должны предусматривать индивидуальное изготовление, обучение пользованию и выдачу технического средства реабилитации. </w:t>
      </w:r>
    </w:p>
    <w:p w:rsidR="00172ABC" w:rsidRPr="00172ABC" w:rsidRDefault="00172ABC" w:rsidP="00172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72ABC" w:rsidRPr="00172ABC" w:rsidRDefault="00172ABC" w:rsidP="00172ABC">
      <w:pPr>
        <w:tabs>
          <w:tab w:val="left" w:pos="2070"/>
        </w:tabs>
        <w:spacing w:after="0" w:line="240" w:lineRule="auto"/>
        <w:ind w:left="180" w:right="-102"/>
        <w:jc w:val="center"/>
        <w:rPr>
          <w:rFonts w:ascii="Times New Roman" w:hAnsi="Times New Roman" w:cs="Times New Roman"/>
          <w:b/>
          <w:spacing w:val="-6"/>
          <w:kern w:val="48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b/>
          <w:spacing w:val="-6"/>
          <w:kern w:val="48"/>
          <w:sz w:val="24"/>
          <w:szCs w:val="24"/>
          <w:lang w:eastAsia="ar-SA"/>
        </w:rPr>
        <w:t>Требования к качеству и безопасности работ, техническим и функциональным и эксплуатационным характеристикам изделий:</w:t>
      </w:r>
    </w:p>
    <w:p w:rsidR="00172ABC" w:rsidRPr="00172ABC" w:rsidRDefault="00172ABC" w:rsidP="00172ABC">
      <w:pPr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kern w:val="32"/>
          <w:sz w:val="24"/>
          <w:szCs w:val="24"/>
        </w:rPr>
      </w:pPr>
      <w:r w:rsidRPr="00172ABC">
        <w:rPr>
          <w:rFonts w:ascii="Times New Roman" w:hAnsi="Times New Roman" w:cs="Times New Roman"/>
          <w:kern w:val="32"/>
          <w:sz w:val="24"/>
          <w:szCs w:val="24"/>
        </w:rPr>
        <w:t>Протезы нижних конечностей классифицированы в соответствии с т</w:t>
      </w:r>
      <w:r w:rsidR="00AA1A14">
        <w:rPr>
          <w:rFonts w:ascii="Times New Roman" w:hAnsi="Times New Roman" w:cs="Times New Roman"/>
          <w:kern w:val="32"/>
          <w:sz w:val="24"/>
          <w:szCs w:val="24"/>
        </w:rPr>
        <w:t xml:space="preserve">ребованиями ГОСТ </w:t>
      </w:r>
      <w:proofErr w:type="gramStart"/>
      <w:r w:rsidR="00AA1A14">
        <w:rPr>
          <w:rFonts w:ascii="Times New Roman" w:hAnsi="Times New Roman" w:cs="Times New Roman"/>
          <w:kern w:val="32"/>
          <w:sz w:val="24"/>
          <w:szCs w:val="24"/>
        </w:rPr>
        <w:t>Р</w:t>
      </w:r>
      <w:proofErr w:type="gramEnd"/>
      <w:r w:rsidR="00AA1A14">
        <w:rPr>
          <w:rFonts w:ascii="Times New Roman" w:hAnsi="Times New Roman" w:cs="Times New Roman"/>
          <w:kern w:val="32"/>
          <w:sz w:val="24"/>
          <w:szCs w:val="24"/>
        </w:rPr>
        <w:t xml:space="preserve"> ИСО 9999-2019</w:t>
      </w:r>
      <w:r w:rsidRPr="00172ABC">
        <w:rPr>
          <w:rFonts w:ascii="Times New Roman" w:hAnsi="Times New Roman" w:cs="Times New Roman"/>
          <w:kern w:val="32"/>
          <w:sz w:val="24"/>
          <w:szCs w:val="24"/>
        </w:rPr>
        <w:t xml:space="preserve">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172ABC">
        <w:rPr>
          <w:rFonts w:ascii="Times New Roman" w:hAnsi="Times New Roman" w:cs="Times New Roman"/>
          <w:kern w:val="32"/>
          <w:sz w:val="24"/>
          <w:szCs w:val="24"/>
        </w:rPr>
        <w:t>Р</w:t>
      </w:r>
      <w:proofErr w:type="gramEnd"/>
      <w:r w:rsidRPr="00172ABC">
        <w:rPr>
          <w:rFonts w:ascii="Times New Roman" w:hAnsi="Times New Roman" w:cs="Times New Roman"/>
          <w:kern w:val="32"/>
          <w:sz w:val="24"/>
          <w:szCs w:val="24"/>
        </w:rPr>
        <w:t xml:space="preserve"> 51632-20</w:t>
      </w:r>
      <w:r w:rsidR="008E2FF3">
        <w:rPr>
          <w:rFonts w:ascii="Times New Roman" w:hAnsi="Times New Roman" w:cs="Times New Roman"/>
          <w:kern w:val="32"/>
          <w:sz w:val="24"/>
          <w:szCs w:val="24"/>
        </w:rPr>
        <w:t>21</w:t>
      </w:r>
      <w:r w:rsidRPr="00172ABC">
        <w:rPr>
          <w:rFonts w:ascii="Times New Roman" w:hAnsi="Times New Roman" w:cs="Times New Roman"/>
          <w:kern w:val="32"/>
          <w:sz w:val="24"/>
          <w:szCs w:val="24"/>
        </w:rPr>
        <w:t xml:space="preserve"> Технические средства реабилитации людей с ограничениями жизнедеятельности. Общие технические требования и методы испы</w:t>
      </w:r>
      <w:r w:rsidR="00AA1A14">
        <w:rPr>
          <w:rFonts w:ascii="Times New Roman" w:hAnsi="Times New Roman" w:cs="Times New Roman"/>
          <w:kern w:val="32"/>
          <w:sz w:val="24"/>
          <w:szCs w:val="24"/>
        </w:rPr>
        <w:t xml:space="preserve">таний, а также ГОСТ </w:t>
      </w:r>
      <w:proofErr w:type="gramStart"/>
      <w:r w:rsidR="00AA1A14">
        <w:rPr>
          <w:rFonts w:ascii="Times New Roman" w:hAnsi="Times New Roman" w:cs="Times New Roman"/>
          <w:kern w:val="32"/>
          <w:sz w:val="24"/>
          <w:szCs w:val="24"/>
        </w:rPr>
        <w:t>Р</w:t>
      </w:r>
      <w:proofErr w:type="gramEnd"/>
      <w:r w:rsidR="00AA1A14">
        <w:rPr>
          <w:rFonts w:ascii="Times New Roman" w:hAnsi="Times New Roman" w:cs="Times New Roman"/>
          <w:kern w:val="32"/>
          <w:sz w:val="24"/>
          <w:szCs w:val="24"/>
        </w:rPr>
        <w:t xml:space="preserve"> 51819-2022</w:t>
      </w:r>
      <w:bookmarkStart w:id="0" w:name="_GoBack"/>
      <w:bookmarkEnd w:id="0"/>
      <w:r w:rsidRPr="00172ABC">
        <w:rPr>
          <w:rFonts w:ascii="Times New Roman" w:hAnsi="Times New Roman" w:cs="Times New Roman"/>
          <w:kern w:val="32"/>
          <w:sz w:val="24"/>
          <w:szCs w:val="24"/>
        </w:rPr>
        <w:t xml:space="preserve"> Протезирование и </w:t>
      </w:r>
      <w:proofErr w:type="spellStart"/>
      <w:r w:rsidRPr="00172ABC">
        <w:rPr>
          <w:rFonts w:ascii="Times New Roman" w:hAnsi="Times New Roman" w:cs="Times New Roman"/>
          <w:kern w:val="32"/>
          <w:sz w:val="24"/>
          <w:szCs w:val="24"/>
        </w:rPr>
        <w:t>ортезирование</w:t>
      </w:r>
      <w:proofErr w:type="spellEnd"/>
      <w:r w:rsidRPr="00172ABC">
        <w:rPr>
          <w:rFonts w:ascii="Times New Roman" w:hAnsi="Times New Roman" w:cs="Times New Roman"/>
          <w:kern w:val="32"/>
          <w:sz w:val="24"/>
          <w:szCs w:val="24"/>
        </w:rPr>
        <w:t xml:space="preserve"> верхних и нижних конечностей. Термины и определения.</w:t>
      </w:r>
    </w:p>
    <w:p w:rsidR="00172ABC" w:rsidRPr="00172ABC" w:rsidRDefault="00172ABC" w:rsidP="00172ABC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Протезы изготавливаются с учетом анатомических дефектов нижних конечностей, индивидуально для каждого пациента, при этом в каждом конкретном случае максимально учитывается физическое состояние, индивидуальные особенности пациента, его психологический статус, профессиональная и частная жизнь, индивидуальный уровень двигательной активности и иные значимые для целей реабилитации медико-социальные аспекты.  </w:t>
      </w:r>
    </w:p>
    <w:p w:rsidR="00172ABC" w:rsidRPr="00172ABC" w:rsidRDefault="00172ABC" w:rsidP="00172ABC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 учетом уровня ампутации и модулирования, применяемого в протезировании:   </w:t>
      </w:r>
    </w:p>
    <w:p w:rsidR="00172ABC" w:rsidRPr="00172ABC" w:rsidRDefault="00172ABC" w:rsidP="0017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sz w:val="24"/>
          <w:szCs w:val="24"/>
          <w:lang w:eastAsia="ar-SA"/>
        </w:rPr>
        <w:t>- приемная гильза протеза конечности</w:t>
      </w:r>
      <w:r w:rsidRPr="00172AB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72ABC">
        <w:rPr>
          <w:rFonts w:ascii="Times New Roman" w:hAnsi="Times New Roman" w:cs="Times New Roman"/>
          <w:sz w:val="24"/>
          <w:szCs w:val="24"/>
          <w:lang w:eastAsia="ar-SA"/>
        </w:rPr>
        <w:t>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172ABC" w:rsidRPr="00172ABC" w:rsidRDefault="00172ABC" w:rsidP="0017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sz w:val="24"/>
          <w:szCs w:val="24"/>
          <w:lang w:eastAsia="ar-SA"/>
        </w:rPr>
        <w:t>- функциональный узел протеза конечности выполняет заданную функцию и имеет конструктивно-технологическую завершенность;</w:t>
      </w:r>
    </w:p>
    <w:p w:rsidR="00172ABC" w:rsidRPr="00172ABC" w:rsidRDefault="00172ABC" w:rsidP="0017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sz w:val="24"/>
          <w:szCs w:val="24"/>
          <w:lang w:eastAsia="ar-SA"/>
        </w:rPr>
        <w:t>- косметический протез конечности восполняет форму и внешний вид отсутствующей ее части;</w:t>
      </w:r>
    </w:p>
    <w:p w:rsidR="00172ABC" w:rsidRPr="00172ABC" w:rsidRDefault="00172ABC" w:rsidP="0017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sz w:val="24"/>
          <w:szCs w:val="24"/>
          <w:lang w:eastAsia="ar-SA"/>
        </w:rPr>
        <w:t>- лечебно-тренировочный протез нижней конечности выполняет функцию формирования культи после ампутации нижней конечности и адаптации пациента к протезу и приобретения навыков ходьбы, вместо лечебно-тренировочного протеза может использоваться первично-постоянный протез нижней конечности с возможностью замены приемной гильзы;</w:t>
      </w:r>
    </w:p>
    <w:p w:rsidR="00172ABC" w:rsidRPr="00172ABC" w:rsidRDefault="00172ABC" w:rsidP="0017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sz w:val="24"/>
          <w:szCs w:val="24"/>
          <w:lang w:eastAsia="ar-SA"/>
        </w:rPr>
        <w:t>-постоянный протез нижней конечности предназначается после завершения использования лечебно-тренировочного протеза;</w:t>
      </w:r>
    </w:p>
    <w:p w:rsidR="00172ABC" w:rsidRPr="00172ABC" w:rsidRDefault="00172ABC" w:rsidP="00172ABC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Приемные гильзы и крепления протезов не будут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:rsidR="00172ABC" w:rsidRPr="00172ABC" w:rsidRDefault="00172ABC" w:rsidP="00172ABC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Узлы протезов стойкие к воздействию физиологических растворов (пота, мочи).</w:t>
      </w:r>
    </w:p>
    <w:p w:rsidR="00172ABC" w:rsidRPr="00172ABC" w:rsidRDefault="00172ABC" w:rsidP="00172ABC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Металлические части протезов изготовлены из коррозийно-стойких материалов. </w:t>
      </w:r>
    </w:p>
    <w:p w:rsidR="00172ABC" w:rsidRPr="00172ABC" w:rsidRDefault="00172ABC" w:rsidP="00172AB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172ABC">
        <w:rPr>
          <w:rFonts w:ascii="Times New Roman" w:hAnsi="Times New Roman" w:cs="Times New Roman"/>
          <w:sz w:val="24"/>
          <w:szCs w:val="24"/>
          <w:lang w:eastAsia="ar-SA"/>
        </w:rPr>
        <w:t>Проведение работ по обеспечению инвалидов (ветеранов) протезами верхних и нижних конечностей осуществляется при наличии действующих регистрационных удостоверений, деклараций о соответствии или сертификатов соответствия, если действующим законодательством Российской Федерации предусмотрено наличие указанных документов.</w:t>
      </w:r>
    </w:p>
    <w:p w:rsidR="00172ABC" w:rsidRPr="00172ABC" w:rsidRDefault="00172ABC" w:rsidP="0017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spacing w:val="2"/>
          <w:sz w:val="24"/>
          <w:szCs w:val="24"/>
          <w:lang w:eastAsia="ar-SA"/>
        </w:rPr>
        <w:t xml:space="preserve">Изготовленные </w:t>
      </w:r>
      <w:r w:rsidRPr="00172ABC">
        <w:rPr>
          <w:rFonts w:ascii="Times New Roman" w:hAnsi="Times New Roman" w:cs="Times New Roman"/>
          <w:sz w:val="24"/>
          <w:szCs w:val="24"/>
          <w:lang w:eastAsia="ar-SA"/>
        </w:rPr>
        <w:t>протезы нижних конечностей имеют установленный изготовителем срок службы с момента передачи их получателю не менее срока пользования, утвержденного приказом Министерства здравоохранения и социального развития Российской Федерации «Об утверждении сроков пользования техническими средствами реабилитации, протезами и протезно-ортопедическими изделиями» от 05.03.2021г №107н.</w:t>
      </w:r>
    </w:p>
    <w:p w:rsidR="00172ABC" w:rsidRPr="00172ABC" w:rsidRDefault="00172ABC" w:rsidP="0017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2ABC" w:rsidRPr="00172ABC" w:rsidRDefault="00172ABC" w:rsidP="00172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72ABC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Требования к упаковке, маркировке и отгрузке изделий </w:t>
      </w:r>
    </w:p>
    <w:p w:rsidR="00172ABC" w:rsidRPr="00172ABC" w:rsidRDefault="00172ABC" w:rsidP="0017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sz w:val="24"/>
          <w:szCs w:val="24"/>
          <w:lang w:eastAsia="ar-SA"/>
        </w:rPr>
        <w:t xml:space="preserve">Упаковка протезов нижних конечностей обеспечивает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172ABC" w:rsidRPr="00172ABC" w:rsidRDefault="00172ABC" w:rsidP="0017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sz w:val="24"/>
          <w:szCs w:val="24"/>
          <w:lang w:eastAsia="ar-SA"/>
        </w:rPr>
        <w:t>Транспортирование - любым видом крытого транспорта в соответствии с правилами перевозки грузов, действующим на данном виде транспорта, в соответствии с 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172ABC" w:rsidRPr="00172ABC" w:rsidRDefault="00172ABC" w:rsidP="00172ABC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sz w:val="24"/>
          <w:szCs w:val="24"/>
          <w:lang w:eastAsia="ar-SA"/>
        </w:rPr>
        <w:t>Маркировка, упаковка, хранение и транспортировка изделий к месту выдачи инвалидам (ветеранам) осуществляется с соблюдением требований ГОСТ Р 51632-20</w:t>
      </w:r>
      <w:r w:rsidR="008E2FF3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172ABC">
        <w:rPr>
          <w:rFonts w:ascii="Times New Roman" w:hAnsi="Times New Roman" w:cs="Times New Roman"/>
          <w:sz w:val="24"/>
          <w:szCs w:val="24"/>
          <w:lang w:eastAsia="ar-SA"/>
        </w:rPr>
        <w:t>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172ABC" w:rsidRPr="00172ABC" w:rsidRDefault="00172ABC" w:rsidP="00172ABC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kern w:val="2"/>
          <w:sz w:val="24"/>
          <w:szCs w:val="24"/>
          <w:lang w:eastAsia="ar-SA"/>
        </w:rPr>
        <w:t>Хранение изделий проводится на складе при температуре от 15 до 25°С, относительная влажность воздуха от 5 до 80 %.</w:t>
      </w:r>
    </w:p>
    <w:p w:rsidR="00172ABC" w:rsidRPr="00172ABC" w:rsidRDefault="00172ABC" w:rsidP="00172ABC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kern w:val="2"/>
          <w:sz w:val="24"/>
          <w:szCs w:val="24"/>
          <w:lang w:eastAsia="ar-SA"/>
        </w:rPr>
        <w:t>Хранение изделий проводится в мягких чехлах из бязи в подвешенном состоянии, а изделия из слоистого пластика – на слепках и чехлах.</w:t>
      </w:r>
    </w:p>
    <w:p w:rsidR="00172ABC" w:rsidRPr="00172ABC" w:rsidRDefault="00172ABC" w:rsidP="00172ABC">
      <w:pPr>
        <w:spacing w:after="0" w:line="240" w:lineRule="auto"/>
        <w:ind w:left="-180" w:firstLine="322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72ABC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Требования к результатам работ</w:t>
      </w:r>
    </w:p>
    <w:p w:rsidR="00172ABC" w:rsidRPr="00172ABC" w:rsidRDefault="00172ABC" w:rsidP="0017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sz w:val="24"/>
          <w:szCs w:val="24"/>
          <w:lang w:eastAsia="ar-SA"/>
        </w:rPr>
        <w:t>Работы по обеспечению инвалидов (ветеранов) протезами нижних конечностей, следует считать эффективно исполненными, если у инвалида (ветерана)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инвалидов протезами будут выполнены с надлежащим качеством и в установленные сроки.</w:t>
      </w:r>
    </w:p>
    <w:p w:rsidR="00172ABC" w:rsidRPr="00172ABC" w:rsidRDefault="00172ABC" w:rsidP="0017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ABC">
        <w:rPr>
          <w:rFonts w:ascii="Times New Roman" w:hAnsi="Times New Roman" w:cs="Times New Roman"/>
          <w:sz w:val="24"/>
          <w:szCs w:val="24"/>
          <w:lang w:eastAsia="ar-SA"/>
        </w:rPr>
        <w:t>Гарантийный срок на протезно-ортопедические изделия должен устанавливаться со дня выдачи готового изделия в эксплуатацию. В течение этого срока предприятие – изготовитель должно произвести замену или ремонт изделий бесплатно.</w:t>
      </w:r>
    </w:p>
    <w:p w:rsidR="00172ABC" w:rsidRPr="00172ABC" w:rsidRDefault="00172ABC" w:rsidP="00172ABC">
      <w:pPr>
        <w:pStyle w:val="a3"/>
        <w:widowControl w:val="0"/>
        <w:spacing w:before="0"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72ABC">
        <w:rPr>
          <w:rFonts w:ascii="Times New Roman" w:hAnsi="Times New Roman"/>
          <w:b w:val="0"/>
          <w:sz w:val="24"/>
          <w:szCs w:val="24"/>
          <w:lang w:eastAsia="ar-SA"/>
        </w:rPr>
        <w:t xml:space="preserve">          Срок службы (пользования) </w:t>
      </w:r>
      <w:proofErr w:type="spellStart"/>
      <w:r w:rsidRPr="00172ABC">
        <w:rPr>
          <w:rFonts w:ascii="Times New Roman" w:hAnsi="Times New Roman"/>
          <w:b w:val="0"/>
          <w:sz w:val="24"/>
          <w:szCs w:val="24"/>
          <w:lang w:eastAsia="ar-SA"/>
        </w:rPr>
        <w:t>протезно</w:t>
      </w:r>
      <w:proofErr w:type="spellEnd"/>
      <w:r w:rsidRPr="00172ABC">
        <w:rPr>
          <w:rFonts w:ascii="Times New Roman" w:hAnsi="Times New Roman"/>
          <w:b w:val="0"/>
          <w:sz w:val="24"/>
          <w:szCs w:val="24"/>
          <w:lang w:eastAsia="ar-SA"/>
        </w:rPr>
        <w:t xml:space="preserve"> – ортопедических изделий</w:t>
      </w:r>
      <w:r w:rsidRPr="00172ABC">
        <w:rPr>
          <w:rFonts w:ascii="Times New Roman" w:hAnsi="Times New Roman"/>
          <w:b w:val="0"/>
          <w:sz w:val="24"/>
          <w:szCs w:val="24"/>
        </w:rPr>
        <w:t xml:space="preserve"> должен соответствовать установленным </w:t>
      </w:r>
      <w:r w:rsidRPr="00172ABC">
        <w:rPr>
          <w:rFonts w:ascii="Times New Roman" w:hAnsi="Times New Roman"/>
          <w:b w:val="0"/>
          <w:bCs/>
          <w:sz w:val="24"/>
          <w:szCs w:val="24"/>
        </w:rPr>
        <w:t xml:space="preserve">Приказом Министерства труда и социальной защиты РФ </w:t>
      </w:r>
      <w:r w:rsidRPr="00172ABC">
        <w:rPr>
          <w:rFonts w:ascii="Times New Roman" w:hAnsi="Times New Roman"/>
          <w:b w:val="0"/>
          <w:sz w:val="24"/>
          <w:szCs w:val="24"/>
          <w:lang w:eastAsia="ar-SA"/>
        </w:rPr>
        <w:t>от 05.03.2021г №107н</w:t>
      </w:r>
      <w:r w:rsidRPr="00172ABC">
        <w:rPr>
          <w:rFonts w:ascii="Times New Roman" w:hAnsi="Times New Roman"/>
          <w:b w:val="0"/>
          <w:bCs/>
          <w:sz w:val="24"/>
          <w:szCs w:val="24"/>
        </w:rPr>
        <w:t xml:space="preserve"> “Об утверждении Сроков пользования техническими средствами реабилитации, протезами и протезно-ортопедическими изделиями”</w:t>
      </w:r>
    </w:p>
    <w:p w:rsidR="00172ABC" w:rsidRPr="00172ABC" w:rsidRDefault="00172ABC" w:rsidP="00172A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BC">
        <w:rPr>
          <w:rFonts w:ascii="Times New Roman" w:hAnsi="Times New Roman" w:cs="Times New Roman"/>
          <w:sz w:val="24"/>
          <w:szCs w:val="24"/>
        </w:rPr>
        <w:t>Заказчик должен составить в соответствии с требованиями пункта 4.6. ГОСТ Р 59542-2021 заключение о проведенном курсе обучения и достигнутом медицинском реабилитационном эффекте в трех экземплярах</w:t>
      </w:r>
    </w:p>
    <w:p w:rsidR="00172ABC" w:rsidRPr="00172ABC" w:rsidRDefault="00172ABC" w:rsidP="00172A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BC">
        <w:rPr>
          <w:rFonts w:ascii="Times New Roman" w:hAnsi="Times New Roman" w:cs="Times New Roman"/>
          <w:b/>
          <w:sz w:val="24"/>
          <w:szCs w:val="24"/>
        </w:rPr>
        <w:t>Место доставки товаров, выполнения работ, оказания услуг</w:t>
      </w:r>
      <w:r w:rsidRPr="00172A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72A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AB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72AB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72ABC">
        <w:rPr>
          <w:rFonts w:ascii="Times New Roman" w:hAnsi="Times New Roman" w:cs="Times New Roman"/>
          <w:sz w:val="24"/>
          <w:szCs w:val="24"/>
        </w:rPr>
        <w:t>альчик</w:t>
      </w:r>
      <w:proofErr w:type="spellEnd"/>
      <w:r w:rsidRPr="00172ABC">
        <w:rPr>
          <w:rFonts w:ascii="Times New Roman" w:hAnsi="Times New Roman" w:cs="Times New Roman"/>
          <w:sz w:val="24"/>
          <w:szCs w:val="24"/>
        </w:rPr>
        <w:t xml:space="preserve"> и Кабардино-Балкарская Республика, в том числе обслуживание инвалида выездными бригадами на дому.</w:t>
      </w:r>
    </w:p>
    <w:p w:rsidR="00172ABC" w:rsidRPr="00172ABC" w:rsidRDefault="008504EB" w:rsidP="00172A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BC">
        <w:rPr>
          <w:rFonts w:ascii="Times New Roman" w:hAnsi="Times New Roman" w:cs="Times New Roman"/>
          <w:b/>
          <w:sz w:val="24"/>
          <w:szCs w:val="24"/>
          <w:lang w:eastAsia="ar-SA"/>
        </w:rPr>
        <w:t>Сроки выполнения работ</w:t>
      </w:r>
      <w:r w:rsidRPr="00172ABC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="00172ABC" w:rsidRPr="00172ABC">
        <w:rPr>
          <w:rFonts w:ascii="Times New Roman" w:hAnsi="Times New Roman" w:cs="Times New Roman"/>
          <w:bCs/>
          <w:sz w:val="24"/>
          <w:szCs w:val="24"/>
        </w:rPr>
        <w:t>Выполнение</w:t>
      </w:r>
      <w:r w:rsidR="005E2F82">
        <w:rPr>
          <w:rFonts w:ascii="Times New Roman" w:hAnsi="Times New Roman" w:cs="Times New Roman"/>
          <w:bCs/>
          <w:sz w:val="24"/>
          <w:szCs w:val="24"/>
        </w:rPr>
        <w:t xml:space="preserve"> работ в срок, не превышаю</w:t>
      </w:r>
      <w:r w:rsidR="005E2F82">
        <w:rPr>
          <w:rFonts w:ascii="Times New Roman" w:hAnsi="Times New Roman" w:cs="Times New Roman"/>
          <w:bCs/>
          <w:sz w:val="24"/>
          <w:szCs w:val="24"/>
        </w:rPr>
        <w:softHyphen/>
        <w:t xml:space="preserve">щий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72ABC" w:rsidRPr="00172ABC">
        <w:rPr>
          <w:rFonts w:ascii="Times New Roman" w:hAnsi="Times New Roman" w:cs="Times New Roman"/>
          <w:bCs/>
          <w:sz w:val="24"/>
          <w:szCs w:val="24"/>
        </w:rPr>
        <w:t>0 ка</w:t>
      </w:r>
      <w:r w:rsidR="00172ABC" w:rsidRPr="00172ABC">
        <w:rPr>
          <w:rFonts w:ascii="Times New Roman" w:hAnsi="Times New Roman" w:cs="Times New Roman"/>
          <w:bCs/>
          <w:sz w:val="24"/>
          <w:szCs w:val="24"/>
        </w:rPr>
        <w:softHyphen/>
        <w:t xml:space="preserve">лендарных дней </w:t>
      </w:r>
      <w:r w:rsidR="005E2F82" w:rsidRPr="005E2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обращения Получателя с Направлением Заказчика к Исполнителю</w:t>
      </w:r>
      <w:r w:rsidR="00172ABC" w:rsidRPr="00172ABC">
        <w:rPr>
          <w:rFonts w:ascii="Times New Roman" w:hAnsi="Times New Roman" w:cs="Times New Roman"/>
          <w:bCs/>
          <w:sz w:val="24"/>
          <w:szCs w:val="24"/>
        </w:rPr>
        <w:t xml:space="preserve">. Доставка готового изделия должна быть – по месту фактического проживания инвалида (в пределах КБР) или по согласованию с инвалидом должны выдавать ему изделие по месту нахождения пункта приема по обслуживанию инвалидов (в пределах КБР). </w:t>
      </w:r>
    </w:p>
    <w:p w:rsidR="00172ABC" w:rsidRDefault="00172ABC" w:rsidP="00172A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BC">
        <w:rPr>
          <w:rFonts w:ascii="Times New Roman" w:hAnsi="Times New Roman" w:cs="Times New Roman"/>
          <w:bCs/>
          <w:sz w:val="24"/>
          <w:szCs w:val="24"/>
        </w:rPr>
        <w:t>Обеспечение работы пункта приема по обслуживанию инвалида – не менее 5 дней в неделю во время исполнения контракта и гаран</w:t>
      </w:r>
      <w:r w:rsidRPr="00172ABC">
        <w:rPr>
          <w:rFonts w:ascii="Times New Roman" w:hAnsi="Times New Roman" w:cs="Times New Roman"/>
          <w:bCs/>
          <w:sz w:val="24"/>
          <w:szCs w:val="24"/>
        </w:rPr>
        <w:softHyphen/>
        <w:t>тийного обслужива</w:t>
      </w:r>
      <w:r w:rsidRPr="00172ABC">
        <w:rPr>
          <w:rFonts w:ascii="Times New Roman" w:hAnsi="Times New Roman" w:cs="Times New Roman"/>
          <w:bCs/>
          <w:sz w:val="24"/>
          <w:szCs w:val="24"/>
        </w:rPr>
        <w:softHyphen/>
        <w:t>ния; по заявлению инвалида в период предоставления га</w:t>
      </w:r>
      <w:r w:rsidRPr="00172ABC">
        <w:rPr>
          <w:rFonts w:ascii="Times New Roman" w:hAnsi="Times New Roman" w:cs="Times New Roman"/>
          <w:bCs/>
          <w:sz w:val="24"/>
          <w:szCs w:val="24"/>
        </w:rPr>
        <w:softHyphen/>
        <w:t>рантии качества должен осу</w:t>
      </w:r>
      <w:r w:rsidRPr="00172ABC">
        <w:rPr>
          <w:rFonts w:ascii="Times New Roman" w:hAnsi="Times New Roman" w:cs="Times New Roman"/>
          <w:bCs/>
          <w:sz w:val="24"/>
          <w:szCs w:val="24"/>
        </w:rPr>
        <w:softHyphen/>
        <w:t>ществлять выезд на дом.</w:t>
      </w:r>
    </w:p>
    <w:p w:rsidR="00E55047" w:rsidRPr="00172ABC" w:rsidRDefault="00E55047" w:rsidP="00172A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должен составить в соответствии с требованиями пункта 4.6. ГОСТ Р 59542-2021 заключение о проведенном курсе обучения и достигнутом медицинском реабилитационном эффекте в трех экземплярах</w:t>
      </w:r>
    </w:p>
    <w:p w:rsidR="00172ABC" w:rsidRPr="00172ABC" w:rsidRDefault="00172ABC" w:rsidP="00172ABC">
      <w:pPr>
        <w:pStyle w:val="a3"/>
        <w:widowControl w:val="0"/>
        <w:spacing w:before="0"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72ABC">
        <w:rPr>
          <w:rFonts w:ascii="Times New Roman" w:hAnsi="Times New Roman"/>
          <w:bCs/>
          <w:sz w:val="24"/>
          <w:szCs w:val="24"/>
        </w:rPr>
        <w:t xml:space="preserve">Минимальный гарантийный срок </w:t>
      </w:r>
      <w:r w:rsidRPr="00172ABC">
        <w:rPr>
          <w:rFonts w:ascii="Times New Roman" w:hAnsi="Times New Roman"/>
          <w:b w:val="0"/>
          <w:bCs/>
          <w:sz w:val="24"/>
          <w:szCs w:val="24"/>
        </w:rPr>
        <w:t>изделий должен составлять не менее 12 месяцев.</w:t>
      </w:r>
    </w:p>
    <w:sectPr w:rsidR="00172ABC" w:rsidRPr="0017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BC"/>
    <w:rsid w:val="00172ABC"/>
    <w:rsid w:val="00467704"/>
    <w:rsid w:val="005E2F82"/>
    <w:rsid w:val="0070413F"/>
    <w:rsid w:val="007352F7"/>
    <w:rsid w:val="007907E7"/>
    <w:rsid w:val="008504EB"/>
    <w:rsid w:val="0087263C"/>
    <w:rsid w:val="008E2FF3"/>
    <w:rsid w:val="00AA1A14"/>
    <w:rsid w:val="00AD2663"/>
    <w:rsid w:val="00B54357"/>
    <w:rsid w:val="00B73865"/>
    <w:rsid w:val="00E5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AB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2AB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AB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2AB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Оксана Петровна</dc:creator>
  <cp:lastModifiedBy>Пачева Алина Ахмедовна</cp:lastModifiedBy>
  <cp:revision>5</cp:revision>
  <cp:lastPrinted>2024-10-02T08:09:00Z</cp:lastPrinted>
  <dcterms:created xsi:type="dcterms:W3CDTF">2024-10-15T09:59:00Z</dcterms:created>
  <dcterms:modified xsi:type="dcterms:W3CDTF">2024-10-17T15:04:00Z</dcterms:modified>
</cp:coreProperties>
</file>