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C0E" w:rsidRPr="00B43D32" w:rsidRDefault="001A2C0E" w:rsidP="001A2C0E">
      <w:pPr>
        <w:shd w:val="clear" w:color="auto" w:fill="FFFFFF"/>
        <w:ind w:right="166"/>
        <w:jc w:val="center"/>
        <w:rPr>
          <w:rFonts w:ascii="Times New Roman" w:hAnsi="Times New Roman" w:cs="Times New Roman"/>
          <w:b/>
          <w:bCs/>
          <w:iCs/>
          <w:color w:val="000000"/>
          <w:spacing w:val="4"/>
          <w:sz w:val="26"/>
          <w:szCs w:val="26"/>
        </w:rPr>
      </w:pPr>
      <w:r w:rsidRPr="00B43D32">
        <w:rPr>
          <w:rFonts w:ascii="Times New Roman" w:hAnsi="Times New Roman" w:cs="Times New Roman"/>
          <w:b/>
          <w:bCs/>
          <w:iCs/>
          <w:color w:val="000000"/>
          <w:spacing w:val="4"/>
          <w:sz w:val="26"/>
          <w:szCs w:val="26"/>
        </w:rPr>
        <w:t>ОПИСАНИЕ ОБЪЕКТА ЗАКУПКИ</w:t>
      </w:r>
    </w:p>
    <w:p w:rsidR="00EA1C7E" w:rsidRPr="000774AD" w:rsidRDefault="00EA1C7E" w:rsidP="001A2C0E">
      <w:pPr>
        <w:shd w:val="clear" w:color="auto" w:fill="FFFFFF"/>
        <w:ind w:right="166"/>
        <w:jc w:val="center"/>
        <w:rPr>
          <w:rFonts w:ascii="Times New Roman" w:hAnsi="Times New Roman" w:cs="Times New Roman"/>
          <w:b/>
          <w:bCs/>
          <w:iCs/>
          <w:color w:val="000000"/>
          <w:spacing w:val="4"/>
          <w:sz w:val="26"/>
          <w:szCs w:val="26"/>
        </w:rPr>
      </w:pPr>
      <w:r w:rsidRPr="000774AD">
        <w:rPr>
          <w:rFonts w:ascii="Times New Roman" w:hAnsi="Times New Roman" w:cs="Times New Roman"/>
          <w:b/>
          <w:bCs/>
          <w:iCs/>
          <w:color w:val="000000"/>
          <w:spacing w:val="4"/>
          <w:sz w:val="26"/>
          <w:szCs w:val="26"/>
        </w:rPr>
        <w:t>(Техническое задание)</w:t>
      </w:r>
    </w:p>
    <w:p w:rsidR="0070012F" w:rsidRPr="00B42656" w:rsidRDefault="003F51FE" w:rsidP="007B35B9">
      <w:pPr>
        <w:jc w:val="center"/>
        <w:rPr>
          <w:rFonts w:ascii="Times New Roman" w:hAnsi="Times New Roman" w:cs="Times New Roman"/>
          <w:b/>
          <w:sz w:val="26"/>
          <w:szCs w:val="26"/>
          <w:lang w:eastAsia="ar-SA"/>
        </w:rPr>
      </w:pPr>
      <w:r w:rsidRPr="000774AD">
        <w:rPr>
          <w:rFonts w:ascii="Times New Roman" w:hAnsi="Times New Roman" w:cs="Times New Roman"/>
          <w:b/>
          <w:sz w:val="26"/>
          <w:szCs w:val="26"/>
          <w:lang w:eastAsia="ar-SA"/>
        </w:rPr>
        <w:t xml:space="preserve">На поставку слуховых аппаратов в целях </w:t>
      </w:r>
      <w:r w:rsidRPr="00B42656">
        <w:rPr>
          <w:rFonts w:ascii="Times New Roman" w:hAnsi="Times New Roman" w:cs="Times New Roman"/>
          <w:b/>
          <w:sz w:val="26"/>
          <w:szCs w:val="26"/>
          <w:lang w:eastAsia="ar-SA"/>
        </w:rPr>
        <w:t>социального обеспечения получателей в 2025 году</w:t>
      </w:r>
    </w:p>
    <w:p w:rsidR="00FA76D6" w:rsidRDefault="001A2C0E" w:rsidP="00913CD9">
      <w:pPr>
        <w:rPr>
          <w:rFonts w:ascii="Times New Roman" w:hAnsi="Times New Roman" w:cs="Times New Roman"/>
          <w:b/>
          <w:sz w:val="26"/>
          <w:szCs w:val="26"/>
          <w:lang w:eastAsia="x-none"/>
        </w:rPr>
      </w:pPr>
      <w:r w:rsidRPr="00B42656">
        <w:rPr>
          <w:rFonts w:ascii="Times New Roman" w:hAnsi="Times New Roman" w:cs="Times New Roman"/>
          <w:b/>
          <w:sz w:val="26"/>
          <w:szCs w:val="26"/>
          <w:lang w:eastAsia="ar-SA"/>
        </w:rPr>
        <w:t xml:space="preserve">                                            </w:t>
      </w:r>
      <w:r w:rsidR="00F04958" w:rsidRPr="00B42656">
        <w:rPr>
          <w:rFonts w:ascii="Times New Roman" w:hAnsi="Times New Roman" w:cs="Times New Roman"/>
          <w:b/>
          <w:sz w:val="26"/>
          <w:szCs w:val="26"/>
          <w:lang w:eastAsia="ar-SA"/>
        </w:rPr>
        <w:t xml:space="preserve">                           </w:t>
      </w:r>
      <w:r w:rsidR="00913CD9" w:rsidRPr="00B42656">
        <w:rPr>
          <w:rFonts w:ascii="Times New Roman" w:hAnsi="Times New Roman" w:cs="Times New Roman"/>
          <w:b/>
          <w:sz w:val="26"/>
          <w:szCs w:val="26"/>
          <w:lang w:eastAsia="x-none"/>
        </w:rPr>
        <w:t>ИКЗ: 24-11325026620132601001</w:t>
      </w:r>
      <w:r w:rsidR="00F04093" w:rsidRPr="00B42656">
        <w:rPr>
          <w:rFonts w:ascii="Times New Roman" w:hAnsi="Times New Roman" w:cs="Times New Roman"/>
          <w:b/>
          <w:sz w:val="26"/>
          <w:szCs w:val="26"/>
          <w:lang w:eastAsia="x-none"/>
        </w:rPr>
        <w:t>-0246</w:t>
      </w:r>
      <w:r w:rsidR="00E370F1" w:rsidRPr="00B42656">
        <w:rPr>
          <w:rFonts w:ascii="Times New Roman" w:hAnsi="Times New Roman" w:cs="Times New Roman"/>
          <w:b/>
          <w:sz w:val="26"/>
          <w:szCs w:val="26"/>
          <w:lang w:eastAsia="x-none"/>
        </w:rPr>
        <w:t>-001-2660</w:t>
      </w:r>
      <w:r w:rsidR="00913CD9" w:rsidRPr="00B42656">
        <w:rPr>
          <w:rFonts w:ascii="Times New Roman" w:hAnsi="Times New Roman" w:cs="Times New Roman"/>
          <w:b/>
          <w:sz w:val="26"/>
          <w:szCs w:val="26"/>
          <w:lang w:eastAsia="x-none"/>
        </w:rPr>
        <w:t>-323</w:t>
      </w:r>
    </w:p>
    <w:p w:rsidR="000774AD" w:rsidRDefault="000774AD" w:rsidP="000774AD">
      <w:pPr>
        <w:jc w:val="right"/>
        <w:rPr>
          <w:sz w:val="22"/>
          <w:szCs w:val="22"/>
        </w:rPr>
      </w:pPr>
    </w:p>
    <w:tbl>
      <w:tblPr>
        <w:tblStyle w:val="aa"/>
        <w:tblW w:w="15451" w:type="dxa"/>
        <w:tblInd w:w="-147" w:type="dxa"/>
        <w:tblLayout w:type="fixed"/>
        <w:tblLook w:val="04A0" w:firstRow="1" w:lastRow="0" w:firstColumn="1" w:lastColumn="0" w:noHBand="0" w:noVBand="1"/>
      </w:tblPr>
      <w:tblGrid>
        <w:gridCol w:w="568"/>
        <w:gridCol w:w="2693"/>
        <w:gridCol w:w="2981"/>
        <w:gridCol w:w="8217"/>
        <w:gridCol w:w="992"/>
      </w:tblGrid>
      <w:tr w:rsidR="009656AE" w:rsidRPr="005C15A8" w:rsidTr="00EC0E06">
        <w:trPr>
          <w:trHeight w:val="772"/>
        </w:trPr>
        <w:tc>
          <w:tcPr>
            <w:tcW w:w="568" w:type="dxa"/>
          </w:tcPr>
          <w:p w:rsidR="009656AE" w:rsidRPr="009656AE" w:rsidRDefault="009656AE" w:rsidP="00B736BE">
            <w:pPr>
              <w:rPr>
                <w:rFonts w:ascii="Times New Roman" w:hAnsi="Times New Roman" w:cs="Times New Roman"/>
                <w:sz w:val="22"/>
                <w:szCs w:val="22"/>
              </w:rPr>
            </w:pPr>
            <w:r w:rsidRPr="009656AE">
              <w:rPr>
                <w:rFonts w:ascii="Times New Roman" w:hAnsi="Times New Roman" w:cs="Times New Roman"/>
                <w:sz w:val="22"/>
                <w:szCs w:val="22"/>
              </w:rPr>
              <w:t>№ п/п</w:t>
            </w:r>
          </w:p>
        </w:tc>
        <w:tc>
          <w:tcPr>
            <w:tcW w:w="2693" w:type="dxa"/>
          </w:tcPr>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Наименование товара, работы, услуги*</w:t>
            </w:r>
          </w:p>
        </w:tc>
        <w:tc>
          <w:tcPr>
            <w:tcW w:w="2981" w:type="dxa"/>
          </w:tcPr>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Наименование характеристики</w:t>
            </w:r>
          </w:p>
        </w:tc>
        <w:tc>
          <w:tcPr>
            <w:tcW w:w="8217" w:type="dxa"/>
          </w:tcPr>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Показатель характеристики</w:t>
            </w:r>
          </w:p>
        </w:tc>
        <w:tc>
          <w:tcPr>
            <w:tcW w:w="992" w:type="dxa"/>
          </w:tcPr>
          <w:p w:rsidR="009656AE" w:rsidRPr="009656AE" w:rsidRDefault="009656AE" w:rsidP="00B736BE">
            <w:pPr>
              <w:rPr>
                <w:rFonts w:ascii="Times New Roman" w:hAnsi="Times New Roman" w:cs="Times New Roman"/>
                <w:sz w:val="22"/>
                <w:szCs w:val="22"/>
              </w:rPr>
            </w:pPr>
            <w:r w:rsidRPr="009656AE">
              <w:rPr>
                <w:rFonts w:ascii="Times New Roman" w:hAnsi="Times New Roman" w:cs="Times New Roman"/>
                <w:sz w:val="22"/>
                <w:szCs w:val="22"/>
              </w:rPr>
              <w:t>Кол-во, шт.</w:t>
            </w:r>
          </w:p>
        </w:tc>
      </w:tr>
      <w:tr w:rsidR="009656AE" w:rsidRPr="005C15A8" w:rsidTr="00EC0E06">
        <w:trPr>
          <w:trHeight w:val="704"/>
        </w:trPr>
        <w:tc>
          <w:tcPr>
            <w:tcW w:w="568" w:type="dxa"/>
            <w:vMerge w:val="restart"/>
          </w:tcPr>
          <w:p w:rsidR="009656AE" w:rsidRPr="009656AE" w:rsidRDefault="009656AE" w:rsidP="00B736BE">
            <w:pPr>
              <w:rPr>
                <w:rFonts w:ascii="Times New Roman" w:hAnsi="Times New Roman" w:cs="Times New Roman"/>
                <w:sz w:val="22"/>
                <w:szCs w:val="22"/>
              </w:rPr>
            </w:pPr>
            <w:r w:rsidRPr="009656AE">
              <w:rPr>
                <w:rFonts w:ascii="Times New Roman" w:hAnsi="Times New Roman" w:cs="Times New Roman"/>
                <w:sz w:val="22"/>
                <w:szCs w:val="22"/>
              </w:rPr>
              <w:t>1.</w:t>
            </w:r>
          </w:p>
        </w:tc>
        <w:tc>
          <w:tcPr>
            <w:tcW w:w="2693" w:type="dxa"/>
            <w:vMerge w:val="restart"/>
          </w:tcPr>
          <w:p w:rsidR="009656AE" w:rsidRPr="00EC0E06" w:rsidRDefault="009656AE" w:rsidP="00B736BE">
            <w:pPr>
              <w:jc w:val="center"/>
              <w:rPr>
                <w:rFonts w:ascii="Times New Roman" w:hAnsi="Times New Roman" w:cs="Times New Roman"/>
                <w:sz w:val="21"/>
                <w:szCs w:val="21"/>
              </w:rPr>
            </w:pPr>
            <w:r w:rsidRPr="00EC0E06">
              <w:rPr>
                <w:rFonts w:ascii="Times New Roman" w:hAnsi="Times New Roman" w:cs="Times New Roman"/>
                <w:sz w:val="21"/>
                <w:szCs w:val="21"/>
                <w:shd w:val="clear" w:color="auto" w:fill="FFFFFF"/>
              </w:rPr>
              <w:t>Аппарат слуховой заушный воздушной проводимости</w:t>
            </w:r>
          </w:p>
          <w:p w:rsidR="009656AE" w:rsidRPr="00EC0E06" w:rsidRDefault="009656AE" w:rsidP="00B736BE">
            <w:pPr>
              <w:jc w:val="center"/>
              <w:rPr>
                <w:rFonts w:ascii="Times New Roman" w:hAnsi="Times New Roman" w:cs="Times New Roman"/>
                <w:sz w:val="21"/>
                <w:szCs w:val="21"/>
              </w:rPr>
            </w:pPr>
            <w:r w:rsidRPr="00EC0E06">
              <w:rPr>
                <w:rFonts w:ascii="Times New Roman" w:hAnsi="Times New Roman" w:cs="Times New Roman"/>
                <w:sz w:val="21"/>
                <w:szCs w:val="21"/>
              </w:rPr>
              <w:t xml:space="preserve">(Слуховой аппарат </w:t>
            </w:r>
          </w:p>
          <w:p w:rsidR="009656AE" w:rsidRPr="00EC0E06" w:rsidRDefault="009656AE" w:rsidP="00B736BE">
            <w:pPr>
              <w:jc w:val="center"/>
              <w:rPr>
                <w:rFonts w:ascii="Times New Roman" w:hAnsi="Times New Roman" w:cs="Times New Roman"/>
                <w:sz w:val="21"/>
                <w:szCs w:val="21"/>
              </w:rPr>
            </w:pPr>
            <w:r w:rsidRPr="00EC0E06">
              <w:rPr>
                <w:rFonts w:ascii="Times New Roman" w:hAnsi="Times New Roman" w:cs="Times New Roman"/>
                <w:sz w:val="21"/>
                <w:szCs w:val="21"/>
              </w:rPr>
              <w:t>цифровой заушный сверхмощный)</w:t>
            </w:r>
          </w:p>
          <w:p w:rsidR="009656AE" w:rsidRPr="00EC0E06" w:rsidRDefault="009656AE" w:rsidP="00B736BE">
            <w:pPr>
              <w:jc w:val="center"/>
              <w:rPr>
                <w:rFonts w:ascii="Times New Roman" w:hAnsi="Times New Roman" w:cs="Times New Roman"/>
                <w:sz w:val="21"/>
                <w:szCs w:val="21"/>
              </w:rPr>
            </w:pPr>
          </w:p>
          <w:p w:rsidR="009656AE" w:rsidRPr="00EC0E06" w:rsidRDefault="009656AE" w:rsidP="00B736BE">
            <w:pPr>
              <w:jc w:val="center"/>
              <w:rPr>
                <w:rFonts w:ascii="Times New Roman" w:hAnsi="Times New Roman" w:cs="Times New Roman"/>
                <w:sz w:val="21"/>
                <w:szCs w:val="21"/>
              </w:rPr>
            </w:pPr>
            <w:r w:rsidRPr="00EC0E06">
              <w:rPr>
                <w:rFonts w:ascii="Times New Roman" w:hAnsi="Times New Roman" w:cs="Times New Roman"/>
                <w:sz w:val="21"/>
                <w:szCs w:val="21"/>
              </w:rPr>
              <w:t>ОКПД2 – 26.60.14.120</w:t>
            </w:r>
          </w:p>
          <w:p w:rsidR="009656AE" w:rsidRPr="00EC0E06" w:rsidRDefault="009656AE" w:rsidP="00B736BE">
            <w:pPr>
              <w:jc w:val="center"/>
              <w:rPr>
                <w:rFonts w:ascii="Times New Roman" w:hAnsi="Times New Roman" w:cs="Times New Roman"/>
                <w:sz w:val="21"/>
                <w:szCs w:val="21"/>
              </w:rPr>
            </w:pPr>
            <w:r w:rsidRPr="00EC0E06">
              <w:rPr>
                <w:rFonts w:ascii="Times New Roman" w:hAnsi="Times New Roman" w:cs="Times New Roman"/>
                <w:sz w:val="21"/>
                <w:szCs w:val="21"/>
              </w:rPr>
              <w:t>КОЗ – 01.28.17.01.05</w:t>
            </w:r>
          </w:p>
          <w:p w:rsidR="009656AE" w:rsidRPr="00EC0E06" w:rsidRDefault="009656AE" w:rsidP="00B736BE">
            <w:pPr>
              <w:jc w:val="center"/>
              <w:rPr>
                <w:rFonts w:ascii="Times New Roman" w:hAnsi="Times New Roman" w:cs="Times New Roman"/>
                <w:sz w:val="21"/>
                <w:szCs w:val="21"/>
              </w:rPr>
            </w:pPr>
            <w:r w:rsidRPr="00EC0E06">
              <w:rPr>
                <w:rFonts w:ascii="Times New Roman" w:hAnsi="Times New Roman" w:cs="Times New Roman"/>
                <w:sz w:val="21"/>
                <w:szCs w:val="21"/>
              </w:rPr>
              <w:t>КТРУ - 26.60.14.120-00000004</w:t>
            </w:r>
          </w:p>
        </w:tc>
        <w:tc>
          <w:tcPr>
            <w:tcW w:w="2981" w:type="dxa"/>
          </w:tcPr>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 xml:space="preserve">Описание </w:t>
            </w:r>
          </w:p>
        </w:tc>
        <w:tc>
          <w:tcPr>
            <w:tcW w:w="8217" w:type="dxa"/>
          </w:tcPr>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Диапазон частот не уже 0,1 – 6,0 кГц.</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color w:val="000000"/>
                <w:sz w:val="21"/>
                <w:szCs w:val="21"/>
                <w:shd w:val="clear" w:color="auto" w:fill="FFFFFF"/>
                <w:lang w:bidi="fa-IR"/>
              </w:rPr>
              <w:t xml:space="preserve"> Количество каналов </w:t>
            </w:r>
            <w:r w:rsidR="00D3371A">
              <w:rPr>
                <w:rFonts w:ascii="Times New Roman" w:hAnsi="Times New Roman" w:cs="Times New Roman"/>
                <w:color w:val="000000"/>
                <w:sz w:val="21"/>
                <w:szCs w:val="21"/>
                <w:shd w:val="clear" w:color="auto" w:fill="FFFFFF"/>
                <w:lang w:bidi="fa-IR"/>
              </w:rPr>
              <w:t xml:space="preserve">не </w:t>
            </w:r>
            <w:bookmarkStart w:id="0" w:name="_GoBack"/>
            <w:bookmarkEnd w:id="0"/>
            <w:r w:rsidRPr="00EC0E06">
              <w:rPr>
                <w:rFonts w:ascii="Times New Roman" w:hAnsi="Times New Roman" w:cs="Times New Roman"/>
                <w:sz w:val="21"/>
                <w:szCs w:val="21"/>
              </w:rPr>
              <w:t>менее 4.</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color w:val="000000"/>
                <w:sz w:val="21"/>
                <w:szCs w:val="21"/>
                <w:shd w:val="clear" w:color="auto" w:fill="FFFFFF"/>
                <w:lang w:bidi="fa-IR"/>
              </w:rPr>
              <w:t>Количество программ прослушивания</w:t>
            </w:r>
            <w:r w:rsidRPr="00EC0E06">
              <w:rPr>
                <w:rFonts w:ascii="Times New Roman" w:hAnsi="Times New Roman" w:cs="Times New Roman"/>
                <w:sz w:val="21"/>
                <w:szCs w:val="21"/>
              </w:rPr>
              <w:t xml:space="preserve"> не менее 4.</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Триммеры для настройки не менее 4.</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Регулировки с помощью триммеров:</w:t>
            </w:r>
          </w:p>
          <w:p w:rsidR="009656AE" w:rsidRPr="00EC0E06" w:rsidRDefault="009656AE" w:rsidP="00B736BE">
            <w:pPr>
              <w:pStyle w:val="1"/>
              <w:widowControl/>
              <w:suppressAutoHyphens w:val="0"/>
              <w:spacing w:line="276" w:lineRule="auto"/>
              <w:ind w:left="49"/>
              <w:rPr>
                <w:rFonts w:ascii="Times New Roman" w:eastAsia="Times New Roman" w:hAnsi="Times New Roman"/>
                <w:sz w:val="21"/>
                <w:szCs w:val="21"/>
              </w:rPr>
            </w:pPr>
            <w:r w:rsidRPr="00EC0E06">
              <w:rPr>
                <w:rFonts w:ascii="Times New Roman" w:eastAsia="Times New Roman" w:hAnsi="Times New Roman"/>
                <w:sz w:val="21"/>
                <w:szCs w:val="21"/>
              </w:rPr>
              <w:t>- тембра высоких частот;</w:t>
            </w:r>
          </w:p>
          <w:p w:rsidR="009656AE" w:rsidRPr="00EC0E06" w:rsidRDefault="009656AE" w:rsidP="00B736BE">
            <w:pPr>
              <w:pStyle w:val="1"/>
              <w:widowControl/>
              <w:suppressAutoHyphens w:val="0"/>
              <w:spacing w:line="276" w:lineRule="auto"/>
              <w:ind w:left="49"/>
              <w:rPr>
                <w:rFonts w:ascii="Times New Roman" w:eastAsia="Times New Roman" w:hAnsi="Times New Roman"/>
                <w:sz w:val="21"/>
                <w:szCs w:val="21"/>
              </w:rPr>
            </w:pPr>
            <w:r w:rsidRPr="00EC0E06">
              <w:rPr>
                <w:rFonts w:ascii="Times New Roman" w:eastAsia="Times New Roman" w:hAnsi="Times New Roman"/>
                <w:sz w:val="21"/>
                <w:szCs w:val="21"/>
              </w:rPr>
              <w:t>- тембра низких частот;</w:t>
            </w:r>
          </w:p>
          <w:p w:rsidR="009656AE" w:rsidRPr="00EC0E06" w:rsidRDefault="009656AE" w:rsidP="00B736BE">
            <w:pPr>
              <w:pStyle w:val="1"/>
              <w:widowControl/>
              <w:suppressAutoHyphens w:val="0"/>
              <w:spacing w:line="276" w:lineRule="auto"/>
              <w:ind w:left="49"/>
              <w:rPr>
                <w:rFonts w:ascii="Times New Roman" w:eastAsia="Times New Roman" w:hAnsi="Times New Roman"/>
                <w:sz w:val="21"/>
                <w:szCs w:val="21"/>
              </w:rPr>
            </w:pPr>
            <w:r w:rsidRPr="00EC0E06">
              <w:rPr>
                <w:rFonts w:ascii="Times New Roman" w:eastAsia="Times New Roman" w:hAnsi="Times New Roman"/>
                <w:sz w:val="21"/>
                <w:szCs w:val="21"/>
              </w:rPr>
              <w:t>- АРУ;</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неоперативного усиления.</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Все слуховые аппараты поставляются в стандартной комплектации (комплект принадлежностей), в том числе со стандартным ушным вкладышем.</w:t>
            </w:r>
          </w:p>
        </w:tc>
        <w:tc>
          <w:tcPr>
            <w:tcW w:w="992" w:type="dxa"/>
            <w:vMerge w:val="restart"/>
          </w:tcPr>
          <w:p w:rsidR="009656AE" w:rsidRPr="009656AE" w:rsidRDefault="009656AE" w:rsidP="00B736BE">
            <w:pPr>
              <w:jc w:val="both"/>
              <w:rPr>
                <w:rFonts w:ascii="Times New Roman" w:hAnsi="Times New Roman" w:cs="Times New Roman"/>
                <w:color w:val="000000"/>
                <w:sz w:val="22"/>
                <w:szCs w:val="22"/>
              </w:rPr>
            </w:pPr>
            <w:r w:rsidRPr="009656AE">
              <w:rPr>
                <w:rFonts w:ascii="Times New Roman" w:hAnsi="Times New Roman" w:cs="Times New Roman"/>
                <w:color w:val="000000"/>
                <w:sz w:val="22"/>
                <w:szCs w:val="22"/>
              </w:rPr>
              <w:t>22</w:t>
            </w:r>
          </w:p>
        </w:tc>
      </w:tr>
      <w:tr w:rsidR="009656AE" w:rsidRPr="005C15A8" w:rsidTr="00EC0E06">
        <w:trPr>
          <w:trHeight w:val="249"/>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jc w:val="center"/>
              <w:rPr>
                <w:rFonts w:ascii="Times New Roman" w:hAnsi="Times New Roman" w:cs="Times New Roman"/>
                <w:sz w:val="21"/>
                <w:szCs w:val="21"/>
                <w:shd w:val="clear" w:color="auto" w:fill="FFFFFF"/>
              </w:rPr>
            </w:pPr>
          </w:p>
        </w:tc>
        <w:tc>
          <w:tcPr>
            <w:tcW w:w="2981" w:type="dxa"/>
            <w:vAlign w:val="center"/>
          </w:tcPr>
          <w:p w:rsidR="009656AE" w:rsidRPr="00EC0E06" w:rsidRDefault="009656AE" w:rsidP="00B736BE">
            <w:pPr>
              <w:keepNext/>
              <w:keepLines/>
              <w:spacing w:line="0" w:lineRule="atLeast"/>
              <w:ind w:right="-108"/>
              <w:contextualSpacing/>
              <w:rPr>
                <w:rFonts w:ascii="Times New Roman" w:hAnsi="Times New Roman" w:cs="Times New Roman"/>
                <w:sz w:val="21"/>
                <w:szCs w:val="21"/>
              </w:rPr>
            </w:pPr>
            <w:r w:rsidRPr="00EC0E06">
              <w:rPr>
                <w:rFonts w:ascii="Times New Roman" w:hAnsi="Times New Roman" w:cs="Times New Roman"/>
                <w:sz w:val="21"/>
                <w:szCs w:val="21"/>
              </w:rPr>
              <w:t>Максимальный ВУЗД (90)</w:t>
            </w:r>
          </w:p>
        </w:tc>
        <w:tc>
          <w:tcPr>
            <w:tcW w:w="8217" w:type="dxa"/>
            <w:vAlign w:val="center"/>
          </w:tcPr>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color w:val="000000"/>
                <w:sz w:val="21"/>
                <w:szCs w:val="21"/>
                <w:lang w:eastAsia="en-US"/>
              </w:rPr>
              <w:t>не менее 142 дБ</w:t>
            </w:r>
          </w:p>
        </w:tc>
        <w:tc>
          <w:tcPr>
            <w:tcW w:w="992" w:type="dxa"/>
            <w:vMerge/>
          </w:tcPr>
          <w:p w:rsidR="009656AE" w:rsidRPr="009656AE" w:rsidRDefault="009656AE" w:rsidP="00B736BE">
            <w:pPr>
              <w:jc w:val="both"/>
              <w:rPr>
                <w:rFonts w:ascii="Times New Roman" w:hAnsi="Times New Roman" w:cs="Times New Roman"/>
                <w:color w:val="000000"/>
                <w:sz w:val="22"/>
                <w:szCs w:val="22"/>
              </w:rPr>
            </w:pPr>
          </w:p>
        </w:tc>
      </w:tr>
      <w:tr w:rsidR="009656AE" w:rsidRPr="005C15A8" w:rsidTr="00EC0E06">
        <w:trPr>
          <w:trHeight w:val="271"/>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keepNext/>
              <w:keepLines/>
              <w:spacing w:line="276" w:lineRule="auto"/>
              <w:jc w:val="center"/>
              <w:rPr>
                <w:rFonts w:ascii="Times New Roman" w:hAnsi="Times New Roman" w:cs="Times New Roman"/>
                <w:sz w:val="21"/>
                <w:szCs w:val="21"/>
              </w:rPr>
            </w:pPr>
          </w:p>
        </w:tc>
        <w:tc>
          <w:tcPr>
            <w:tcW w:w="2981" w:type="dxa"/>
          </w:tcPr>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Максимальное усиление</w:t>
            </w:r>
          </w:p>
        </w:tc>
        <w:tc>
          <w:tcPr>
            <w:tcW w:w="8217" w:type="dxa"/>
          </w:tcPr>
          <w:p w:rsidR="009656AE" w:rsidRPr="00EC0E06" w:rsidRDefault="009656AE" w:rsidP="00B736BE">
            <w:pPr>
              <w:pStyle w:val="1"/>
              <w:widowControl/>
              <w:suppressAutoHyphens w:val="0"/>
              <w:spacing w:line="276" w:lineRule="auto"/>
              <w:ind w:left="49"/>
              <w:rPr>
                <w:rFonts w:ascii="Times New Roman" w:eastAsia="Times New Roman" w:hAnsi="Times New Roman"/>
                <w:sz w:val="21"/>
                <w:szCs w:val="21"/>
              </w:rPr>
            </w:pPr>
            <w:r w:rsidRPr="00EC0E06">
              <w:rPr>
                <w:rFonts w:ascii="Times New Roman" w:hAnsi="Times New Roman"/>
                <w:sz w:val="21"/>
                <w:szCs w:val="21"/>
              </w:rPr>
              <w:t xml:space="preserve">не менее </w:t>
            </w:r>
            <w:r w:rsidRPr="00EC0E06">
              <w:rPr>
                <w:rFonts w:ascii="Times New Roman" w:eastAsia="Times New Roman" w:hAnsi="Times New Roman"/>
                <w:sz w:val="21"/>
                <w:szCs w:val="21"/>
              </w:rPr>
              <w:t>82 дБ</w:t>
            </w:r>
          </w:p>
        </w:tc>
        <w:tc>
          <w:tcPr>
            <w:tcW w:w="992" w:type="dxa"/>
            <w:vMerge/>
          </w:tcPr>
          <w:p w:rsidR="009656AE" w:rsidRPr="009656AE" w:rsidRDefault="009656AE" w:rsidP="00B736BE">
            <w:pPr>
              <w:pStyle w:val="1"/>
              <w:widowControl/>
              <w:suppressAutoHyphens w:val="0"/>
              <w:spacing w:line="276" w:lineRule="auto"/>
              <w:ind w:left="49"/>
              <w:rPr>
                <w:rFonts w:ascii="Times New Roman" w:hAnsi="Times New Roman"/>
                <w:sz w:val="22"/>
                <w:szCs w:val="22"/>
              </w:rPr>
            </w:pPr>
          </w:p>
        </w:tc>
      </w:tr>
      <w:tr w:rsidR="009656AE" w:rsidRPr="00E4045E" w:rsidTr="00EC0E06">
        <w:trPr>
          <w:trHeight w:val="2794"/>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keepNext/>
              <w:keepLines/>
              <w:spacing w:line="276" w:lineRule="auto"/>
              <w:jc w:val="center"/>
              <w:rPr>
                <w:rFonts w:ascii="Times New Roman" w:hAnsi="Times New Roman" w:cs="Times New Roman"/>
                <w:sz w:val="21"/>
                <w:szCs w:val="21"/>
              </w:rPr>
            </w:pPr>
          </w:p>
        </w:tc>
        <w:tc>
          <w:tcPr>
            <w:tcW w:w="2981" w:type="dxa"/>
          </w:tcPr>
          <w:p w:rsidR="009656AE" w:rsidRPr="00EC0E06" w:rsidRDefault="009656AE" w:rsidP="00B736BE">
            <w:pPr>
              <w:keepNext/>
              <w:keepLines/>
              <w:spacing w:line="0" w:lineRule="atLeast"/>
              <w:ind w:left="-108" w:right="-108"/>
              <w:contextualSpacing/>
              <w:rPr>
                <w:rFonts w:ascii="Times New Roman" w:hAnsi="Times New Roman" w:cs="Times New Roman"/>
                <w:sz w:val="21"/>
                <w:szCs w:val="21"/>
              </w:rPr>
            </w:pPr>
            <w:r w:rsidRPr="00EC0E06">
              <w:rPr>
                <w:rFonts w:ascii="Times New Roman" w:hAnsi="Times New Roman" w:cs="Times New Roman"/>
                <w:sz w:val="21"/>
                <w:szCs w:val="21"/>
              </w:rPr>
              <w:t>Соответствие государственным стандартам</w:t>
            </w:r>
          </w:p>
        </w:tc>
        <w:tc>
          <w:tcPr>
            <w:tcW w:w="8217" w:type="dxa"/>
          </w:tcPr>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Национальный стандарт РФ ГОСТ Р МЭК 60118-7-2013 «Электроакустика. Аппараты слуховые. Часть 7. Измерение рабочих характеристик слуховых аппаратов для обеспечения качества при производстве и поставке» (далее ГОСТ Р МЭК 60118-7-2013),</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Национальный стандарт РФ ГОСТ Р 51024-2012 «Аппараты слуховые электронные реабилитационные. Технические требования и методы испытаний» (далее ГОСТ Р 51024-2012),</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xml:space="preserve">- Межгосударственный стандарт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(далее ГОСТ 15150-69). </w:t>
            </w:r>
          </w:p>
        </w:tc>
        <w:tc>
          <w:tcPr>
            <w:tcW w:w="992" w:type="dxa"/>
            <w:vMerge/>
          </w:tcPr>
          <w:p w:rsidR="009656AE" w:rsidRPr="009656AE" w:rsidRDefault="009656AE" w:rsidP="00B736BE">
            <w:pPr>
              <w:jc w:val="both"/>
              <w:rPr>
                <w:rFonts w:ascii="Times New Roman" w:hAnsi="Times New Roman" w:cs="Times New Roman"/>
                <w:sz w:val="22"/>
                <w:szCs w:val="22"/>
              </w:rPr>
            </w:pPr>
          </w:p>
        </w:tc>
      </w:tr>
      <w:tr w:rsidR="009656AE" w:rsidTr="00EC0E06">
        <w:trPr>
          <w:trHeight w:val="328"/>
        </w:trPr>
        <w:tc>
          <w:tcPr>
            <w:tcW w:w="568" w:type="dxa"/>
            <w:vMerge w:val="restart"/>
          </w:tcPr>
          <w:p w:rsidR="009656AE" w:rsidRPr="009656AE" w:rsidRDefault="009656AE" w:rsidP="00B736BE">
            <w:pPr>
              <w:rPr>
                <w:rFonts w:ascii="Times New Roman" w:hAnsi="Times New Roman" w:cs="Times New Roman"/>
                <w:sz w:val="22"/>
                <w:szCs w:val="22"/>
              </w:rPr>
            </w:pPr>
            <w:r w:rsidRPr="009656AE">
              <w:rPr>
                <w:rFonts w:ascii="Times New Roman" w:hAnsi="Times New Roman" w:cs="Times New Roman"/>
                <w:sz w:val="22"/>
                <w:szCs w:val="22"/>
              </w:rPr>
              <w:t>2.</w:t>
            </w:r>
          </w:p>
          <w:p w:rsidR="009656AE" w:rsidRPr="009656AE" w:rsidRDefault="009656AE" w:rsidP="00B736BE">
            <w:pPr>
              <w:rPr>
                <w:rFonts w:ascii="Times New Roman" w:hAnsi="Times New Roman" w:cs="Times New Roman"/>
                <w:sz w:val="22"/>
                <w:szCs w:val="22"/>
              </w:rPr>
            </w:pPr>
          </w:p>
        </w:tc>
        <w:tc>
          <w:tcPr>
            <w:tcW w:w="2693" w:type="dxa"/>
            <w:vMerge w:val="restart"/>
          </w:tcPr>
          <w:p w:rsidR="009656AE" w:rsidRPr="00EC0E06" w:rsidRDefault="009656AE" w:rsidP="00B736BE">
            <w:pPr>
              <w:jc w:val="center"/>
              <w:rPr>
                <w:rFonts w:ascii="Times New Roman" w:hAnsi="Times New Roman" w:cs="Times New Roman"/>
                <w:sz w:val="21"/>
                <w:szCs w:val="21"/>
              </w:rPr>
            </w:pPr>
            <w:r w:rsidRPr="00EC0E06">
              <w:rPr>
                <w:rFonts w:ascii="Times New Roman" w:hAnsi="Times New Roman" w:cs="Times New Roman"/>
                <w:sz w:val="21"/>
                <w:szCs w:val="21"/>
                <w:shd w:val="clear" w:color="auto" w:fill="FFFFFF"/>
              </w:rPr>
              <w:t>Аппарат слуховой заушный воздушной проводимости</w:t>
            </w:r>
          </w:p>
          <w:p w:rsidR="009656AE" w:rsidRPr="00EC0E06" w:rsidRDefault="009656AE" w:rsidP="00B736BE">
            <w:pPr>
              <w:jc w:val="center"/>
              <w:rPr>
                <w:rFonts w:ascii="Times New Roman" w:hAnsi="Times New Roman" w:cs="Times New Roman"/>
                <w:sz w:val="21"/>
                <w:szCs w:val="21"/>
              </w:rPr>
            </w:pPr>
            <w:r w:rsidRPr="00EC0E06">
              <w:rPr>
                <w:rFonts w:ascii="Times New Roman" w:hAnsi="Times New Roman" w:cs="Times New Roman"/>
                <w:sz w:val="21"/>
                <w:szCs w:val="21"/>
              </w:rPr>
              <w:t xml:space="preserve">(Слуховой аппарат </w:t>
            </w:r>
          </w:p>
          <w:p w:rsidR="009656AE" w:rsidRPr="00EC0E06" w:rsidRDefault="009656AE" w:rsidP="00B736BE">
            <w:pPr>
              <w:jc w:val="center"/>
              <w:rPr>
                <w:rFonts w:ascii="Times New Roman" w:hAnsi="Times New Roman" w:cs="Times New Roman"/>
                <w:sz w:val="21"/>
                <w:szCs w:val="21"/>
              </w:rPr>
            </w:pPr>
            <w:r w:rsidRPr="00EC0E06">
              <w:rPr>
                <w:rFonts w:ascii="Times New Roman" w:hAnsi="Times New Roman" w:cs="Times New Roman"/>
                <w:sz w:val="21"/>
                <w:szCs w:val="21"/>
              </w:rPr>
              <w:t>цифровой заушный сверхмощный)</w:t>
            </w:r>
          </w:p>
          <w:p w:rsidR="009656AE" w:rsidRPr="00EC0E06" w:rsidRDefault="009656AE" w:rsidP="00B736BE">
            <w:pPr>
              <w:jc w:val="center"/>
              <w:rPr>
                <w:rFonts w:ascii="Times New Roman" w:hAnsi="Times New Roman" w:cs="Times New Roman"/>
                <w:sz w:val="21"/>
                <w:szCs w:val="21"/>
              </w:rPr>
            </w:pPr>
          </w:p>
          <w:p w:rsidR="009656AE" w:rsidRPr="00EC0E06" w:rsidRDefault="009656AE" w:rsidP="00B736BE">
            <w:pPr>
              <w:jc w:val="center"/>
              <w:rPr>
                <w:rFonts w:ascii="Times New Roman" w:hAnsi="Times New Roman" w:cs="Times New Roman"/>
                <w:sz w:val="21"/>
                <w:szCs w:val="21"/>
              </w:rPr>
            </w:pPr>
            <w:r w:rsidRPr="00EC0E06">
              <w:rPr>
                <w:rFonts w:ascii="Times New Roman" w:hAnsi="Times New Roman" w:cs="Times New Roman"/>
                <w:sz w:val="21"/>
                <w:szCs w:val="21"/>
              </w:rPr>
              <w:lastRenderedPageBreak/>
              <w:t>ОКПД2 – 26.60.14.120</w:t>
            </w:r>
          </w:p>
          <w:p w:rsidR="009656AE" w:rsidRPr="00EC0E06" w:rsidRDefault="009656AE" w:rsidP="00B736BE">
            <w:pPr>
              <w:jc w:val="center"/>
              <w:rPr>
                <w:rFonts w:ascii="Times New Roman" w:hAnsi="Times New Roman" w:cs="Times New Roman"/>
                <w:sz w:val="21"/>
                <w:szCs w:val="21"/>
              </w:rPr>
            </w:pPr>
            <w:r w:rsidRPr="00EC0E06">
              <w:rPr>
                <w:rFonts w:ascii="Times New Roman" w:hAnsi="Times New Roman" w:cs="Times New Roman"/>
                <w:sz w:val="21"/>
                <w:szCs w:val="21"/>
              </w:rPr>
              <w:t>КОЗ – 01.28.17.01.05</w:t>
            </w:r>
          </w:p>
          <w:p w:rsidR="009656AE" w:rsidRPr="00EC0E06" w:rsidRDefault="009656AE" w:rsidP="00B736BE">
            <w:pPr>
              <w:keepNext/>
              <w:keepLines/>
              <w:spacing w:line="276" w:lineRule="auto"/>
              <w:jc w:val="center"/>
              <w:rPr>
                <w:rFonts w:ascii="Times New Roman" w:hAnsi="Times New Roman" w:cs="Times New Roman"/>
                <w:sz w:val="21"/>
                <w:szCs w:val="21"/>
                <w:shd w:val="clear" w:color="auto" w:fill="FFFFFF"/>
              </w:rPr>
            </w:pPr>
            <w:r w:rsidRPr="00EC0E06">
              <w:rPr>
                <w:rFonts w:ascii="Times New Roman" w:hAnsi="Times New Roman" w:cs="Times New Roman"/>
                <w:sz w:val="21"/>
                <w:szCs w:val="21"/>
              </w:rPr>
              <w:t>КТРУ - 26.60.14.120-00000004</w:t>
            </w:r>
          </w:p>
        </w:tc>
        <w:tc>
          <w:tcPr>
            <w:tcW w:w="2981" w:type="dxa"/>
            <w:vAlign w:val="center"/>
          </w:tcPr>
          <w:p w:rsidR="009656AE" w:rsidRPr="00EC0E06" w:rsidRDefault="009656AE" w:rsidP="00B736BE">
            <w:pPr>
              <w:keepNext/>
              <w:keepLines/>
              <w:spacing w:line="0" w:lineRule="atLeast"/>
              <w:ind w:right="-108"/>
              <w:contextualSpacing/>
              <w:rPr>
                <w:rFonts w:ascii="Times New Roman" w:hAnsi="Times New Roman" w:cs="Times New Roman"/>
                <w:sz w:val="21"/>
                <w:szCs w:val="21"/>
              </w:rPr>
            </w:pPr>
            <w:r w:rsidRPr="00EC0E06">
              <w:rPr>
                <w:rFonts w:ascii="Times New Roman" w:hAnsi="Times New Roman" w:cs="Times New Roman"/>
                <w:sz w:val="21"/>
                <w:szCs w:val="21"/>
              </w:rPr>
              <w:lastRenderedPageBreak/>
              <w:t>Описание</w:t>
            </w:r>
          </w:p>
        </w:tc>
        <w:tc>
          <w:tcPr>
            <w:tcW w:w="8217" w:type="dxa"/>
            <w:vAlign w:val="center"/>
          </w:tcPr>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Диапазон частот не уже 0,1 – 6,0 кГц.</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color w:val="000000"/>
                <w:sz w:val="21"/>
                <w:szCs w:val="21"/>
                <w:shd w:val="clear" w:color="auto" w:fill="FFFFFF"/>
                <w:lang w:bidi="fa-IR"/>
              </w:rPr>
              <w:t xml:space="preserve">Количество каналов </w:t>
            </w:r>
            <w:r w:rsidRPr="00EC0E06">
              <w:rPr>
                <w:rFonts w:ascii="Times New Roman" w:hAnsi="Times New Roman" w:cs="Times New Roman"/>
                <w:sz w:val="21"/>
                <w:szCs w:val="21"/>
              </w:rPr>
              <w:t>не менее 4.</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color w:val="000000"/>
                <w:sz w:val="21"/>
                <w:szCs w:val="21"/>
                <w:shd w:val="clear" w:color="auto" w:fill="FFFFFF"/>
                <w:lang w:bidi="fa-IR"/>
              </w:rPr>
              <w:t>Количество программ прослушивания</w:t>
            </w:r>
            <w:r w:rsidRPr="00EC0E06">
              <w:rPr>
                <w:rFonts w:ascii="Times New Roman" w:hAnsi="Times New Roman" w:cs="Times New Roman"/>
                <w:sz w:val="21"/>
                <w:szCs w:val="21"/>
              </w:rPr>
              <w:t xml:space="preserve"> не менее 4.</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color w:val="000000"/>
                <w:sz w:val="21"/>
                <w:szCs w:val="21"/>
              </w:rPr>
              <w:t>В наличии:</w:t>
            </w:r>
          </w:p>
          <w:p w:rsidR="009656AE" w:rsidRPr="00EC0E06" w:rsidRDefault="009656AE" w:rsidP="00B736BE">
            <w:pPr>
              <w:spacing w:line="276" w:lineRule="auto"/>
              <w:ind w:left="49"/>
              <w:rPr>
                <w:rFonts w:ascii="Times New Roman" w:hAnsi="Times New Roman" w:cs="Times New Roman"/>
                <w:color w:val="000000"/>
                <w:sz w:val="21"/>
                <w:szCs w:val="21"/>
              </w:rPr>
            </w:pPr>
            <w:r w:rsidRPr="00EC0E06">
              <w:rPr>
                <w:rFonts w:ascii="Times New Roman" w:hAnsi="Times New Roman" w:cs="Times New Roman"/>
                <w:color w:val="000000"/>
                <w:sz w:val="21"/>
                <w:szCs w:val="21"/>
              </w:rPr>
              <w:t>-кнопка переключения программ;</w:t>
            </w:r>
          </w:p>
          <w:p w:rsidR="009656AE" w:rsidRPr="00EC0E06" w:rsidRDefault="009656AE" w:rsidP="00B736BE">
            <w:pPr>
              <w:spacing w:line="276" w:lineRule="auto"/>
              <w:ind w:left="49"/>
              <w:rPr>
                <w:rFonts w:ascii="Times New Roman" w:hAnsi="Times New Roman" w:cs="Times New Roman"/>
                <w:color w:val="000000"/>
                <w:sz w:val="21"/>
                <w:szCs w:val="21"/>
              </w:rPr>
            </w:pPr>
            <w:r w:rsidRPr="00EC0E06">
              <w:rPr>
                <w:rFonts w:ascii="Times New Roman" w:hAnsi="Times New Roman" w:cs="Times New Roman"/>
                <w:color w:val="000000"/>
                <w:sz w:val="21"/>
                <w:szCs w:val="21"/>
              </w:rPr>
              <w:t>-изменяемая частота разделения каналов;</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color w:val="000000"/>
                <w:sz w:val="21"/>
                <w:szCs w:val="21"/>
              </w:rPr>
              <w:t>-индикатор разряда батарейки.</w:t>
            </w:r>
          </w:p>
          <w:p w:rsidR="009656AE" w:rsidRPr="00EC0E06" w:rsidRDefault="009656AE" w:rsidP="00B736BE">
            <w:pPr>
              <w:rPr>
                <w:rFonts w:ascii="Times New Roman" w:hAnsi="Times New Roman" w:cs="Times New Roman"/>
                <w:color w:val="000000"/>
                <w:sz w:val="21"/>
                <w:szCs w:val="21"/>
              </w:rPr>
            </w:pPr>
            <w:r w:rsidRPr="00EC0E06">
              <w:rPr>
                <w:rFonts w:ascii="Times New Roman" w:hAnsi="Times New Roman" w:cs="Times New Roman"/>
                <w:color w:val="000000"/>
                <w:sz w:val="21"/>
                <w:szCs w:val="21"/>
              </w:rPr>
              <w:lastRenderedPageBreak/>
              <w:t>Настройка должна осуществляться не триммерами, а специализированной компьютерной программой.</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Все слуховые аппараты поставляются в стандартной комплектации (комплект принадлежностей), в том числе со стандартным ушным вкладышем.</w:t>
            </w:r>
          </w:p>
        </w:tc>
        <w:tc>
          <w:tcPr>
            <w:tcW w:w="992" w:type="dxa"/>
            <w:vMerge w:val="restart"/>
          </w:tcPr>
          <w:p w:rsidR="009656AE" w:rsidRPr="009656AE" w:rsidRDefault="009656AE" w:rsidP="00B736BE">
            <w:pPr>
              <w:jc w:val="both"/>
              <w:rPr>
                <w:rFonts w:ascii="Times New Roman" w:hAnsi="Times New Roman" w:cs="Times New Roman"/>
                <w:color w:val="000000"/>
                <w:sz w:val="22"/>
                <w:szCs w:val="22"/>
              </w:rPr>
            </w:pPr>
            <w:r w:rsidRPr="009656AE">
              <w:rPr>
                <w:rFonts w:ascii="Times New Roman" w:hAnsi="Times New Roman" w:cs="Times New Roman"/>
                <w:color w:val="000000"/>
                <w:sz w:val="22"/>
                <w:szCs w:val="22"/>
              </w:rPr>
              <w:lastRenderedPageBreak/>
              <w:t>20</w:t>
            </w:r>
          </w:p>
        </w:tc>
      </w:tr>
      <w:tr w:rsidR="009656AE" w:rsidRPr="005C15A8" w:rsidTr="00EC0E06">
        <w:trPr>
          <w:trHeight w:val="328"/>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keepNext/>
              <w:keepLines/>
              <w:spacing w:line="276" w:lineRule="auto"/>
              <w:jc w:val="center"/>
              <w:rPr>
                <w:rFonts w:ascii="Times New Roman" w:hAnsi="Times New Roman" w:cs="Times New Roman"/>
                <w:sz w:val="21"/>
                <w:szCs w:val="21"/>
              </w:rPr>
            </w:pPr>
          </w:p>
        </w:tc>
        <w:tc>
          <w:tcPr>
            <w:tcW w:w="2981" w:type="dxa"/>
            <w:vAlign w:val="center"/>
          </w:tcPr>
          <w:p w:rsidR="009656AE" w:rsidRPr="00EC0E06" w:rsidRDefault="009656AE" w:rsidP="00B736BE">
            <w:pPr>
              <w:keepNext/>
              <w:keepLines/>
              <w:spacing w:line="0" w:lineRule="atLeast"/>
              <w:ind w:right="-108"/>
              <w:contextualSpacing/>
              <w:rPr>
                <w:rFonts w:ascii="Times New Roman" w:hAnsi="Times New Roman" w:cs="Times New Roman"/>
                <w:sz w:val="21"/>
                <w:szCs w:val="21"/>
              </w:rPr>
            </w:pPr>
            <w:r w:rsidRPr="00EC0E06">
              <w:rPr>
                <w:rFonts w:ascii="Times New Roman" w:hAnsi="Times New Roman" w:cs="Times New Roman"/>
                <w:sz w:val="21"/>
                <w:szCs w:val="21"/>
              </w:rPr>
              <w:t>Максимальный ВУЗД (90)</w:t>
            </w:r>
          </w:p>
        </w:tc>
        <w:tc>
          <w:tcPr>
            <w:tcW w:w="8217" w:type="dxa"/>
            <w:vAlign w:val="center"/>
          </w:tcPr>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color w:val="000000"/>
                <w:sz w:val="21"/>
                <w:szCs w:val="21"/>
                <w:lang w:eastAsia="en-US"/>
              </w:rPr>
              <w:t>не менее 138 дБ</w:t>
            </w:r>
          </w:p>
        </w:tc>
        <w:tc>
          <w:tcPr>
            <w:tcW w:w="992" w:type="dxa"/>
            <w:vMerge/>
          </w:tcPr>
          <w:p w:rsidR="009656AE" w:rsidRPr="009656AE" w:rsidRDefault="009656AE" w:rsidP="00B736BE">
            <w:pPr>
              <w:jc w:val="both"/>
              <w:rPr>
                <w:rFonts w:ascii="Times New Roman" w:hAnsi="Times New Roman" w:cs="Times New Roman"/>
                <w:color w:val="000000"/>
                <w:sz w:val="22"/>
                <w:szCs w:val="22"/>
              </w:rPr>
            </w:pPr>
          </w:p>
        </w:tc>
      </w:tr>
      <w:tr w:rsidR="009656AE" w:rsidRPr="005C15A8" w:rsidTr="00EC0E06">
        <w:trPr>
          <w:trHeight w:val="279"/>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jc w:val="center"/>
              <w:rPr>
                <w:rFonts w:ascii="Times New Roman" w:hAnsi="Times New Roman" w:cs="Times New Roman"/>
                <w:sz w:val="21"/>
                <w:szCs w:val="21"/>
                <w:shd w:val="clear" w:color="auto" w:fill="FFFFFF"/>
              </w:rPr>
            </w:pPr>
          </w:p>
        </w:tc>
        <w:tc>
          <w:tcPr>
            <w:tcW w:w="2981" w:type="dxa"/>
          </w:tcPr>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Максимальное усиление</w:t>
            </w:r>
          </w:p>
        </w:tc>
        <w:tc>
          <w:tcPr>
            <w:tcW w:w="8217" w:type="dxa"/>
          </w:tcPr>
          <w:p w:rsidR="009656AE" w:rsidRPr="00EC0E06" w:rsidRDefault="009656AE" w:rsidP="00B736BE">
            <w:pPr>
              <w:pStyle w:val="1"/>
              <w:widowControl/>
              <w:suppressAutoHyphens w:val="0"/>
              <w:spacing w:line="276" w:lineRule="auto"/>
              <w:ind w:left="49"/>
              <w:rPr>
                <w:rFonts w:ascii="Times New Roman" w:eastAsia="Times New Roman" w:hAnsi="Times New Roman"/>
                <w:sz w:val="21"/>
                <w:szCs w:val="21"/>
              </w:rPr>
            </w:pPr>
            <w:r w:rsidRPr="00EC0E06">
              <w:rPr>
                <w:rFonts w:ascii="Times New Roman" w:hAnsi="Times New Roman"/>
                <w:sz w:val="21"/>
                <w:szCs w:val="21"/>
              </w:rPr>
              <w:t xml:space="preserve">не менее </w:t>
            </w:r>
            <w:r w:rsidRPr="00EC0E06">
              <w:rPr>
                <w:rFonts w:ascii="Times New Roman" w:eastAsia="Times New Roman" w:hAnsi="Times New Roman"/>
                <w:sz w:val="21"/>
                <w:szCs w:val="21"/>
              </w:rPr>
              <w:t>78 дБ</w:t>
            </w:r>
          </w:p>
        </w:tc>
        <w:tc>
          <w:tcPr>
            <w:tcW w:w="992" w:type="dxa"/>
            <w:vMerge/>
          </w:tcPr>
          <w:p w:rsidR="009656AE" w:rsidRPr="009656AE" w:rsidRDefault="009656AE" w:rsidP="00B736BE">
            <w:pPr>
              <w:pStyle w:val="1"/>
              <w:widowControl/>
              <w:suppressAutoHyphens w:val="0"/>
              <w:spacing w:line="276" w:lineRule="auto"/>
              <w:ind w:left="49"/>
              <w:rPr>
                <w:rFonts w:ascii="Times New Roman" w:hAnsi="Times New Roman"/>
                <w:sz w:val="22"/>
                <w:szCs w:val="22"/>
              </w:rPr>
            </w:pPr>
          </w:p>
        </w:tc>
      </w:tr>
      <w:tr w:rsidR="009656AE" w:rsidRPr="00E4045E" w:rsidTr="00EC0E06">
        <w:trPr>
          <w:trHeight w:val="328"/>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keepNext/>
              <w:keepLines/>
              <w:spacing w:line="276" w:lineRule="auto"/>
              <w:jc w:val="center"/>
              <w:rPr>
                <w:rFonts w:ascii="Times New Roman" w:hAnsi="Times New Roman" w:cs="Times New Roman"/>
                <w:sz w:val="21"/>
                <w:szCs w:val="21"/>
              </w:rPr>
            </w:pPr>
          </w:p>
        </w:tc>
        <w:tc>
          <w:tcPr>
            <w:tcW w:w="2981" w:type="dxa"/>
          </w:tcPr>
          <w:p w:rsidR="009656AE" w:rsidRPr="00EC0E06" w:rsidRDefault="009656AE" w:rsidP="00B736BE">
            <w:pPr>
              <w:keepNext/>
              <w:keepLines/>
              <w:spacing w:line="0" w:lineRule="atLeast"/>
              <w:ind w:left="-108" w:right="-108"/>
              <w:contextualSpacing/>
              <w:rPr>
                <w:rFonts w:ascii="Times New Roman" w:hAnsi="Times New Roman" w:cs="Times New Roman"/>
                <w:sz w:val="21"/>
                <w:szCs w:val="21"/>
              </w:rPr>
            </w:pPr>
            <w:r w:rsidRPr="00EC0E06">
              <w:rPr>
                <w:rFonts w:ascii="Times New Roman" w:hAnsi="Times New Roman" w:cs="Times New Roman"/>
                <w:sz w:val="21"/>
                <w:szCs w:val="21"/>
              </w:rPr>
              <w:t>Соответствие государственным стандартам</w:t>
            </w:r>
          </w:p>
        </w:tc>
        <w:tc>
          <w:tcPr>
            <w:tcW w:w="8217" w:type="dxa"/>
          </w:tcPr>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ГОСТ Р МЭК 60118-7-2013,</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ГОСТ Р 51024-2012,</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xml:space="preserve">- ГОСТ 15150-69. </w:t>
            </w:r>
          </w:p>
        </w:tc>
        <w:tc>
          <w:tcPr>
            <w:tcW w:w="992" w:type="dxa"/>
            <w:vMerge/>
          </w:tcPr>
          <w:p w:rsidR="009656AE" w:rsidRPr="009656AE" w:rsidRDefault="009656AE" w:rsidP="00B736BE">
            <w:pPr>
              <w:jc w:val="both"/>
              <w:rPr>
                <w:rFonts w:ascii="Times New Roman" w:hAnsi="Times New Roman" w:cs="Times New Roman"/>
                <w:sz w:val="22"/>
                <w:szCs w:val="22"/>
              </w:rPr>
            </w:pPr>
          </w:p>
        </w:tc>
      </w:tr>
      <w:tr w:rsidR="009656AE" w:rsidRPr="005C15A8" w:rsidTr="00EC0E06">
        <w:trPr>
          <w:trHeight w:val="621"/>
        </w:trPr>
        <w:tc>
          <w:tcPr>
            <w:tcW w:w="568" w:type="dxa"/>
            <w:vMerge w:val="restart"/>
          </w:tcPr>
          <w:p w:rsidR="009656AE" w:rsidRPr="009656AE" w:rsidRDefault="009656AE" w:rsidP="00B736BE">
            <w:pPr>
              <w:rPr>
                <w:rFonts w:ascii="Times New Roman" w:hAnsi="Times New Roman" w:cs="Times New Roman"/>
                <w:sz w:val="22"/>
                <w:szCs w:val="22"/>
              </w:rPr>
            </w:pPr>
            <w:r w:rsidRPr="009656AE">
              <w:rPr>
                <w:rFonts w:ascii="Times New Roman" w:hAnsi="Times New Roman" w:cs="Times New Roman"/>
                <w:sz w:val="22"/>
                <w:szCs w:val="22"/>
              </w:rPr>
              <w:t>3.</w:t>
            </w:r>
          </w:p>
        </w:tc>
        <w:tc>
          <w:tcPr>
            <w:tcW w:w="2693" w:type="dxa"/>
            <w:vMerge w:val="restart"/>
          </w:tcPr>
          <w:p w:rsidR="009656AE" w:rsidRPr="00EC0E06" w:rsidRDefault="009656AE" w:rsidP="00B736BE">
            <w:pPr>
              <w:jc w:val="center"/>
              <w:rPr>
                <w:rFonts w:ascii="Times New Roman" w:hAnsi="Times New Roman" w:cs="Times New Roman"/>
                <w:color w:val="000000"/>
                <w:sz w:val="21"/>
                <w:szCs w:val="21"/>
              </w:rPr>
            </w:pPr>
            <w:r w:rsidRPr="00EC0E06">
              <w:rPr>
                <w:rFonts w:ascii="Times New Roman" w:hAnsi="Times New Roman" w:cs="Times New Roman"/>
                <w:sz w:val="21"/>
                <w:szCs w:val="21"/>
                <w:shd w:val="clear" w:color="auto" w:fill="FFFFFF"/>
              </w:rPr>
              <w:t>Аппарат слуховой заушный воздушной проводимости</w:t>
            </w:r>
            <w:r w:rsidRPr="00EC0E06">
              <w:rPr>
                <w:rFonts w:ascii="Times New Roman" w:hAnsi="Times New Roman" w:cs="Times New Roman"/>
                <w:color w:val="000000"/>
                <w:sz w:val="21"/>
                <w:szCs w:val="21"/>
              </w:rPr>
              <w:t xml:space="preserve"> (Слуховой аппарат</w:t>
            </w:r>
          </w:p>
          <w:p w:rsidR="009656AE" w:rsidRPr="00EC0E06" w:rsidRDefault="009656AE" w:rsidP="00B736BE">
            <w:pPr>
              <w:jc w:val="center"/>
              <w:rPr>
                <w:rFonts w:ascii="Times New Roman" w:hAnsi="Times New Roman" w:cs="Times New Roman"/>
                <w:color w:val="000000"/>
                <w:sz w:val="21"/>
                <w:szCs w:val="21"/>
              </w:rPr>
            </w:pPr>
            <w:r w:rsidRPr="00EC0E06">
              <w:rPr>
                <w:rFonts w:ascii="Times New Roman" w:hAnsi="Times New Roman" w:cs="Times New Roman"/>
                <w:color w:val="000000"/>
                <w:sz w:val="21"/>
                <w:szCs w:val="21"/>
              </w:rPr>
              <w:t>цифровой заушный мощный)</w:t>
            </w:r>
          </w:p>
          <w:p w:rsidR="009656AE" w:rsidRPr="00EC0E06" w:rsidRDefault="009656AE" w:rsidP="00B736BE">
            <w:pPr>
              <w:jc w:val="center"/>
              <w:rPr>
                <w:rFonts w:ascii="Times New Roman" w:hAnsi="Times New Roman" w:cs="Times New Roman"/>
                <w:color w:val="000000"/>
                <w:sz w:val="21"/>
                <w:szCs w:val="21"/>
              </w:rPr>
            </w:pPr>
          </w:p>
          <w:p w:rsidR="009656AE" w:rsidRPr="00EC0E06" w:rsidRDefault="009656AE" w:rsidP="00B736BE">
            <w:pPr>
              <w:jc w:val="center"/>
              <w:rPr>
                <w:rFonts w:ascii="Times New Roman" w:hAnsi="Times New Roman" w:cs="Times New Roman"/>
                <w:sz w:val="21"/>
                <w:szCs w:val="21"/>
              </w:rPr>
            </w:pPr>
            <w:r w:rsidRPr="00EC0E06">
              <w:rPr>
                <w:rFonts w:ascii="Times New Roman" w:hAnsi="Times New Roman" w:cs="Times New Roman"/>
                <w:sz w:val="21"/>
                <w:szCs w:val="21"/>
              </w:rPr>
              <w:t>ОКПД2 – 26.60.14.120</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КОЗ – 01.28.17.01.06</w:t>
            </w:r>
          </w:p>
          <w:p w:rsidR="009656AE" w:rsidRPr="00EC0E06" w:rsidRDefault="009656AE" w:rsidP="00B736BE">
            <w:pPr>
              <w:rPr>
                <w:rFonts w:ascii="Times New Roman" w:hAnsi="Times New Roman" w:cs="Times New Roman"/>
                <w:color w:val="000000"/>
                <w:sz w:val="21"/>
                <w:szCs w:val="21"/>
              </w:rPr>
            </w:pPr>
            <w:r w:rsidRPr="00EC0E06">
              <w:rPr>
                <w:rFonts w:ascii="Times New Roman" w:hAnsi="Times New Roman" w:cs="Times New Roman"/>
                <w:sz w:val="21"/>
                <w:szCs w:val="21"/>
              </w:rPr>
              <w:t>КТРУ - 26.60.14.120-00000004</w:t>
            </w:r>
          </w:p>
        </w:tc>
        <w:tc>
          <w:tcPr>
            <w:tcW w:w="2981" w:type="dxa"/>
          </w:tcPr>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Описание</w:t>
            </w:r>
          </w:p>
        </w:tc>
        <w:tc>
          <w:tcPr>
            <w:tcW w:w="8217" w:type="dxa"/>
          </w:tcPr>
          <w:p w:rsidR="009656AE" w:rsidRPr="00EC0E06" w:rsidRDefault="009656AE" w:rsidP="00B736BE">
            <w:pPr>
              <w:pStyle w:val="1"/>
              <w:widowControl/>
              <w:suppressAutoHyphens w:val="0"/>
              <w:spacing w:line="276" w:lineRule="auto"/>
              <w:ind w:left="49"/>
              <w:rPr>
                <w:rFonts w:ascii="Times New Roman" w:eastAsia="Times New Roman" w:hAnsi="Times New Roman"/>
                <w:sz w:val="21"/>
                <w:szCs w:val="21"/>
              </w:rPr>
            </w:pPr>
            <w:r w:rsidRPr="00EC0E06">
              <w:rPr>
                <w:rFonts w:ascii="Times New Roman" w:hAnsi="Times New Roman"/>
                <w:sz w:val="21"/>
                <w:szCs w:val="21"/>
              </w:rPr>
              <w:t xml:space="preserve">Диапазон частот не уже </w:t>
            </w:r>
            <w:r w:rsidRPr="00EC0E06">
              <w:rPr>
                <w:rFonts w:ascii="Times New Roman" w:eastAsia="Times New Roman" w:hAnsi="Times New Roman"/>
                <w:sz w:val="21"/>
                <w:szCs w:val="21"/>
              </w:rPr>
              <w:t>0,1 – 6,5 кГц.</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color w:val="000000"/>
                <w:sz w:val="21"/>
                <w:szCs w:val="21"/>
                <w:shd w:val="clear" w:color="auto" w:fill="FFFFFF"/>
                <w:lang w:bidi="fa-IR"/>
              </w:rPr>
              <w:t xml:space="preserve">Количество каналов </w:t>
            </w:r>
            <w:r w:rsidRPr="00EC0E06">
              <w:rPr>
                <w:rFonts w:ascii="Times New Roman" w:hAnsi="Times New Roman" w:cs="Times New Roman"/>
                <w:sz w:val="21"/>
                <w:szCs w:val="21"/>
              </w:rPr>
              <w:t>не менее 2.</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color w:val="000000"/>
                <w:sz w:val="21"/>
                <w:szCs w:val="21"/>
                <w:shd w:val="clear" w:color="auto" w:fill="FFFFFF"/>
                <w:lang w:bidi="fa-IR"/>
              </w:rPr>
              <w:t>Количество программ прослушивания</w:t>
            </w:r>
            <w:r w:rsidRPr="00EC0E06">
              <w:rPr>
                <w:rFonts w:ascii="Times New Roman" w:hAnsi="Times New Roman" w:cs="Times New Roman"/>
                <w:sz w:val="21"/>
                <w:szCs w:val="21"/>
              </w:rPr>
              <w:t xml:space="preserve"> не менее 2.</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color w:val="000000"/>
                <w:sz w:val="21"/>
                <w:szCs w:val="21"/>
              </w:rPr>
              <w:t>В наличии</w:t>
            </w:r>
            <w:r w:rsidRPr="00EC0E06">
              <w:rPr>
                <w:rFonts w:ascii="Times New Roman" w:hAnsi="Times New Roman" w:cs="Times New Roman"/>
                <w:sz w:val="21"/>
                <w:szCs w:val="21"/>
              </w:rPr>
              <w:t xml:space="preserve"> </w:t>
            </w:r>
            <w:r w:rsidRPr="00EC0E06">
              <w:rPr>
                <w:rFonts w:ascii="Times New Roman" w:hAnsi="Times New Roman" w:cs="Times New Roman"/>
                <w:color w:val="000000"/>
                <w:sz w:val="21"/>
                <w:szCs w:val="21"/>
              </w:rPr>
              <w:t>3 триммера для настройки.</w:t>
            </w:r>
          </w:p>
          <w:p w:rsidR="009656AE" w:rsidRPr="00EC0E06" w:rsidRDefault="009656AE" w:rsidP="00B736BE">
            <w:pPr>
              <w:spacing w:line="276" w:lineRule="auto"/>
              <w:ind w:left="49"/>
              <w:rPr>
                <w:rFonts w:ascii="Times New Roman" w:hAnsi="Times New Roman" w:cs="Times New Roman"/>
                <w:color w:val="000000"/>
                <w:sz w:val="21"/>
                <w:szCs w:val="21"/>
              </w:rPr>
            </w:pPr>
            <w:r w:rsidRPr="00EC0E06">
              <w:rPr>
                <w:rFonts w:ascii="Times New Roman" w:hAnsi="Times New Roman" w:cs="Times New Roman"/>
                <w:color w:val="000000"/>
                <w:sz w:val="21"/>
                <w:szCs w:val="21"/>
              </w:rPr>
              <w:t>В наличии регулировки с помощью триммеров:</w:t>
            </w:r>
          </w:p>
          <w:p w:rsidR="009656AE" w:rsidRPr="00EC0E06" w:rsidRDefault="009656AE" w:rsidP="00B736BE">
            <w:pPr>
              <w:spacing w:line="276" w:lineRule="auto"/>
              <w:ind w:left="49"/>
              <w:rPr>
                <w:rFonts w:ascii="Times New Roman" w:hAnsi="Times New Roman" w:cs="Times New Roman"/>
                <w:color w:val="000000"/>
                <w:sz w:val="21"/>
                <w:szCs w:val="21"/>
              </w:rPr>
            </w:pPr>
            <w:r w:rsidRPr="00EC0E06">
              <w:rPr>
                <w:rFonts w:ascii="Times New Roman" w:hAnsi="Times New Roman" w:cs="Times New Roman"/>
                <w:color w:val="000000"/>
                <w:sz w:val="21"/>
                <w:szCs w:val="21"/>
              </w:rPr>
              <w:t>-высоких частот и низких частот;</w:t>
            </w:r>
          </w:p>
          <w:p w:rsidR="009656AE" w:rsidRPr="00EC0E06" w:rsidRDefault="009656AE" w:rsidP="00B736BE">
            <w:pPr>
              <w:spacing w:line="276" w:lineRule="auto"/>
              <w:ind w:left="49"/>
              <w:rPr>
                <w:rFonts w:ascii="Times New Roman" w:hAnsi="Times New Roman" w:cs="Times New Roman"/>
                <w:sz w:val="21"/>
                <w:szCs w:val="21"/>
              </w:rPr>
            </w:pPr>
            <w:r w:rsidRPr="00EC0E06">
              <w:rPr>
                <w:rFonts w:ascii="Times New Roman" w:hAnsi="Times New Roman" w:cs="Times New Roman"/>
                <w:color w:val="000000"/>
                <w:sz w:val="21"/>
                <w:szCs w:val="21"/>
              </w:rPr>
              <w:t>- АРУ.</w:t>
            </w:r>
          </w:p>
          <w:p w:rsidR="009656AE" w:rsidRPr="00EC0E06" w:rsidRDefault="009656AE" w:rsidP="00B736BE">
            <w:pPr>
              <w:pStyle w:val="1"/>
              <w:widowControl/>
              <w:suppressAutoHyphens w:val="0"/>
              <w:spacing w:line="276" w:lineRule="auto"/>
              <w:ind w:left="49"/>
              <w:rPr>
                <w:rFonts w:ascii="Times New Roman" w:hAnsi="Times New Roman"/>
                <w:sz w:val="21"/>
                <w:szCs w:val="21"/>
              </w:rPr>
            </w:pPr>
            <w:r w:rsidRPr="00EC0E06">
              <w:rPr>
                <w:rFonts w:ascii="Times New Roman" w:hAnsi="Times New Roman"/>
                <w:sz w:val="21"/>
                <w:szCs w:val="21"/>
              </w:rPr>
              <w:t>Все слуховые аппараты поставляются в стандартной комплектации (комплект принадлежностей), в том числе со стандартным ушным вкладышем.</w:t>
            </w:r>
          </w:p>
        </w:tc>
        <w:tc>
          <w:tcPr>
            <w:tcW w:w="992" w:type="dxa"/>
            <w:vMerge w:val="restart"/>
          </w:tcPr>
          <w:p w:rsidR="009656AE" w:rsidRPr="009656AE" w:rsidRDefault="009656AE" w:rsidP="00B736BE">
            <w:pPr>
              <w:jc w:val="both"/>
              <w:rPr>
                <w:rFonts w:ascii="Times New Roman" w:hAnsi="Times New Roman" w:cs="Times New Roman"/>
                <w:color w:val="000000"/>
                <w:sz w:val="22"/>
                <w:szCs w:val="22"/>
              </w:rPr>
            </w:pPr>
            <w:r w:rsidRPr="009656AE">
              <w:rPr>
                <w:rFonts w:ascii="Times New Roman" w:hAnsi="Times New Roman" w:cs="Times New Roman"/>
                <w:color w:val="000000"/>
                <w:sz w:val="22"/>
                <w:szCs w:val="22"/>
              </w:rPr>
              <w:t>20</w:t>
            </w:r>
          </w:p>
        </w:tc>
      </w:tr>
      <w:tr w:rsidR="009656AE" w:rsidRPr="005C15A8" w:rsidTr="00EC0E06">
        <w:trPr>
          <w:trHeight w:val="558"/>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keepNext/>
              <w:keepLines/>
              <w:spacing w:line="276" w:lineRule="auto"/>
              <w:jc w:val="center"/>
              <w:rPr>
                <w:rFonts w:ascii="Times New Roman" w:hAnsi="Times New Roman" w:cs="Times New Roman"/>
                <w:sz w:val="21"/>
                <w:szCs w:val="21"/>
              </w:rPr>
            </w:pPr>
          </w:p>
        </w:tc>
        <w:tc>
          <w:tcPr>
            <w:tcW w:w="2981" w:type="dxa"/>
            <w:vAlign w:val="center"/>
          </w:tcPr>
          <w:p w:rsidR="009656AE" w:rsidRPr="00EC0E06" w:rsidRDefault="009656AE" w:rsidP="00B736BE">
            <w:pPr>
              <w:keepNext/>
              <w:keepLines/>
              <w:spacing w:line="0" w:lineRule="atLeast"/>
              <w:ind w:right="-108"/>
              <w:contextualSpacing/>
              <w:rPr>
                <w:rFonts w:ascii="Times New Roman" w:hAnsi="Times New Roman" w:cs="Times New Roman"/>
                <w:sz w:val="21"/>
                <w:szCs w:val="21"/>
              </w:rPr>
            </w:pPr>
            <w:r w:rsidRPr="00EC0E06">
              <w:rPr>
                <w:rFonts w:ascii="Times New Roman" w:hAnsi="Times New Roman" w:cs="Times New Roman"/>
                <w:sz w:val="21"/>
                <w:szCs w:val="21"/>
              </w:rPr>
              <w:t>Максимальный ВУЗД (90)</w:t>
            </w:r>
          </w:p>
        </w:tc>
        <w:tc>
          <w:tcPr>
            <w:tcW w:w="8217" w:type="dxa"/>
            <w:vAlign w:val="center"/>
          </w:tcPr>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color w:val="000000"/>
                <w:sz w:val="21"/>
                <w:szCs w:val="21"/>
                <w:lang w:eastAsia="en-US"/>
              </w:rPr>
              <w:t>не менее 135 дБ</w:t>
            </w:r>
          </w:p>
        </w:tc>
        <w:tc>
          <w:tcPr>
            <w:tcW w:w="992" w:type="dxa"/>
            <w:vMerge/>
          </w:tcPr>
          <w:p w:rsidR="009656AE" w:rsidRPr="009656AE" w:rsidRDefault="009656AE" w:rsidP="00B736BE">
            <w:pPr>
              <w:pStyle w:val="1"/>
              <w:widowControl/>
              <w:suppressAutoHyphens w:val="0"/>
              <w:spacing w:line="276" w:lineRule="auto"/>
              <w:ind w:left="49"/>
              <w:rPr>
                <w:rFonts w:ascii="Times New Roman" w:hAnsi="Times New Roman"/>
                <w:sz w:val="22"/>
                <w:szCs w:val="22"/>
              </w:rPr>
            </w:pPr>
          </w:p>
        </w:tc>
      </w:tr>
      <w:tr w:rsidR="009656AE" w:rsidRPr="005C15A8" w:rsidTr="00EC0E06">
        <w:trPr>
          <w:trHeight w:val="444"/>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keepNext/>
              <w:keepLines/>
              <w:spacing w:line="276" w:lineRule="auto"/>
              <w:jc w:val="center"/>
              <w:rPr>
                <w:rFonts w:ascii="Times New Roman" w:hAnsi="Times New Roman" w:cs="Times New Roman"/>
                <w:sz w:val="21"/>
                <w:szCs w:val="21"/>
              </w:rPr>
            </w:pPr>
          </w:p>
        </w:tc>
        <w:tc>
          <w:tcPr>
            <w:tcW w:w="2981" w:type="dxa"/>
          </w:tcPr>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Максимальное усиление</w:t>
            </w:r>
          </w:p>
        </w:tc>
        <w:tc>
          <w:tcPr>
            <w:tcW w:w="8217" w:type="dxa"/>
          </w:tcPr>
          <w:p w:rsidR="009656AE" w:rsidRPr="00EC0E06" w:rsidRDefault="009656AE" w:rsidP="00B736BE">
            <w:pPr>
              <w:pStyle w:val="1"/>
              <w:widowControl/>
              <w:suppressAutoHyphens w:val="0"/>
              <w:spacing w:line="276" w:lineRule="auto"/>
              <w:ind w:left="49"/>
              <w:rPr>
                <w:rFonts w:ascii="Times New Roman" w:eastAsia="Times New Roman" w:hAnsi="Times New Roman"/>
                <w:sz w:val="21"/>
                <w:szCs w:val="21"/>
              </w:rPr>
            </w:pPr>
            <w:r w:rsidRPr="00EC0E06">
              <w:rPr>
                <w:rFonts w:ascii="Times New Roman" w:hAnsi="Times New Roman"/>
                <w:sz w:val="21"/>
                <w:szCs w:val="21"/>
              </w:rPr>
              <w:t xml:space="preserve">не менее </w:t>
            </w:r>
            <w:r w:rsidRPr="00EC0E06">
              <w:rPr>
                <w:rFonts w:ascii="Times New Roman" w:eastAsia="Times New Roman" w:hAnsi="Times New Roman"/>
                <w:sz w:val="21"/>
                <w:szCs w:val="21"/>
              </w:rPr>
              <w:t>70 дБ</w:t>
            </w:r>
          </w:p>
        </w:tc>
        <w:tc>
          <w:tcPr>
            <w:tcW w:w="992" w:type="dxa"/>
            <w:vMerge/>
          </w:tcPr>
          <w:p w:rsidR="009656AE" w:rsidRPr="009656AE" w:rsidRDefault="009656AE" w:rsidP="00B736BE">
            <w:pPr>
              <w:pStyle w:val="1"/>
              <w:widowControl/>
              <w:suppressAutoHyphens w:val="0"/>
              <w:spacing w:line="276" w:lineRule="auto"/>
              <w:ind w:left="49"/>
              <w:rPr>
                <w:rFonts w:ascii="Times New Roman" w:hAnsi="Times New Roman"/>
                <w:sz w:val="22"/>
                <w:szCs w:val="22"/>
              </w:rPr>
            </w:pPr>
          </w:p>
        </w:tc>
      </w:tr>
      <w:tr w:rsidR="009656AE" w:rsidRPr="00E4045E" w:rsidTr="00EC0E06">
        <w:trPr>
          <w:trHeight w:val="748"/>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keepNext/>
              <w:keepLines/>
              <w:spacing w:line="276" w:lineRule="auto"/>
              <w:jc w:val="center"/>
              <w:rPr>
                <w:rFonts w:ascii="Times New Roman" w:hAnsi="Times New Roman" w:cs="Times New Roman"/>
                <w:sz w:val="21"/>
                <w:szCs w:val="21"/>
              </w:rPr>
            </w:pPr>
          </w:p>
        </w:tc>
        <w:tc>
          <w:tcPr>
            <w:tcW w:w="2981" w:type="dxa"/>
          </w:tcPr>
          <w:p w:rsidR="009656AE" w:rsidRPr="00EC0E06" w:rsidRDefault="009656AE" w:rsidP="00B736BE">
            <w:pPr>
              <w:keepNext/>
              <w:keepLines/>
              <w:spacing w:line="0" w:lineRule="atLeast"/>
              <w:ind w:left="-108" w:right="-108"/>
              <w:contextualSpacing/>
              <w:rPr>
                <w:rFonts w:ascii="Times New Roman" w:hAnsi="Times New Roman" w:cs="Times New Roman"/>
                <w:sz w:val="21"/>
                <w:szCs w:val="21"/>
              </w:rPr>
            </w:pPr>
            <w:r w:rsidRPr="00EC0E06">
              <w:rPr>
                <w:rFonts w:ascii="Times New Roman" w:hAnsi="Times New Roman" w:cs="Times New Roman"/>
                <w:sz w:val="21"/>
                <w:szCs w:val="21"/>
              </w:rPr>
              <w:t>Соответствие государственным стандартам</w:t>
            </w:r>
          </w:p>
        </w:tc>
        <w:tc>
          <w:tcPr>
            <w:tcW w:w="8217" w:type="dxa"/>
          </w:tcPr>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ГОСТ Р МЭК 60118-7-2013,</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ГОСТ Р 51024-2012,</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xml:space="preserve">- ГОСТ 15150-69. </w:t>
            </w:r>
          </w:p>
        </w:tc>
        <w:tc>
          <w:tcPr>
            <w:tcW w:w="992" w:type="dxa"/>
            <w:vMerge/>
          </w:tcPr>
          <w:p w:rsidR="009656AE" w:rsidRPr="009656AE" w:rsidRDefault="009656AE" w:rsidP="00B736BE">
            <w:pPr>
              <w:jc w:val="both"/>
              <w:rPr>
                <w:rFonts w:ascii="Times New Roman" w:hAnsi="Times New Roman" w:cs="Times New Roman"/>
                <w:sz w:val="22"/>
                <w:szCs w:val="22"/>
              </w:rPr>
            </w:pPr>
          </w:p>
        </w:tc>
      </w:tr>
      <w:tr w:rsidR="009656AE" w:rsidRPr="005C15A8" w:rsidTr="00EC0E06">
        <w:trPr>
          <w:trHeight w:val="628"/>
        </w:trPr>
        <w:tc>
          <w:tcPr>
            <w:tcW w:w="568" w:type="dxa"/>
            <w:vMerge w:val="restart"/>
          </w:tcPr>
          <w:p w:rsidR="009656AE" w:rsidRPr="009656AE" w:rsidRDefault="009656AE" w:rsidP="00B736BE">
            <w:pPr>
              <w:rPr>
                <w:rFonts w:ascii="Times New Roman" w:hAnsi="Times New Roman" w:cs="Times New Roman"/>
                <w:sz w:val="22"/>
                <w:szCs w:val="22"/>
              </w:rPr>
            </w:pPr>
            <w:r w:rsidRPr="009656AE">
              <w:rPr>
                <w:rFonts w:ascii="Times New Roman" w:hAnsi="Times New Roman" w:cs="Times New Roman"/>
                <w:sz w:val="22"/>
                <w:szCs w:val="22"/>
              </w:rPr>
              <w:t>4.</w:t>
            </w:r>
          </w:p>
        </w:tc>
        <w:tc>
          <w:tcPr>
            <w:tcW w:w="2693" w:type="dxa"/>
            <w:vMerge w:val="restart"/>
          </w:tcPr>
          <w:p w:rsidR="009656AE" w:rsidRPr="00EC0E06" w:rsidRDefault="009656AE" w:rsidP="00B736BE">
            <w:pPr>
              <w:jc w:val="center"/>
              <w:rPr>
                <w:rFonts w:ascii="Times New Roman" w:hAnsi="Times New Roman" w:cs="Times New Roman"/>
                <w:color w:val="000000"/>
                <w:sz w:val="21"/>
                <w:szCs w:val="21"/>
              </w:rPr>
            </w:pPr>
            <w:r w:rsidRPr="00EC0E06">
              <w:rPr>
                <w:rFonts w:ascii="Times New Roman" w:hAnsi="Times New Roman" w:cs="Times New Roman"/>
                <w:sz w:val="21"/>
                <w:szCs w:val="21"/>
                <w:shd w:val="clear" w:color="auto" w:fill="FFFFFF"/>
              </w:rPr>
              <w:t>Аппарат слуховой заушный воздушной проводимости</w:t>
            </w:r>
            <w:r w:rsidRPr="00EC0E06">
              <w:rPr>
                <w:rFonts w:ascii="Times New Roman" w:hAnsi="Times New Roman" w:cs="Times New Roman"/>
                <w:color w:val="000000"/>
                <w:sz w:val="21"/>
                <w:szCs w:val="21"/>
              </w:rPr>
              <w:t xml:space="preserve"> (Слуховой аппарат</w:t>
            </w:r>
          </w:p>
          <w:p w:rsidR="009656AE" w:rsidRPr="00EC0E06" w:rsidRDefault="009656AE" w:rsidP="00B736BE">
            <w:pPr>
              <w:jc w:val="center"/>
              <w:rPr>
                <w:rFonts w:ascii="Times New Roman" w:hAnsi="Times New Roman" w:cs="Times New Roman"/>
                <w:color w:val="000000"/>
                <w:sz w:val="21"/>
                <w:szCs w:val="21"/>
              </w:rPr>
            </w:pPr>
            <w:r w:rsidRPr="00EC0E06">
              <w:rPr>
                <w:rFonts w:ascii="Times New Roman" w:hAnsi="Times New Roman" w:cs="Times New Roman"/>
                <w:color w:val="000000"/>
                <w:sz w:val="21"/>
                <w:szCs w:val="21"/>
              </w:rPr>
              <w:t>цифровой заушный мощный)</w:t>
            </w:r>
          </w:p>
          <w:p w:rsidR="009656AE" w:rsidRPr="00EC0E06" w:rsidRDefault="009656AE" w:rsidP="00B736BE">
            <w:pPr>
              <w:jc w:val="center"/>
              <w:rPr>
                <w:rFonts w:ascii="Times New Roman" w:hAnsi="Times New Roman" w:cs="Times New Roman"/>
                <w:color w:val="000000"/>
                <w:sz w:val="21"/>
                <w:szCs w:val="21"/>
              </w:rPr>
            </w:pPr>
          </w:p>
          <w:p w:rsidR="009656AE" w:rsidRPr="00EC0E06" w:rsidRDefault="009656AE" w:rsidP="00B736BE">
            <w:pPr>
              <w:jc w:val="center"/>
              <w:rPr>
                <w:rFonts w:ascii="Times New Roman" w:hAnsi="Times New Roman" w:cs="Times New Roman"/>
                <w:sz w:val="21"/>
                <w:szCs w:val="21"/>
              </w:rPr>
            </w:pPr>
            <w:r w:rsidRPr="00EC0E06">
              <w:rPr>
                <w:rFonts w:ascii="Times New Roman" w:hAnsi="Times New Roman" w:cs="Times New Roman"/>
                <w:sz w:val="21"/>
                <w:szCs w:val="21"/>
              </w:rPr>
              <w:t>ОКПД2 – 26.60.14.120</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КОЗ – 01.28.17.01.06</w:t>
            </w:r>
          </w:p>
          <w:p w:rsidR="009656AE" w:rsidRPr="00EC0E06" w:rsidRDefault="009656AE" w:rsidP="00B736BE">
            <w:pPr>
              <w:keepNext/>
              <w:keepLines/>
              <w:spacing w:line="276" w:lineRule="auto"/>
              <w:jc w:val="center"/>
              <w:rPr>
                <w:rFonts w:ascii="Times New Roman" w:hAnsi="Times New Roman" w:cs="Times New Roman"/>
                <w:sz w:val="21"/>
                <w:szCs w:val="21"/>
              </w:rPr>
            </w:pPr>
            <w:r w:rsidRPr="00EC0E06">
              <w:rPr>
                <w:rFonts w:ascii="Times New Roman" w:hAnsi="Times New Roman" w:cs="Times New Roman"/>
                <w:sz w:val="21"/>
                <w:szCs w:val="21"/>
              </w:rPr>
              <w:t>КТРУ - 26.60.14.120-00000004</w:t>
            </w:r>
          </w:p>
        </w:tc>
        <w:tc>
          <w:tcPr>
            <w:tcW w:w="2981" w:type="dxa"/>
            <w:vAlign w:val="center"/>
          </w:tcPr>
          <w:p w:rsidR="009656AE" w:rsidRPr="00EC0E06" w:rsidRDefault="009656AE" w:rsidP="00B736BE">
            <w:pPr>
              <w:keepNext/>
              <w:keepLines/>
              <w:spacing w:line="0" w:lineRule="atLeast"/>
              <w:ind w:right="-108"/>
              <w:contextualSpacing/>
              <w:rPr>
                <w:rFonts w:ascii="Times New Roman" w:hAnsi="Times New Roman" w:cs="Times New Roman"/>
                <w:sz w:val="21"/>
                <w:szCs w:val="21"/>
              </w:rPr>
            </w:pPr>
            <w:r w:rsidRPr="00EC0E06">
              <w:rPr>
                <w:rFonts w:ascii="Times New Roman" w:hAnsi="Times New Roman" w:cs="Times New Roman"/>
                <w:sz w:val="21"/>
                <w:szCs w:val="21"/>
              </w:rPr>
              <w:t>Описание</w:t>
            </w:r>
          </w:p>
        </w:tc>
        <w:tc>
          <w:tcPr>
            <w:tcW w:w="8217" w:type="dxa"/>
            <w:vAlign w:val="center"/>
          </w:tcPr>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Диапазон частот не уже 0,1 – 7,1 кГц.</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color w:val="000000"/>
                <w:sz w:val="21"/>
                <w:szCs w:val="21"/>
                <w:shd w:val="clear" w:color="auto" w:fill="FFFFFF"/>
                <w:lang w:bidi="fa-IR"/>
              </w:rPr>
              <w:t xml:space="preserve">Количество каналов </w:t>
            </w:r>
            <w:r w:rsidRPr="00EC0E06">
              <w:rPr>
                <w:rFonts w:ascii="Times New Roman" w:hAnsi="Times New Roman" w:cs="Times New Roman"/>
                <w:sz w:val="21"/>
                <w:szCs w:val="21"/>
              </w:rPr>
              <w:t>не менее 4.</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color w:val="000000"/>
                <w:sz w:val="21"/>
                <w:szCs w:val="21"/>
                <w:shd w:val="clear" w:color="auto" w:fill="FFFFFF"/>
                <w:lang w:bidi="fa-IR"/>
              </w:rPr>
              <w:t>Количество программ прослушивания</w:t>
            </w:r>
            <w:r w:rsidRPr="00EC0E06">
              <w:rPr>
                <w:rFonts w:ascii="Times New Roman" w:hAnsi="Times New Roman" w:cs="Times New Roman"/>
                <w:sz w:val="21"/>
                <w:szCs w:val="21"/>
              </w:rPr>
              <w:t xml:space="preserve"> не менее 4.</w:t>
            </w:r>
          </w:p>
          <w:p w:rsidR="009656AE" w:rsidRPr="00EC0E06" w:rsidRDefault="009656AE" w:rsidP="00B736BE">
            <w:pPr>
              <w:spacing w:line="276" w:lineRule="auto"/>
              <w:ind w:left="49"/>
              <w:rPr>
                <w:rFonts w:ascii="Times New Roman" w:hAnsi="Times New Roman" w:cs="Times New Roman"/>
                <w:sz w:val="21"/>
                <w:szCs w:val="21"/>
              </w:rPr>
            </w:pPr>
            <w:r w:rsidRPr="00EC0E06">
              <w:rPr>
                <w:rFonts w:ascii="Times New Roman" w:hAnsi="Times New Roman" w:cs="Times New Roman"/>
                <w:color w:val="000000"/>
                <w:sz w:val="21"/>
                <w:szCs w:val="21"/>
              </w:rPr>
              <w:t>Настройка должна осуществляться не триммерами, а специализированной компьютерной программой.</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Все слуховые аппараты поставляются в стандартной комплектации (комплект принадлежностей), в том числе со стандартным ушным вкладышем.</w:t>
            </w:r>
          </w:p>
        </w:tc>
        <w:tc>
          <w:tcPr>
            <w:tcW w:w="992" w:type="dxa"/>
            <w:vMerge w:val="restart"/>
          </w:tcPr>
          <w:p w:rsidR="009656AE" w:rsidRPr="009656AE" w:rsidRDefault="009656AE" w:rsidP="00B736BE">
            <w:pPr>
              <w:jc w:val="both"/>
              <w:rPr>
                <w:rFonts w:ascii="Times New Roman" w:hAnsi="Times New Roman" w:cs="Times New Roman"/>
                <w:color w:val="000000"/>
                <w:sz w:val="22"/>
                <w:szCs w:val="22"/>
              </w:rPr>
            </w:pPr>
            <w:r w:rsidRPr="009656AE">
              <w:rPr>
                <w:rFonts w:ascii="Times New Roman" w:hAnsi="Times New Roman" w:cs="Times New Roman"/>
                <w:color w:val="000000"/>
                <w:sz w:val="22"/>
                <w:szCs w:val="22"/>
              </w:rPr>
              <w:t>20</w:t>
            </w:r>
          </w:p>
        </w:tc>
      </w:tr>
      <w:tr w:rsidR="009656AE" w:rsidRPr="005C15A8" w:rsidTr="00EC0E06">
        <w:trPr>
          <w:trHeight w:val="652"/>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jc w:val="center"/>
              <w:rPr>
                <w:rFonts w:ascii="Times New Roman" w:hAnsi="Times New Roman" w:cs="Times New Roman"/>
                <w:sz w:val="21"/>
                <w:szCs w:val="21"/>
                <w:shd w:val="clear" w:color="auto" w:fill="FFFFFF"/>
              </w:rPr>
            </w:pPr>
          </w:p>
        </w:tc>
        <w:tc>
          <w:tcPr>
            <w:tcW w:w="2981" w:type="dxa"/>
            <w:vAlign w:val="center"/>
          </w:tcPr>
          <w:p w:rsidR="009656AE" w:rsidRPr="00EC0E06" w:rsidRDefault="009656AE" w:rsidP="00B736BE">
            <w:pPr>
              <w:keepNext/>
              <w:keepLines/>
              <w:spacing w:line="0" w:lineRule="atLeast"/>
              <w:ind w:right="-108"/>
              <w:contextualSpacing/>
              <w:rPr>
                <w:rFonts w:ascii="Times New Roman" w:hAnsi="Times New Roman" w:cs="Times New Roman"/>
                <w:sz w:val="21"/>
                <w:szCs w:val="21"/>
              </w:rPr>
            </w:pPr>
            <w:r w:rsidRPr="00EC0E06">
              <w:rPr>
                <w:rFonts w:ascii="Times New Roman" w:hAnsi="Times New Roman" w:cs="Times New Roman"/>
                <w:sz w:val="21"/>
                <w:szCs w:val="21"/>
              </w:rPr>
              <w:t>Максимальный ВУЗД (90)</w:t>
            </w:r>
          </w:p>
        </w:tc>
        <w:tc>
          <w:tcPr>
            <w:tcW w:w="8217" w:type="dxa"/>
            <w:vAlign w:val="center"/>
          </w:tcPr>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color w:val="000000"/>
                <w:sz w:val="21"/>
                <w:szCs w:val="21"/>
                <w:lang w:eastAsia="en-US"/>
              </w:rPr>
              <w:t>не менее 131 дБ</w:t>
            </w:r>
          </w:p>
        </w:tc>
        <w:tc>
          <w:tcPr>
            <w:tcW w:w="992" w:type="dxa"/>
            <w:vMerge/>
          </w:tcPr>
          <w:p w:rsidR="009656AE" w:rsidRPr="009656AE" w:rsidRDefault="009656AE" w:rsidP="00B736BE">
            <w:pPr>
              <w:pStyle w:val="1"/>
              <w:widowControl/>
              <w:suppressAutoHyphens w:val="0"/>
              <w:spacing w:line="276" w:lineRule="auto"/>
              <w:ind w:left="49"/>
              <w:rPr>
                <w:rFonts w:ascii="Times New Roman" w:hAnsi="Times New Roman"/>
                <w:sz w:val="22"/>
                <w:szCs w:val="22"/>
              </w:rPr>
            </w:pPr>
          </w:p>
        </w:tc>
      </w:tr>
      <w:tr w:rsidR="009656AE" w:rsidRPr="005C15A8" w:rsidTr="00EC0E06">
        <w:trPr>
          <w:trHeight w:val="475"/>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jc w:val="center"/>
              <w:rPr>
                <w:rFonts w:ascii="Times New Roman" w:hAnsi="Times New Roman" w:cs="Times New Roman"/>
                <w:sz w:val="21"/>
                <w:szCs w:val="21"/>
                <w:shd w:val="clear" w:color="auto" w:fill="FFFFFF"/>
              </w:rPr>
            </w:pPr>
          </w:p>
        </w:tc>
        <w:tc>
          <w:tcPr>
            <w:tcW w:w="2981" w:type="dxa"/>
          </w:tcPr>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Максимальное усиление</w:t>
            </w:r>
          </w:p>
        </w:tc>
        <w:tc>
          <w:tcPr>
            <w:tcW w:w="8217" w:type="dxa"/>
          </w:tcPr>
          <w:p w:rsidR="009656AE" w:rsidRPr="00EC0E06" w:rsidRDefault="009656AE" w:rsidP="00B736BE">
            <w:pPr>
              <w:pStyle w:val="1"/>
              <w:widowControl/>
              <w:suppressAutoHyphens w:val="0"/>
              <w:spacing w:line="276" w:lineRule="auto"/>
              <w:ind w:left="49"/>
              <w:rPr>
                <w:rFonts w:ascii="Times New Roman" w:eastAsia="Times New Roman" w:hAnsi="Times New Roman"/>
                <w:sz w:val="21"/>
                <w:szCs w:val="21"/>
              </w:rPr>
            </w:pPr>
            <w:r w:rsidRPr="00EC0E06">
              <w:rPr>
                <w:rFonts w:ascii="Times New Roman" w:hAnsi="Times New Roman"/>
                <w:sz w:val="21"/>
                <w:szCs w:val="21"/>
              </w:rPr>
              <w:t xml:space="preserve">не менее </w:t>
            </w:r>
            <w:r w:rsidRPr="00EC0E06">
              <w:rPr>
                <w:rFonts w:ascii="Times New Roman" w:eastAsia="Times New Roman" w:hAnsi="Times New Roman"/>
                <w:sz w:val="21"/>
                <w:szCs w:val="21"/>
              </w:rPr>
              <w:t>65 дБ</w:t>
            </w:r>
          </w:p>
        </w:tc>
        <w:tc>
          <w:tcPr>
            <w:tcW w:w="992" w:type="dxa"/>
            <w:vMerge/>
          </w:tcPr>
          <w:p w:rsidR="009656AE" w:rsidRPr="009656AE" w:rsidRDefault="009656AE" w:rsidP="00B736BE">
            <w:pPr>
              <w:pStyle w:val="1"/>
              <w:widowControl/>
              <w:suppressAutoHyphens w:val="0"/>
              <w:spacing w:line="276" w:lineRule="auto"/>
              <w:ind w:left="49"/>
              <w:rPr>
                <w:rFonts w:ascii="Times New Roman" w:hAnsi="Times New Roman"/>
                <w:sz w:val="22"/>
                <w:szCs w:val="22"/>
              </w:rPr>
            </w:pPr>
          </w:p>
        </w:tc>
      </w:tr>
      <w:tr w:rsidR="009656AE" w:rsidRPr="00E4045E" w:rsidTr="00EC0E06">
        <w:trPr>
          <w:trHeight w:val="514"/>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keepNext/>
              <w:keepLines/>
              <w:spacing w:line="276" w:lineRule="auto"/>
              <w:jc w:val="center"/>
              <w:rPr>
                <w:rFonts w:ascii="Times New Roman" w:hAnsi="Times New Roman" w:cs="Times New Roman"/>
                <w:sz w:val="21"/>
                <w:szCs w:val="21"/>
              </w:rPr>
            </w:pPr>
          </w:p>
        </w:tc>
        <w:tc>
          <w:tcPr>
            <w:tcW w:w="2981" w:type="dxa"/>
          </w:tcPr>
          <w:p w:rsidR="009656AE" w:rsidRPr="00EC0E06" w:rsidRDefault="009656AE" w:rsidP="00B736BE">
            <w:pPr>
              <w:keepNext/>
              <w:keepLines/>
              <w:spacing w:line="0" w:lineRule="atLeast"/>
              <w:ind w:left="-108" w:right="-108"/>
              <w:contextualSpacing/>
              <w:rPr>
                <w:rFonts w:ascii="Times New Roman" w:hAnsi="Times New Roman" w:cs="Times New Roman"/>
                <w:sz w:val="21"/>
                <w:szCs w:val="21"/>
              </w:rPr>
            </w:pPr>
            <w:r w:rsidRPr="00EC0E06">
              <w:rPr>
                <w:rFonts w:ascii="Times New Roman" w:hAnsi="Times New Roman" w:cs="Times New Roman"/>
                <w:sz w:val="21"/>
                <w:szCs w:val="21"/>
              </w:rPr>
              <w:t>Соответствие государственным стандартам</w:t>
            </w:r>
          </w:p>
        </w:tc>
        <w:tc>
          <w:tcPr>
            <w:tcW w:w="8217" w:type="dxa"/>
          </w:tcPr>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ГОСТ Р МЭК 60118-7-2013,</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ГОСТ Р 51024-2012,</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xml:space="preserve">- ГОСТ 15150-69. </w:t>
            </w:r>
          </w:p>
        </w:tc>
        <w:tc>
          <w:tcPr>
            <w:tcW w:w="992" w:type="dxa"/>
            <w:vMerge/>
          </w:tcPr>
          <w:p w:rsidR="009656AE" w:rsidRPr="009656AE" w:rsidRDefault="009656AE" w:rsidP="00B736BE">
            <w:pPr>
              <w:jc w:val="both"/>
              <w:rPr>
                <w:rFonts w:ascii="Times New Roman" w:hAnsi="Times New Roman" w:cs="Times New Roman"/>
                <w:sz w:val="22"/>
                <w:szCs w:val="22"/>
              </w:rPr>
            </w:pPr>
          </w:p>
        </w:tc>
      </w:tr>
      <w:tr w:rsidR="009656AE" w:rsidRPr="005C15A8" w:rsidTr="00EC0E06">
        <w:trPr>
          <w:trHeight w:val="328"/>
        </w:trPr>
        <w:tc>
          <w:tcPr>
            <w:tcW w:w="568" w:type="dxa"/>
            <w:vMerge w:val="restart"/>
          </w:tcPr>
          <w:p w:rsidR="009656AE" w:rsidRPr="009656AE" w:rsidRDefault="009656AE" w:rsidP="00B736BE">
            <w:pPr>
              <w:rPr>
                <w:rFonts w:ascii="Times New Roman" w:hAnsi="Times New Roman" w:cs="Times New Roman"/>
                <w:sz w:val="22"/>
                <w:szCs w:val="22"/>
              </w:rPr>
            </w:pPr>
            <w:r w:rsidRPr="009656AE">
              <w:rPr>
                <w:rFonts w:ascii="Times New Roman" w:hAnsi="Times New Roman" w:cs="Times New Roman"/>
                <w:sz w:val="22"/>
                <w:szCs w:val="22"/>
              </w:rPr>
              <w:lastRenderedPageBreak/>
              <w:t>5.</w:t>
            </w:r>
          </w:p>
        </w:tc>
        <w:tc>
          <w:tcPr>
            <w:tcW w:w="2693" w:type="dxa"/>
            <w:vMerge w:val="restart"/>
          </w:tcPr>
          <w:p w:rsidR="009656AE" w:rsidRPr="00EC0E06" w:rsidRDefault="009656AE" w:rsidP="00B736BE">
            <w:pPr>
              <w:jc w:val="center"/>
              <w:rPr>
                <w:rFonts w:ascii="Times New Roman" w:hAnsi="Times New Roman" w:cs="Times New Roman"/>
                <w:color w:val="000000"/>
                <w:sz w:val="21"/>
                <w:szCs w:val="21"/>
              </w:rPr>
            </w:pPr>
            <w:r w:rsidRPr="00EC0E06">
              <w:rPr>
                <w:rFonts w:ascii="Times New Roman" w:hAnsi="Times New Roman" w:cs="Times New Roman"/>
                <w:sz w:val="21"/>
                <w:szCs w:val="21"/>
                <w:shd w:val="clear" w:color="auto" w:fill="FFFFFF"/>
              </w:rPr>
              <w:t>Аппарат слуховой заушный воздушной проводимости</w:t>
            </w:r>
            <w:r w:rsidRPr="00EC0E06">
              <w:rPr>
                <w:rFonts w:ascii="Times New Roman" w:hAnsi="Times New Roman" w:cs="Times New Roman"/>
                <w:color w:val="000000"/>
                <w:sz w:val="21"/>
                <w:szCs w:val="21"/>
              </w:rPr>
              <w:t xml:space="preserve"> (Слуховой аппарат</w:t>
            </w:r>
          </w:p>
          <w:p w:rsidR="009656AE" w:rsidRPr="00EC0E06" w:rsidRDefault="009656AE" w:rsidP="00B736BE">
            <w:pPr>
              <w:jc w:val="center"/>
              <w:rPr>
                <w:rFonts w:ascii="Times New Roman" w:hAnsi="Times New Roman" w:cs="Times New Roman"/>
                <w:color w:val="000000"/>
                <w:sz w:val="21"/>
                <w:szCs w:val="21"/>
              </w:rPr>
            </w:pPr>
            <w:r w:rsidRPr="00EC0E06">
              <w:rPr>
                <w:rFonts w:ascii="Times New Roman" w:hAnsi="Times New Roman" w:cs="Times New Roman"/>
                <w:color w:val="000000"/>
                <w:sz w:val="21"/>
                <w:szCs w:val="21"/>
              </w:rPr>
              <w:t>цифровой заушный мощный)</w:t>
            </w:r>
          </w:p>
          <w:p w:rsidR="009656AE" w:rsidRPr="00EC0E06" w:rsidRDefault="009656AE" w:rsidP="00B736BE">
            <w:pPr>
              <w:jc w:val="center"/>
              <w:rPr>
                <w:rFonts w:ascii="Times New Roman" w:hAnsi="Times New Roman" w:cs="Times New Roman"/>
                <w:color w:val="000000"/>
                <w:sz w:val="21"/>
                <w:szCs w:val="21"/>
              </w:rPr>
            </w:pPr>
          </w:p>
          <w:p w:rsidR="009656AE" w:rsidRPr="00EC0E06" w:rsidRDefault="009656AE" w:rsidP="00B736BE">
            <w:pPr>
              <w:jc w:val="center"/>
              <w:rPr>
                <w:rFonts w:ascii="Times New Roman" w:hAnsi="Times New Roman" w:cs="Times New Roman"/>
                <w:sz w:val="21"/>
                <w:szCs w:val="21"/>
              </w:rPr>
            </w:pPr>
            <w:r w:rsidRPr="00EC0E06">
              <w:rPr>
                <w:rFonts w:ascii="Times New Roman" w:hAnsi="Times New Roman" w:cs="Times New Roman"/>
                <w:sz w:val="21"/>
                <w:szCs w:val="21"/>
              </w:rPr>
              <w:t>ОКПД2 – 26.60.14.120</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КОЗ – 01.28.17.01.06</w:t>
            </w:r>
          </w:p>
          <w:p w:rsidR="009656AE" w:rsidRPr="00EC0E06" w:rsidRDefault="009656AE" w:rsidP="00B736BE">
            <w:pPr>
              <w:keepNext/>
              <w:keepLines/>
              <w:spacing w:line="276" w:lineRule="auto"/>
              <w:jc w:val="center"/>
              <w:rPr>
                <w:rFonts w:ascii="Times New Roman" w:hAnsi="Times New Roman" w:cs="Times New Roman"/>
                <w:sz w:val="21"/>
                <w:szCs w:val="21"/>
              </w:rPr>
            </w:pPr>
            <w:r w:rsidRPr="00EC0E06">
              <w:rPr>
                <w:rFonts w:ascii="Times New Roman" w:hAnsi="Times New Roman" w:cs="Times New Roman"/>
                <w:sz w:val="21"/>
                <w:szCs w:val="21"/>
              </w:rPr>
              <w:t>КТРУ - 26.60.14.120-00000004</w:t>
            </w:r>
          </w:p>
        </w:tc>
        <w:tc>
          <w:tcPr>
            <w:tcW w:w="2981" w:type="dxa"/>
            <w:vAlign w:val="center"/>
          </w:tcPr>
          <w:p w:rsidR="009656AE" w:rsidRPr="00EC0E06" w:rsidRDefault="009656AE" w:rsidP="00B736BE">
            <w:pPr>
              <w:keepNext/>
              <w:keepLines/>
              <w:spacing w:line="0" w:lineRule="atLeast"/>
              <w:ind w:right="-108"/>
              <w:contextualSpacing/>
              <w:rPr>
                <w:rFonts w:ascii="Times New Roman" w:hAnsi="Times New Roman" w:cs="Times New Roman"/>
                <w:sz w:val="21"/>
                <w:szCs w:val="21"/>
              </w:rPr>
            </w:pPr>
            <w:r w:rsidRPr="00EC0E06">
              <w:rPr>
                <w:rFonts w:ascii="Times New Roman" w:hAnsi="Times New Roman" w:cs="Times New Roman"/>
                <w:sz w:val="21"/>
                <w:szCs w:val="21"/>
              </w:rPr>
              <w:t>Описание</w:t>
            </w:r>
          </w:p>
        </w:tc>
        <w:tc>
          <w:tcPr>
            <w:tcW w:w="8217" w:type="dxa"/>
            <w:vAlign w:val="center"/>
          </w:tcPr>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Диапазон частот не уже 0,1 – 5,5 кГц.</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Тип обработки цифрового сигнала бесканальный.</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color w:val="000000"/>
                <w:sz w:val="21"/>
                <w:szCs w:val="21"/>
                <w:shd w:val="clear" w:color="auto" w:fill="FFFFFF"/>
                <w:lang w:bidi="fa-IR"/>
              </w:rPr>
              <w:t>Количество программ прослушивания</w:t>
            </w:r>
            <w:r w:rsidRPr="00EC0E06">
              <w:rPr>
                <w:rFonts w:ascii="Times New Roman" w:hAnsi="Times New Roman" w:cs="Times New Roman"/>
                <w:sz w:val="21"/>
                <w:szCs w:val="21"/>
              </w:rPr>
              <w:t xml:space="preserve"> не менее 3.</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 xml:space="preserve"> В наличии</w:t>
            </w:r>
          </w:p>
          <w:p w:rsidR="009656AE" w:rsidRPr="00EC0E06" w:rsidRDefault="009656AE" w:rsidP="00B736BE">
            <w:pPr>
              <w:spacing w:line="276" w:lineRule="auto"/>
              <w:ind w:left="49"/>
              <w:rPr>
                <w:rFonts w:ascii="Times New Roman" w:hAnsi="Times New Roman" w:cs="Times New Roman"/>
                <w:color w:val="000000"/>
                <w:sz w:val="21"/>
                <w:szCs w:val="21"/>
              </w:rPr>
            </w:pPr>
            <w:r w:rsidRPr="00EC0E06">
              <w:rPr>
                <w:rFonts w:ascii="Times New Roman" w:hAnsi="Times New Roman" w:cs="Times New Roman"/>
                <w:color w:val="000000"/>
                <w:sz w:val="21"/>
                <w:szCs w:val="21"/>
              </w:rPr>
              <w:t>- адаптивная направленность;</w:t>
            </w:r>
          </w:p>
          <w:p w:rsidR="009656AE" w:rsidRPr="00EC0E06" w:rsidRDefault="009656AE" w:rsidP="00B736BE">
            <w:pPr>
              <w:spacing w:line="276" w:lineRule="auto"/>
              <w:ind w:left="49"/>
              <w:rPr>
                <w:rFonts w:ascii="Times New Roman" w:hAnsi="Times New Roman" w:cs="Times New Roman"/>
                <w:color w:val="000000"/>
                <w:sz w:val="21"/>
                <w:szCs w:val="21"/>
              </w:rPr>
            </w:pPr>
            <w:r w:rsidRPr="00EC0E06">
              <w:rPr>
                <w:rFonts w:ascii="Times New Roman" w:hAnsi="Times New Roman" w:cs="Times New Roman"/>
                <w:color w:val="000000"/>
                <w:sz w:val="21"/>
                <w:szCs w:val="21"/>
              </w:rPr>
              <w:t>- адаптивное шумоподавление;</w:t>
            </w:r>
          </w:p>
          <w:p w:rsidR="009656AE" w:rsidRPr="00EC0E06" w:rsidRDefault="009656AE" w:rsidP="00B736BE">
            <w:pPr>
              <w:spacing w:line="276" w:lineRule="auto"/>
              <w:ind w:left="49"/>
              <w:rPr>
                <w:rFonts w:ascii="Times New Roman" w:hAnsi="Times New Roman" w:cs="Times New Roman"/>
                <w:color w:val="000000"/>
                <w:sz w:val="21"/>
                <w:szCs w:val="21"/>
              </w:rPr>
            </w:pPr>
            <w:r w:rsidRPr="00EC0E06">
              <w:rPr>
                <w:rFonts w:ascii="Times New Roman" w:hAnsi="Times New Roman" w:cs="Times New Roman"/>
                <w:color w:val="000000"/>
                <w:sz w:val="21"/>
                <w:szCs w:val="21"/>
              </w:rPr>
              <w:t>- возможность открытого протезирования</w:t>
            </w:r>
          </w:p>
          <w:p w:rsidR="009656AE" w:rsidRPr="00EC0E06" w:rsidRDefault="009656AE" w:rsidP="00B736BE">
            <w:pPr>
              <w:spacing w:line="276" w:lineRule="auto"/>
              <w:ind w:left="49"/>
              <w:rPr>
                <w:rFonts w:ascii="Times New Roman" w:hAnsi="Times New Roman" w:cs="Times New Roman"/>
                <w:color w:val="000000"/>
                <w:sz w:val="21"/>
                <w:szCs w:val="21"/>
              </w:rPr>
            </w:pPr>
            <w:r w:rsidRPr="00EC0E06">
              <w:rPr>
                <w:rFonts w:ascii="Times New Roman" w:hAnsi="Times New Roman" w:cs="Times New Roman"/>
                <w:color w:val="000000"/>
                <w:sz w:val="21"/>
                <w:szCs w:val="21"/>
              </w:rPr>
              <w:t>- автоматическая программа переключения в режим телефона</w:t>
            </w:r>
          </w:p>
          <w:p w:rsidR="009656AE" w:rsidRPr="00EC0E06" w:rsidRDefault="009656AE" w:rsidP="00B736BE">
            <w:pPr>
              <w:spacing w:line="276" w:lineRule="auto"/>
              <w:ind w:left="49"/>
              <w:rPr>
                <w:rFonts w:ascii="Times New Roman" w:hAnsi="Times New Roman" w:cs="Times New Roman"/>
                <w:color w:val="000000"/>
                <w:sz w:val="21"/>
                <w:szCs w:val="21"/>
              </w:rPr>
            </w:pPr>
            <w:r w:rsidRPr="00EC0E06">
              <w:rPr>
                <w:rFonts w:ascii="Times New Roman" w:hAnsi="Times New Roman" w:cs="Times New Roman"/>
                <w:color w:val="000000"/>
                <w:sz w:val="21"/>
                <w:szCs w:val="21"/>
              </w:rPr>
              <w:t>- кнопка переключения программ.</w:t>
            </w:r>
          </w:p>
          <w:p w:rsidR="009656AE" w:rsidRPr="00EC0E06" w:rsidRDefault="009656AE" w:rsidP="00B736BE">
            <w:pPr>
              <w:spacing w:line="276" w:lineRule="auto"/>
              <w:ind w:left="49"/>
              <w:rPr>
                <w:rFonts w:ascii="Times New Roman" w:hAnsi="Times New Roman" w:cs="Times New Roman"/>
                <w:sz w:val="21"/>
                <w:szCs w:val="21"/>
              </w:rPr>
            </w:pPr>
            <w:r w:rsidRPr="00EC0E06">
              <w:rPr>
                <w:rFonts w:ascii="Times New Roman" w:hAnsi="Times New Roman" w:cs="Times New Roman"/>
                <w:color w:val="000000"/>
                <w:sz w:val="21"/>
                <w:szCs w:val="21"/>
              </w:rPr>
              <w:t>Настройка должна осуществляться не триммерами, а специализированной компьютерной программой.</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xml:space="preserve">  Все слуховые аппараты поставляются в стандартной комплектации (комплект принадлежностей), в том числе со стандартным ушным вкладышем.</w:t>
            </w:r>
          </w:p>
        </w:tc>
        <w:tc>
          <w:tcPr>
            <w:tcW w:w="992" w:type="dxa"/>
            <w:vMerge w:val="restart"/>
          </w:tcPr>
          <w:p w:rsidR="009656AE" w:rsidRPr="009656AE" w:rsidRDefault="009656AE" w:rsidP="00B736BE">
            <w:pPr>
              <w:jc w:val="both"/>
              <w:rPr>
                <w:rFonts w:ascii="Times New Roman" w:hAnsi="Times New Roman" w:cs="Times New Roman"/>
                <w:color w:val="000000"/>
                <w:sz w:val="22"/>
                <w:szCs w:val="22"/>
              </w:rPr>
            </w:pPr>
            <w:r w:rsidRPr="009656AE">
              <w:rPr>
                <w:rFonts w:ascii="Times New Roman" w:hAnsi="Times New Roman" w:cs="Times New Roman"/>
                <w:color w:val="000000"/>
                <w:sz w:val="22"/>
                <w:szCs w:val="22"/>
              </w:rPr>
              <w:t>15</w:t>
            </w:r>
          </w:p>
        </w:tc>
      </w:tr>
      <w:tr w:rsidR="009656AE" w:rsidRPr="005C15A8" w:rsidTr="00EC0E06">
        <w:trPr>
          <w:trHeight w:val="328"/>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keepNext/>
              <w:keepLines/>
              <w:spacing w:line="276" w:lineRule="auto"/>
              <w:jc w:val="center"/>
              <w:rPr>
                <w:rFonts w:ascii="Times New Roman" w:hAnsi="Times New Roman" w:cs="Times New Roman"/>
                <w:sz w:val="21"/>
                <w:szCs w:val="21"/>
              </w:rPr>
            </w:pPr>
          </w:p>
        </w:tc>
        <w:tc>
          <w:tcPr>
            <w:tcW w:w="2981" w:type="dxa"/>
            <w:vAlign w:val="center"/>
          </w:tcPr>
          <w:p w:rsidR="009656AE" w:rsidRPr="00EC0E06" w:rsidRDefault="009656AE" w:rsidP="00B736BE">
            <w:pPr>
              <w:keepNext/>
              <w:keepLines/>
              <w:spacing w:line="0" w:lineRule="atLeast"/>
              <w:ind w:right="-108"/>
              <w:contextualSpacing/>
              <w:rPr>
                <w:rFonts w:ascii="Times New Roman" w:hAnsi="Times New Roman" w:cs="Times New Roman"/>
                <w:sz w:val="21"/>
                <w:szCs w:val="21"/>
              </w:rPr>
            </w:pPr>
            <w:r w:rsidRPr="00EC0E06">
              <w:rPr>
                <w:rFonts w:ascii="Times New Roman" w:hAnsi="Times New Roman" w:cs="Times New Roman"/>
                <w:sz w:val="21"/>
                <w:szCs w:val="21"/>
              </w:rPr>
              <w:t>Максимальный ВУЗД (90)</w:t>
            </w:r>
          </w:p>
        </w:tc>
        <w:tc>
          <w:tcPr>
            <w:tcW w:w="8217" w:type="dxa"/>
            <w:vAlign w:val="center"/>
          </w:tcPr>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color w:val="000000"/>
                <w:sz w:val="21"/>
                <w:szCs w:val="21"/>
                <w:lang w:eastAsia="en-US"/>
              </w:rPr>
              <w:t>не менее 133 дБ</w:t>
            </w:r>
          </w:p>
        </w:tc>
        <w:tc>
          <w:tcPr>
            <w:tcW w:w="992" w:type="dxa"/>
            <w:vMerge/>
          </w:tcPr>
          <w:p w:rsidR="009656AE" w:rsidRPr="009656AE" w:rsidRDefault="009656AE" w:rsidP="00B736BE">
            <w:pPr>
              <w:pStyle w:val="1"/>
              <w:widowControl/>
              <w:suppressAutoHyphens w:val="0"/>
              <w:spacing w:line="276" w:lineRule="auto"/>
              <w:ind w:left="49"/>
              <w:rPr>
                <w:rFonts w:ascii="Times New Roman" w:hAnsi="Times New Roman"/>
                <w:sz w:val="22"/>
                <w:szCs w:val="22"/>
              </w:rPr>
            </w:pPr>
          </w:p>
        </w:tc>
      </w:tr>
      <w:tr w:rsidR="009656AE" w:rsidRPr="005C15A8" w:rsidTr="00EC0E06">
        <w:trPr>
          <w:trHeight w:val="328"/>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keepNext/>
              <w:keepLines/>
              <w:spacing w:line="276" w:lineRule="auto"/>
              <w:jc w:val="center"/>
              <w:rPr>
                <w:rFonts w:ascii="Times New Roman" w:hAnsi="Times New Roman" w:cs="Times New Roman"/>
                <w:sz w:val="21"/>
                <w:szCs w:val="21"/>
              </w:rPr>
            </w:pPr>
          </w:p>
        </w:tc>
        <w:tc>
          <w:tcPr>
            <w:tcW w:w="2981" w:type="dxa"/>
          </w:tcPr>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Максимальное усиление</w:t>
            </w:r>
          </w:p>
        </w:tc>
        <w:tc>
          <w:tcPr>
            <w:tcW w:w="8217" w:type="dxa"/>
          </w:tcPr>
          <w:p w:rsidR="009656AE" w:rsidRPr="00EC0E06" w:rsidRDefault="009656AE" w:rsidP="00B736BE">
            <w:pPr>
              <w:pStyle w:val="1"/>
              <w:widowControl/>
              <w:suppressAutoHyphens w:val="0"/>
              <w:spacing w:line="276" w:lineRule="auto"/>
              <w:ind w:left="49"/>
              <w:rPr>
                <w:rFonts w:ascii="Times New Roman" w:eastAsia="Times New Roman" w:hAnsi="Times New Roman"/>
                <w:sz w:val="21"/>
                <w:szCs w:val="21"/>
              </w:rPr>
            </w:pPr>
            <w:r w:rsidRPr="00EC0E06">
              <w:rPr>
                <w:rFonts w:ascii="Times New Roman" w:hAnsi="Times New Roman"/>
                <w:sz w:val="21"/>
                <w:szCs w:val="21"/>
              </w:rPr>
              <w:t xml:space="preserve">не менее </w:t>
            </w:r>
            <w:r w:rsidRPr="00EC0E06">
              <w:rPr>
                <w:rFonts w:ascii="Times New Roman" w:eastAsia="Times New Roman" w:hAnsi="Times New Roman"/>
                <w:sz w:val="21"/>
                <w:szCs w:val="21"/>
              </w:rPr>
              <w:t>71 дБ</w:t>
            </w:r>
          </w:p>
        </w:tc>
        <w:tc>
          <w:tcPr>
            <w:tcW w:w="992" w:type="dxa"/>
            <w:vMerge/>
          </w:tcPr>
          <w:p w:rsidR="009656AE" w:rsidRPr="009656AE" w:rsidRDefault="009656AE" w:rsidP="00B736BE">
            <w:pPr>
              <w:pStyle w:val="1"/>
              <w:widowControl/>
              <w:suppressAutoHyphens w:val="0"/>
              <w:spacing w:line="276" w:lineRule="auto"/>
              <w:ind w:left="49"/>
              <w:rPr>
                <w:rFonts w:ascii="Times New Roman" w:hAnsi="Times New Roman"/>
                <w:sz w:val="22"/>
                <w:szCs w:val="22"/>
              </w:rPr>
            </w:pPr>
          </w:p>
        </w:tc>
      </w:tr>
      <w:tr w:rsidR="009656AE" w:rsidRPr="00E4045E" w:rsidTr="00EC0E06">
        <w:trPr>
          <w:trHeight w:val="328"/>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keepNext/>
              <w:keepLines/>
              <w:spacing w:line="276" w:lineRule="auto"/>
              <w:jc w:val="center"/>
              <w:rPr>
                <w:rFonts w:ascii="Times New Roman" w:hAnsi="Times New Roman" w:cs="Times New Roman"/>
                <w:sz w:val="21"/>
                <w:szCs w:val="21"/>
              </w:rPr>
            </w:pPr>
          </w:p>
        </w:tc>
        <w:tc>
          <w:tcPr>
            <w:tcW w:w="2981" w:type="dxa"/>
          </w:tcPr>
          <w:p w:rsidR="009656AE" w:rsidRPr="00EC0E06" w:rsidRDefault="009656AE" w:rsidP="00B736BE">
            <w:pPr>
              <w:keepNext/>
              <w:keepLines/>
              <w:spacing w:line="0" w:lineRule="atLeast"/>
              <w:ind w:left="-108" w:right="-108"/>
              <w:contextualSpacing/>
              <w:rPr>
                <w:rFonts w:ascii="Times New Roman" w:hAnsi="Times New Roman" w:cs="Times New Roman"/>
                <w:sz w:val="21"/>
                <w:szCs w:val="21"/>
              </w:rPr>
            </w:pPr>
            <w:r w:rsidRPr="00EC0E06">
              <w:rPr>
                <w:rFonts w:ascii="Times New Roman" w:hAnsi="Times New Roman" w:cs="Times New Roman"/>
                <w:sz w:val="21"/>
                <w:szCs w:val="21"/>
              </w:rPr>
              <w:t>Соответствие государственным стандартам</w:t>
            </w:r>
          </w:p>
        </w:tc>
        <w:tc>
          <w:tcPr>
            <w:tcW w:w="8217" w:type="dxa"/>
          </w:tcPr>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ГОСТ Р МЭК 60118-7-2013,</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ГОСТ Р 51024-2012,</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xml:space="preserve">- ГОСТ 15150-69. </w:t>
            </w:r>
          </w:p>
        </w:tc>
        <w:tc>
          <w:tcPr>
            <w:tcW w:w="992" w:type="dxa"/>
            <w:vMerge/>
          </w:tcPr>
          <w:p w:rsidR="009656AE" w:rsidRPr="009656AE" w:rsidRDefault="009656AE" w:rsidP="00B736BE">
            <w:pPr>
              <w:jc w:val="both"/>
              <w:rPr>
                <w:rFonts w:ascii="Times New Roman" w:hAnsi="Times New Roman" w:cs="Times New Roman"/>
                <w:sz w:val="22"/>
                <w:szCs w:val="22"/>
              </w:rPr>
            </w:pPr>
          </w:p>
        </w:tc>
      </w:tr>
      <w:tr w:rsidR="009656AE" w:rsidRPr="005C15A8" w:rsidTr="00EC0E06">
        <w:trPr>
          <w:trHeight w:val="328"/>
        </w:trPr>
        <w:tc>
          <w:tcPr>
            <w:tcW w:w="568" w:type="dxa"/>
            <w:vMerge w:val="restart"/>
          </w:tcPr>
          <w:p w:rsidR="009656AE" w:rsidRPr="009656AE" w:rsidRDefault="009656AE" w:rsidP="00B736BE">
            <w:pPr>
              <w:rPr>
                <w:rFonts w:ascii="Times New Roman" w:hAnsi="Times New Roman" w:cs="Times New Roman"/>
                <w:sz w:val="22"/>
                <w:szCs w:val="22"/>
              </w:rPr>
            </w:pPr>
            <w:r w:rsidRPr="009656AE">
              <w:rPr>
                <w:rFonts w:ascii="Times New Roman" w:hAnsi="Times New Roman" w:cs="Times New Roman"/>
                <w:sz w:val="22"/>
                <w:szCs w:val="22"/>
              </w:rPr>
              <w:t>6.</w:t>
            </w:r>
          </w:p>
        </w:tc>
        <w:tc>
          <w:tcPr>
            <w:tcW w:w="2693" w:type="dxa"/>
            <w:vMerge w:val="restart"/>
          </w:tcPr>
          <w:p w:rsidR="009656AE" w:rsidRPr="00EC0E06" w:rsidRDefault="009656AE" w:rsidP="00B736BE">
            <w:pPr>
              <w:jc w:val="center"/>
              <w:rPr>
                <w:rFonts w:ascii="Times New Roman" w:hAnsi="Times New Roman" w:cs="Times New Roman"/>
                <w:color w:val="000000"/>
                <w:sz w:val="21"/>
                <w:szCs w:val="21"/>
              </w:rPr>
            </w:pPr>
            <w:r w:rsidRPr="00EC0E06">
              <w:rPr>
                <w:rFonts w:ascii="Times New Roman" w:hAnsi="Times New Roman" w:cs="Times New Roman"/>
                <w:sz w:val="21"/>
                <w:szCs w:val="21"/>
                <w:shd w:val="clear" w:color="auto" w:fill="FFFFFF"/>
              </w:rPr>
              <w:t>Аппарат слуховой заушный воздушной проводимости</w:t>
            </w:r>
          </w:p>
          <w:p w:rsidR="009656AE" w:rsidRPr="00EC0E06" w:rsidRDefault="009656AE" w:rsidP="00B736BE">
            <w:pPr>
              <w:jc w:val="center"/>
              <w:rPr>
                <w:rFonts w:ascii="Times New Roman" w:hAnsi="Times New Roman" w:cs="Times New Roman"/>
                <w:color w:val="000000"/>
                <w:sz w:val="21"/>
                <w:szCs w:val="21"/>
              </w:rPr>
            </w:pPr>
            <w:r w:rsidRPr="00EC0E06">
              <w:rPr>
                <w:rFonts w:ascii="Times New Roman" w:hAnsi="Times New Roman" w:cs="Times New Roman"/>
                <w:color w:val="000000"/>
                <w:sz w:val="21"/>
                <w:szCs w:val="21"/>
              </w:rPr>
              <w:t>(Слуховой аппарат</w:t>
            </w:r>
          </w:p>
          <w:p w:rsidR="009656AE" w:rsidRPr="00EC0E06" w:rsidRDefault="009656AE" w:rsidP="00B736BE">
            <w:pPr>
              <w:jc w:val="center"/>
              <w:rPr>
                <w:rFonts w:ascii="Times New Roman" w:hAnsi="Times New Roman" w:cs="Times New Roman"/>
                <w:color w:val="000000"/>
                <w:sz w:val="21"/>
                <w:szCs w:val="21"/>
              </w:rPr>
            </w:pPr>
            <w:r w:rsidRPr="00EC0E06">
              <w:rPr>
                <w:rFonts w:ascii="Times New Roman" w:hAnsi="Times New Roman" w:cs="Times New Roman"/>
                <w:color w:val="000000"/>
                <w:sz w:val="21"/>
                <w:szCs w:val="21"/>
              </w:rPr>
              <w:t xml:space="preserve">цифровой заушный </w:t>
            </w:r>
          </w:p>
          <w:p w:rsidR="009656AE" w:rsidRPr="00EC0E06" w:rsidRDefault="009656AE" w:rsidP="00B736BE">
            <w:pPr>
              <w:jc w:val="center"/>
              <w:rPr>
                <w:rFonts w:ascii="Times New Roman" w:hAnsi="Times New Roman" w:cs="Times New Roman"/>
                <w:color w:val="000000"/>
                <w:sz w:val="21"/>
                <w:szCs w:val="21"/>
              </w:rPr>
            </w:pPr>
            <w:r w:rsidRPr="00EC0E06">
              <w:rPr>
                <w:rFonts w:ascii="Times New Roman" w:hAnsi="Times New Roman" w:cs="Times New Roman"/>
                <w:color w:val="000000"/>
                <w:sz w:val="21"/>
                <w:szCs w:val="21"/>
              </w:rPr>
              <w:t>средней мощности)</w:t>
            </w:r>
          </w:p>
          <w:p w:rsidR="009656AE" w:rsidRPr="00EC0E06" w:rsidRDefault="009656AE" w:rsidP="00B736BE">
            <w:pPr>
              <w:jc w:val="center"/>
              <w:rPr>
                <w:rFonts w:ascii="Times New Roman" w:hAnsi="Times New Roman" w:cs="Times New Roman"/>
                <w:color w:val="000000"/>
                <w:sz w:val="21"/>
                <w:szCs w:val="21"/>
              </w:rPr>
            </w:pPr>
          </w:p>
          <w:p w:rsidR="009656AE" w:rsidRPr="00EC0E06" w:rsidRDefault="009656AE" w:rsidP="00B736BE">
            <w:pPr>
              <w:jc w:val="center"/>
              <w:rPr>
                <w:rFonts w:ascii="Times New Roman" w:hAnsi="Times New Roman" w:cs="Times New Roman"/>
                <w:sz w:val="21"/>
                <w:szCs w:val="21"/>
              </w:rPr>
            </w:pPr>
            <w:r w:rsidRPr="00EC0E06">
              <w:rPr>
                <w:rFonts w:ascii="Times New Roman" w:hAnsi="Times New Roman" w:cs="Times New Roman"/>
                <w:sz w:val="21"/>
                <w:szCs w:val="21"/>
              </w:rPr>
              <w:t>ОКПД2 – 26.60.14.120</w:t>
            </w:r>
          </w:p>
          <w:p w:rsidR="009656AE" w:rsidRPr="00EC0E06" w:rsidRDefault="009656AE" w:rsidP="00B736BE">
            <w:pPr>
              <w:rPr>
                <w:rFonts w:ascii="Times New Roman" w:hAnsi="Times New Roman" w:cs="Times New Roman"/>
                <w:color w:val="000000"/>
                <w:sz w:val="21"/>
                <w:szCs w:val="21"/>
              </w:rPr>
            </w:pPr>
            <w:r w:rsidRPr="00EC0E06">
              <w:rPr>
                <w:rFonts w:ascii="Times New Roman" w:hAnsi="Times New Roman" w:cs="Times New Roman"/>
                <w:sz w:val="21"/>
                <w:szCs w:val="21"/>
              </w:rPr>
              <w:t>КОЗ – 01.28.17.01.07</w:t>
            </w:r>
          </w:p>
          <w:p w:rsidR="009656AE" w:rsidRPr="00EC0E06" w:rsidRDefault="009656AE" w:rsidP="00B736BE">
            <w:pPr>
              <w:keepNext/>
              <w:keepLines/>
              <w:spacing w:line="276" w:lineRule="auto"/>
              <w:jc w:val="center"/>
              <w:rPr>
                <w:rFonts w:ascii="Times New Roman" w:hAnsi="Times New Roman" w:cs="Times New Roman"/>
                <w:sz w:val="21"/>
                <w:szCs w:val="21"/>
              </w:rPr>
            </w:pPr>
            <w:r w:rsidRPr="00EC0E06">
              <w:rPr>
                <w:rFonts w:ascii="Times New Roman" w:hAnsi="Times New Roman" w:cs="Times New Roman"/>
                <w:sz w:val="21"/>
                <w:szCs w:val="21"/>
              </w:rPr>
              <w:t>КТРУ - 26.60.14.120-00000004</w:t>
            </w:r>
          </w:p>
        </w:tc>
        <w:tc>
          <w:tcPr>
            <w:tcW w:w="2981" w:type="dxa"/>
            <w:vAlign w:val="center"/>
          </w:tcPr>
          <w:p w:rsidR="009656AE" w:rsidRPr="00EC0E06" w:rsidRDefault="009656AE" w:rsidP="00B736BE">
            <w:pPr>
              <w:keepNext/>
              <w:keepLines/>
              <w:spacing w:line="0" w:lineRule="atLeast"/>
              <w:ind w:right="-108"/>
              <w:contextualSpacing/>
              <w:rPr>
                <w:rFonts w:ascii="Times New Roman" w:hAnsi="Times New Roman" w:cs="Times New Roman"/>
                <w:sz w:val="21"/>
                <w:szCs w:val="21"/>
              </w:rPr>
            </w:pPr>
            <w:r w:rsidRPr="00EC0E06">
              <w:rPr>
                <w:rFonts w:ascii="Times New Roman" w:hAnsi="Times New Roman" w:cs="Times New Roman"/>
                <w:sz w:val="21"/>
                <w:szCs w:val="21"/>
              </w:rPr>
              <w:t>Описание</w:t>
            </w:r>
          </w:p>
        </w:tc>
        <w:tc>
          <w:tcPr>
            <w:tcW w:w="8217" w:type="dxa"/>
            <w:vAlign w:val="center"/>
          </w:tcPr>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Диапазон частот не уже 0,1 – 7,0 кГц.</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color w:val="000000"/>
                <w:sz w:val="21"/>
                <w:szCs w:val="21"/>
                <w:shd w:val="clear" w:color="auto" w:fill="FFFFFF"/>
                <w:lang w:bidi="fa-IR"/>
              </w:rPr>
              <w:t xml:space="preserve">Количество каналов </w:t>
            </w:r>
            <w:r w:rsidRPr="00EC0E06">
              <w:rPr>
                <w:rFonts w:ascii="Times New Roman" w:hAnsi="Times New Roman" w:cs="Times New Roman"/>
                <w:sz w:val="21"/>
                <w:szCs w:val="21"/>
              </w:rPr>
              <w:t>не менее 2.</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color w:val="000000"/>
                <w:sz w:val="21"/>
                <w:szCs w:val="21"/>
                <w:shd w:val="clear" w:color="auto" w:fill="FFFFFF"/>
                <w:lang w:bidi="fa-IR"/>
              </w:rPr>
              <w:t>Количество программ прослушивания</w:t>
            </w:r>
            <w:r w:rsidRPr="00EC0E06">
              <w:rPr>
                <w:rFonts w:ascii="Times New Roman" w:hAnsi="Times New Roman" w:cs="Times New Roman"/>
                <w:sz w:val="21"/>
                <w:szCs w:val="21"/>
              </w:rPr>
              <w:t xml:space="preserve"> не менее 2.</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color w:val="000000"/>
                <w:sz w:val="21"/>
                <w:szCs w:val="21"/>
              </w:rPr>
              <w:t>В наличии</w:t>
            </w:r>
            <w:r w:rsidRPr="00EC0E06">
              <w:rPr>
                <w:rFonts w:ascii="Times New Roman" w:hAnsi="Times New Roman" w:cs="Times New Roman"/>
                <w:sz w:val="21"/>
                <w:szCs w:val="21"/>
              </w:rPr>
              <w:t xml:space="preserve"> </w:t>
            </w:r>
            <w:r w:rsidRPr="00EC0E06">
              <w:rPr>
                <w:rFonts w:ascii="Times New Roman" w:hAnsi="Times New Roman" w:cs="Times New Roman"/>
                <w:color w:val="000000"/>
                <w:sz w:val="21"/>
                <w:szCs w:val="21"/>
              </w:rPr>
              <w:t>4 триммера для настройки.</w:t>
            </w:r>
          </w:p>
          <w:p w:rsidR="009656AE" w:rsidRPr="00EC0E06" w:rsidRDefault="009656AE" w:rsidP="00B736BE">
            <w:pPr>
              <w:spacing w:line="276" w:lineRule="auto"/>
              <w:ind w:left="49"/>
              <w:rPr>
                <w:rFonts w:ascii="Times New Roman" w:hAnsi="Times New Roman" w:cs="Times New Roman"/>
                <w:color w:val="000000"/>
                <w:sz w:val="21"/>
                <w:szCs w:val="21"/>
              </w:rPr>
            </w:pPr>
            <w:r w:rsidRPr="00EC0E06">
              <w:rPr>
                <w:rFonts w:ascii="Times New Roman" w:hAnsi="Times New Roman" w:cs="Times New Roman"/>
                <w:color w:val="000000"/>
                <w:sz w:val="21"/>
                <w:szCs w:val="21"/>
              </w:rPr>
              <w:t>В наличии регулировки с помощью триммеров</w:t>
            </w:r>
          </w:p>
          <w:p w:rsidR="009656AE" w:rsidRPr="00EC0E06" w:rsidRDefault="009656AE" w:rsidP="00B736BE">
            <w:pPr>
              <w:spacing w:line="276" w:lineRule="auto"/>
              <w:ind w:left="49"/>
              <w:rPr>
                <w:rFonts w:ascii="Times New Roman" w:hAnsi="Times New Roman" w:cs="Times New Roman"/>
                <w:sz w:val="21"/>
                <w:szCs w:val="21"/>
              </w:rPr>
            </w:pPr>
            <w:r w:rsidRPr="00EC0E06">
              <w:rPr>
                <w:rFonts w:ascii="Times New Roman" w:hAnsi="Times New Roman" w:cs="Times New Roman"/>
                <w:sz w:val="21"/>
                <w:szCs w:val="21"/>
              </w:rPr>
              <w:t>- тембра высоких частот;</w:t>
            </w:r>
          </w:p>
          <w:p w:rsidR="009656AE" w:rsidRPr="00EC0E06" w:rsidRDefault="009656AE" w:rsidP="00B736BE">
            <w:pPr>
              <w:spacing w:line="276" w:lineRule="auto"/>
              <w:ind w:left="49"/>
              <w:rPr>
                <w:rFonts w:ascii="Times New Roman" w:hAnsi="Times New Roman" w:cs="Times New Roman"/>
                <w:sz w:val="21"/>
                <w:szCs w:val="21"/>
              </w:rPr>
            </w:pPr>
            <w:r w:rsidRPr="00EC0E06">
              <w:rPr>
                <w:rFonts w:ascii="Times New Roman" w:hAnsi="Times New Roman" w:cs="Times New Roman"/>
                <w:sz w:val="21"/>
                <w:szCs w:val="21"/>
              </w:rPr>
              <w:t>- тембра низких частот;</w:t>
            </w:r>
          </w:p>
          <w:p w:rsidR="009656AE" w:rsidRPr="00EC0E06" w:rsidRDefault="009656AE" w:rsidP="00B736BE">
            <w:pPr>
              <w:spacing w:line="276" w:lineRule="auto"/>
              <w:ind w:left="49"/>
              <w:rPr>
                <w:rFonts w:ascii="Times New Roman" w:hAnsi="Times New Roman" w:cs="Times New Roman"/>
                <w:sz w:val="21"/>
                <w:szCs w:val="21"/>
              </w:rPr>
            </w:pPr>
            <w:r w:rsidRPr="00EC0E06">
              <w:rPr>
                <w:rFonts w:ascii="Times New Roman" w:hAnsi="Times New Roman" w:cs="Times New Roman"/>
                <w:sz w:val="21"/>
                <w:szCs w:val="21"/>
              </w:rPr>
              <w:t>- АРУ.</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Все слуховые аппараты поставляются в стандартной комплектации (комплект принадлежностей), в том числе со стандартным ушным вкладышем.</w:t>
            </w:r>
          </w:p>
        </w:tc>
        <w:tc>
          <w:tcPr>
            <w:tcW w:w="992" w:type="dxa"/>
            <w:vMerge w:val="restart"/>
          </w:tcPr>
          <w:p w:rsidR="009656AE" w:rsidRPr="009656AE" w:rsidRDefault="009656AE" w:rsidP="00B736BE">
            <w:pPr>
              <w:jc w:val="both"/>
              <w:rPr>
                <w:rFonts w:ascii="Times New Roman" w:hAnsi="Times New Roman" w:cs="Times New Roman"/>
                <w:color w:val="000000"/>
                <w:sz w:val="22"/>
                <w:szCs w:val="22"/>
              </w:rPr>
            </w:pPr>
            <w:r w:rsidRPr="009656AE">
              <w:rPr>
                <w:rFonts w:ascii="Times New Roman" w:hAnsi="Times New Roman" w:cs="Times New Roman"/>
                <w:color w:val="000000"/>
                <w:sz w:val="22"/>
                <w:szCs w:val="22"/>
              </w:rPr>
              <w:t>25</w:t>
            </w:r>
          </w:p>
        </w:tc>
      </w:tr>
      <w:tr w:rsidR="009656AE" w:rsidRPr="005C15A8" w:rsidTr="00EC0E06">
        <w:trPr>
          <w:trHeight w:val="328"/>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keepNext/>
              <w:keepLines/>
              <w:spacing w:line="276" w:lineRule="auto"/>
              <w:jc w:val="center"/>
              <w:rPr>
                <w:rFonts w:ascii="Times New Roman" w:hAnsi="Times New Roman" w:cs="Times New Roman"/>
                <w:sz w:val="21"/>
                <w:szCs w:val="21"/>
              </w:rPr>
            </w:pPr>
          </w:p>
        </w:tc>
        <w:tc>
          <w:tcPr>
            <w:tcW w:w="2981" w:type="dxa"/>
            <w:vAlign w:val="center"/>
          </w:tcPr>
          <w:p w:rsidR="009656AE" w:rsidRPr="00EC0E06" w:rsidRDefault="009656AE" w:rsidP="00B736BE">
            <w:pPr>
              <w:keepNext/>
              <w:keepLines/>
              <w:spacing w:line="0" w:lineRule="atLeast"/>
              <w:ind w:right="-108"/>
              <w:contextualSpacing/>
              <w:rPr>
                <w:rFonts w:ascii="Times New Roman" w:hAnsi="Times New Roman" w:cs="Times New Roman"/>
                <w:sz w:val="21"/>
                <w:szCs w:val="21"/>
              </w:rPr>
            </w:pPr>
            <w:r w:rsidRPr="00EC0E06">
              <w:rPr>
                <w:rFonts w:ascii="Times New Roman" w:hAnsi="Times New Roman" w:cs="Times New Roman"/>
                <w:sz w:val="21"/>
                <w:szCs w:val="21"/>
              </w:rPr>
              <w:t>Максимальный ВУЗД (90)</w:t>
            </w:r>
          </w:p>
        </w:tc>
        <w:tc>
          <w:tcPr>
            <w:tcW w:w="8217" w:type="dxa"/>
            <w:vAlign w:val="center"/>
          </w:tcPr>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color w:val="000000"/>
                <w:sz w:val="21"/>
                <w:szCs w:val="21"/>
                <w:lang w:eastAsia="en-US"/>
              </w:rPr>
              <w:t>не менее 126 дБ</w:t>
            </w:r>
          </w:p>
        </w:tc>
        <w:tc>
          <w:tcPr>
            <w:tcW w:w="992" w:type="dxa"/>
            <w:vMerge/>
          </w:tcPr>
          <w:p w:rsidR="009656AE" w:rsidRPr="009656AE" w:rsidRDefault="009656AE" w:rsidP="00B736BE">
            <w:pPr>
              <w:pStyle w:val="1"/>
              <w:widowControl/>
              <w:suppressAutoHyphens w:val="0"/>
              <w:spacing w:line="276" w:lineRule="auto"/>
              <w:ind w:left="49"/>
              <w:rPr>
                <w:rFonts w:ascii="Times New Roman" w:hAnsi="Times New Roman"/>
                <w:sz w:val="22"/>
                <w:szCs w:val="22"/>
              </w:rPr>
            </w:pPr>
          </w:p>
        </w:tc>
      </w:tr>
      <w:tr w:rsidR="009656AE" w:rsidRPr="005C15A8" w:rsidTr="00EC0E06">
        <w:trPr>
          <w:trHeight w:val="328"/>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keepNext/>
              <w:keepLines/>
              <w:spacing w:line="276" w:lineRule="auto"/>
              <w:jc w:val="center"/>
              <w:rPr>
                <w:rFonts w:ascii="Times New Roman" w:hAnsi="Times New Roman" w:cs="Times New Roman"/>
                <w:sz w:val="21"/>
                <w:szCs w:val="21"/>
              </w:rPr>
            </w:pPr>
          </w:p>
        </w:tc>
        <w:tc>
          <w:tcPr>
            <w:tcW w:w="2981" w:type="dxa"/>
          </w:tcPr>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Максимальное усиление</w:t>
            </w:r>
          </w:p>
        </w:tc>
        <w:tc>
          <w:tcPr>
            <w:tcW w:w="8217" w:type="dxa"/>
          </w:tcPr>
          <w:p w:rsidR="009656AE" w:rsidRPr="00EC0E06" w:rsidRDefault="009656AE" w:rsidP="00B736BE">
            <w:pPr>
              <w:pStyle w:val="1"/>
              <w:widowControl/>
              <w:suppressAutoHyphens w:val="0"/>
              <w:spacing w:line="276" w:lineRule="auto"/>
              <w:ind w:left="49"/>
              <w:rPr>
                <w:rFonts w:ascii="Times New Roman" w:eastAsia="Times New Roman" w:hAnsi="Times New Roman"/>
                <w:sz w:val="21"/>
                <w:szCs w:val="21"/>
              </w:rPr>
            </w:pPr>
            <w:r w:rsidRPr="00EC0E06">
              <w:rPr>
                <w:rFonts w:ascii="Times New Roman" w:hAnsi="Times New Roman"/>
                <w:sz w:val="21"/>
                <w:szCs w:val="21"/>
              </w:rPr>
              <w:t xml:space="preserve">не менее </w:t>
            </w:r>
            <w:r w:rsidRPr="00EC0E06">
              <w:rPr>
                <w:rFonts w:ascii="Times New Roman" w:eastAsia="Times New Roman" w:hAnsi="Times New Roman"/>
                <w:sz w:val="21"/>
                <w:szCs w:val="21"/>
              </w:rPr>
              <w:t>60 дБ</w:t>
            </w:r>
          </w:p>
        </w:tc>
        <w:tc>
          <w:tcPr>
            <w:tcW w:w="992" w:type="dxa"/>
            <w:vMerge/>
          </w:tcPr>
          <w:p w:rsidR="009656AE" w:rsidRPr="009656AE" w:rsidRDefault="009656AE" w:rsidP="00B736BE">
            <w:pPr>
              <w:pStyle w:val="1"/>
              <w:widowControl/>
              <w:suppressAutoHyphens w:val="0"/>
              <w:spacing w:line="276" w:lineRule="auto"/>
              <w:ind w:left="49"/>
              <w:rPr>
                <w:rFonts w:ascii="Times New Roman" w:hAnsi="Times New Roman"/>
                <w:sz w:val="22"/>
                <w:szCs w:val="22"/>
              </w:rPr>
            </w:pPr>
          </w:p>
        </w:tc>
      </w:tr>
      <w:tr w:rsidR="009656AE" w:rsidRPr="00E4045E" w:rsidTr="00EC0E06">
        <w:trPr>
          <w:trHeight w:val="328"/>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keepNext/>
              <w:keepLines/>
              <w:spacing w:line="276" w:lineRule="auto"/>
              <w:jc w:val="center"/>
              <w:rPr>
                <w:rFonts w:ascii="Times New Roman" w:hAnsi="Times New Roman" w:cs="Times New Roman"/>
                <w:sz w:val="21"/>
                <w:szCs w:val="21"/>
              </w:rPr>
            </w:pPr>
          </w:p>
        </w:tc>
        <w:tc>
          <w:tcPr>
            <w:tcW w:w="2981" w:type="dxa"/>
          </w:tcPr>
          <w:p w:rsidR="009656AE" w:rsidRPr="00EC0E06" w:rsidRDefault="009656AE" w:rsidP="00B736BE">
            <w:pPr>
              <w:keepNext/>
              <w:keepLines/>
              <w:spacing w:line="0" w:lineRule="atLeast"/>
              <w:ind w:left="-108" w:right="-108"/>
              <w:contextualSpacing/>
              <w:rPr>
                <w:rFonts w:ascii="Times New Roman" w:hAnsi="Times New Roman" w:cs="Times New Roman"/>
                <w:sz w:val="21"/>
                <w:szCs w:val="21"/>
              </w:rPr>
            </w:pPr>
            <w:r w:rsidRPr="00EC0E06">
              <w:rPr>
                <w:rFonts w:ascii="Times New Roman" w:hAnsi="Times New Roman" w:cs="Times New Roman"/>
                <w:sz w:val="21"/>
                <w:szCs w:val="21"/>
              </w:rPr>
              <w:t>Соответствие государственным стандартам</w:t>
            </w:r>
          </w:p>
        </w:tc>
        <w:tc>
          <w:tcPr>
            <w:tcW w:w="8217" w:type="dxa"/>
          </w:tcPr>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ГОСТ Р МЭК 60118-7-2013,</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ГОСТ Р 51024-2012,</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xml:space="preserve">- ГОСТ 15150-69. </w:t>
            </w:r>
          </w:p>
        </w:tc>
        <w:tc>
          <w:tcPr>
            <w:tcW w:w="992" w:type="dxa"/>
            <w:vMerge/>
          </w:tcPr>
          <w:p w:rsidR="009656AE" w:rsidRPr="009656AE" w:rsidRDefault="009656AE" w:rsidP="00B736BE">
            <w:pPr>
              <w:jc w:val="both"/>
              <w:rPr>
                <w:rFonts w:ascii="Times New Roman" w:hAnsi="Times New Roman" w:cs="Times New Roman"/>
                <w:sz w:val="22"/>
                <w:szCs w:val="22"/>
              </w:rPr>
            </w:pPr>
          </w:p>
        </w:tc>
      </w:tr>
      <w:tr w:rsidR="009656AE" w:rsidRPr="005C15A8" w:rsidTr="00EC0E06">
        <w:trPr>
          <w:trHeight w:val="328"/>
        </w:trPr>
        <w:tc>
          <w:tcPr>
            <w:tcW w:w="568" w:type="dxa"/>
            <w:vMerge w:val="restart"/>
          </w:tcPr>
          <w:p w:rsidR="009656AE" w:rsidRPr="009656AE" w:rsidRDefault="009656AE" w:rsidP="00B736BE">
            <w:pPr>
              <w:rPr>
                <w:rFonts w:ascii="Times New Roman" w:hAnsi="Times New Roman" w:cs="Times New Roman"/>
                <w:sz w:val="22"/>
                <w:szCs w:val="22"/>
              </w:rPr>
            </w:pPr>
            <w:r w:rsidRPr="009656AE">
              <w:rPr>
                <w:rFonts w:ascii="Times New Roman" w:hAnsi="Times New Roman" w:cs="Times New Roman"/>
                <w:sz w:val="22"/>
                <w:szCs w:val="22"/>
              </w:rPr>
              <w:t>7.</w:t>
            </w:r>
          </w:p>
        </w:tc>
        <w:tc>
          <w:tcPr>
            <w:tcW w:w="2693" w:type="dxa"/>
            <w:vMerge w:val="restart"/>
          </w:tcPr>
          <w:p w:rsidR="009656AE" w:rsidRPr="00EC0E06" w:rsidRDefault="009656AE" w:rsidP="00B736BE">
            <w:pPr>
              <w:jc w:val="center"/>
              <w:rPr>
                <w:rFonts w:ascii="Times New Roman" w:hAnsi="Times New Roman" w:cs="Times New Roman"/>
                <w:color w:val="000000"/>
                <w:sz w:val="21"/>
                <w:szCs w:val="21"/>
              </w:rPr>
            </w:pPr>
            <w:r w:rsidRPr="00EC0E06">
              <w:rPr>
                <w:rFonts w:ascii="Times New Roman" w:hAnsi="Times New Roman" w:cs="Times New Roman"/>
                <w:sz w:val="21"/>
                <w:szCs w:val="21"/>
                <w:shd w:val="clear" w:color="auto" w:fill="FFFFFF"/>
              </w:rPr>
              <w:t>Аппарат слуховой заушный воздушной проводимости</w:t>
            </w:r>
          </w:p>
          <w:p w:rsidR="009656AE" w:rsidRPr="00EC0E06" w:rsidRDefault="009656AE" w:rsidP="00B736BE">
            <w:pPr>
              <w:jc w:val="center"/>
              <w:rPr>
                <w:rFonts w:ascii="Times New Roman" w:hAnsi="Times New Roman" w:cs="Times New Roman"/>
                <w:color w:val="000000"/>
                <w:sz w:val="21"/>
                <w:szCs w:val="21"/>
              </w:rPr>
            </w:pPr>
            <w:r w:rsidRPr="00EC0E06">
              <w:rPr>
                <w:rFonts w:ascii="Times New Roman" w:hAnsi="Times New Roman" w:cs="Times New Roman"/>
                <w:color w:val="000000"/>
                <w:sz w:val="21"/>
                <w:szCs w:val="21"/>
              </w:rPr>
              <w:t>(Слуховой аппарат</w:t>
            </w:r>
          </w:p>
          <w:p w:rsidR="009656AE" w:rsidRPr="00EC0E06" w:rsidRDefault="009656AE" w:rsidP="00B736BE">
            <w:pPr>
              <w:jc w:val="center"/>
              <w:rPr>
                <w:rFonts w:ascii="Times New Roman" w:hAnsi="Times New Roman" w:cs="Times New Roman"/>
                <w:color w:val="000000"/>
                <w:sz w:val="21"/>
                <w:szCs w:val="21"/>
              </w:rPr>
            </w:pPr>
            <w:r w:rsidRPr="00EC0E06">
              <w:rPr>
                <w:rFonts w:ascii="Times New Roman" w:hAnsi="Times New Roman" w:cs="Times New Roman"/>
                <w:color w:val="000000"/>
                <w:sz w:val="21"/>
                <w:szCs w:val="21"/>
              </w:rPr>
              <w:t xml:space="preserve">цифровой заушный </w:t>
            </w:r>
          </w:p>
          <w:p w:rsidR="009656AE" w:rsidRPr="00EC0E06" w:rsidRDefault="009656AE" w:rsidP="00B736BE">
            <w:pPr>
              <w:jc w:val="center"/>
              <w:rPr>
                <w:rFonts w:ascii="Times New Roman" w:hAnsi="Times New Roman" w:cs="Times New Roman"/>
                <w:color w:val="000000"/>
                <w:sz w:val="21"/>
                <w:szCs w:val="21"/>
              </w:rPr>
            </w:pPr>
            <w:r w:rsidRPr="00EC0E06">
              <w:rPr>
                <w:rFonts w:ascii="Times New Roman" w:hAnsi="Times New Roman" w:cs="Times New Roman"/>
                <w:color w:val="000000"/>
                <w:sz w:val="21"/>
                <w:szCs w:val="21"/>
              </w:rPr>
              <w:lastRenderedPageBreak/>
              <w:t>средней мощности)</w:t>
            </w:r>
          </w:p>
          <w:p w:rsidR="009656AE" w:rsidRPr="00EC0E06" w:rsidRDefault="009656AE" w:rsidP="00B736BE">
            <w:pPr>
              <w:jc w:val="center"/>
              <w:rPr>
                <w:rFonts w:ascii="Times New Roman" w:hAnsi="Times New Roman" w:cs="Times New Roman"/>
                <w:color w:val="000000"/>
                <w:sz w:val="21"/>
                <w:szCs w:val="21"/>
              </w:rPr>
            </w:pPr>
          </w:p>
          <w:p w:rsidR="009656AE" w:rsidRPr="00EC0E06" w:rsidRDefault="009656AE" w:rsidP="00B736BE">
            <w:pPr>
              <w:jc w:val="center"/>
              <w:rPr>
                <w:rFonts w:ascii="Times New Roman" w:hAnsi="Times New Roman" w:cs="Times New Roman"/>
                <w:sz w:val="21"/>
                <w:szCs w:val="21"/>
              </w:rPr>
            </w:pPr>
            <w:r w:rsidRPr="00EC0E06">
              <w:rPr>
                <w:rFonts w:ascii="Times New Roman" w:hAnsi="Times New Roman" w:cs="Times New Roman"/>
                <w:sz w:val="21"/>
                <w:szCs w:val="21"/>
              </w:rPr>
              <w:t>ОКПД2 – 26.60.14.120</w:t>
            </w:r>
          </w:p>
          <w:p w:rsidR="009656AE" w:rsidRPr="00EC0E06" w:rsidRDefault="009656AE" w:rsidP="00B736BE">
            <w:pPr>
              <w:rPr>
                <w:rFonts w:ascii="Times New Roman" w:hAnsi="Times New Roman" w:cs="Times New Roman"/>
                <w:color w:val="000000"/>
                <w:sz w:val="21"/>
                <w:szCs w:val="21"/>
              </w:rPr>
            </w:pPr>
            <w:r w:rsidRPr="00EC0E06">
              <w:rPr>
                <w:rFonts w:ascii="Times New Roman" w:hAnsi="Times New Roman" w:cs="Times New Roman"/>
                <w:sz w:val="21"/>
                <w:szCs w:val="21"/>
              </w:rPr>
              <w:t>КОЗ – 01.28.17.01.07</w:t>
            </w:r>
          </w:p>
          <w:p w:rsidR="009656AE" w:rsidRPr="00EC0E06" w:rsidRDefault="009656AE" w:rsidP="00B736BE">
            <w:pPr>
              <w:keepNext/>
              <w:keepLines/>
              <w:spacing w:line="276" w:lineRule="auto"/>
              <w:jc w:val="center"/>
              <w:rPr>
                <w:rFonts w:ascii="Times New Roman" w:hAnsi="Times New Roman" w:cs="Times New Roman"/>
                <w:sz w:val="21"/>
                <w:szCs w:val="21"/>
              </w:rPr>
            </w:pPr>
            <w:r w:rsidRPr="00EC0E06">
              <w:rPr>
                <w:rFonts w:ascii="Times New Roman" w:hAnsi="Times New Roman" w:cs="Times New Roman"/>
                <w:sz w:val="21"/>
                <w:szCs w:val="21"/>
              </w:rPr>
              <w:t>КТРУ - 26.60.14.120-00000004</w:t>
            </w:r>
          </w:p>
        </w:tc>
        <w:tc>
          <w:tcPr>
            <w:tcW w:w="2981" w:type="dxa"/>
            <w:vAlign w:val="center"/>
          </w:tcPr>
          <w:p w:rsidR="009656AE" w:rsidRPr="00EC0E06" w:rsidRDefault="009656AE" w:rsidP="00B736BE">
            <w:pPr>
              <w:keepNext/>
              <w:keepLines/>
              <w:spacing w:line="0" w:lineRule="atLeast"/>
              <w:ind w:right="-108"/>
              <w:contextualSpacing/>
              <w:rPr>
                <w:rFonts w:ascii="Times New Roman" w:hAnsi="Times New Roman" w:cs="Times New Roman"/>
                <w:sz w:val="21"/>
                <w:szCs w:val="21"/>
              </w:rPr>
            </w:pPr>
            <w:r w:rsidRPr="00EC0E06">
              <w:rPr>
                <w:rFonts w:ascii="Times New Roman" w:hAnsi="Times New Roman" w:cs="Times New Roman"/>
                <w:sz w:val="21"/>
                <w:szCs w:val="21"/>
              </w:rPr>
              <w:lastRenderedPageBreak/>
              <w:t>Описание</w:t>
            </w:r>
          </w:p>
        </w:tc>
        <w:tc>
          <w:tcPr>
            <w:tcW w:w="8217" w:type="dxa"/>
            <w:vAlign w:val="center"/>
          </w:tcPr>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Диапазон частот не уже 0,1 – 6,2 кГц.</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color w:val="000000"/>
                <w:sz w:val="21"/>
                <w:szCs w:val="21"/>
                <w:shd w:val="clear" w:color="auto" w:fill="FFFFFF"/>
                <w:lang w:bidi="fa-IR"/>
              </w:rPr>
              <w:t xml:space="preserve">Количество каналов </w:t>
            </w:r>
            <w:r w:rsidRPr="00EC0E06">
              <w:rPr>
                <w:rFonts w:ascii="Times New Roman" w:hAnsi="Times New Roman" w:cs="Times New Roman"/>
                <w:sz w:val="21"/>
                <w:szCs w:val="21"/>
              </w:rPr>
              <w:t>не менее 4.</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color w:val="000000"/>
                <w:sz w:val="21"/>
                <w:szCs w:val="21"/>
                <w:shd w:val="clear" w:color="auto" w:fill="FFFFFF"/>
                <w:lang w:bidi="fa-IR"/>
              </w:rPr>
              <w:t>Количество программ прослушивания</w:t>
            </w:r>
            <w:r w:rsidRPr="00EC0E06">
              <w:rPr>
                <w:rFonts w:ascii="Times New Roman" w:hAnsi="Times New Roman" w:cs="Times New Roman"/>
                <w:sz w:val="21"/>
                <w:szCs w:val="21"/>
              </w:rPr>
              <w:t xml:space="preserve"> не менее 3.</w:t>
            </w:r>
          </w:p>
          <w:p w:rsidR="009656AE" w:rsidRPr="00EC0E06" w:rsidRDefault="009656AE" w:rsidP="00B736BE">
            <w:pPr>
              <w:spacing w:line="276" w:lineRule="auto"/>
              <w:ind w:left="49"/>
              <w:rPr>
                <w:rFonts w:ascii="Times New Roman" w:hAnsi="Times New Roman" w:cs="Times New Roman"/>
                <w:sz w:val="21"/>
                <w:szCs w:val="21"/>
              </w:rPr>
            </w:pPr>
            <w:r w:rsidRPr="00EC0E06">
              <w:rPr>
                <w:rFonts w:ascii="Times New Roman" w:hAnsi="Times New Roman" w:cs="Times New Roman"/>
                <w:color w:val="000000"/>
                <w:sz w:val="21"/>
                <w:szCs w:val="21"/>
              </w:rPr>
              <w:t>Настройка должна осуществляться не триммерами, а специализированной компьютерной программой.</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lastRenderedPageBreak/>
              <w:t xml:space="preserve">  Все слуховые аппараты поставляются в стандартной комплектации (комплект принадлежностей), в том числе со стандартным ушным вкладышем.</w:t>
            </w:r>
          </w:p>
        </w:tc>
        <w:tc>
          <w:tcPr>
            <w:tcW w:w="992" w:type="dxa"/>
            <w:vMerge w:val="restart"/>
          </w:tcPr>
          <w:p w:rsidR="009656AE" w:rsidRPr="009656AE" w:rsidRDefault="009656AE" w:rsidP="00B736BE">
            <w:pPr>
              <w:jc w:val="both"/>
              <w:rPr>
                <w:rFonts w:ascii="Times New Roman" w:hAnsi="Times New Roman" w:cs="Times New Roman"/>
                <w:color w:val="000000"/>
                <w:sz w:val="22"/>
                <w:szCs w:val="22"/>
              </w:rPr>
            </w:pPr>
            <w:r w:rsidRPr="009656AE">
              <w:rPr>
                <w:rFonts w:ascii="Times New Roman" w:hAnsi="Times New Roman" w:cs="Times New Roman"/>
                <w:color w:val="000000"/>
                <w:sz w:val="22"/>
                <w:szCs w:val="22"/>
              </w:rPr>
              <w:lastRenderedPageBreak/>
              <w:t>20</w:t>
            </w:r>
          </w:p>
        </w:tc>
      </w:tr>
      <w:tr w:rsidR="009656AE" w:rsidRPr="005C15A8" w:rsidTr="00EC0E06">
        <w:trPr>
          <w:trHeight w:val="328"/>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keepNext/>
              <w:keepLines/>
              <w:spacing w:line="276" w:lineRule="auto"/>
              <w:jc w:val="center"/>
              <w:rPr>
                <w:rFonts w:ascii="Times New Roman" w:hAnsi="Times New Roman" w:cs="Times New Roman"/>
                <w:sz w:val="21"/>
                <w:szCs w:val="21"/>
              </w:rPr>
            </w:pPr>
          </w:p>
        </w:tc>
        <w:tc>
          <w:tcPr>
            <w:tcW w:w="2981" w:type="dxa"/>
            <w:vAlign w:val="center"/>
          </w:tcPr>
          <w:p w:rsidR="009656AE" w:rsidRPr="00EC0E06" w:rsidRDefault="009656AE" w:rsidP="00B736BE">
            <w:pPr>
              <w:keepNext/>
              <w:keepLines/>
              <w:spacing w:line="0" w:lineRule="atLeast"/>
              <w:ind w:right="-108"/>
              <w:contextualSpacing/>
              <w:rPr>
                <w:rFonts w:ascii="Times New Roman" w:hAnsi="Times New Roman" w:cs="Times New Roman"/>
                <w:sz w:val="21"/>
                <w:szCs w:val="21"/>
              </w:rPr>
            </w:pPr>
            <w:r w:rsidRPr="00EC0E06">
              <w:rPr>
                <w:rFonts w:ascii="Times New Roman" w:hAnsi="Times New Roman" w:cs="Times New Roman"/>
                <w:sz w:val="21"/>
                <w:szCs w:val="21"/>
              </w:rPr>
              <w:t>Максимальный ВУЗД (90)</w:t>
            </w:r>
          </w:p>
        </w:tc>
        <w:tc>
          <w:tcPr>
            <w:tcW w:w="8217" w:type="dxa"/>
            <w:vAlign w:val="center"/>
          </w:tcPr>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color w:val="000000"/>
                <w:sz w:val="21"/>
                <w:szCs w:val="21"/>
                <w:lang w:eastAsia="en-US"/>
              </w:rPr>
              <w:t>не менее 127 дБ</w:t>
            </w:r>
          </w:p>
        </w:tc>
        <w:tc>
          <w:tcPr>
            <w:tcW w:w="992" w:type="dxa"/>
            <w:vMerge/>
          </w:tcPr>
          <w:p w:rsidR="009656AE" w:rsidRPr="009656AE" w:rsidRDefault="009656AE" w:rsidP="00B736BE">
            <w:pPr>
              <w:pStyle w:val="1"/>
              <w:widowControl/>
              <w:suppressAutoHyphens w:val="0"/>
              <w:spacing w:line="276" w:lineRule="auto"/>
              <w:ind w:left="49"/>
              <w:rPr>
                <w:rFonts w:ascii="Times New Roman" w:hAnsi="Times New Roman"/>
                <w:sz w:val="22"/>
                <w:szCs w:val="22"/>
              </w:rPr>
            </w:pPr>
          </w:p>
        </w:tc>
      </w:tr>
      <w:tr w:rsidR="009656AE" w:rsidRPr="005C15A8" w:rsidTr="00EC0E06">
        <w:trPr>
          <w:trHeight w:val="328"/>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keepNext/>
              <w:keepLines/>
              <w:spacing w:line="276" w:lineRule="auto"/>
              <w:jc w:val="center"/>
              <w:rPr>
                <w:rFonts w:ascii="Times New Roman" w:hAnsi="Times New Roman" w:cs="Times New Roman"/>
                <w:sz w:val="21"/>
                <w:szCs w:val="21"/>
              </w:rPr>
            </w:pPr>
          </w:p>
        </w:tc>
        <w:tc>
          <w:tcPr>
            <w:tcW w:w="2981" w:type="dxa"/>
          </w:tcPr>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Максимальное усиление</w:t>
            </w:r>
          </w:p>
        </w:tc>
        <w:tc>
          <w:tcPr>
            <w:tcW w:w="8217" w:type="dxa"/>
          </w:tcPr>
          <w:p w:rsidR="009656AE" w:rsidRPr="00EC0E06" w:rsidRDefault="009656AE" w:rsidP="00B736BE">
            <w:pPr>
              <w:pStyle w:val="1"/>
              <w:widowControl/>
              <w:suppressAutoHyphens w:val="0"/>
              <w:spacing w:line="276" w:lineRule="auto"/>
              <w:ind w:left="49"/>
              <w:rPr>
                <w:rFonts w:ascii="Times New Roman" w:eastAsia="Times New Roman" w:hAnsi="Times New Roman"/>
                <w:sz w:val="21"/>
                <w:szCs w:val="21"/>
              </w:rPr>
            </w:pPr>
            <w:r w:rsidRPr="00EC0E06">
              <w:rPr>
                <w:rFonts w:ascii="Times New Roman" w:hAnsi="Times New Roman"/>
                <w:sz w:val="21"/>
                <w:szCs w:val="21"/>
              </w:rPr>
              <w:t xml:space="preserve">не менее </w:t>
            </w:r>
            <w:r w:rsidRPr="00EC0E06">
              <w:rPr>
                <w:rFonts w:ascii="Times New Roman" w:eastAsia="Times New Roman" w:hAnsi="Times New Roman"/>
                <w:sz w:val="21"/>
                <w:szCs w:val="21"/>
              </w:rPr>
              <w:t>61 дБ</w:t>
            </w:r>
          </w:p>
        </w:tc>
        <w:tc>
          <w:tcPr>
            <w:tcW w:w="992" w:type="dxa"/>
            <w:vMerge/>
          </w:tcPr>
          <w:p w:rsidR="009656AE" w:rsidRPr="009656AE" w:rsidRDefault="009656AE" w:rsidP="00B736BE">
            <w:pPr>
              <w:pStyle w:val="1"/>
              <w:widowControl/>
              <w:suppressAutoHyphens w:val="0"/>
              <w:spacing w:line="276" w:lineRule="auto"/>
              <w:ind w:left="49"/>
              <w:rPr>
                <w:rFonts w:ascii="Times New Roman" w:hAnsi="Times New Roman"/>
                <w:sz w:val="22"/>
                <w:szCs w:val="22"/>
              </w:rPr>
            </w:pPr>
          </w:p>
        </w:tc>
      </w:tr>
      <w:tr w:rsidR="009656AE" w:rsidRPr="00E4045E" w:rsidTr="00EC0E06">
        <w:trPr>
          <w:trHeight w:val="328"/>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keepNext/>
              <w:keepLines/>
              <w:spacing w:line="276" w:lineRule="auto"/>
              <w:jc w:val="center"/>
              <w:rPr>
                <w:rFonts w:ascii="Times New Roman" w:hAnsi="Times New Roman" w:cs="Times New Roman"/>
                <w:sz w:val="21"/>
                <w:szCs w:val="21"/>
              </w:rPr>
            </w:pPr>
          </w:p>
        </w:tc>
        <w:tc>
          <w:tcPr>
            <w:tcW w:w="2981" w:type="dxa"/>
          </w:tcPr>
          <w:p w:rsidR="009656AE" w:rsidRPr="00EC0E06" w:rsidRDefault="009656AE" w:rsidP="00B736BE">
            <w:pPr>
              <w:keepNext/>
              <w:keepLines/>
              <w:spacing w:line="0" w:lineRule="atLeast"/>
              <w:ind w:left="-108" w:right="-108"/>
              <w:contextualSpacing/>
              <w:rPr>
                <w:rFonts w:ascii="Times New Roman" w:hAnsi="Times New Roman" w:cs="Times New Roman"/>
                <w:sz w:val="21"/>
                <w:szCs w:val="21"/>
              </w:rPr>
            </w:pPr>
            <w:r w:rsidRPr="00EC0E06">
              <w:rPr>
                <w:rFonts w:ascii="Times New Roman" w:hAnsi="Times New Roman" w:cs="Times New Roman"/>
                <w:sz w:val="21"/>
                <w:szCs w:val="21"/>
              </w:rPr>
              <w:t>Соответствие государственным стандартам</w:t>
            </w:r>
          </w:p>
        </w:tc>
        <w:tc>
          <w:tcPr>
            <w:tcW w:w="8217" w:type="dxa"/>
          </w:tcPr>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ГОСТ Р МЭК 60118-7-2013,</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ГОСТ Р 51024-2012,</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xml:space="preserve">- ГОСТ 15150-69. </w:t>
            </w:r>
          </w:p>
        </w:tc>
        <w:tc>
          <w:tcPr>
            <w:tcW w:w="992" w:type="dxa"/>
            <w:vMerge/>
          </w:tcPr>
          <w:p w:rsidR="009656AE" w:rsidRPr="009656AE" w:rsidRDefault="009656AE" w:rsidP="00B736BE">
            <w:pPr>
              <w:jc w:val="both"/>
              <w:rPr>
                <w:rFonts w:ascii="Times New Roman" w:hAnsi="Times New Roman" w:cs="Times New Roman"/>
                <w:sz w:val="22"/>
                <w:szCs w:val="22"/>
              </w:rPr>
            </w:pPr>
          </w:p>
        </w:tc>
      </w:tr>
      <w:tr w:rsidR="009656AE" w:rsidRPr="005C15A8" w:rsidTr="00EC0E06">
        <w:trPr>
          <w:trHeight w:val="328"/>
        </w:trPr>
        <w:tc>
          <w:tcPr>
            <w:tcW w:w="568" w:type="dxa"/>
            <w:vMerge w:val="restart"/>
          </w:tcPr>
          <w:p w:rsidR="009656AE" w:rsidRPr="009656AE" w:rsidRDefault="009656AE" w:rsidP="00B736BE">
            <w:pPr>
              <w:rPr>
                <w:rFonts w:ascii="Times New Roman" w:hAnsi="Times New Roman" w:cs="Times New Roman"/>
                <w:sz w:val="22"/>
                <w:szCs w:val="22"/>
              </w:rPr>
            </w:pPr>
            <w:r w:rsidRPr="009656AE">
              <w:rPr>
                <w:rFonts w:ascii="Times New Roman" w:hAnsi="Times New Roman" w:cs="Times New Roman"/>
                <w:sz w:val="22"/>
                <w:szCs w:val="22"/>
              </w:rPr>
              <w:t>8.</w:t>
            </w:r>
          </w:p>
        </w:tc>
        <w:tc>
          <w:tcPr>
            <w:tcW w:w="2693" w:type="dxa"/>
            <w:vMerge w:val="restart"/>
          </w:tcPr>
          <w:p w:rsidR="009656AE" w:rsidRPr="00EC0E06" w:rsidRDefault="009656AE" w:rsidP="00B736BE">
            <w:pPr>
              <w:jc w:val="center"/>
              <w:rPr>
                <w:rFonts w:ascii="Times New Roman" w:hAnsi="Times New Roman" w:cs="Times New Roman"/>
                <w:color w:val="000000"/>
                <w:sz w:val="21"/>
                <w:szCs w:val="21"/>
              </w:rPr>
            </w:pPr>
            <w:r w:rsidRPr="00EC0E06">
              <w:rPr>
                <w:rFonts w:ascii="Times New Roman" w:hAnsi="Times New Roman" w:cs="Times New Roman"/>
                <w:sz w:val="21"/>
                <w:szCs w:val="21"/>
                <w:shd w:val="clear" w:color="auto" w:fill="FFFFFF"/>
              </w:rPr>
              <w:t>Аппарат слуховой заушный воздушной проводимости</w:t>
            </w:r>
          </w:p>
          <w:p w:rsidR="009656AE" w:rsidRPr="00EC0E06" w:rsidRDefault="009656AE" w:rsidP="00B736BE">
            <w:pPr>
              <w:jc w:val="center"/>
              <w:rPr>
                <w:rFonts w:ascii="Times New Roman" w:hAnsi="Times New Roman" w:cs="Times New Roman"/>
                <w:color w:val="000000"/>
                <w:sz w:val="21"/>
                <w:szCs w:val="21"/>
              </w:rPr>
            </w:pPr>
            <w:r w:rsidRPr="00EC0E06">
              <w:rPr>
                <w:rFonts w:ascii="Times New Roman" w:hAnsi="Times New Roman" w:cs="Times New Roman"/>
                <w:color w:val="000000"/>
                <w:sz w:val="21"/>
                <w:szCs w:val="21"/>
              </w:rPr>
              <w:t>(Слуховой аппарат</w:t>
            </w:r>
          </w:p>
          <w:p w:rsidR="009656AE" w:rsidRPr="00EC0E06" w:rsidRDefault="009656AE" w:rsidP="00B736BE">
            <w:pPr>
              <w:jc w:val="center"/>
              <w:rPr>
                <w:rFonts w:ascii="Times New Roman" w:hAnsi="Times New Roman" w:cs="Times New Roman"/>
                <w:color w:val="000000"/>
                <w:sz w:val="21"/>
                <w:szCs w:val="21"/>
              </w:rPr>
            </w:pPr>
            <w:r w:rsidRPr="00EC0E06">
              <w:rPr>
                <w:rFonts w:ascii="Times New Roman" w:hAnsi="Times New Roman" w:cs="Times New Roman"/>
                <w:color w:val="000000"/>
                <w:sz w:val="21"/>
                <w:szCs w:val="21"/>
              </w:rPr>
              <w:t xml:space="preserve">цифровой заушный </w:t>
            </w:r>
          </w:p>
          <w:p w:rsidR="009656AE" w:rsidRPr="00EC0E06" w:rsidRDefault="009656AE" w:rsidP="00B736BE">
            <w:pPr>
              <w:jc w:val="center"/>
              <w:rPr>
                <w:rFonts w:ascii="Times New Roman" w:hAnsi="Times New Roman" w:cs="Times New Roman"/>
                <w:color w:val="000000"/>
                <w:sz w:val="21"/>
                <w:szCs w:val="21"/>
              </w:rPr>
            </w:pPr>
            <w:r w:rsidRPr="00EC0E06">
              <w:rPr>
                <w:rFonts w:ascii="Times New Roman" w:hAnsi="Times New Roman" w:cs="Times New Roman"/>
                <w:color w:val="000000"/>
                <w:sz w:val="21"/>
                <w:szCs w:val="21"/>
              </w:rPr>
              <w:t>средней мощности)</w:t>
            </w:r>
          </w:p>
          <w:p w:rsidR="009656AE" w:rsidRPr="00EC0E06" w:rsidRDefault="009656AE" w:rsidP="00B736BE">
            <w:pPr>
              <w:jc w:val="center"/>
              <w:rPr>
                <w:rFonts w:ascii="Times New Roman" w:hAnsi="Times New Roman" w:cs="Times New Roman"/>
                <w:color w:val="000000"/>
                <w:sz w:val="21"/>
                <w:szCs w:val="21"/>
              </w:rPr>
            </w:pPr>
          </w:p>
          <w:p w:rsidR="009656AE" w:rsidRPr="00EC0E06" w:rsidRDefault="009656AE" w:rsidP="00B736BE">
            <w:pPr>
              <w:jc w:val="center"/>
              <w:rPr>
                <w:rFonts w:ascii="Times New Roman" w:hAnsi="Times New Roman" w:cs="Times New Roman"/>
                <w:sz w:val="21"/>
                <w:szCs w:val="21"/>
              </w:rPr>
            </w:pPr>
            <w:r w:rsidRPr="00EC0E06">
              <w:rPr>
                <w:rFonts w:ascii="Times New Roman" w:hAnsi="Times New Roman" w:cs="Times New Roman"/>
                <w:sz w:val="21"/>
                <w:szCs w:val="21"/>
              </w:rPr>
              <w:t>ОКПД2 – 26.60.14.120</w:t>
            </w:r>
          </w:p>
          <w:p w:rsidR="009656AE" w:rsidRPr="00EC0E06" w:rsidRDefault="009656AE" w:rsidP="00B736BE">
            <w:pPr>
              <w:rPr>
                <w:rFonts w:ascii="Times New Roman" w:hAnsi="Times New Roman" w:cs="Times New Roman"/>
                <w:color w:val="000000"/>
                <w:sz w:val="21"/>
                <w:szCs w:val="21"/>
              </w:rPr>
            </w:pPr>
            <w:r w:rsidRPr="00EC0E06">
              <w:rPr>
                <w:rFonts w:ascii="Times New Roman" w:hAnsi="Times New Roman" w:cs="Times New Roman"/>
                <w:sz w:val="21"/>
                <w:szCs w:val="21"/>
              </w:rPr>
              <w:t>КОЗ – 01.28.17.01.07</w:t>
            </w:r>
          </w:p>
          <w:p w:rsidR="009656AE" w:rsidRPr="00EC0E06" w:rsidRDefault="009656AE" w:rsidP="00B736BE">
            <w:pPr>
              <w:keepNext/>
              <w:keepLines/>
              <w:spacing w:line="276" w:lineRule="auto"/>
              <w:jc w:val="center"/>
              <w:rPr>
                <w:rFonts w:ascii="Times New Roman" w:hAnsi="Times New Roman" w:cs="Times New Roman"/>
                <w:sz w:val="21"/>
                <w:szCs w:val="21"/>
              </w:rPr>
            </w:pPr>
            <w:r w:rsidRPr="00EC0E06">
              <w:rPr>
                <w:rFonts w:ascii="Times New Roman" w:hAnsi="Times New Roman" w:cs="Times New Roman"/>
                <w:sz w:val="21"/>
                <w:szCs w:val="21"/>
              </w:rPr>
              <w:t>КТРУ - 26.60.14.120-00000004</w:t>
            </w:r>
          </w:p>
        </w:tc>
        <w:tc>
          <w:tcPr>
            <w:tcW w:w="2981" w:type="dxa"/>
            <w:vAlign w:val="center"/>
          </w:tcPr>
          <w:p w:rsidR="009656AE" w:rsidRPr="00EC0E06" w:rsidRDefault="009656AE" w:rsidP="00B736BE">
            <w:pPr>
              <w:keepNext/>
              <w:keepLines/>
              <w:spacing w:line="0" w:lineRule="atLeast"/>
              <w:ind w:right="-108"/>
              <w:contextualSpacing/>
              <w:rPr>
                <w:rFonts w:ascii="Times New Roman" w:hAnsi="Times New Roman" w:cs="Times New Roman"/>
                <w:sz w:val="21"/>
                <w:szCs w:val="21"/>
              </w:rPr>
            </w:pPr>
            <w:r w:rsidRPr="00EC0E06">
              <w:rPr>
                <w:rFonts w:ascii="Times New Roman" w:hAnsi="Times New Roman" w:cs="Times New Roman"/>
                <w:sz w:val="21"/>
                <w:szCs w:val="21"/>
              </w:rPr>
              <w:t>Описание</w:t>
            </w:r>
          </w:p>
        </w:tc>
        <w:tc>
          <w:tcPr>
            <w:tcW w:w="8217" w:type="dxa"/>
            <w:vAlign w:val="center"/>
          </w:tcPr>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Диапазон частот не уже 0,1 – 6,1 кГц.</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Тип обработки цифрового сигнала бесканальный.</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color w:val="000000"/>
                <w:sz w:val="21"/>
                <w:szCs w:val="21"/>
                <w:shd w:val="clear" w:color="auto" w:fill="FFFFFF"/>
                <w:lang w:bidi="fa-IR"/>
              </w:rPr>
              <w:t>Количество программ прослушивания</w:t>
            </w:r>
            <w:r w:rsidRPr="00EC0E06">
              <w:rPr>
                <w:rFonts w:ascii="Times New Roman" w:hAnsi="Times New Roman" w:cs="Times New Roman"/>
                <w:sz w:val="21"/>
                <w:szCs w:val="21"/>
              </w:rPr>
              <w:t xml:space="preserve"> не менее 3.</w:t>
            </w:r>
          </w:p>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В наличии:</w:t>
            </w:r>
          </w:p>
          <w:p w:rsidR="009656AE" w:rsidRPr="00EC0E06" w:rsidRDefault="009656AE" w:rsidP="00B736BE">
            <w:pPr>
              <w:spacing w:line="276" w:lineRule="auto"/>
              <w:ind w:left="49"/>
              <w:rPr>
                <w:rFonts w:ascii="Times New Roman" w:hAnsi="Times New Roman" w:cs="Times New Roman"/>
                <w:sz w:val="21"/>
                <w:szCs w:val="21"/>
              </w:rPr>
            </w:pPr>
            <w:r w:rsidRPr="00EC0E06">
              <w:rPr>
                <w:rFonts w:ascii="Times New Roman" w:hAnsi="Times New Roman" w:cs="Times New Roman"/>
                <w:sz w:val="21"/>
                <w:szCs w:val="21"/>
              </w:rPr>
              <w:t>- адаптивная направленность</w:t>
            </w:r>
          </w:p>
          <w:p w:rsidR="009656AE" w:rsidRPr="00EC0E06" w:rsidRDefault="009656AE" w:rsidP="00B736BE">
            <w:pPr>
              <w:spacing w:line="276" w:lineRule="auto"/>
              <w:ind w:left="49"/>
              <w:rPr>
                <w:rFonts w:ascii="Times New Roman" w:hAnsi="Times New Roman" w:cs="Times New Roman"/>
                <w:sz w:val="21"/>
                <w:szCs w:val="21"/>
              </w:rPr>
            </w:pPr>
            <w:r w:rsidRPr="00EC0E06">
              <w:rPr>
                <w:rFonts w:ascii="Times New Roman" w:hAnsi="Times New Roman" w:cs="Times New Roman"/>
                <w:sz w:val="21"/>
                <w:szCs w:val="21"/>
              </w:rPr>
              <w:t>- адаптивное шумоподавление</w:t>
            </w:r>
          </w:p>
          <w:p w:rsidR="009656AE" w:rsidRPr="00EC0E06" w:rsidRDefault="009656AE" w:rsidP="00B736BE">
            <w:pPr>
              <w:spacing w:line="276" w:lineRule="auto"/>
              <w:ind w:left="49"/>
              <w:rPr>
                <w:rFonts w:ascii="Times New Roman" w:hAnsi="Times New Roman" w:cs="Times New Roman"/>
                <w:sz w:val="21"/>
                <w:szCs w:val="21"/>
              </w:rPr>
            </w:pPr>
            <w:r w:rsidRPr="00EC0E06">
              <w:rPr>
                <w:rFonts w:ascii="Times New Roman" w:hAnsi="Times New Roman" w:cs="Times New Roman"/>
                <w:sz w:val="21"/>
                <w:szCs w:val="21"/>
              </w:rPr>
              <w:t>- возможность открытого протезирования</w:t>
            </w:r>
          </w:p>
          <w:p w:rsidR="009656AE" w:rsidRPr="00EC0E06" w:rsidRDefault="009656AE" w:rsidP="00B736BE">
            <w:pPr>
              <w:spacing w:line="276" w:lineRule="auto"/>
              <w:ind w:left="49"/>
              <w:rPr>
                <w:rFonts w:ascii="Times New Roman" w:hAnsi="Times New Roman" w:cs="Times New Roman"/>
                <w:sz w:val="21"/>
                <w:szCs w:val="21"/>
              </w:rPr>
            </w:pPr>
            <w:r w:rsidRPr="00EC0E06">
              <w:rPr>
                <w:rFonts w:ascii="Times New Roman" w:hAnsi="Times New Roman" w:cs="Times New Roman"/>
                <w:sz w:val="21"/>
                <w:szCs w:val="21"/>
              </w:rPr>
              <w:t>- автоматическая программа переключения в режим телефона</w:t>
            </w:r>
          </w:p>
          <w:p w:rsidR="009656AE" w:rsidRPr="00EC0E06" w:rsidRDefault="009656AE" w:rsidP="00B736BE">
            <w:pPr>
              <w:spacing w:line="276" w:lineRule="auto"/>
              <w:ind w:left="49"/>
              <w:rPr>
                <w:rFonts w:ascii="Times New Roman" w:hAnsi="Times New Roman" w:cs="Times New Roman"/>
                <w:sz w:val="21"/>
                <w:szCs w:val="21"/>
              </w:rPr>
            </w:pPr>
            <w:r w:rsidRPr="00EC0E06">
              <w:rPr>
                <w:rFonts w:ascii="Times New Roman" w:hAnsi="Times New Roman" w:cs="Times New Roman"/>
                <w:sz w:val="21"/>
                <w:szCs w:val="21"/>
              </w:rPr>
              <w:t>- кнопка переключения программ.</w:t>
            </w:r>
          </w:p>
          <w:p w:rsidR="009656AE" w:rsidRPr="00EC0E06" w:rsidRDefault="009656AE" w:rsidP="00B736BE">
            <w:pPr>
              <w:spacing w:line="276" w:lineRule="auto"/>
              <w:ind w:left="49"/>
              <w:rPr>
                <w:rFonts w:ascii="Times New Roman" w:hAnsi="Times New Roman" w:cs="Times New Roman"/>
                <w:sz w:val="21"/>
                <w:szCs w:val="21"/>
              </w:rPr>
            </w:pPr>
            <w:r w:rsidRPr="00EC0E06">
              <w:rPr>
                <w:rFonts w:ascii="Times New Roman" w:hAnsi="Times New Roman" w:cs="Times New Roman"/>
                <w:color w:val="000000"/>
                <w:sz w:val="21"/>
                <w:szCs w:val="21"/>
              </w:rPr>
              <w:t>Настройка должна осуществляться не триммерами, а специализированной компьютерной программой</w:t>
            </w:r>
            <w:r w:rsidRPr="00EC0E06">
              <w:rPr>
                <w:rFonts w:ascii="Times New Roman" w:hAnsi="Times New Roman" w:cs="Times New Roman"/>
                <w:sz w:val="21"/>
                <w:szCs w:val="21"/>
              </w:rPr>
              <w:t>.</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Все слуховые аппараты поставляются в стандартной комплектации (комплект принадлежностей), в том числе со стандартным ушным вкладышем.</w:t>
            </w:r>
          </w:p>
        </w:tc>
        <w:tc>
          <w:tcPr>
            <w:tcW w:w="992" w:type="dxa"/>
            <w:vMerge w:val="restart"/>
          </w:tcPr>
          <w:p w:rsidR="009656AE" w:rsidRPr="009656AE" w:rsidRDefault="009656AE" w:rsidP="00B736BE">
            <w:pPr>
              <w:jc w:val="both"/>
              <w:rPr>
                <w:rFonts w:ascii="Times New Roman" w:hAnsi="Times New Roman" w:cs="Times New Roman"/>
                <w:color w:val="000000"/>
                <w:sz w:val="22"/>
                <w:szCs w:val="22"/>
              </w:rPr>
            </w:pPr>
            <w:r w:rsidRPr="009656AE">
              <w:rPr>
                <w:rFonts w:ascii="Times New Roman" w:hAnsi="Times New Roman" w:cs="Times New Roman"/>
                <w:color w:val="000000"/>
                <w:sz w:val="22"/>
                <w:szCs w:val="22"/>
              </w:rPr>
              <w:t>18</w:t>
            </w:r>
          </w:p>
        </w:tc>
      </w:tr>
      <w:tr w:rsidR="009656AE" w:rsidRPr="005C15A8" w:rsidTr="00EC0E06">
        <w:trPr>
          <w:trHeight w:val="328"/>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keepNext/>
              <w:keepLines/>
              <w:spacing w:line="276" w:lineRule="auto"/>
              <w:jc w:val="center"/>
              <w:rPr>
                <w:rFonts w:ascii="Times New Roman" w:hAnsi="Times New Roman" w:cs="Times New Roman"/>
                <w:sz w:val="21"/>
                <w:szCs w:val="21"/>
              </w:rPr>
            </w:pPr>
          </w:p>
        </w:tc>
        <w:tc>
          <w:tcPr>
            <w:tcW w:w="2981" w:type="dxa"/>
            <w:vAlign w:val="center"/>
          </w:tcPr>
          <w:p w:rsidR="009656AE" w:rsidRPr="00EC0E06" w:rsidRDefault="009656AE" w:rsidP="00B736BE">
            <w:pPr>
              <w:keepNext/>
              <w:keepLines/>
              <w:spacing w:line="0" w:lineRule="atLeast"/>
              <w:ind w:right="-108"/>
              <w:contextualSpacing/>
              <w:rPr>
                <w:rFonts w:ascii="Times New Roman" w:hAnsi="Times New Roman" w:cs="Times New Roman"/>
                <w:sz w:val="21"/>
                <w:szCs w:val="21"/>
              </w:rPr>
            </w:pPr>
            <w:r w:rsidRPr="00EC0E06">
              <w:rPr>
                <w:rFonts w:ascii="Times New Roman" w:hAnsi="Times New Roman" w:cs="Times New Roman"/>
                <w:sz w:val="21"/>
                <w:szCs w:val="21"/>
              </w:rPr>
              <w:t>Максимальный ВУЗД (90)</w:t>
            </w:r>
          </w:p>
        </w:tc>
        <w:tc>
          <w:tcPr>
            <w:tcW w:w="8217" w:type="dxa"/>
            <w:vAlign w:val="center"/>
          </w:tcPr>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color w:val="000000"/>
                <w:sz w:val="21"/>
                <w:szCs w:val="21"/>
                <w:lang w:eastAsia="en-US"/>
              </w:rPr>
              <w:t>не менее 127 дБ</w:t>
            </w:r>
          </w:p>
        </w:tc>
        <w:tc>
          <w:tcPr>
            <w:tcW w:w="992" w:type="dxa"/>
            <w:vMerge/>
          </w:tcPr>
          <w:p w:rsidR="009656AE" w:rsidRPr="009656AE" w:rsidRDefault="009656AE" w:rsidP="00B736BE">
            <w:pPr>
              <w:pStyle w:val="1"/>
              <w:widowControl/>
              <w:suppressAutoHyphens w:val="0"/>
              <w:spacing w:line="276" w:lineRule="auto"/>
              <w:ind w:left="49"/>
              <w:rPr>
                <w:rFonts w:ascii="Times New Roman" w:hAnsi="Times New Roman"/>
                <w:sz w:val="22"/>
                <w:szCs w:val="22"/>
              </w:rPr>
            </w:pPr>
          </w:p>
        </w:tc>
      </w:tr>
      <w:tr w:rsidR="009656AE" w:rsidRPr="005C15A8" w:rsidTr="00EC0E06">
        <w:trPr>
          <w:trHeight w:val="328"/>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keepNext/>
              <w:keepLines/>
              <w:spacing w:line="276" w:lineRule="auto"/>
              <w:jc w:val="center"/>
              <w:rPr>
                <w:rFonts w:ascii="Times New Roman" w:hAnsi="Times New Roman" w:cs="Times New Roman"/>
                <w:sz w:val="21"/>
                <w:szCs w:val="21"/>
              </w:rPr>
            </w:pPr>
          </w:p>
        </w:tc>
        <w:tc>
          <w:tcPr>
            <w:tcW w:w="2981" w:type="dxa"/>
          </w:tcPr>
          <w:p w:rsidR="009656AE" w:rsidRPr="00EC0E06" w:rsidRDefault="009656AE" w:rsidP="00B736BE">
            <w:pPr>
              <w:rPr>
                <w:rFonts w:ascii="Times New Roman" w:hAnsi="Times New Roman" w:cs="Times New Roman"/>
                <w:sz w:val="21"/>
                <w:szCs w:val="21"/>
              </w:rPr>
            </w:pPr>
            <w:r w:rsidRPr="00EC0E06">
              <w:rPr>
                <w:rFonts w:ascii="Times New Roman" w:hAnsi="Times New Roman" w:cs="Times New Roman"/>
                <w:sz w:val="21"/>
                <w:szCs w:val="21"/>
              </w:rPr>
              <w:t>Максимальное усиление</w:t>
            </w:r>
          </w:p>
        </w:tc>
        <w:tc>
          <w:tcPr>
            <w:tcW w:w="8217" w:type="dxa"/>
          </w:tcPr>
          <w:p w:rsidR="009656AE" w:rsidRPr="00EC0E06" w:rsidRDefault="009656AE" w:rsidP="00B736BE">
            <w:pPr>
              <w:pStyle w:val="1"/>
              <w:widowControl/>
              <w:suppressAutoHyphens w:val="0"/>
              <w:spacing w:line="276" w:lineRule="auto"/>
              <w:ind w:left="49"/>
              <w:rPr>
                <w:rFonts w:ascii="Times New Roman" w:eastAsia="Times New Roman" w:hAnsi="Times New Roman"/>
                <w:sz w:val="21"/>
                <w:szCs w:val="21"/>
              </w:rPr>
            </w:pPr>
            <w:r w:rsidRPr="00EC0E06">
              <w:rPr>
                <w:rFonts w:ascii="Times New Roman" w:hAnsi="Times New Roman"/>
                <w:sz w:val="21"/>
                <w:szCs w:val="21"/>
              </w:rPr>
              <w:t xml:space="preserve">не менее </w:t>
            </w:r>
            <w:r w:rsidRPr="00EC0E06">
              <w:rPr>
                <w:rFonts w:ascii="Times New Roman" w:eastAsia="Times New Roman" w:hAnsi="Times New Roman"/>
                <w:sz w:val="21"/>
                <w:szCs w:val="21"/>
              </w:rPr>
              <w:t>61 дБ</w:t>
            </w:r>
          </w:p>
        </w:tc>
        <w:tc>
          <w:tcPr>
            <w:tcW w:w="992" w:type="dxa"/>
            <w:vMerge/>
          </w:tcPr>
          <w:p w:rsidR="009656AE" w:rsidRPr="009656AE" w:rsidRDefault="009656AE" w:rsidP="00B736BE">
            <w:pPr>
              <w:pStyle w:val="1"/>
              <w:widowControl/>
              <w:suppressAutoHyphens w:val="0"/>
              <w:spacing w:line="276" w:lineRule="auto"/>
              <w:ind w:left="49"/>
              <w:rPr>
                <w:rFonts w:ascii="Times New Roman" w:hAnsi="Times New Roman"/>
                <w:sz w:val="22"/>
                <w:szCs w:val="22"/>
              </w:rPr>
            </w:pPr>
          </w:p>
        </w:tc>
      </w:tr>
      <w:tr w:rsidR="009656AE" w:rsidRPr="00E4045E" w:rsidTr="00EC0E06">
        <w:trPr>
          <w:trHeight w:val="528"/>
        </w:trPr>
        <w:tc>
          <w:tcPr>
            <w:tcW w:w="568" w:type="dxa"/>
            <w:vMerge/>
          </w:tcPr>
          <w:p w:rsidR="009656AE" w:rsidRPr="009656AE" w:rsidRDefault="009656AE" w:rsidP="00B736BE">
            <w:pPr>
              <w:rPr>
                <w:rFonts w:ascii="Times New Roman" w:hAnsi="Times New Roman" w:cs="Times New Roman"/>
                <w:sz w:val="22"/>
                <w:szCs w:val="22"/>
              </w:rPr>
            </w:pPr>
          </w:p>
        </w:tc>
        <w:tc>
          <w:tcPr>
            <w:tcW w:w="2693" w:type="dxa"/>
            <w:vMerge/>
          </w:tcPr>
          <w:p w:rsidR="009656AE" w:rsidRPr="00EC0E06" w:rsidRDefault="009656AE" w:rsidP="00B736BE">
            <w:pPr>
              <w:keepNext/>
              <w:keepLines/>
              <w:spacing w:line="276" w:lineRule="auto"/>
              <w:jc w:val="center"/>
              <w:rPr>
                <w:rFonts w:ascii="Times New Roman" w:hAnsi="Times New Roman" w:cs="Times New Roman"/>
                <w:sz w:val="21"/>
                <w:szCs w:val="21"/>
              </w:rPr>
            </w:pPr>
          </w:p>
        </w:tc>
        <w:tc>
          <w:tcPr>
            <w:tcW w:w="2981" w:type="dxa"/>
          </w:tcPr>
          <w:p w:rsidR="009656AE" w:rsidRPr="00EC0E06" w:rsidRDefault="009656AE" w:rsidP="00B736BE">
            <w:pPr>
              <w:keepNext/>
              <w:keepLines/>
              <w:spacing w:line="0" w:lineRule="atLeast"/>
              <w:ind w:left="-108" w:right="-108"/>
              <w:contextualSpacing/>
              <w:rPr>
                <w:rFonts w:ascii="Times New Roman" w:hAnsi="Times New Roman" w:cs="Times New Roman"/>
                <w:sz w:val="21"/>
                <w:szCs w:val="21"/>
              </w:rPr>
            </w:pPr>
            <w:r w:rsidRPr="00EC0E06">
              <w:rPr>
                <w:rFonts w:ascii="Times New Roman" w:hAnsi="Times New Roman" w:cs="Times New Roman"/>
                <w:sz w:val="21"/>
                <w:szCs w:val="21"/>
              </w:rPr>
              <w:t>Соответствие государственным стандартам</w:t>
            </w:r>
          </w:p>
        </w:tc>
        <w:tc>
          <w:tcPr>
            <w:tcW w:w="8217" w:type="dxa"/>
          </w:tcPr>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ГОСТ Р МЭК 60118-7-2013,</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ГОСТ Р 51024-2012,</w:t>
            </w:r>
          </w:p>
          <w:p w:rsidR="009656AE" w:rsidRPr="00EC0E06" w:rsidRDefault="009656AE" w:rsidP="00B736BE">
            <w:pPr>
              <w:jc w:val="both"/>
              <w:rPr>
                <w:rFonts w:ascii="Times New Roman" w:hAnsi="Times New Roman" w:cs="Times New Roman"/>
                <w:sz w:val="21"/>
                <w:szCs w:val="21"/>
              </w:rPr>
            </w:pPr>
            <w:r w:rsidRPr="00EC0E06">
              <w:rPr>
                <w:rFonts w:ascii="Times New Roman" w:hAnsi="Times New Roman" w:cs="Times New Roman"/>
                <w:sz w:val="21"/>
                <w:szCs w:val="21"/>
              </w:rPr>
              <w:t xml:space="preserve">- ГОСТ 15150-69. </w:t>
            </w:r>
          </w:p>
        </w:tc>
        <w:tc>
          <w:tcPr>
            <w:tcW w:w="992" w:type="dxa"/>
            <w:vMerge/>
          </w:tcPr>
          <w:p w:rsidR="009656AE" w:rsidRPr="009656AE" w:rsidRDefault="009656AE" w:rsidP="00B736BE">
            <w:pPr>
              <w:jc w:val="both"/>
              <w:rPr>
                <w:rFonts w:ascii="Times New Roman" w:hAnsi="Times New Roman" w:cs="Times New Roman"/>
                <w:sz w:val="22"/>
                <w:szCs w:val="22"/>
              </w:rPr>
            </w:pPr>
          </w:p>
        </w:tc>
      </w:tr>
      <w:tr w:rsidR="009656AE" w:rsidRPr="00E4045E" w:rsidTr="00EC0E06">
        <w:trPr>
          <w:trHeight w:val="328"/>
        </w:trPr>
        <w:tc>
          <w:tcPr>
            <w:tcW w:w="14459" w:type="dxa"/>
            <w:gridSpan w:val="4"/>
          </w:tcPr>
          <w:p w:rsidR="009656AE" w:rsidRPr="009656AE" w:rsidRDefault="009656AE" w:rsidP="00B736BE">
            <w:pPr>
              <w:jc w:val="both"/>
              <w:rPr>
                <w:rFonts w:ascii="Times New Roman" w:hAnsi="Times New Roman" w:cs="Times New Roman"/>
                <w:sz w:val="22"/>
                <w:szCs w:val="22"/>
              </w:rPr>
            </w:pPr>
            <w:r w:rsidRPr="009656AE">
              <w:rPr>
                <w:rFonts w:ascii="Times New Roman" w:hAnsi="Times New Roman" w:cs="Times New Roman"/>
                <w:sz w:val="22"/>
                <w:szCs w:val="22"/>
              </w:rPr>
              <w:t xml:space="preserve">   ИТОГО</w:t>
            </w:r>
          </w:p>
        </w:tc>
        <w:tc>
          <w:tcPr>
            <w:tcW w:w="992" w:type="dxa"/>
          </w:tcPr>
          <w:p w:rsidR="009656AE" w:rsidRPr="009656AE" w:rsidRDefault="009656AE" w:rsidP="00B736BE">
            <w:pPr>
              <w:jc w:val="both"/>
              <w:rPr>
                <w:rFonts w:ascii="Times New Roman" w:hAnsi="Times New Roman" w:cs="Times New Roman"/>
                <w:sz w:val="22"/>
                <w:szCs w:val="22"/>
              </w:rPr>
            </w:pPr>
            <w:r w:rsidRPr="009656AE">
              <w:rPr>
                <w:rFonts w:ascii="Times New Roman" w:hAnsi="Times New Roman" w:cs="Times New Roman"/>
                <w:sz w:val="22"/>
                <w:szCs w:val="22"/>
              </w:rPr>
              <w:t>160</w:t>
            </w:r>
          </w:p>
        </w:tc>
      </w:tr>
    </w:tbl>
    <w:p w:rsidR="00677B8D" w:rsidRDefault="00677B8D" w:rsidP="00EC0E06">
      <w:pPr>
        <w:tabs>
          <w:tab w:val="left" w:pos="-851"/>
        </w:tabs>
        <w:ind w:right="142"/>
        <w:jc w:val="both"/>
        <w:rPr>
          <w:rFonts w:ascii="Times New Roman" w:hAnsi="Times New Roman" w:cs="Times New Roman"/>
          <w:i/>
          <w:sz w:val="22"/>
          <w:szCs w:val="22"/>
        </w:rPr>
      </w:pPr>
      <w:r w:rsidRPr="00677B8D">
        <w:rPr>
          <w:rFonts w:ascii="Times New Roman" w:hAnsi="Times New Roman" w:cs="Times New Roman"/>
          <w:i/>
          <w:sz w:val="22"/>
          <w:szCs w:val="22"/>
          <w:vertAlign w:val="superscript"/>
        </w:rPr>
        <w:t>*</w:t>
      </w:r>
      <w:r w:rsidRPr="00677B8D">
        <w:rPr>
          <w:rFonts w:ascii="Times New Roman" w:hAnsi="Times New Roman" w:cs="Times New Roman"/>
          <w:i/>
          <w:sz w:val="22"/>
          <w:szCs w:val="22"/>
        </w:rPr>
        <w:t>Наименование указывается в соответствии с классификацией, утвержденной приказом Министерства труда и социальной защиты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677B8D" w:rsidRDefault="00677B8D" w:rsidP="00677B8D">
      <w:pPr>
        <w:tabs>
          <w:tab w:val="left" w:pos="-851"/>
        </w:tabs>
        <w:ind w:right="142"/>
        <w:jc w:val="both"/>
        <w:rPr>
          <w:rFonts w:ascii="Times New Roman" w:hAnsi="Times New Roman" w:cs="Times New Roman"/>
          <w:i/>
          <w:sz w:val="22"/>
          <w:szCs w:val="22"/>
        </w:rPr>
      </w:pPr>
    </w:p>
    <w:p w:rsidR="00677B8D" w:rsidRPr="00677B8D" w:rsidRDefault="00677B8D" w:rsidP="00677B8D">
      <w:pPr>
        <w:jc w:val="both"/>
        <w:rPr>
          <w:rFonts w:ascii="Times New Roman" w:hAnsi="Times New Roman" w:cs="Times New Roman"/>
          <w:sz w:val="22"/>
          <w:szCs w:val="22"/>
        </w:rPr>
      </w:pPr>
      <w:r w:rsidRPr="00677B8D">
        <w:rPr>
          <w:rFonts w:ascii="Times New Roman" w:hAnsi="Times New Roman" w:cs="Times New Roman"/>
          <w:sz w:val="22"/>
          <w:szCs w:val="22"/>
        </w:rPr>
        <w:t>Место поставки Товара: поставка Товара должна осуществляться по месту жительства Получателя или по месту нахождения пунктов выдачи, организованных Поставщиком на территории региона Заказчика.</w:t>
      </w:r>
    </w:p>
    <w:p w:rsidR="00677B8D" w:rsidRPr="00677B8D" w:rsidRDefault="00677B8D" w:rsidP="00677B8D">
      <w:pPr>
        <w:tabs>
          <w:tab w:val="left" w:pos="-851"/>
        </w:tabs>
        <w:ind w:left="142" w:right="142"/>
        <w:jc w:val="both"/>
        <w:rPr>
          <w:rFonts w:ascii="Times New Roman" w:hAnsi="Times New Roman" w:cs="Times New Roman"/>
          <w:b/>
          <w:sz w:val="22"/>
          <w:szCs w:val="22"/>
          <w:lang w:eastAsia="x-none"/>
        </w:rPr>
        <w:sectPr w:rsidR="00677B8D" w:rsidRPr="00677B8D" w:rsidSect="00EC0E06">
          <w:pgSz w:w="16840" w:h="11907" w:orient="landscape"/>
          <w:pgMar w:top="284" w:right="851" w:bottom="1418" w:left="851" w:header="1134" w:footer="851" w:gutter="0"/>
          <w:cols w:space="720"/>
          <w:titlePg/>
          <w:docGrid w:linePitch="272"/>
        </w:sectPr>
      </w:pPr>
    </w:p>
    <w:p w:rsidR="003C638F" w:rsidRPr="00677B8D" w:rsidRDefault="003C638F" w:rsidP="0070012F">
      <w:pPr>
        <w:jc w:val="both"/>
        <w:rPr>
          <w:rFonts w:ascii="Times New Roman" w:hAnsi="Times New Roman" w:cs="Times New Roman"/>
          <w:i/>
          <w:sz w:val="22"/>
          <w:szCs w:val="22"/>
        </w:rPr>
      </w:pPr>
    </w:p>
    <w:sectPr w:rsidR="003C638F" w:rsidRPr="00677B8D" w:rsidSect="001A2C0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BF0" w:rsidRDefault="00A93BF0" w:rsidP="0070012F">
      <w:r>
        <w:separator/>
      </w:r>
    </w:p>
  </w:endnote>
  <w:endnote w:type="continuationSeparator" w:id="0">
    <w:p w:rsidR="00A93BF0" w:rsidRDefault="00A93BF0" w:rsidP="0070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BF0" w:rsidRDefault="00A93BF0" w:rsidP="0070012F">
      <w:r>
        <w:separator/>
      </w:r>
    </w:p>
  </w:footnote>
  <w:footnote w:type="continuationSeparator" w:id="0">
    <w:p w:rsidR="00A93BF0" w:rsidRDefault="00A93BF0" w:rsidP="00700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85D2E"/>
    <w:multiLevelType w:val="hybridMultilevel"/>
    <w:tmpl w:val="BE3EDC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72784A"/>
    <w:multiLevelType w:val="hybridMultilevel"/>
    <w:tmpl w:val="08F61B64"/>
    <w:lvl w:ilvl="0" w:tplc="BD84F372">
      <w:start w:val="1"/>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57E068AE"/>
    <w:multiLevelType w:val="hybridMultilevel"/>
    <w:tmpl w:val="5C94F1EC"/>
    <w:lvl w:ilvl="0" w:tplc="9CFA9928">
      <w:start w:val="1"/>
      <w:numFmt w:val="bullet"/>
      <w:lvlText w:val=""/>
      <w:lvlJc w:val="left"/>
      <w:pPr>
        <w:ind w:left="1146" w:hanging="360"/>
      </w:pPr>
      <w:rPr>
        <w:rFonts w:ascii="Symbol" w:hAnsi="Symbol" w:hint="default"/>
      </w:rPr>
    </w:lvl>
    <w:lvl w:ilvl="1" w:tplc="0C000003" w:tentative="1">
      <w:start w:val="1"/>
      <w:numFmt w:val="bullet"/>
      <w:lvlText w:val="o"/>
      <w:lvlJc w:val="left"/>
      <w:pPr>
        <w:ind w:left="1866" w:hanging="360"/>
      </w:pPr>
      <w:rPr>
        <w:rFonts w:ascii="Courier New" w:hAnsi="Courier New" w:cs="Courier New" w:hint="default"/>
      </w:rPr>
    </w:lvl>
    <w:lvl w:ilvl="2" w:tplc="0C000005" w:tentative="1">
      <w:start w:val="1"/>
      <w:numFmt w:val="bullet"/>
      <w:lvlText w:val=""/>
      <w:lvlJc w:val="left"/>
      <w:pPr>
        <w:ind w:left="2586" w:hanging="360"/>
      </w:pPr>
      <w:rPr>
        <w:rFonts w:ascii="Wingdings" w:hAnsi="Wingdings" w:hint="default"/>
      </w:rPr>
    </w:lvl>
    <w:lvl w:ilvl="3" w:tplc="0C000001" w:tentative="1">
      <w:start w:val="1"/>
      <w:numFmt w:val="bullet"/>
      <w:lvlText w:val=""/>
      <w:lvlJc w:val="left"/>
      <w:pPr>
        <w:ind w:left="3306" w:hanging="360"/>
      </w:pPr>
      <w:rPr>
        <w:rFonts w:ascii="Symbol" w:hAnsi="Symbol" w:hint="default"/>
      </w:rPr>
    </w:lvl>
    <w:lvl w:ilvl="4" w:tplc="0C000003" w:tentative="1">
      <w:start w:val="1"/>
      <w:numFmt w:val="bullet"/>
      <w:lvlText w:val="o"/>
      <w:lvlJc w:val="left"/>
      <w:pPr>
        <w:ind w:left="4026" w:hanging="360"/>
      </w:pPr>
      <w:rPr>
        <w:rFonts w:ascii="Courier New" w:hAnsi="Courier New" w:cs="Courier New" w:hint="default"/>
      </w:rPr>
    </w:lvl>
    <w:lvl w:ilvl="5" w:tplc="0C000005" w:tentative="1">
      <w:start w:val="1"/>
      <w:numFmt w:val="bullet"/>
      <w:lvlText w:val=""/>
      <w:lvlJc w:val="left"/>
      <w:pPr>
        <w:ind w:left="4746" w:hanging="360"/>
      </w:pPr>
      <w:rPr>
        <w:rFonts w:ascii="Wingdings" w:hAnsi="Wingdings" w:hint="default"/>
      </w:rPr>
    </w:lvl>
    <w:lvl w:ilvl="6" w:tplc="0C000001" w:tentative="1">
      <w:start w:val="1"/>
      <w:numFmt w:val="bullet"/>
      <w:lvlText w:val=""/>
      <w:lvlJc w:val="left"/>
      <w:pPr>
        <w:ind w:left="5466" w:hanging="360"/>
      </w:pPr>
      <w:rPr>
        <w:rFonts w:ascii="Symbol" w:hAnsi="Symbol" w:hint="default"/>
      </w:rPr>
    </w:lvl>
    <w:lvl w:ilvl="7" w:tplc="0C000003" w:tentative="1">
      <w:start w:val="1"/>
      <w:numFmt w:val="bullet"/>
      <w:lvlText w:val="o"/>
      <w:lvlJc w:val="left"/>
      <w:pPr>
        <w:ind w:left="6186" w:hanging="360"/>
      </w:pPr>
      <w:rPr>
        <w:rFonts w:ascii="Courier New" w:hAnsi="Courier New" w:cs="Courier New" w:hint="default"/>
      </w:rPr>
    </w:lvl>
    <w:lvl w:ilvl="8" w:tplc="0C000005" w:tentative="1">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33"/>
    <w:rsid w:val="00000367"/>
    <w:rsid w:val="00000CD5"/>
    <w:rsid w:val="00003040"/>
    <w:rsid w:val="00006255"/>
    <w:rsid w:val="00017E12"/>
    <w:rsid w:val="00021921"/>
    <w:rsid w:val="000231A0"/>
    <w:rsid w:val="0002339B"/>
    <w:rsid w:val="00023ABD"/>
    <w:rsid w:val="00027F06"/>
    <w:rsid w:val="00030297"/>
    <w:rsid w:val="000306A2"/>
    <w:rsid w:val="00040767"/>
    <w:rsid w:val="00042EF3"/>
    <w:rsid w:val="00044E3A"/>
    <w:rsid w:val="0004554D"/>
    <w:rsid w:val="00051D11"/>
    <w:rsid w:val="0005392E"/>
    <w:rsid w:val="00053B6B"/>
    <w:rsid w:val="00057882"/>
    <w:rsid w:val="0006038C"/>
    <w:rsid w:val="00070348"/>
    <w:rsid w:val="0007183E"/>
    <w:rsid w:val="00072E7D"/>
    <w:rsid w:val="0007481D"/>
    <w:rsid w:val="00074C29"/>
    <w:rsid w:val="000774AD"/>
    <w:rsid w:val="00081DC5"/>
    <w:rsid w:val="000852F9"/>
    <w:rsid w:val="00087AC5"/>
    <w:rsid w:val="0009061C"/>
    <w:rsid w:val="00094BDF"/>
    <w:rsid w:val="00097511"/>
    <w:rsid w:val="000A0C6F"/>
    <w:rsid w:val="000A2087"/>
    <w:rsid w:val="000A4D9B"/>
    <w:rsid w:val="000A65EC"/>
    <w:rsid w:val="000B2B73"/>
    <w:rsid w:val="000B31B1"/>
    <w:rsid w:val="000B6306"/>
    <w:rsid w:val="000C152A"/>
    <w:rsid w:val="000C1903"/>
    <w:rsid w:val="000C20AE"/>
    <w:rsid w:val="000C32A1"/>
    <w:rsid w:val="000C530F"/>
    <w:rsid w:val="000C587F"/>
    <w:rsid w:val="000D02DC"/>
    <w:rsid w:val="000D0417"/>
    <w:rsid w:val="000D116C"/>
    <w:rsid w:val="000D12E4"/>
    <w:rsid w:val="000D2A9C"/>
    <w:rsid w:val="000D3D57"/>
    <w:rsid w:val="000D4727"/>
    <w:rsid w:val="000D752E"/>
    <w:rsid w:val="000E14E8"/>
    <w:rsid w:val="000E3ECF"/>
    <w:rsid w:val="000E58AA"/>
    <w:rsid w:val="000F1B57"/>
    <w:rsid w:val="000F2332"/>
    <w:rsid w:val="000F2A66"/>
    <w:rsid w:val="000F38E2"/>
    <w:rsid w:val="000F3EC7"/>
    <w:rsid w:val="000F53E0"/>
    <w:rsid w:val="000F5496"/>
    <w:rsid w:val="000F5F5C"/>
    <w:rsid w:val="000F6022"/>
    <w:rsid w:val="000F7664"/>
    <w:rsid w:val="001035ED"/>
    <w:rsid w:val="00104B6F"/>
    <w:rsid w:val="00110422"/>
    <w:rsid w:val="0011070B"/>
    <w:rsid w:val="00113530"/>
    <w:rsid w:val="0011360A"/>
    <w:rsid w:val="00114965"/>
    <w:rsid w:val="00116FAE"/>
    <w:rsid w:val="00117989"/>
    <w:rsid w:val="00117BE4"/>
    <w:rsid w:val="00122C65"/>
    <w:rsid w:val="001237E0"/>
    <w:rsid w:val="001246A9"/>
    <w:rsid w:val="0012554A"/>
    <w:rsid w:val="00126E48"/>
    <w:rsid w:val="00126E9E"/>
    <w:rsid w:val="0013043B"/>
    <w:rsid w:val="001329EC"/>
    <w:rsid w:val="00132B58"/>
    <w:rsid w:val="00134D7E"/>
    <w:rsid w:val="00136D8A"/>
    <w:rsid w:val="001473EC"/>
    <w:rsid w:val="00150D56"/>
    <w:rsid w:val="001515BD"/>
    <w:rsid w:val="00152F6A"/>
    <w:rsid w:val="0015601C"/>
    <w:rsid w:val="00160CBB"/>
    <w:rsid w:val="001621F1"/>
    <w:rsid w:val="001635D6"/>
    <w:rsid w:val="0016659F"/>
    <w:rsid w:val="001675F6"/>
    <w:rsid w:val="00167CF5"/>
    <w:rsid w:val="00170226"/>
    <w:rsid w:val="001725A4"/>
    <w:rsid w:val="00172CDC"/>
    <w:rsid w:val="00172D25"/>
    <w:rsid w:val="001754F0"/>
    <w:rsid w:val="00175660"/>
    <w:rsid w:val="00182BDF"/>
    <w:rsid w:val="00183953"/>
    <w:rsid w:val="00186ACF"/>
    <w:rsid w:val="00187EF6"/>
    <w:rsid w:val="00192A6F"/>
    <w:rsid w:val="001933A1"/>
    <w:rsid w:val="0019349B"/>
    <w:rsid w:val="00193C95"/>
    <w:rsid w:val="001948F0"/>
    <w:rsid w:val="001A2C0E"/>
    <w:rsid w:val="001A3524"/>
    <w:rsid w:val="001A3BB0"/>
    <w:rsid w:val="001A3DD9"/>
    <w:rsid w:val="001A4B16"/>
    <w:rsid w:val="001A78BF"/>
    <w:rsid w:val="001B49C6"/>
    <w:rsid w:val="001B4DAC"/>
    <w:rsid w:val="001B6B0D"/>
    <w:rsid w:val="001C2660"/>
    <w:rsid w:val="001C2CC2"/>
    <w:rsid w:val="001C44D3"/>
    <w:rsid w:val="001C4CBF"/>
    <w:rsid w:val="001C6C93"/>
    <w:rsid w:val="001C7335"/>
    <w:rsid w:val="001D0116"/>
    <w:rsid w:val="001D1CD9"/>
    <w:rsid w:val="001D20DB"/>
    <w:rsid w:val="001D3EBA"/>
    <w:rsid w:val="001D47C5"/>
    <w:rsid w:val="001D7A9B"/>
    <w:rsid w:val="001E0387"/>
    <w:rsid w:val="001E0435"/>
    <w:rsid w:val="001E48EC"/>
    <w:rsid w:val="001E4952"/>
    <w:rsid w:val="001E4E02"/>
    <w:rsid w:val="001E5147"/>
    <w:rsid w:val="001E5515"/>
    <w:rsid w:val="001E75A6"/>
    <w:rsid w:val="001F2E69"/>
    <w:rsid w:val="001F44AE"/>
    <w:rsid w:val="001F7159"/>
    <w:rsid w:val="001F7F98"/>
    <w:rsid w:val="00201CE0"/>
    <w:rsid w:val="002026A0"/>
    <w:rsid w:val="002048A8"/>
    <w:rsid w:val="00206E2F"/>
    <w:rsid w:val="002105C0"/>
    <w:rsid w:val="0021194D"/>
    <w:rsid w:val="002128A9"/>
    <w:rsid w:val="002145C1"/>
    <w:rsid w:val="002159AA"/>
    <w:rsid w:val="00215A84"/>
    <w:rsid w:val="00215F3A"/>
    <w:rsid w:val="00220DBE"/>
    <w:rsid w:val="00220E98"/>
    <w:rsid w:val="00221B78"/>
    <w:rsid w:val="002224AB"/>
    <w:rsid w:val="00233486"/>
    <w:rsid w:val="0023403A"/>
    <w:rsid w:val="0023449B"/>
    <w:rsid w:val="00234CF3"/>
    <w:rsid w:val="0023652B"/>
    <w:rsid w:val="0024086B"/>
    <w:rsid w:val="00241904"/>
    <w:rsid w:val="00242150"/>
    <w:rsid w:val="00242DDA"/>
    <w:rsid w:val="0024399E"/>
    <w:rsid w:val="00245643"/>
    <w:rsid w:val="00252050"/>
    <w:rsid w:val="00253718"/>
    <w:rsid w:val="00255C04"/>
    <w:rsid w:val="002563DD"/>
    <w:rsid w:val="002566ED"/>
    <w:rsid w:val="002602DD"/>
    <w:rsid w:val="00261922"/>
    <w:rsid w:val="00261BE5"/>
    <w:rsid w:val="00264159"/>
    <w:rsid w:val="00264474"/>
    <w:rsid w:val="002649C2"/>
    <w:rsid w:val="00264BFD"/>
    <w:rsid w:val="00265AD3"/>
    <w:rsid w:val="00274A17"/>
    <w:rsid w:val="00274B93"/>
    <w:rsid w:val="00275D3C"/>
    <w:rsid w:val="00277E3B"/>
    <w:rsid w:val="00280B86"/>
    <w:rsid w:val="00280DDC"/>
    <w:rsid w:val="0028123B"/>
    <w:rsid w:val="002818F8"/>
    <w:rsid w:val="00284D3E"/>
    <w:rsid w:val="0028630C"/>
    <w:rsid w:val="002875AC"/>
    <w:rsid w:val="002917AC"/>
    <w:rsid w:val="002921CF"/>
    <w:rsid w:val="0029277E"/>
    <w:rsid w:val="00293C11"/>
    <w:rsid w:val="002966C3"/>
    <w:rsid w:val="00296DBE"/>
    <w:rsid w:val="002A1105"/>
    <w:rsid w:val="002A33E8"/>
    <w:rsid w:val="002A42FD"/>
    <w:rsid w:val="002B2977"/>
    <w:rsid w:val="002B3C88"/>
    <w:rsid w:val="002B7D26"/>
    <w:rsid w:val="002C4551"/>
    <w:rsid w:val="002C6711"/>
    <w:rsid w:val="002C6DB3"/>
    <w:rsid w:val="002D1BC3"/>
    <w:rsid w:val="002D46F7"/>
    <w:rsid w:val="002E3000"/>
    <w:rsid w:val="002E3B78"/>
    <w:rsid w:val="002E3DDD"/>
    <w:rsid w:val="002E7D70"/>
    <w:rsid w:val="002F2969"/>
    <w:rsid w:val="002F4433"/>
    <w:rsid w:val="002F6902"/>
    <w:rsid w:val="002F6EEC"/>
    <w:rsid w:val="003007ED"/>
    <w:rsid w:val="00303DF4"/>
    <w:rsid w:val="003073AC"/>
    <w:rsid w:val="00310B48"/>
    <w:rsid w:val="00313A16"/>
    <w:rsid w:val="00315DF5"/>
    <w:rsid w:val="003167EC"/>
    <w:rsid w:val="0031717A"/>
    <w:rsid w:val="00320C91"/>
    <w:rsid w:val="00326AFA"/>
    <w:rsid w:val="00331CD1"/>
    <w:rsid w:val="00331F14"/>
    <w:rsid w:val="00333BB3"/>
    <w:rsid w:val="00335E46"/>
    <w:rsid w:val="00341E07"/>
    <w:rsid w:val="00345505"/>
    <w:rsid w:val="003459F4"/>
    <w:rsid w:val="003462F5"/>
    <w:rsid w:val="00352D64"/>
    <w:rsid w:val="00356654"/>
    <w:rsid w:val="0036050A"/>
    <w:rsid w:val="003614D8"/>
    <w:rsid w:val="0037173C"/>
    <w:rsid w:val="003738CB"/>
    <w:rsid w:val="00374DF1"/>
    <w:rsid w:val="00375978"/>
    <w:rsid w:val="00377D6B"/>
    <w:rsid w:val="00377DBD"/>
    <w:rsid w:val="0039141A"/>
    <w:rsid w:val="00392403"/>
    <w:rsid w:val="00392920"/>
    <w:rsid w:val="00394E38"/>
    <w:rsid w:val="00395974"/>
    <w:rsid w:val="00396082"/>
    <w:rsid w:val="00396FB8"/>
    <w:rsid w:val="003A3C39"/>
    <w:rsid w:val="003A4B14"/>
    <w:rsid w:val="003B08CF"/>
    <w:rsid w:val="003B221D"/>
    <w:rsid w:val="003B791A"/>
    <w:rsid w:val="003C1BFB"/>
    <w:rsid w:val="003C28EC"/>
    <w:rsid w:val="003C40CF"/>
    <w:rsid w:val="003C4127"/>
    <w:rsid w:val="003C49C8"/>
    <w:rsid w:val="003C638F"/>
    <w:rsid w:val="003C66BC"/>
    <w:rsid w:val="003C73C1"/>
    <w:rsid w:val="003C75F6"/>
    <w:rsid w:val="003C7F5F"/>
    <w:rsid w:val="003D224F"/>
    <w:rsid w:val="003D2F89"/>
    <w:rsid w:val="003D4CA1"/>
    <w:rsid w:val="003D5862"/>
    <w:rsid w:val="003D74FC"/>
    <w:rsid w:val="003D7BD4"/>
    <w:rsid w:val="003E1F3A"/>
    <w:rsid w:val="003E2D8C"/>
    <w:rsid w:val="003E4D8E"/>
    <w:rsid w:val="003E6A0B"/>
    <w:rsid w:val="003E6E24"/>
    <w:rsid w:val="003F0734"/>
    <w:rsid w:val="003F280D"/>
    <w:rsid w:val="003F407E"/>
    <w:rsid w:val="003F51FE"/>
    <w:rsid w:val="003F557E"/>
    <w:rsid w:val="003F55C4"/>
    <w:rsid w:val="003F5629"/>
    <w:rsid w:val="00403DAE"/>
    <w:rsid w:val="004072F9"/>
    <w:rsid w:val="0041376A"/>
    <w:rsid w:val="00416493"/>
    <w:rsid w:val="004171EF"/>
    <w:rsid w:val="00423450"/>
    <w:rsid w:val="004244DC"/>
    <w:rsid w:val="00425028"/>
    <w:rsid w:val="00426D97"/>
    <w:rsid w:val="0043124F"/>
    <w:rsid w:val="004339DD"/>
    <w:rsid w:val="0043405D"/>
    <w:rsid w:val="00436812"/>
    <w:rsid w:val="00436954"/>
    <w:rsid w:val="00444F22"/>
    <w:rsid w:val="00447F73"/>
    <w:rsid w:val="00451662"/>
    <w:rsid w:val="00453628"/>
    <w:rsid w:val="00456CD5"/>
    <w:rsid w:val="00457D78"/>
    <w:rsid w:val="004615DB"/>
    <w:rsid w:val="0046421E"/>
    <w:rsid w:val="0046777E"/>
    <w:rsid w:val="004702A4"/>
    <w:rsid w:val="00471B49"/>
    <w:rsid w:val="00472D77"/>
    <w:rsid w:val="004759E1"/>
    <w:rsid w:val="00475E5C"/>
    <w:rsid w:val="00477C99"/>
    <w:rsid w:val="00485DE6"/>
    <w:rsid w:val="00487416"/>
    <w:rsid w:val="00490D43"/>
    <w:rsid w:val="00493681"/>
    <w:rsid w:val="00496529"/>
    <w:rsid w:val="004979E1"/>
    <w:rsid w:val="004A035D"/>
    <w:rsid w:val="004A3159"/>
    <w:rsid w:val="004A4C33"/>
    <w:rsid w:val="004A5B2B"/>
    <w:rsid w:val="004B0ECC"/>
    <w:rsid w:val="004B18F6"/>
    <w:rsid w:val="004B31B2"/>
    <w:rsid w:val="004B54B8"/>
    <w:rsid w:val="004B5F20"/>
    <w:rsid w:val="004C1373"/>
    <w:rsid w:val="004C16F2"/>
    <w:rsid w:val="004C2F13"/>
    <w:rsid w:val="004C49B4"/>
    <w:rsid w:val="004C6983"/>
    <w:rsid w:val="004C69D7"/>
    <w:rsid w:val="004D0F7E"/>
    <w:rsid w:val="004D3A42"/>
    <w:rsid w:val="004E03F6"/>
    <w:rsid w:val="004E1955"/>
    <w:rsid w:val="004E2040"/>
    <w:rsid w:val="004E2628"/>
    <w:rsid w:val="004E2E3B"/>
    <w:rsid w:val="004E353D"/>
    <w:rsid w:val="004E5B06"/>
    <w:rsid w:val="004E6450"/>
    <w:rsid w:val="004E6870"/>
    <w:rsid w:val="004E7765"/>
    <w:rsid w:val="004E7A9F"/>
    <w:rsid w:val="004F0A57"/>
    <w:rsid w:val="004F2912"/>
    <w:rsid w:val="004F5D1E"/>
    <w:rsid w:val="004F6EDA"/>
    <w:rsid w:val="0050562F"/>
    <w:rsid w:val="00505E57"/>
    <w:rsid w:val="00511B91"/>
    <w:rsid w:val="00514197"/>
    <w:rsid w:val="005229EA"/>
    <w:rsid w:val="00522D60"/>
    <w:rsid w:val="00522D66"/>
    <w:rsid w:val="00525E33"/>
    <w:rsid w:val="00530040"/>
    <w:rsid w:val="0053111F"/>
    <w:rsid w:val="005340FD"/>
    <w:rsid w:val="005365DC"/>
    <w:rsid w:val="0054111A"/>
    <w:rsid w:val="00541712"/>
    <w:rsid w:val="005426AC"/>
    <w:rsid w:val="00543720"/>
    <w:rsid w:val="00543912"/>
    <w:rsid w:val="00546BB1"/>
    <w:rsid w:val="00547A6A"/>
    <w:rsid w:val="00552488"/>
    <w:rsid w:val="0055380B"/>
    <w:rsid w:val="00554908"/>
    <w:rsid w:val="0055536F"/>
    <w:rsid w:val="00555E42"/>
    <w:rsid w:val="00557B78"/>
    <w:rsid w:val="005605FC"/>
    <w:rsid w:val="00562FB4"/>
    <w:rsid w:val="00564788"/>
    <w:rsid w:val="00564B4B"/>
    <w:rsid w:val="00571EFD"/>
    <w:rsid w:val="005729F0"/>
    <w:rsid w:val="00574097"/>
    <w:rsid w:val="00574DAF"/>
    <w:rsid w:val="005765B4"/>
    <w:rsid w:val="00577207"/>
    <w:rsid w:val="0058073C"/>
    <w:rsid w:val="00580797"/>
    <w:rsid w:val="005809AA"/>
    <w:rsid w:val="0058166D"/>
    <w:rsid w:val="00584676"/>
    <w:rsid w:val="005853BA"/>
    <w:rsid w:val="00586919"/>
    <w:rsid w:val="00586B92"/>
    <w:rsid w:val="00590207"/>
    <w:rsid w:val="00590247"/>
    <w:rsid w:val="00592875"/>
    <w:rsid w:val="0059630C"/>
    <w:rsid w:val="00596B70"/>
    <w:rsid w:val="005A0811"/>
    <w:rsid w:val="005A12D2"/>
    <w:rsid w:val="005A3D38"/>
    <w:rsid w:val="005A45D8"/>
    <w:rsid w:val="005A4961"/>
    <w:rsid w:val="005A62FA"/>
    <w:rsid w:val="005A6FE4"/>
    <w:rsid w:val="005B20B5"/>
    <w:rsid w:val="005B2ED0"/>
    <w:rsid w:val="005B3BEF"/>
    <w:rsid w:val="005B3E2A"/>
    <w:rsid w:val="005B4AA8"/>
    <w:rsid w:val="005B680F"/>
    <w:rsid w:val="005B6D15"/>
    <w:rsid w:val="005C18A5"/>
    <w:rsid w:val="005C3FFD"/>
    <w:rsid w:val="005C4FE8"/>
    <w:rsid w:val="005D1324"/>
    <w:rsid w:val="005D1ED5"/>
    <w:rsid w:val="005D2F16"/>
    <w:rsid w:val="005D6F7F"/>
    <w:rsid w:val="005E40A3"/>
    <w:rsid w:val="005E498B"/>
    <w:rsid w:val="005F242A"/>
    <w:rsid w:val="005F2958"/>
    <w:rsid w:val="005F3FCB"/>
    <w:rsid w:val="005F457F"/>
    <w:rsid w:val="005F46A3"/>
    <w:rsid w:val="005F4B5B"/>
    <w:rsid w:val="005F51C4"/>
    <w:rsid w:val="00601054"/>
    <w:rsid w:val="00602318"/>
    <w:rsid w:val="00603D5F"/>
    <w:rsid w:val="00605817"/>
    <w:rsid w:val="0060716F"/>
    <w:rsid w:val="006075C8"/>
    <w:rsid w:val="00607726"/>
    <w:rsid w:val="006112BB"/>
    <w:rsid w:val="00611DA3"/>
    <w:rsid w:val="0061257A"/>
    <w:rsid w:val="00615F98"/>
    <w:rsid w:val="00617807"/>
    <w:rsid w:val="00625E13"/>
    <w:rsid w:val="006263F0"/>
    <w:rsid w:val="006276FF"/>
    <w:rsid w:val="00641181"/>
    <w:rsid w:val="00641E01"/>
    <w:rsid w:val="006446FD"/>
    <w:rsid w:val="006451A8"/>
    <w:rsid w:val="006458D0"/>
    <w:rsid w:val="00646DED"/>
    <w:rsid w:val="00651919"/>
    <w:rsid w:val="0065220D"/>
    <w:rsid w:val="006532D4"/>
    <w:rsid w:val="0065357A"/>
    <w:rsid w:val="00656067"/>
    <w:rsid w:val="006604DB"/>
    <w:rsid w:val="0066053C"/>
    <w:rsid w:val="0066331E"/>
    <w:rsid w:val="00663E12"/>
    <w:rsid w:val="00666226"/>
    <w:rsid w:val="00666AB7"/>
    <w:rsid w:val="006719DA"/>
    <w:rsid w:val="0067286B"/>
    <w:rsid w:val="00673BAF"/>
    <w:rsid w:val="00674D33"/>
    <w:rsid w:val="00676BBB"/>
    <w:rsid w:val="0067795C"/>
    <w:rsid w:val="00677B8D"/>
    <w:rsid w:val="00680578"/>
    <w:rsid w:val="00681D53"/>
    <w:rsid w:val="0068249B"/>
    <w:rsid w:val="00682C09"/>
    <w:rsid w:val="006840E0"/>
    <w:rsid w:val="00685F6C"/>
    <w:rsid w:val="006861BC"/>
    <w:rsid w:val="006862C8"/>
    <w:rsid w:val="00686EE0"/>
    <w:rsid w:val="00687B37"/>
    <w:rsid w:val="006925BE"/>
    <w:rsid w:val="006943F7"/>
    <w:rsid w:val="006953A4"/>
    <w:rsid w:val="006954F1"/>
    <w:rsid w:val="00696A6C"/>
    <w:rsid w:val="006A0591"/>
    <w:rsid w:val="006A246C"/>
    <w:rsid w:val="006A5355"/>
    <w:rsid w:val="006A5BAD"/>
    <w:rsid w:val="006B36AF"/>
    <w:rsid w:val="006B3C57"/>
    <w:rsid w:val="006B6CE3"/>
    <w:rsid w:val="006B6D7A"/>
    <w:rsid w:val="006B7CDE"/>
    <w:rsid w:val="006C188D"/>
    <w:rsid w:val="006C1EDC"/>
    <w:rsid w:val="006C21E9"/>
    <w:rsid w:val="006C3A46"/>
    <w:rsid w:val="006C562D"/>
    <w:rsid w:val="006D0C72"/>
    <w:rsid w:val="006D18D8"/>
    <w:rsid w:val="006D1FC4"/>
    <w:rsid w:val="006D3F82"/>
    <w:rsid w:val="006D3F99"/>
    <w:rsid w:val="006D409F"/>
    <w:rsid w:val="006D4328"/>
    <w:rsid w:val="006D52C8"/>
    <w:rsid w:val="006D646E"/>
    <w:rsid w:val="006D74E2"/>
    <w:rsid w:val="006E0783"/>
    <w:rsid w:val="006E156C"/>
    <w:rsid w:val="006E37DF"/>
    <w:rsid w:val="006E4FBC"/>
    <w:rsid w:val="006E76B0"/>
    <w:rsid w:val="006E7725"/>
    <w:rsid w:val="006F0318"/>
    <w:rsid w:val="006F05B0"/>
    <w:rsid w:val="006F073A"/>
    <w:rsid w:val="006F4D6F"/>
    <w:rsid w:val="006F5625"/>
    <w:rsid w:val="006F5B19"/>
    <w:rsid w:val="006F74FA"/>
    <w:rsid w:val="0070012F"/>
    <w:rsid w:val="00700192"/>
    <w:rsid w:val="00700326"/>
    <w:rsid w:val="007020B7"/>
    <w:rsid w:val="00702510"/>
    <w:rsid w:val="007034B0"/>
    <w:rsid w:val="0070446E"/>
    <w:rsid w:val="00705E72"/>
    <w:rsid w:val="00711593"/>
    <w:rsid w:val="00714171"/>
    <w:rsid w:val="007227EB"/>
    <w:rsid w:val="00722AA8"/>
    <w:rsid w:val="00722E2A"/>
    <w:rsid w:val="00725D7D"/>
    <w:rsid w:val="00726F1D"/>
    <w:rsid w:val="00730BE7"/>
    <w:rsid w:val="00731D9B"/>
    <w:rsid w:val="00735786"/>
    <w:rsid w:val="00735A2F"/>
    <w:rsid w:val="00736FEC"/>
    <w:rsid w:val="00740440"/>
    <w:rsid w:val="00741793"/>
    <w:rsid w:val="0074365E"/>
    <w:rsid w:val="0074375C"/>
    <w:rsid w:val="00745A40"/>
    <w:rsid w:val="00747438"/>
    <w:rsid w:val="00753D20"/>
    <w:rsid w:val="007559D7"/>
    <w:rsid w:val="00755B1D"/>
    <w:rsid w:val="00757C25"/>
    <w:rsid w:val="00764D59"/>
    <w:rsid w:val="0076513C"/>
    <w:rsid w:val="00766D50"/>
    <w:rsid w:val="00766EAF"/>
    <w:rsid w:val="00767434"/>
    <w:rsid w:val="00775A79"/>
    <w:rsid w:val="00782C9D"/>
    <w:rsid w:val="0078346D"/>
    <w:rsid w:val="00786C72"/>
    <w:rsid w:val="00790A3C"/>
    <w:rsid w:val="007925FD"/>
    <w:rsid w:val="00792DC7"/>
    <w:rsid w:val="00793324"/>
    <w:rsid w:val="00794371"/>
    <w:rsid w:val="00795756"/>
    <w:rsid w:val="00797DE6"/>
    <w:rsid w:val="007A079D"/>
    <w:rsid w:val="007A0E46"/>
    <w:rsid w:val="007B0E66"/>
    <w:rsid w:val="007B0E7D"/>
    <w:rsid w:val="007B102C"/>
    <w:rsid w:val="007B1B56"/>
    <w:rsid w:val="007B1FEE"/>
    <w:rsid w:val="007B273F"/>
    <w:rsid w:val="007B35B9"/>
    <w:rsid w:val="007B4FE6"/>
    <w:rsid w:val="007B5B4E"/>
    <w:rsid w:val="007B5E8C"/>
    <w:rsid w:val="007B674D"/>
    <w:rsid w:val="007B6D70"/>
    <w:rsid w:val="007B79A2"/>
    <w:rsid w:val="007C1F40"/>
    <w:rsid w:val="007C3D05"/>
    <w:rsid w:val="007C459B"/>
    <w:rsid w:val="007C54C5"/>
    <w:rsid w:val="007C7378"/>
    <w:rsid w:val="007C7C2D"/>
    <w:rsid w:val="007D5A6C"/>
    <w:rsid w:val="007D5D48"/>
    <w:rsid w:val="007D7B0F"/>
    <w:rsid w:val="007E2605"/>
    <w:rsid w:val="007E47E1"/>
    <w:rsid w:val="007E544B"/>
    <w:rsid w:val="007E7966"/>
    <w:rsid w:val="007E7B87"/>
    <w:rsid w:val="007F0029"/>
    <w:rsid w:val="007F11FF"/>
    <w:rsid w:val="007F5441"/>
    <w:rsid w:val="007F67F0"/>
    <w:rsid w:val="0080295F"/>
    <w:rsid w:val="00811DA9"/>
    <w:rsid w:val="008178E6"/>
    <w:rsid w:val="00817E88"/>
    <w:rsid w:val="00824A30"/>
    <w:rsid w:val="008263E6"/>
    <w:rsid w:val="0082654A"/>
    <w:rsid w:val="00827E28"/>
    <w:rsid w:val="008324BC"/>
    <w:rsid w:val="00833AF4"/>
    <w:rsid w:val="00834549"/>
    <w:rsid w:val="00834E3F"/>
    <w:rsid w:val="00835753"/>
    <w:rsid w:val="00835FC8"/>
    <w:rsid w:val="00836C47"/>
    <w:rsid w:val="00836F32"/>
    <w:rsid w:val="008406B2"/>
    <w:rsid w:val="008409BB"/>
    <w:rsid w:val="00840F94"/>
    <w:rsid w:val="00842FF3"/>
    <w:rsid w:val="00846128"/>
    <w:rsid w:val="008473D4"/>
    <w:rsid w:val="008517B7"/>
    <w:rsid w:val="00860416"/>
    <w:rsid w:val="00860EAD"/>
    <w:rsid w:val="00861768"/>
    <w:rsid w:val="00861F5B"/>
    <w:rsid w:val="008624B0"/>
    <w:rsid w:val="0086314C"/>
    <w:rsid w:val="00864205"/>
    <w:rsid w:val="008674DA"/>
    <w:rsid w:val="0087118C"/>
    <w:rsid w:val="00871474"/>
    <w:rsid w:val="00874A79"/>
    <w:rsid w:val="00876DFA"/>
    <w:rsid w:val="00881593"/>
    <w:rsid w:val="00882070"/>
    <w:rsid w:val="008826B6"/>
    <w:rsid w:val="00882AB9"/>
    <w:rsid w:val="008840AB"/>
    <w:rsid w:val="0088573B"/>
    <w:rsid w:val="00885A28"/>
    <w:rsid w:val="00890225"/>
    <w:rsid w:val="00892C7B"/>
    <w:rsid w:val="008942BE"/>
    <w:rsid w:val="0089448B"/>
    <w:rsid w:val="008A229A"/>
    <w:rsid w:val="008A334A"/>
    <w:rsid w:val="008A3DAA"/>
    <w:rsid w:val="008A5D2F"/>
    <w:rsid w:val="008B2F65"/>
    <w:rsid w:val="008B6A62"/>
    <w:rsid w:val="008C1396"/>
    <w:rsid w:val="008C1ADE"/>
    <w:rsid w:val="008C5C01"/>
    <w:rsid w:val="008D38DB"/>
    <w:rsid w:val="008D455E"/>
    <w:rsid w:val="008D6F0C"/>
    <w:rsid w:val="008D7D9B"/>
    <w:rsid w:val="008E1521"/>
    <w:rsid w:val="008E2D46"/>
    <w:rsid w:val="008E2EEF"/>
    <w:rsid w:val="008E6C54"/>
    <w:rsid w:val="008F5028"/>
    <w:rsid w:val="008F67DB"/>
    <w:rsid w:val="008F6D75"/>
    <w:rsid w:val="008F73F6"/>
    <w:rsid w:val="008F7653"/>
    <w:rsid w:val="008F7BB8"/>
    <w:rsid w:val="0090304B"/>
    <w:rsid w:val="0090332B"/>
    <w:rsid w:val="00907D49"/>
    <w:rsid w:val="009101EA"/>
    <w:rsid w:val="00911090"/>
    <w:rsid w:val="00913CD9"/>
    <w:rsid w:val="00915581"/>
    <w:rsid w:val="00920B7F"/>
    <w:rsid w:val="009212B7"/>
    <w:rsid w:val="00922FC4"/>
    <w:rsid w:val="0093011A"/>
    <w:rsid w:val="009312E3"/>
    <w:rsid w:val="0093149D"/>
    <w:rsid w:val="00931891"/>
    <w:rsid w:val="00932CD3"/>
    <w:rsid w:val="00934D6C"/>
    <w:rsid w:val="00940F28"/>
    <w:rsid w:val="00941353"/>
    <w:rsid w:val="0094278A"/>
    <w:rsid w:val="00942952"/>
    <w:rsid w:val="0094438F"/>
    <w:rsid w:val="0094442A"/>
    <w:rsid w:val="0094572C"/>
    <w:rsid w:val="00946443"/>
    <w:rsid w:val="009476C5"/>
    <w:rsid w:val="00950820"/>
    <w:rsid w:val="009613F5"/>
    <w:rsid w:val="00963C0D"/>
    <w:rsid w:val="009656AE"/>
    <w:rsid w:val="00966119"/>
    <w:rsid w:val="009738B2"/>
    <w:rsid w:val="00973E46"/>
    <w:rsid w:val="009756EC"/>
    <w:rsid w:val="00976C99"/>
    <w:rsid w:val="009823D9"/>
    <w:rsid w:val="00984C35"/>
    <w:rsid w:val="00984FD8"/>
    <w:rsid w:val="00986009"/>
    <w:rsid w:val="009965D2"/>
    <w:rsid w:val="009969DF"/>
    <w:rsid w:val="009A3099"/>
    <w:rsid w:val="009A43F0"/>
    <w:rsid w:val="009A477A"/>
    <w:rsid w:val="009A4E21"/>
    <w:rsid w:val="009A5EC2"/>
    <w:rsid w:val="009A79D4"/>
    <w:rsid w:val="009A7BB8"/>
    <w:rsid w:val="009B1233"/>
    <w:rsid w:val="009B3A78"/>
    <w:rsid w:val="009B3B80"/>
    <w:rsid w:val="009B4D86"/>
    <w:rsid w:val="009B6A55"/>
    <w:rsid w:val="009B6D05"/>
    <w:rsid w:val="009C4813"/>
    <w:rsid w:val="009D0A2A"/>
    <w:rsid w:val="009D0E0E"/>
    <w:rsid w:val="009D1E43"/>
    <w:rsid w:val="009D283A"/>
    <w:rsid w:val="009D5B2A"/>
    <w:rsid w:val="009D6148"/>
    <w:rsid w:val="009E171D"/>
    <w:rsid w:val="009E22FA"/>
    <w:rsid w:val="009E37D3"/>
    <w:rsid w:val="009E3F46"/>
    <w:rsid w:val="009E4526"/>
    <w:rsid w:val="009E74E8"/>
    <w:rsid w:val="009F08A2"/>
    <w:rsid w:val="009F1412"/>
    <w:rsid w:val="009F2804"/>
    <w:rsid w:val="009F31D8"/>
    <w:rsid w:val="009F3D15"/>
    <w:rsid w:val="009F403A"/>
    <w:rsid w:val="009F6DD5"/>
    <w:rsid w:val="00A02987"/>
    <w:rsid w:val="00A02A32"/>
    <w:rsid w:val="00A033E9"/>
    <w:rsid w:val="00A051FA"/>
    <w:rsid w:val="00A0742F"/>
    <w:rsid w:val="00A10CE8"/>
    <w:rsid w:val="00A13EF6"/>
    <w:rsid w:val="00A1506E"/>
    <w:rsid w:val="00A1739F"/>
    <w:rsid w:val="00A176A6"/>
    <w:rsid w:val="00A17700"/>
    <w:rsid w:val="00A24495"/>
    <w:rsid w:val="00A3007D"/>
    <w:rsid w:val="00A31137"/>
    <w:rsid w:val="00A31D9D"/>
    <w:rsid w:val="00A32153"/>
    <w:rsid w:val="00A33EF4"/>
    <w:rsid w:val="00A37A19"/>
    <w:rsid w:val="00A42CCD"/>
    <w:rsid w:val="00A4516A"/>
    <w:rsid w:val="00A45B05"/>
    <w:rsid w:val="00A50933"/>
    <w:rsid w:val="00A5130C"/>
    <w:rsid w:val="00A5605A"/>
    <w:rsid w:val="00A564D6"/>
    <w:rsid w:val="00A57734"/>
    <w:rsid w:val="00A652E3"/>
    <w:rsid w:val="00A73848"/>
    <w:rsid w:val="00A7670E"/>
    <w:rsid w:val="00A83172"/>
    <w:rsid w:val="00A845EB"/>
    <w:rsid w:val="00A85784"/>
    <w:rsid w:val="00A85BFB"/>
    <w:rsid w:val="00A86BA2"/>
    <w:rsid w:val="00A87737"/>
    <w:rsid w:val="00A87948"/>
    <w:rsid w:val="00A909D6"/>
    <w:rsid w:val="00A90D51"/>
    <w:rsid w:val="00A93951"/>
    <w:rsid w:val="00A93BF0"/>
    <w:rsid w:val="00A944FF"/>
    <w:rsid w:val="00A94D0D"/>
    <w:rsid w:val="00A96488"/>
    <w:rsid w:val="00AA3A26"/>
    <w:rsid w:val="00AB084C"/>
    <w:rsid w:val="00AB36DA"/>
    <w:rsid w:val="00AB3C3B"/>
    <w:rsid w:val="00AB5D0E"/>
    <w:rsid w:val="00AC0A3A"/>
    <w:rsid w:val="00AC2394"/>
    <w:rsid w:val="00AC527F"/>
    <w:rsid w:val="00AC6BE2"/>
    <w:rsid w:val="00AC7BE7"/>
    <w:rsid w:val="00AD1A6F"/>
    <w:rsid w:val="00AD5586"/>
    <w:rsid w:val="00AD631B"/>
    <w:rsid w:val="00AE0B16"/>
    <w:rsid w:val="00AE4014"/>
    <w:rsid w:val="00AE55AE"/>
    <w:rsid w:val="00AF29B4"/>
    <w:rsid w:val="00AF29BD"/>
    <w:rsid w:val="00AF4808"/>
    <w:rsid w:val="00AF615F"/>
    <w:rsid w:val="00AF6694"/>
    <w:rsid w:val="00AF679C"/>
    <w:rsid w:val="00B01D1B"/>
    <w:rsid w:val="00B10BB4"/>
    <w:rsid w:val="00B12D9D"/>
    <w:rsid w:val="00B13AB5"/>
    <w:rsid w:val="00B175D6"/>
    <w:rsid w:val="00B208BD"/>
    <w:rsid w:val="00B273E1"/>
    <w:rsid w:val="00B31ADC"/>
    <w:rsid w:val="00B31C17"/>
    <w:rsid w:val="00B32976"/>
    <w:rsid w:val="00B33A98"/>
    <w:rsid w:val="00B35D6E"/>
    <w:rsid w:val="00B368EF"/>
    <w:rsid w:val="00B36E40"/>
    <w:rsid w:val="00B36F11"/>
    <w:rsid w:val="00B42331"/>
    <w:rsid w:val="00B42656"/>
    <w:rsid w:val="00B43D32"/>
    <w:rsid w:val="00B47AA6"/>
    <w:rsid w:val="00B52757"/>
    <w:rsid w:val="00B5397B"/>
    <w:rsid w:val="00B53CAA"/>
    <w:rsid w:val="00B576AC"/>
    <w:rsid w:val="00B610C1"/>
    <w:rsid w:val="00B67B7F"/>
    <w:rsid w:val="00B70AAE"/>
    <w:rsid w:val="00B727B6"/>
    <w:rsid w:val="00B72907"/>
    <w:rsid w:val="00B73B8E"/>
    <w:rsid w:val="00B73C1E"/>
    <w:rsid w:val="00B7588B"/>
    <w:rsid w:val="00B7702A"/>
    <w:rsid w:val="00B818E6"/>
    <w:rsid w:val="00B836AB"/>
    <w:rsid w:val="00B849D2"/>
    <w:rsid w:val="00B91F09"/>
    <w:rsid w:val="00B93491"/>
    <w:rsid w:val="00B93753"/>
    <w:rsid w:val="00B94C8F"/>
    <w:rsid w:val="00B95DA9"/>
    <w:rsid w:val="00B9600C"/>
    <w:rsid w:val="00B97A26"/>
    <w:rsid w:val="00BA2A50"/>
    <w:rsid w:val="00BA69B9"/>
    <w:rsid w:val="00BB44E3"/>
    <w:rsid w:val="00BB51BD"/>
    <w:rsid w:val="00BC02A6"/>
    <w:rsid w:val="00BC0D20"/>
    <w:rsid w:val="00BC40F0"/>
    <w:rsid w:val="00BC43C5"/>
    <w:rsid w:val="00BC6CC1"/>
    <w:rsid w:val="00BD7F50"/>
    <w:rsid w:val="00BE1D82"/>
    <w:rsid w:val="00BE1F0F"/>
    <w:rsid w:val="00BE381C"/>
    <w:rsid w:val="00BE4479"/>
    <w:rsid w:val="00BE60F2"/>
    <w:rsid w:val="00BE7E3B"/>
    <w:rsid w:val="00BF0E1B"/>
    <w:rsid w:val="00BF1A71"/>
    <w:rsid w:val="00BF68D6"/>
    <w:rsid w:val="00C008E8"/>
    <w:rsid w:val="00C0499C"/>
    <w:rsid w:val="00C053C1"/>
    <w:rsid w:val="00C12CA2"/>
    <w:rsid w:val="00C25613"/>
    <w:rsid w:val="00C26A4D"/>
    <w:rsid w:val="00C31BC5"/>
    <w:rsid w:val="00C32413"/>
    <w:rsid w:val="00C344C2"/>
    <w:rsid w:val="00C37E19"/>
    <w:rsid w:val="00C43079"/>
    <w:rsid w:val="00C43AB9"/>
    <w:rsid w:val="00C52110"/>
    <w:rsid w:val="00C525C0"/>
    <w:rsid w:val="00C53036"/>
    <w:rsid w:val="00C54C42"/>
    <w:rsid w:val="00C55257"/>
    <w:rsid w:val="00C55C9D"/>
    <w:rsid w:val="00C673C8"/>
    <w:rsid w:val="00C7087E"/>
    <w:rsid w:val="00C72F01"/>
    <w:rsid w:val="00C732CC"/>
    <w:rsid w:val="00C7592B"/>
    <w:rsid w:val="00C80A5D"/>
    <w:rsid w:val="00C82799"/>
    <w:rsid w:val="00C87E8F"/>
    <w:rsid w:val="00C90256"/>
    <w:rsid w:val="00C91119"/>
    <w:rsid w:val="00CA1B10"/>
    <w:rsid w:val="00CA37A9"/>
    <w:rsid w:val="00CA5094"/>
    <w:rsid w:val="00CA5BF2"/>
    <w:rsid w:val="00CB003D"/>
    <w:rsid w:val="00CB2412"/>
    <w:rsid w:val="00CB3A8D"/>
    <w:rsid w:val="00CB63E1"/>
    <w:rsid w:val="00CB6FC4"/>
    <w:rsid w:val="00CC33F9"/>
    <w:rsid w:val="00CC5390"/>
    <w:rsid w:val="00CC567C"/>
    <w:rsid w:val="00CC5815"/>
    <w:rsid w:val="00CD4752"/>
    <w:rsid w:val="00CD548A"/>
    <w:rsid w:val="00CE15EB"/>
    <w:rsid w:val="00CE162F"/>
    <w:rsid w:val="00CE1805"/>
    <w:rsid w:val="00CE567F"/>
    <w:rsid w:val="00CE79B9"/>
    <w:rsid w:val="00CE7F20"/>
    <w:rsid w:val="00CF0C56"/>
    <w:rsid w:val="00CF4442"/>
    <w:rsid w:val="00CF6888"/>
    <w:rsid w:val="00D04932"/>
    <w:rsid w:val="00D058BB"/>
    <w:rsid w:val="00D07335"/>
    <w:rsid w:val="00D124D7"/>
    <w:rsid w:val="00D1382C"/>
    <w:rsid w:val="00D141FC"/>
    <w:rsid w:val="00D157D7"/>
    <w:rsid w:val="00D17EB9"/>
    <w:rsid w:val="00D21E45"/>
    <w:rsid w:val="00D2446E"/>
    <w:rsid w:val="00D25A06"/>
    <w:rsid w:val="00D30113"/>
    <w:rsid w:val="00D3371A"/>
    <w:rsid w:val="00D33C6C"/>
    <w:rsid w:val="00D33C7B"/>
    <w:rsid w:val="00D40663"/>
    <w:rsid w:val="00D43FB5"/>
    <w:rsid w:val="00D44E80"/>
    <w:rsid w:val="00D451CA"/>
    <w:rsid w:val="00D516D7"/>
    <w:rsid w:val="00D52DF3"/>
    <w:rsid w:val="00D53542"/>
    <w:rsid w:val="00D54C28"/>
    <w:rsid w:val="00D55AD2"/>
    <w:rsid w:val="00D56BD1"/>
    <w:rsid w:val="00D57314"/>
    <w:rsid w:val="00D63CD4"/>
    <w:rsid w:val="00D64CD9"/>
    <w:rsid w:val="00D66B75"/>
    <w:rsid w:val="00D673E3"/>
    <w:rsid w:val="00D67DAC"/>
    <w:rsid w:val="00D70EDE"/>
    <w:rsid w:val="00D74D1E"/>
    <w:rsid w:val="00D7583E"/>
    <w:rsid w:val="00D76274"/>
    <w:rsid w:val="00D7741A"/>
    <w:rsid w:val="00D81751"/>
    <w:rsid w:val="00D852A5"/>
    <w:rsid w:val="00D8625D"/>
    <w:rsid w:val="00D86D02"/>
    <w:rsid w:val="00D87A8F"/>
    <w:rsid w:val="00D87D29"/>
    <w:rsid w:val="00D9743F"/>
    <w:rsid w:val="00D97FC2"/>
    <w:rsid w:val="00DA28D7"/>
    <w:rsid w:val="00DA4B97"/>
    <w:rsid w:val="00DA5CEA"/>
    <w:rsid w:val="00DA6D45"/>
    <w:rsid w:val="00DA7AB3"/>
    <w:rsid w:val="00DB1076"/>
    <w:rsid w:val="00DB134D"/>
    <w:rsid w:val="00DB14A1"/>
    <w:rsid w:val="00DB2D2A"/>
    <w:rsid w:val="00DB3360"/>
    <w:rsid w:val="00DB5588"/>
    <w:rsid w:val="00DB5EF1"/>
    <w:rsid w:val="00DB6B0D"/>
    <w:rsid w:val="00DB6CF4"/>
    <w:rsid w:val="00DC45F4"/>
    <w:rsid w:val="00DC7323"/>
    <w:rsid w:val="00DD09C1"/>
    <w:rsid w:val="00DD1068"/>
    <w:rsid w:val="00DD50AE"/>
    <w:rsid w:val="00DE2E3E"/>
    <w:rsid w:val="00DE3473"/>
    <w:rsid w:val="00DE4A94"/>
    <w:rsid w:val="00DE532C"/>
    <w:rsid w:val="00DE625E"/>
    <w:rsid w:val="00DE7CB0"/>
    <w:rsid w:val="00DF0638"/>
    <w:rsid w:val="00DF61C2"/>
    <w:rsid w:val="00E024E0"/>
    <w:rsid w:val="00E0321A"/>
    <w:rsid w:val="00E033D9"/>
    <w:rsid w:val="00E03FFA"/>
    <w:rsid w:val="00E04824"/>
    <w:rsid w:val="00E1172D"/>
    <w:rsid w:val="00E13DCF"/>
    <w:rsid w:val="00E15A4D"/>
    <w:rsid w:val="00E15F0E"/>
    <w:rsid w:val="00E22E27"/>
    <w:rsid w:val="00E230CE"/>
    <w:rsid w:val="00E23C8A"/>
    <w:rsid w:val="00E23D67"/>
    <w:rsid w:val="00E325AD"/>
    <w:rsid w:val="00E342A2"/>
    <w:rsid w:val="00E370F1"/>
    <w:rsid w:val="00E40CC7"/>
    <w:rsid w:val="00E4269E"/>
    <w:rsid w:val="00E4460C"/>
    <w:rsid w:val="00E45B3D"/>
    <w:rsid w:val="00E465D1"/>
    <w:rsid w:val="00E46ECB"/>
    <w:rsid w:val="00E51109"/>
    <w:rsid w:val="00E52CC0"/>
    <w:rsid w:val="00E5350A"/>
    <w:rsid w:val="00E55293"/>
    <w:rsid w:val="00E55B39"/>
    <w:rsid w:val="00E57870"/>
    <w:rsid w:val="00E6425D"/>
    <w:rsid w:val="00E6435E"/>
    <w:rsid w:val="00E64B83"/>
    <w:rsid w:val="00E66F0C"/>
    <w:rsid w:val="00E70D4D"/>
    <w:rsid w:val="00E71D9E"/>
    <w:rsid w:val="00E76C23"/>
    <w:rsid w:val="00E81372"/>
    <w:rsid w:val="00E815F0"/>
    <w:rsid w:val="00E8271F"/>
    <w:rsid w:val="00E82DDD"/>
    <w:rsid w:val="00E82FE1"/>
    <w:rsid w:val="00E8683D"/>
    <w:rsid w:val="00E90302"/>
    <w:rsid w:val="00E90367"/>
    <w:rsid w:val="00E9039F"/>
    <w:rsid w:val="00E90477"/>
    <w:rsid w:val="00E90B04"/>
    <w:rsid w:val="00E90F2C"/>
    <w:rsid w:val="00E91A9A"/>
    <w:rsid w:val="00E932B7"/>
    <w:rsid w:val="00E93800"/>
    <w:rsid w:val="00E9510E"/>
    <w:rsid w:val="00E97330"/>
    <w:rsid w:val="00EA0D6D"/>
    <w:rsid w:val="00EA14E5"/>
    <w:rsid w:val="00EA1C7E"/>
    <w:rsid w:val="00EA5214"/>
    <w:rsid w:val="00EB3066"/>
    <w:rsid w:val="00EB3B83"/>
    <w:rsid w:val="00EB441E"/>
    <w:rsid w:val="00EB48A4"/>
    <w:rsid w:val="00EB6237"/>
    <w:rsid w:val="00EB768F"/>
    <w:rsid w:val="00EB7ACB"/>
    <w:rsid w:val="00EC0E06"/>
    <w:rsid w:val="00EC0F62"/>
    <w:rsid w:val="00EC1406"/>
    <w:rsid w:val="00EC4036"/>
    <w:rsid w:val="00EC46B1"/>
    <w:rsid w:val="00EC69F4"/>
    <w:rsid w:val="00ED1F53"/>
    <w:rsid w:val="00ED4DD7"/>
    <w:rsid w:val="00ED79AF"/>
    <w:rsid w:val="00EE196F"/>
    <w:rsid w:val="00EE373D"/>
    <w:rsid w:val="00EE3E67"/>
    <w:rsid w:val="00EE4C85"/>
    <w:rsid w:val="00EF044C"/>
    <w:rsid w:val="00EF100D"/>
    <w:rsid w:val="00EF34FD"/>
    <w:rsid w:val="00EF3FDC"/>
    <w:rsid w:val="00EF4367"/>
    <w:rsid w:val="00EF5255"/>
    <w:rsid w:val="00EF6461"/>
    <w:rsid w:val="00EF68C5"/>
    <w:rsid w:val="00F01CA2"/>
    <w:rsid w:val="00F01CC1"/>
    <w:rsid w:val="00F02379"/>
    <w:rsid w:val="00F02CC3"/>
    <w:rsid w:val="00F04093"/>
    <w:rsid w:val="00F04958"/>
    <w:rsid w:val="00F04C3D"/>
    <w:rsid w:val="00F13DE6"/>
    <w:rsid w:val="00F148CE"/>
    <w:rsid w:val="00F24989"/>
    <w:rsid w:val="00F253E9"/>
    <w:rsid w:val="00F26B78"/>
    <w:rsid w:val="00F2724F"/>
    <w:rsid w:val="00F32109"/>
    <w:rsid w:val="00F33B64"/>
    <w:rsid w:val="00F36DE9"/>
    <w:rsid w:val="00F403C2"/>
    <w:rsid w:val="00F4090A"/>
    <w:rsid w:val="00F41C09"/>
    <w:rsid w:val="00F42028"/>
    <w:rsid w:val="00F476A0"/>
    <w:rsid w:val="00F47C34"/>
    <w:rsid w:val="00F50937"/>
    <w:rsid w:val="00F5110E"/>
    <w:rsid w:val="00F52EA1"/>
    <w:rsid w:val="00F52F75"/>
    <w:rsid w:val="00F547F0"/>
    <w:rsid w:val="00F54BE7"/>
    <w:rsid w:val="00F64EE7"/>
    <w:rsid w:val="00F67E21"/>
    <w:rsid w:val="00F70855"/>
    <w:rsid w:val="00F71581"/>
    <w:rsid w:val="00F7358F"/>
    <w:rsid w:val="00F750EB"/>
    <w:rsid w:val="00F763F5"/>
    <w:rsid w:val="00F7798B"/>
    <w:rsid w:val="00F83AA0"/>
    <w:rsid w:val="00F8537E"/>
    <w:rsid w:val="00F920CC"/>
    <w:rsid w:val="00F92AEC"/>
    <w:rsid w:val="00F92E10"/>
    <w:rsid w:val="00F9503C"/>
    <w:rsid w:val="00F9551E"/>
    <w:rsid w:val="00F96AE8"/>
    <w:rsid w:val="00FA0237"/>
    <w:rsid w:val="00FA1F47"/>
    <w:rsid w:val="00FA76D6"/>
    <w:rsid w:val="00FB01DA"/>
    <w:rsid w:val="00FB15E2"/>
    <w:rsid w:val="00FB182B"/>
    <w:rsid w:val="00FB2B09"/>
    <w:rsid w:val="00FB47C5"/>
    <w:rsid w:val="00FB54B8"/>
    <w:rsid w:val="00FC04AC"/>
    <w:rsid w:val="00FC1470"/>
    <w:rsid w:val="00FC2D05"/>
    <w:rsid w:val="00FC2DE4"/>
    <w:rsid w:val="00FC3B20"/>
    <w:rsid w:val="00FC5A4E"/>
    <w:rsid w:val="00FC5CB0"/>
    <w:rsid w:val="00FD3516"/>
    <w:rsid w:val="00FD3890"/>
    <w:rsid w:val="00FD46AD"/>
    <w:rsid w:val="00FE0ACB"/>
    <w:rsid w:val="00FE281C"/>
    <w:rsid w:val="00FE4CD8"/>
    <w:rsid w:val="00FF1238"/>
    <w:rsid w:val="00FF2F7F"/>
    <w:rsid w:val="00FF5025"/>
    <w:rsid w:val="00FF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5CCCD-6CA9-4466-83AC-1A23682E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12F"/>
    <w:pPr>
      <w:widowControl w:val="0"/>
      <w:autoSpaceDE w:val="0"/>
      <w:autoSpaceDN w:val="0"/>
      <w:adjustRightInd w:val="0"/>
      <w:spacing w:after="0" w:line="240" w:lineRule="auto"/>
    </w:pPr>
    <w:rPr>
      <w:rFonts w:ascii="Arial" w:eastAsia="Times New Roman" w:hAnsi="Arial" w:cs="Arial"/>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0012F"/>
    <w:pPr>
      <w:spacing w:line="240" w:lineRule="exact"/>
    </w:pPr>
    <w:rPr>
      <w:rFonts w:ascii="Verdana" w:hAnsi="Verdana" w:cs="Times New Roman"/>
      <w:sz w:val="24"/>
      <w:szCs w:val="24"/>
      <w:lang w:val="en-US"/>
    </w:rPr>
  </w:style>
  <w:style w:type="paragraph" w:styleId="a4">
    <w:name w:val="header"/>
    <w:basedOn w:val="a"/>
    <w:link w:val="a5"/>
    <w:uiPriority w:val="99"/>
    <w:unhideWhenUsed/>
    <w:rsid w:val="0070012F"/>
    <w:pPr>
      <w:tabs>
        <w:tab w:val="center" w:pos="4677"/>
        <w:tab w:val="right" w:pos="9355"/>
      </w:tabs>
    </w:pPr>
  </w:style>
  <w:style w:type="character" w:customStyle="1" w:styleId="a5">
    <w:name w:val="Верхний колонтитул Знак"/>
    <w:basedOn w:val="a0"/>
    <w:link w:val="a4"/>
    <w:uiPriority w:val="99"/>
    <w:rsid w:val="0070012F"/>
  </w:style>
  <w:style w:type="paragraph" w:styleId="a6">
    <w:name w:val="footer"/>
    <w:basedOn w:val="a"/>
    <w:link w:val="a7"/>
    <w:uiPriority w:val="99"/>
    <w:unhideWhenUsed/>
    <w:rsid w:val="0070012F"/>
    <w:pPr>
      <w:tabs>
        <w:tab w:val="center" w:pos="4677"/>
        <w:tab w:val="right" w:pos="9355"/>
      </w:tabs>
    </w:pPr>
  </w:style>
  <w:style w:type="character" w:customStyle="1" w:styleId="a7">
    <w:name w:val="Нижний колонтитул Знак"/>
    <w:basedOn w:val="a0"/>
    <w:link w:val="a6"/>
    <w:uiPriority w:val="99"/>
    <w:rsid w:val="0070012F"/>
  </w:style>
  <w:style w:type="paragraph" w:styleId="a8">
    <w:name w:val="Normal (Web)"/>
    <w:aliases w:val="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Web)"/>
    <w:basedOn w:val="a"/>
    <w:link w:val="a9"/>
    <w:uiPriority w:val="99"/>
    <w:qFormat/>
    <w:rsid w:val="0070012F"/>
    <w:pPr>
      <w:keepNext/>
      <w:widowControl/>
      <w:autoSpaceDE/>
      <w:autoSpaceDN/>
      <w:adjustRightInd/>
    </w:pPr>
    <w:rPr>
      <w:rFonts w:ascii="Times New Roman" w:hAnsi="Times New Roman" w:cs="Times New Roman"/>
      <w:sz w:val="24"/>
      <w:szCs w:val="24"/>
    </w:rPr>
  </w:style>
  <w:style w:type="character" w:customStyle="1" w:styleId="a9">
    <w:name w:val="Обычный (веб) Знак"/>
    <w:aliases w:val="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Обычный (Web) Знак"/>
    <w:link w:val="a8"/>
    <w:uiPriority w:val="99"/>
    <w:locked/>
    <w:rsid w:val="0070012F"/>
    <w:rPr>
      <w:rFonts w:ascii="Times New Roman" w:eastAsia="Times New Roman" w:hAnsi="Times New Roman" w:cs="Times New Roman"/>
      <w:sz w:val="24"/>
      <w:szCs w:val="24"/>
      <w:lang w:eastAsia="ru-RU"/>
    </w:rPr>
  </w:style>
  <w:style w:type="table" w:styleId="aa">
    <w:name w:val="Table Grid"/>
    <w:basedOn w:val="a1"/>
    <w:uiPriority w:val="59"/>
    <w:rsid w:val="001A2C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A2C0E"/>
    <w:pPr>
      <w:widowControl/>
      <w:autoSpaceDE/>
      <w:autoSpaceDN/>
      <w:adjustRightInd/>
      <w:ind w:left="720"/>
      <w:contextualSpacing/>
    </w:pPr>
    <w:rPr>
      <w:rFonts w:ascii="Times New Roman" w:hAnsi="Times New Roman" w:cs="Times New Roman"/>
      <w:sz w:val="20"/>
      <w:szCs w:val="20"/>
      <w:lang w:eastAsia="en-US"/>
    </w:rPr>
  </w:style>
  <w:style w:type="paragraph" w:customStyle="1" w:styleId="ConsPlusNormal">
    <w:name w:val="ConsPlusNormal"/>
    <w:link w:val="ConsPlusNormal0"/>
    <w:uiPriority w:val="99"/>
    <w:qFormat/>
    <w:rsid w:val="001A2C0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1A2C0E"/>
    <w:rPr>
      <w:rFonts w:ascii="Calibri" w:eastAsia="Times New Roman" w:hAnsi="Calibri" w:cs="Calibri"/>
      <w:szCs w:val="20"/>
      <w:lang w:eastAsia="ru-RU"/>
    </w:rPr>
  </w:style>
  <w:style w:type="paragraph" w:styleId="ac">
    <w:name w:val="Balloon Text"/>
    <w:basedOn w:val="a"/>
    <w:link w:val="ad"/>
    <w:uiPriority w:val="99"/>
    <w:semiHidden/>
    <w:unhideWhenUsed/>
    <w:rsid w:val="00F04958"/>
    <w:rPr>
      <w:rFonts w:ascii="Segoe UI" w:hAnsi="Segoe UI" w:cs="Segoe UI"/>
    </w:rPr>
  </w:style>
  <w:style w:type="character" w:customStyle="1" w:styleId="ad">
    <w:name w:val="Текст выноски Знак"/>
    <w:basedOn w:val="a0"/>
    <w:link w:val="ac"/>
    <w:uiPriority w:val="99"/>
    <w:semiHidden/>
    <w:rsid w:val="00F04958"/>
    <w:rPr>
      <w:rFonts w:ascii="Segoe UI" w:eastAsia="Times New Roman" w:hAnsi="Segoe UI" w:cs="Segoe UI"/>
      <w:sz w:val="18"/>
      <w:szCs w:val="18"/>
      <w:lang w:eastAsia="ru-RU"/>
    </w:rPr>
  </w:style>
  <w:style w:type="paragraph" w:customStyle="1" w:styleId="1">
    <w:name w:val="Обычный1"/>
    <w:uiPriority w:val="99"/>
    <w:qFormat/>
    <w:rsid w:val="000774AD"/>
    <w:pPr>
      <w:widowControl w:val="0"/>
      <w:suppressAutoHyphens/>
      <w:spacing w:after="0" w:line="100" w:lineRule="atLeast"/>
      <w:textAlignment w:val="baseline"/>
    </w:pPr>
    <w:rPr>
      <w:rFonts w:ascii="Calibri" w:eastAsia="Calibri" w:hAnsi="Calibri"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1202</Words>
  <Characters>6853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dn.zaripova.13</dc:creator>
  <cp:keywords/>
  <dc:description/>
  <cp:lastModifiedBy>Маматовский Александр Сергеевич</cp:lastModifiedBy>
  <cp:revision>45</cp:revision>
  <cp:lastPrinted>2024-10-14T06:46:00Z</cp:lastPrinted>
  <dcterms:created xsi:type="dcterms:W3CDTF">2023-10-17T11:35:00Z</dcterms:created>
  <dcterms:modified xsi:type="dcterms:W3CDTF">2024-11-26T13:38:00Z</dcterms:modified>
</cp:coreProperties>
</file>