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Pr="001C3F9D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 w:rsidRPr="001C3F9D">
        <w:rPr>
          <w:b w:val="0"/>
          <w:i/>
          <w:sz w:val="24"/>
          <w:szCs w:val="24"/>
        </w:rPr>
        <w:t xml:space="preserve">Приложение № 3 </w:t>
      </w:r>
    </w:p>
    <w:p w:rsidR="00372003" w:rsidRPr="001C3F9D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F9D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1C3F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Pr="001C3F9D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1C3F9D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1C3F9D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1C3F9D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1C3F9D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C2DAE" w:rsidRDefault="004A3A2D" w:rsidP="00771118">
      <w:pPr>
        <w:tabs>
          <w:tab w:val="left" w:pos="708"/>
          <w:tab w:val="left" w:pos="198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A2D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товаров в пользу граждан в целях их соц. обеспечения спец. средствами при нарушениях функций выделения</w:t>
      </w:r>
      <w:r w:rsidR="00135C61" w:rsidRPr="001C2DAE">
        <w:rPr>
          <w:rFonts w:ascii="Times New Roman" w:hAnsi="Times New Roman"/>
          <w:sz w:val="24"/>
          <w:szCs w:val="24"/>
        </w:rPr>
        <w:t>.</w:t>
      </w:r>
    </w:p>
    <w:p w:rsidR="00E57CA8" w:rsidRPr="001C3F9D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118" w:rsidRDefault="001475A2" w:rsidP="00017BFF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4A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4846"/>
      </w:tblGrid>
      <w:tr w:rsidR="004A3A2D" w:rsidTr="004A3A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B02CB" w:rsidRDefault="004A3A2D" w:rsidP="004A3A2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B02CB" w:rsidRDefault="004A3A2D" w:rsidP="004A3A2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услуги*</w:t>
            </w:r>
            <w:r w:rsidR="005D400A">
              <w:rPr>
                <w:rFonts w:ascii="Times New Roman" w:hAnsi="Times New Roman"/>
                <w:sz w:val="24"/>
                <w:szCs w:val="24"/>
              </w:rPr>
              <w:t xml:space="preserve"> / КТРУ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B02CB" w:rsidRDefault="004A3A2D" w:rsidP="004A3A2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Наименование характеристики**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B02CB" w:rsidRDefault="004A3A2D" w:rsidP="004A3A2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Показатель характеристики</w:t>
            </w:r>
          </w:p>
        </w:tc>
      </w:tr>
      <w:tr w:rsidR="004A3A2D" w:rsidTr="004A3A2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7765D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7F">
              <w:rPr>
                <w:rFonts w:ascii="Times New Roman" w:hAnsi="Times New Roman"/>
                <w:bCs/>
                <w:sz w:val="24"/>
                <w:szCs w:val="24"/>
              </w:rPr>
              <w:t>21-01-25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417F">
              <w:rPr>
                <w:rFonts w:ascii="Times New Roman" w:hAnsi="Times New Roman"/>
                <w:bCs/>
                <w:sz w:val="24"/>
                <w:szCs w:val="24"/>
              </w:rPr>
              <w:t>Система (с катетером) для нефростомии</w:t>
            </w:r>
          </w:p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A2D" w:rsidRPr="004A3A2D" w:rsidRDefault="004A3A2D" w:rsidP="004A3A2D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3A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КТРУ: 32.50.13.110-00003233 </w:t>
            </w:r>
          </w:p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3A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Катетер нефростомический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для дренирования верхних мочевых путей</w:t>
            </w:r>
          </w:p>
        </w:tc>
      </w:tr>
      <w:tr w:rsidR="004A3A2D" w:rsidTr="004A3A2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4A3A2D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Двухходовый (с одним ходом (портом) для раздувания баллона, вторым - для присоединения к мешку-мочеприемнику) баллонный катетер для нефростом; катетер J-типа для нефростом с коннектором для присоединения к мочеприемнику и катетер Малеко для нефростом.</w:t>
            </w:r>
          </w:p>
        </w:tc>
      </w:tr>
      <w:tr w:rsidR="004A3A2D" w:rsidTr="004A3A2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4A3A2D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по Шарьеру: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ch</w:t>
            </w:r>
          </w:p>
        </w:tc>
      </w:tr>
      <w:tr w:rsidR="00D419E5" w:rsidTr="008742EB">
        <w:trPr>
          <w:trHeight w:val="5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E5" w:rsidRPr="00E0417F" w:rsidRDefault="00D419E5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E5" w:rsidRPr="00E0417F" w:rsidRDefault="00D419E5" w:rsidP="004A3A2D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9E5" w:rsidRPr="00E0417F" w:rsidRDefault="00D419E5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Длина катетера, сантиметр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9E5" w:rsidRPr="00E0417F" w:rsidRDefault="00D419E5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Меньше или равно</w:t>
            </w: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4A3A2D" w:rsidTr="004A3A2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7765D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7F">
              <w:rPr>
                <w:rFonts w:ascii="Times New Roman" w:hAnsi="Times New Roman"/>
                <w:bCs/>
                <w:sz w:val="24"/>
                <w:szCs w:val="24"/>
              </w:rPr>
              <w:t>21-01-25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417F">
              <w:rPr>
                <w:rFonts w:ascii="Times New Roman" w:hAnsi="Times New Roman"/>
                <w:bCs/>
                <w:sz w:val="24"/>
                <w:szCs w:val="24"/>
              </w:rPr>
              <w:t>Система (с катетером) для нефростомии</w:t>
            </w:r>
          </w:p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A2D" w:rsidRPr="004A3A2D" w:rsidRDefault="004A3A2D" w:rsidP="004A3A2D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3A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КТРУ: 32.50.13.110-00003233 </w:t>
            </w:r>
          </w:p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3A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Катетер нефростомический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для дренирования верхних мочевых путей</w:t>
            </w:r>
          </w:p>
        </w:tc>
      </w:tr>
      <w:tr w:rsidR="004A3A2D" w:rsidTr="004A3A2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4A3A2D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Двухходовый (с одним ходом (портом) для раздувания баллона, вторым - для присоединения к мешку-мочеприемнику) баллонный катетер для нефростом; катетер J-типа для нефростом с коннектором для присоединения к мочеприемнику и катетер Малеко для нефростом.</w:t>
            </w:r>
          </w:p>
        </w:tc>
      </w:tr>
      <w:tr w:rsidR="004A3A2D" w:rsidTr="004A3A2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4A3A2D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по Шарьеру: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ch</w:t>
            </w:r>
          </w:p>
        </w:tc>
      </w:tr>
      <w:tr w:rsidR="00D419E5" w:rsidTr="00556F33">
        <w:trPr>
          <w:trHeight w:val="5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5" w:rsidRPr="00E0417F" w:rsidRDefault="00D419E5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5" w:rsidRPr="00E0417F" w:rsidRDefault="00D419E5" w:rsidP="004A3A2D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E5" w:rsidRPr="00E0417F" w:rsidRDefault="00D419E5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Длина катетера, сантиметр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E5" w:rsidRPr="00E0417F" w:rsidRDefault="00D419E5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Меньше или равно</w:t>
            </w: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4A3A2D" w:rsidTr="004A3A2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7765D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7F">
              <w:rPr>
                <w:rFonts w:ascii="Times New Roman" w:hAnsi="Times New Roman"/>
                <w:bCs/>
                <w:sz w:val="24"/>
                <w:szCs w:val="24"/>
              </w:rPr>
              <w:t>21-01-25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417F">
              <w:rPr>
                <w:rFonts w:ascii="Times New Roman" w:hAnsi="Times New Roman"/>
                <w:bCs/>
                <w:sz w:val="24"/>
                <w:szCs w:val="24"/>
              </w:rPr>
              <w:t>Система (с катетером) для нефростомии</w:t>
            </w:r>
          </w:p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A2D" w:rsidRPr="004A3A2D" w:rsidRDefault="004A3A2D" w:rsidP="004A3A2D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3A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КТРУ: 32.50.13.110-00003233 </w:t>
            </w:r>
          </w:p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3A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Катетер нефростомический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для дренирования верхних мочевых путей</w:t>
            </w:r>
          </w:p>
        </w:tc>
      </w:tr>
      <w:tr w:rsidR="004A3A2D" w:rsidTr="004A3A2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4A3A2D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Двухходовый (с одним ходом (портом) для раздувания баллона, вторым - для присоединения к мешку-мочеприемнику) баллонный катетер для нефростом; катетер J-типа для нефростом с коннектором для присоединения к мочеприемнику и катетер Малеко для нефростом.</w:t>
            </w:r>
          </w:p>
        </w:tc>
      </w:tr>
      <w:tr w:rsidR="004A3A2D" w:rsidTr="004A3A2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4A3A2D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по Шарьеру: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ch</w:t>
            </w:r>
          </w:p>
        </w:tc>
      </w:tr>
      <w:tr w:rsidR="00D419E5" w:rsidTr="006912A6">
        <w:trPr>
          <w:trHeight w:val="5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5" w:rsidRPr="00E0417F" w:rsidRDefault="00D419E5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5" w:rsidRPr="00E0417F" w:rsidRDefault="00D419E5" w:rsidP="004A3A2D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E5" w:rsidRPr="00E0417F" w:rsidRDefault="00D419E5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Длина катетера, сантиметр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E5" w:rsidRPr="00E0417F" w:rsidRDefault="00D419E5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Меньше или равно</w:t>
            </w: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4A3A2D" w:rsidTr="004A3A2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7765D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7F">
              <w:rPr>
                <w:rFonts w:ascii="Times New Roman" w:hAnsi="Times New Roman"/>
                <w:bCs/>
                <w:sz w:val="24"/>
                <w:szCs w:val="24"/>
              </w:rPr>
              <w:t>21-01-25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417F">
              <w:rPr>
                <w:rFonts w:ascii="Times New Roman" w:hAnsi="Times New Roman"/>
                <w:bCs/>
                <w:sz w:val="24"/>
                <w:szCs w:val="24"/>
              </w:rPr>
              <w:t>Система (с катетером) для нефростомии</w:t>
            </w:r>
          </w:p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A2D" w:rsidRPr="004A3A2D" w:rsidRDefault="004A3A2D" w:rsidP="004A3A2D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3A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КТРУ: 32.50.13.110-00003233 </w:t>
            </w:r>
          </w:p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3A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Катетер нефростомический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для дренирования верхних мочевых путей</w:t>
            </w:r>
          </w:p>
        </w:tc>
      </w:tr>
      <w:tr w:rsidR="004A3A2D" w:rsidTr="004A3A2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4A3A2D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 xml:space="preserve">Описание функциональных и технических </w:t>
            </w:r>
            <w:r w:rsidRPr="00E0417F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 закупаемого товара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Двухходовый (с одним ходом (портом) для раздувания баллона, вторым - для присоединения к мешку-мочеприемнику) </w:t>
            </w: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баллонный катетер для нефростом; катетер J-типа для нефростом с коннектором для присоединения к мочеприемнику и катетер Малеко для нефростом.</w:t>
            </w:r>
          </w:p>
        </w:tc>
      </w:tr>
      <w:tr w:rsidR="004A3A2D" w:rsidTr="004A3A2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4A3A2D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по Шарьеру: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ch</w:t>
            </w:r>
          </w:p>
        </w:tc>
      </w:tr>
      <w:tr w:rsidR="005D400A" w:rsidTr="00BE3DF6">
        <w:trPr>
          <w:trHeight w:val="5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0A" w:rsidRPr="00E0417F" w:rsidRDefault="005D400A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0A" w:rsidRPr="00E0417F" w:rsidRDefault="005D400A" w:rsidP="004A3A2D">
            <w:pPr>
              <w:spacing w:after="0"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0A" w:rsidRPr="00E0417F" w:rsidRDefault="005D400A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Длина катетера, сантиметр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0A" w:rsidRPr="00E0417F" w:rsidRDefault="005D400A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Меньше или равно</w:t>
            </w: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4A3A2D" w:rsidTr="004A3A2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9D5C72" w:rsidP="007765D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4A3A2D" w:rsidRPr="00E04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7F">
              <w:rPr>
                <w:rFonts w:ascii="Times New Roman" w:hAnsi="Times New Roman"/>
                <w:bCs/>
                <w:sz w:val="24"/>
                <w:szCs w:val="24"/>
              </w:rPr>
              <w:t>21-01-25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417F">
              <w:rPr>
                <w:rFonts w:ascii="Times New Roman" w:hAnsi="Times New Roman"/>
                <w:bCs/>
                <w:sz w:val="24"/>
                <w:szCs w:val="24"/>
              </w:rPr>
              <w:t>Система (с катетером) для нефростомии</w:t>
            </w:r>
          </w:p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A2D" w:rsidRPr="004A3A2D" w:rsidRDefault="004A3A2D" w:rsidP="004A3A2D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3A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КТРУ: 32.50.13.110-00003233 </w:t>
            </w:r>
          </w:p>
          <w:p w:rsidR="004A3A2D" w:rsidRPr="00E0417F" w:rsidRDefault="004A3A2D" w:rsidP="004A3A2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3A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Катетер нефростомический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для дренирования верхних мочевых путей</w:t>
            </w:r>
          </w:p>
        </w:tc>
      </w:tr>
      <w:tr w:rsidR="004A3A2D" w:rsidTr="004A3A2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4A3A2D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Двухходовый (с одним ходом (портом) для раздувания баллона, вторым - для присоединения к мешку-мочеприемнику) баллонный катетер для нефростом; катетер J-типа для нефростом с коннектором для присоединения к мочеприемнику и катетер Малеко для нефростом.</w:t>
            </w:r>
          </w:p>
        </w:tc>
      </w:tr>
      <w:tr w:rsidR="004A3A2D" w:rsidTr="004A3A2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2D" w:rsidRPr="00E0417F" w:rsidRDefault="004A3A2D" w:rsidP="004A3A2D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по Шарьеру: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2D" w:rsidRPr="00E0417F" w:rsidRDefault="004A3A2D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ch</w:t>
            </w:r>
          </w:p>
        </w:tc>
      </w:tr>
      <w:tr w:rsidR="005D400A" w:rsidTr="005B6EFF">
        <w:trPr>
          <w:trHeight w:val="5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0A" w:rsidRPr="00E0417F" w:rsidRDefault="005D400A" w:rsidP="007765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0A" w:rsidRPr="00E0417F" w:rsidRDefault="005D400A" w:rsidP="004A3A2D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0A" w:rsidRPr="00E0417F" w:rsidRDefault="005D400A" w:rsidP="004A3A2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Длина катетера, сантиметр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0A" w:rsidRPr="00E0417F" w:rsidRDefault="005D400A" w:rsidP="004A3A2D">
            <w:pPr>
              <w:keepNext/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Меньше или равно</w:t>
            </w:r>
            <w:r w:rsidRPr="00E041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</w:tr>
    </w:tbl>
    <w:p w:rsidR="0078622E" w:rsidRDefault="00B9230C" w:rsidP="0078622E">
      <w:pPr>
        <w:tabs>
          <w:tab w:val="left" w:pos="426"/>
          <w:tab w:val="left" w:pos="198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C3F9D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  <w:r w:rsidR="0078622E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78622E" w:rsidRDefault="00F076EA" w:rsidP="0078622E">
      <w:pPr>
        <w:tabs>
          <w:tab w:val="left" w:pos="426"/>
          <w:tab w:val="left" w:pos="198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8622E">
        <w:rPr>
          <w:rFonts w:ascii="Times New Roman" w:eastAsia="Times New Roman" w:hAnsi="Times New Roman" w:cs="Times New Roman"/>
          <w:lang w:eastAsia="ru-RU"/>
        </w:rPr>
        <w:t xml:space="preserve">   ** </w:t>
      </w:r>
      <w:r w:rsidR="0078622E" w:rsidRPr="0078622E">
        <w:rPr>
          <w:rFonts w:ascii="Times New Roman" w:eastAsia="Times New Roman" w:hAnsi="Times New Roman" w:cs="Times New Roman"/>
          <w:i/>
          <w:lang w:eastAsia="ru-RU"/>
        </w:rPr>
        <w:t xml:space="preserve">Обоснование включения дополнительной информации: </w:t>
      </w:r>
      <w:r w:rsidR="00B900AE" w:rsidRPr="0022260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связи с тем, что в позиции КТРУ отсутствуют характеристики объекта закупки, </w:t>
      </w:r>
      <w:r w:rsidR="00B900AE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B900AE" w:rsidRPr="003D4A83">
        <w:rPr>
          <w:rFonts w:ascii="Times New Roman" w:hAnsi="Times New Roman" w:cs="Times New Roman"/>
          <w:i/>
          <w:sz w:val="24"/>
          <w:szCs w:val="24"/>
        </w:rPr>
        <w:t>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</w:t>
      </w:r>
      <w:r w:rsidR="00B900AE" w:rsidRPr="0022260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8622E" w:rsidRPr="0078622E" w:rsidRDefault="0078622E" w:rsidP="0078622E">
      <w:pPr>
        <w:tabs>
          <w:tab w:val="left" w:pos="426"/>
          <w:tab w:val="left" w:pos="198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1C3F9D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1C3F9D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1C3F9D" w:rsidTr="00146329">
        <w:trPr>
          <w:trHeight w:val="283"/>
        </w:trPr>
        <w:tc>
          <w:tcPr>
            <w:tcW w:w="10377" w:type="dxa"/>
            <w:vAlign w:val="center"/>
          </w:tcPr>
          <w:p w:rsidR="00B900AE" w:rsidRDefault="00B900AE" w:rsidP="00B900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осуществляется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00AE" w:rsidRPr="005F13DA" w:rsidRDefault="00B900AE" w:rsidP="00B900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901CA3" w:rsidRPr="001C3F9D" w:rsidRDefault="00B900AE" w:rsidP="00B900A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1C3F9D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1C3F9D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1C3F9D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1C3F9D" w:rsidRDefault="007021E5" w:rsidP="00771118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C3F9D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</w:t>
            </w:r>
            <w:r w:rsidR="00EE2DEF">
              <w:rPr>
                <w:rFonts w:ascii="Times New Roman" w:hAnsi="Times New Roman"/>
                <w:sz w:val="24"/>
                <w:szCs w:val="24"/>
              </w:rPr>
              <w:t>п</w:t>
            </w:r>
            <w:r w:rsidRPr="001C3F9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0D2A" w:rsidRPr="001C3F9D">
              <w:rPr>
                <w:rFonts w:ascii="Times New Roman" w:hAnsi="Times New Roman"/>
                <w:sz w:val="24"/>
                <w:szCs w:val="24"/>
              </w:rPr>
              <w:t>2</w:t>
            </w:r>
            <w:r w:rsidR="002669C1">
              <w:rPr>
                <w:rFonts w:ascii="Times New Roman" w:hAnsi="Times New Roman"/>
                <w:sz w:val="24"/>
                <w:szCs w:val="24"/>
              </w:rPr>
              <w:t>0</w:t>
            </w:r>
            <w:r w:rsidRPr="001C3F9D"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 w:rsidRPr="001C3F9D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 w:rsidRPr="001C3F9D">
              <w:rPr>
                <w:rFonts w:ascii="Times New Roman" w:hAnsi="Times New Roman"/>
                <w:sz w:val="24"/>
                <w:szCs w:val="24"/>
              </w:rPr>
              <w:t>2</w:t>
            </w:r>
            <w:r w:rsidRPr="001C3F9D">
              <w:rPr>
                <w:rFonts w:ascii="Times New Roman" w:hAnsi="Times New Roman"/>
                <w:sz w:val="24"/>
                <w:szCs w:val="24"/>
              </w:rPr>
              <w:t>.2024</w:t>
            </w:r>
            <w:r w:rsidR="009218C3">
              <w:rPr>
                <w:rFonts w:ascii="Times New Roman" w:hAnsi="Times New Roman"/>
                <w:sz w:val="24"/>
                <w:szCs w:val="24"/>
              </w:rPr>
              <w:t>, включительно</w:t>
            </w:r>
          </w:p>
        </w:tc>
      </w:tr>
      <w:tr w:rsidR="00B9230C" w:rsidRPr="001C3F9D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1C3F9D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1C3F9D" w:rsidTr="00146329">
        <w:trPr>
          <w:trHeight w:val="699"/>
        </w:trPr>
        <w:tc>
          <w:tcPr>
            <w:tcW w:w="10377" w:type="dxa"/>
            <w:shd w:val="clear" w:color="auto" w:fill="auto"/>
          </w:tcPr>
          <w:p w:rsidR="00393B92" w:rsidRDefault="00393B92" w:rsidP="00393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Срок поставки Товара: с даты получения от Заказ</w:t>
            </w:r>
            <w:r>
              <w:rPr>
                <w:rFonts w:ascii="Times New Roman" w:hAnsi="Times New Roman"/>
                <w:sz w:val="24"/>
                <w:szCs w:val="24"/>
              </w:rPr>
              <w:t>чика реестра получателей Товара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0AE">
              <w:rPr>
                <w:rFonts w:ascii="Times New Roman" w:hAnsi="Times New Roman"/>
                <w:sz w:val="24"/>
                <w:szCs w:val="24"/>
              </w:rPr>
              <w:t>п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71118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771118">
              <w:rPr>
                <w:rFonts w:ascii="Times New Roman" w:hAnsi="Times New Roman"/>
                <w:sz w:val="24"/>
                <w:szCs w:val="24"/>
              </w:rPr>
              <w:t>2</w:t>
            </w:r>
            <w:r w:rsidR="007E1B64">
              <w:rPr>
                <w:rFonts w:ascii="Times New Roman" w:hAnsi="Times New Roman"/>
                <w:sz w:val="24"/>
                <w:szCs w:val="24"/>
              </w:rPr>
              <w:t>.2024 включительно</w:t>
            </w:r>
            <w:r w:rsidR="00771118">
              <w:rPr>
                <w:rFonts w:ascii="Times New Roman" w:hAnsi="Times New Roman"/>
                <w:sz w:val="24"/>
                <w:szCs w:val="24"/>
              </w:rPr>
              <w:t>.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0CF" w:rsidRPr="001C3F9D" w:rsidRDefault="007241E0" w:rsidP="00393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</w:t>
            </w:r>
            <w:r w:rsidRPr="001A170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</w:p>
        </w:tc>
      </w:tr>
      <w:tr w:rsidR="00CB174A" w:rsidRPr="001C3F9D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1C3F9D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Условия и порядок поставки товара, выполнения работ (услуг)</w:t>
            </w:r>
          </w:p>
        </w:tc>
      </w:tr>
      <w:tr w:rsidR="00CB174A" w:rsidRPr="001C3F9D" w:rsidTr="00146329">
        <w:trPr>
          <w:trHeight w:val="265"/>
        </w:trPr>
        <w:tc>
          <w:tcPr>
            <w:tcW w:w="10377" w:type="dxa"/>
          </w:tcPr>
          <w:p w:rsidR="00E978D7" w:rsidRDefault="00E978D7" w:rsidP="00E978D7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</w:t>
            </w:r>
          </w:p>
          <w:p w:rsidR="00E978D7" w:rsidRDefault="00E978D7" w:rsidP="00E978D7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58235-2022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стандарт Российской Федерации. Специальные средства при нарушении функции выделения. Термины и определения. Классификация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978D7" w:rsidRDefault="00E978D7" w:rsidP="00E978D7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59449-2021</w:t>
            </w:r>
            <w:r w:rsidRP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Национальный стандарт Российской Федерации. Средства ухода за мочевыми стомами, при недержании мочи у мужчин, при задержке мочи. Характеристики и основные требования. Методы испытаний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4E0614" w:rsidRPr="001C3F9D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1C3F9D" w:rsidTr="00146329">
        <w:trPr>
          <w:trHeight w:val="265"/>
        </w:trPr>
        <w:tc>
          <w:tcPr>
            <w:tcW w:w="10377" w:type="dxa"/>
          </w:tcPr>
          <w:p w:rsidR="00CB174A" w:rsidRPr="001C3F9D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гарантийному сроку </w:t>
            </w:r>
            <w:r w:rsidR="00D14E90"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 сервисной службе</w:t>
            </w:r>
          </w:p>
        </w:tc>
      </w:tr>
      <w:tr w:rsidR="00CB174A" w:rsidRPr="001C3F9D" w:rsidTr="00146329">
        <w:trPr>
          <w:trHeight w:val="265"/>
        </w:trPr>
        <w:tc>
          <w:tcPr>
            <w:tcW w:w="10377" w:type="dxa"/>
          </w:tcPr>
          <w:p w:rsidR="00294EE6" w:rsidRPr="001C3F9D" w:rsidRDefault="007241E0" w:rsidP="00724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 и подписания Получателем акта приемки Товара.</w:t>
            </w:r>
          </w:p>
        </w:tc>
      </w:tr>
    </w:tbl>
    <w:p w:rsidR="00B9230C" w:rsidRPr="001C3F9D" w:rsidRDefault="00B9230C" w:rsidP="00C234DB">
      <w:pPr>
        <w:rPr>
          <w:sz w:val="24"/>
          <w:szCs w:val="24"/>
        </w:rPr>
      </w:pPr>
    </w:p>
    <w:sectPr w:rsidR="00B9230C" w:rsidRPr="001C3F9D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82" w:rsidRDefault="00D32282">
      <w:pPr>
        <w:spacing w:after="0" w:line="240" w:lineRule="auto"/>
      </w:pPr>
      <w:r>
        <w:separator/>
      </w:r>
    </w:p>
  </w:endnote>
  <w:endnote w:type="continuationSeparator" w:id="0">
    <w:p w:rsidR="00D32282" w:rsidRDefault="00D3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82" w:rsidRDefault="00D32282">
      <w:pPr>
        <w:spacing w:after="0" w:line="240" w:lineRule="auto"/>
      </w:pPr>
      <w:r>
        <w:separator/>
      </w:r>
    </w:p>
  </w:footnote>
  <w:footnote w:type="continuationSeparator" w:id="0">
    <w:p w:rsidR="00D32282" w:rsidRDefault="00D3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14E7E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0E7BBB"/>
    <w:rsid w:val="00101416"/>
    <w:rsid w:val="0010618C"/>
    <w:rsid w:val="001133CB"/>
    <w:rsid w:val="0011446B"/>
    <w:rsid w:val="00114EEF"/>
    <w:rsid w:val="001226EB"/>
    <w:rsid w:val="00123EDC"/>
    <w:rsid w:val="00134022"/>
    <w:rsid w:val="00135C61"/>
    <w:rsid w:val="00136B80"/>
    <w:rsid w:val="00136D86"/>
    <w:rsid w:val="00146329"/>
    <w:rsid w:val="001475A2"/>
    <w:rsid w:val="00147ABD"/>
    <w:rsid w:val="001518D4"/>
    <w:rsid w:val="001573B9"/>
    <w:rsid w:val="00157746"/>
    <w:rsid w:val="00166E20"/>
    <w:rsid w:val="001677BE"/>
    <w:rsid w:val="00170E12"/>
    <w:rsid w:val="0017136F"/>
    <w:rsid w:val="00180250"/>
    <w:rsid w:val="00185E05"/>
    <w:rsid w:val="00190EF1"/>
    <w:rsid w:val="00197964"/>
    <w:rsid w:val="001A056F"/>
    <w:rsid w:val="001A5CC8"/>
    <w:rsid w:val="001B016D"/>
    <w:rsid w:val="001B53C4"/>
    <w:rsid w:val="001B6100"/>
    <w:rsid w:val="001C1BB4"/>
    <w:rsid w:val="001C24B7"/>
    <w:rsid w:val="001C288E"/>
    <w:rsid w:val="001C2DAE"/>
    <w:rsid w:val="001C3F9D"/>
    <w:rsid w:val="001D3EB5"/>
    <w:rsid w:val="001D4DB0"/>
    <w:rsid w:val="001E0221"/>
    <w:rsid w:val="001E3EEA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0F34"/>
    <w:rsid w:val="002533D9"/>
    <w:rsid w:val="00257E42"/>
    <w:rsid w:val="002669C1"/>
    <w:rsid w:val="002740FB"/>
    <w:rsid w:val="00280B9E"/>
    <w:rsid w:val="002816D6"/>
    <w:rsid w:val="00282B9F"/>
    <w:rsid w:val="00285B90"/>
    <w:rsid w:val="0028617B"/>
    <w:rsid w:val="00287300"/>
    <w:rsid w:val="00294EE6"/>
    <w:rsid w:val="002951F5"/>
    <w:rsid w:val="002A0647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3E9F"/>
    <w:rsid w:val="003067BD"/>
    <w:rsid w:val="00310258"/>
    <w:rsid w:val="00310D25"/>
    <w:rsid w:val="00315657"/>
    <w:rsid w:val="00320795"/>
    <w:rsid w:val="00325101"/>
    <w:rsid w:val="00327037"/>
    <w:rsid w:val="0033713B"/>
    <w:rsid w:val="00340814"/>
    <w:rsid w:val="00343371"/>
    <w:rsid w:val="0034723D"/>
    <w:rsid w:val="00347D06"/>
    <w:rsid w:val="003506E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3B92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4462"/>
    <w:rsid w:val="00407828"/>
    <w:rsid w:val="00417B5D"/>
    <w:rsid w:val="00420F23"/>
    <w:rsid w:val="00426E9E"/>
    <w:rsid w:val="004332B8"/>
    <w:rsid w:val="00436322"/>
    <w:rsid w:val="004401A3"/>
    <w:rsid w:val="0044312D"/>
    <w:rsid w:val="00445D0C"/>
    <w:rsid w:val="00446599"/>
    <w:rsid w:val="004565FF"/>
    <w:rsid w:val="004632FD"/>
    <w:rsid w:val="00470A67"/>
    <w:rsid w:val="0048096B"/>
    <w:rsid w:val="00490704"/>
    <w:rsid w:val="00490F99"/>
    <w:rsid w:val="00491860"/>
    <w:rsid w:val="004A13EA"/>
    <w:rsid w:val="004A3A2D"/>
    <w:rsid w:val="004A5E2E"/>
    <w:rsid w:val="004B1893"/>
    <w:rsid w:val="004B1933"/>
    <w:rsid w:val="004B4C35"/>
    <w:rsid w:val="004B5789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0352"/>
    <w:rsid w:val="005619AD"/>
    <w:rsid w:val="005660AC"/>
    <w:rsid w:val="0056669F"/>
    <w:rsid w:val="00570855"/>
    <w:rsid w:val="0059253C"/>
    <w:rsid w:val="005B3078"/>
    <w:rsid w:val="005B3348"/>
    <w:rsid w:val="005B54B5"/>
    <w:rsid w:val="005C3905"/>
    <w:rsid w:val="005C3D33"/>
    <w:rsid w:val="005C4139"/>
    <w:rsid w:val="005D125D"/>
    <w:rsid w:val="005D400A"/>
    <w:rsid w:val="005D4A73"/>
    <w:rsid w:val="005D73E2"/>
    <w:rsid w:val="005E088A"/>
    <w:rsid w:val="005E08AC"/>
    <w:rsid w:val="005E0D47"/>
    <w:rsid w:val="005E5EAB"/>
    <w:rsid w:val="005E665D"/>
    <w:rsid w:val="005F50F8"/>
    <w:rsid w:val="0060231C"/>
    <w:rsid w:val="0060449B"/>
    <w:rsid w:val="00610C0A"/>
    <w:rsid w:val="00620B02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C797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1E0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34B3"/>
    <w:rsid w:val="007559AC"/>
    <w:rsid w:val="00757302"/>
    <w:rsid w:val="00757831"/>
    <w:rsid w:val="00760816"/>
    <w:rsid w:val="00761499"/>
    <w:rsid w:val="0076418B"/>
    <w:rsid w:val="0076611E"/>
    <w:rsid w:val="00770CA6"/>
    <w:rsid w:val="00771118"/>
    <w:rsid w:val="007764A0"/>
    <w:rsid w:val="00785FC6"/>
    <w:rsid w:val="0078622E"/>
    <w:rsid w:val="007868C7"/>
    <w:rsid w:val="007876BE"/>
    <w:rsid w:val="00787D4B"/>
    <w:rsid w:val="0079048F"/>
    <w:rsid w:val="00791C20"/>
    <w:rsid w:val="00792E15"/>
    <w:rsid w:val="007A0C3B"/>
    <w:rsid w:val="007A1E89"/>
    <w:rsid w:val="007A2803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1B64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3E83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0558E"/>
    <w:rsid w:val="00910067"/>
    <w:rsid w:val="00914F06"/>
    <w:rsid w:val="00916093"/>
    <w:rsid w:val="009206D5"/>
    <w:rsid w:val="00921492"/>
    <w:rsid w:val="009218C3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97ABD"/>
    <w:rsid w:val="009A1CD7"/>
    <w:rsid w:val="009A49BD"/>
    <w:rsid w:val="009A78F0"/>
    <w:rsid w:val="009B27C1"/>
    <w:rsid w:val="009B7456"/>
    <w:rsid w:val="009C2E07"/>
    <w:rsid w:val="009C6DB5"/>
    <w:rsid w:val="009D5C72"/>
    <w:rsid w:val="009E0B07"/>
    <w:rsid w:val="009E1F50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46513"/>
    <w:rsid w:val="00A50541"/>
    <w:rsid w:val="00A51A89"/>
    <w:rsid w:val="00A53DB8"/>
    <w:rsid w:val="00A61437"/>
    <w:rsid w:val="00A651E1"/>
    <w:rsid w:val="00A73710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D3368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16EEE"/>
    <w:rsid w:val="00B23F83"/>
    <w:rsid w:val="00B25274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00AE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46D1F"/>
    <w:rsid w:val="00C56B4F"/>
    <w:rsid w:val="00C56EA8"/>
    <w:rsid w:val="00C6421B"/>
    <w:rsid w:val="00C670E6"/>
    <w:rsid w:val="00C74FBF"/>
    <w:rsid w:val="00C75B32"/>
    <w:rsid w:val="00C76BBD"/>
    <w:rsid w:val="00C804FC"/>
    <w:rsid w:val="00C848CC"/>
    <w:rsid w:val="00C85CFD"/>
    <w:rsid w:val="00C87366"/>
    <w:rsid w:val="00C87389"/>
    <w:rsid w:val="00C93CA0"/>
    <w:rsid w:val="00CA15C1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14E90"/>
    <w:rsid w:val="00D27785"/>
    <w:rsid w:val="00D31B79"/>
    <w:rsid w:val="00D32282"/>
    <w:rsid w:val="00D327F9"/>
    <w:rsid w:val="00D359AE"/>
    <w:rsid w:val="00D36CC8"/>
    <w:rsid w:val="00D419E5"/>
    <w:rsid w:val="00D44266"/>
    <w:rsid w:val="00D448AB"/>
    <w:rsid w:val="00D46F40"/>
    <w:rsid w:val="00D561C5"/>
    <w:rsid w:val="00D62828"/>
    <w:rsid w:val="00D65E1A"/>
    <w:rsid w:val="00D71B0D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2BE5"/>
    <w:rsid w:val="00E65FFD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978D7"/>
    <w:rsid w:val="00EA0102"/>
    <w:rsid w:val="00EA3B54"/>
    <w:rsid w:val="00EA5B9F"/>
    <w:rsid w:val="00EC6CAC"/>
    <w:rsid w:val="00ED1C93"/>
    <w:rsid w:val="00ED1F76"/>
    <w:rsid w:val="00ED3F78"/>
    <w:rsid w:val="00ED4C79"/>
    <w:rsid w:val="00EE2DEF"/>
    <w:rsid w:val="00EF6340"/>
    <w:rsid w:val="00F00233"/>
    <w:rsid w:val="00F020F2"/>
    <w:rsid w:val="00F076EA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068A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  <w:style w:type="paragraph" w:customStyle="1" w:styleId="headertext2">
    <w:name w:val="headertext2"/>
    <w:basedOn w:val="a"/>
    <w:rsid w:val="00F020F2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527B-41E1-4521-8839-2B03D27C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Воронин Игорь Александрович</dc:creator>
  <cp:lastModifiedBy>Шманцарь Светлана Валерьевна</cp:lastModifiedBy>
  <cp:revision>13</cp:revision>
  <cp:lastPrinted>2023-10-27T06:26:00Z</cp:lastPrinted>
  <dcterms:created xsi:type="dcterms:W3CDTF">2024-09-11T07:27:00Z</dcterms:created>
  <dcterms:modified xsi:type="dcterms:W3CDTF">2024-10-09T11:07:00Z</dcterms:modified>
</cp:coreProperties>
</file>