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A0" w:rsidRPr="003177A0" w:rsidRDefault="00F15534" w:rsidP="003177A0">
      <w:pPr>
        <w:spacing w:line="259" w:lineRule="auto"/>
        <w:ind w:left="10348"/>
        <w:jc w:val="center"/>
        <w:rPr>
          <w:rFonts w:ascii="Times New Roman" w:eastAsia="Calibri" w:hAnsi="Times New Roman" w:cs="Times New Roman"/>
          <w:sz w:val="26"/>
          <w:szCs w:val="2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77A0" w:rsidRPr="003177A0">
        <w:rPr>
          <w:rFonts w:ascii="Times New Roman" w:eastAsia="Calibri" w:hAnsi="Times New Roman" w:cs="Times New Roman"/>
          <w:sz w:val="26"/>
          <w:szCs w:val="26"/>
        </w:rPr>
        <w:t>Приложение №4</w:t>
      </w:r>
    </w:p>
    <w:p w:rsidR="00E20F65" w:rsidRDefault="003177A0" w:rsidP="003177A0">
      <w:pPr>
        <w:spacing w:after="0" w:line="240" w:lineRule="auto"/>
        <w:ind w:left="10348"/>
        <w:jc w:val="center"/>
        <w:rPr>
          <w:rFonts w:ascii="Times New Roman" w:hAnsi="Times New Roman" w:cs="Times New Roman"/>
          <w:sz w:val="24"/>
          <w:szCs w:val="24"/>
        </w:rPr>
      </w:pPr>
      <w:r w:rsidRPr="003177A0">
        <w:rPr>
          <w:rFonts w:ascii="Times New Roman" w:eastAsia="Calibri" w:hAnsi="Times New Roman" w:cs="Times New Roman"/>
          <w:sz w:val="26"/>
          <w:szCs w:val="26"/>
        </w:rPr>
        <w:t>к извещению о проведении открытого конкурса в электронной форме</w:t>
      </w:r>
    </w:p>
    <w:p w:rsidR="00591B37" w:rsidRPr="00AB47C0" w:rsidRDefault="00591B37" w:rsidP="006922CB">
      <w:pPr>
        <w:spacing w:after="0" w:line="240" w:lineRule="auto"/>
        <w:jc w:val="center"/>
        <w:rPr>
          <w:rFonts w:ascii="Times New Roman" w:hAnsi="Times New Roman" w:cs="Times New Roman"/>
          <w:b/>
          <w:sz w:val="24"/>
          <w:szCs w:val="24"/>
        </w:rPr>
      </w:pPr>
      <w:r w:rsidRPr="00AB47C0">
        <w:rPr>
          <w:rFonts w:ascii="Times New Roman" w:hAnsi="Times New Roman" w:cs="Times New Roman"/>
          <w:b/>
          <w:sz w:val="24"/>
          <w:szCs w:val="24"/>
        </w:rPr>
        <w:t>ПОРЯДОК</w:t>
      </w:r>
      <w:r w:rsidRPr="00AB47C0">
        <w:rPr>
          <w:rFonts w:ascii="Times New Roman" w:hAnsi="Times New Roman" w:cs="Times New Roman"/>
          <w:b/>
          <w:sz w:val="24"/>
          <w:szCs w:val="24"/>
        </w:rPr>
        <w:br/>
        <w:t>рассмотрения и оценки заявок на участие в конкурсе</w:t>
      </w:r>
    </w:p>
    <w:p w:rsidR="00591B37" w:rsidRPr="00591B37" w:rsidRDefault="00591B37" w:rsidP="006922CB">
      <w:pPr>
        <w:spacing w:after="0" w:line="240" w:lineRule="auto"/>
        <w:rPr>
          <w:rFonts w:ascii="Times New Roman" w:hAnsi="Times New Roman" w:cs="Times New Roman"/>
          <w:sz w:val="24"/>
          <w:szCs w:val="24"/>
        </w:rPr>
      </w:pPr>
    </w:p>
    <w:p w:rsidR="00591B37" w:rsidRDefault="00591B37" w:rsidP="006922CB">
      <w:pPr>
        <w:spacing w:after="0" w:line="240" w:lineRule="auto"/>
        <w:rPr>
          <w:rFonts w:ascii="Times New Roman" w:hAnsi="Times New Roman" w:cs="Times New Roman"/>
          <w:b/>
          <w:bCs/>
          <w:sz w:val="24"/>
          <w:szCs w:val="24"/>
        </w:rPr>
      </w:pPr>
      <w:r w:rsidRPr="00591B37">
        <w:rPr>
          <w:rFonts w:ascii="Times New Roman" w:hAnsi="Times New Roman" w:cs="Times New Roman"/>
          <w:b/>
          <w:bCs/>
          <w:sz w:val="24"/>
          <w:szCs w:val="24"/>
        </w:rPr>
        <w:br/>
        <w:t>I. Информация о заказчике и закупке товаров, работ, услуг для обеспечения государственных и муниципальных нужд (далее - закупка)</w:t>
      </w:r>
    </w:p>
    <w:tbl>
      <w:tblPr>
        <w:tblStyle w:val="a4"/>
        <w:tblW w:w="14737" w:type="dxa"/>
        <w:tblLook w:val="04A0" w:firstRow="1" w:lastRow="0" w:firstColumn="1" w:lastColumn="0" w:noHBand="0" w:noVBand="1"/>
      </w:tblPr>
      <w:tblGrid>
        <w:gridCol w:w="4857"/>
        <w:gridCol w:w="7187"/>
        <w:gridCol w:w="2693"/>
      </w:tblGrid>
      <w:tr w:rsidR="00DF2D1B" w:rsidRPr="00925555" w:rsidTr="00EF270C">
        <w:tc>
          <w:tcPr>
            <w:tcW w:w="4857" w:type="dxa"/>
          </w:tcPr>
          <w:p w:rsidR="00DF2D1B" w:rsidRPr="00925555" w:rsidRDefault="00925555" w:rsidP="003D0E5B">
            <w:pPr>
              <w:rPr>
                <w:rFonts w:ascii="Times New Roman" w:hAnsi="Times New Roman" w:cs="Times New Roman"/>
                <w:bCs/>
                <w:sz w:val="24"/>
                <w:szCs w:val="24"/>
              </w:rPr>
            </w:pPr>
            <w:r w:rsidRPr="00925555">
              <w:rPr>
                <w:rFonts w:ascii="Times New Roman" w:hAnsi="Times New Roman" w:cs="Times New Roman"/>
                <w:bCs/>
                <w:sz w:val="24"/>
                <w:szCs w:val="24"/>
              </w:rPr>
              <w:t>Полное наименование</w:t>
            </w:r>
            <w:r w:rsidR="003736CA">
              <w:rPr>
                <w:rFonts w:ascii="Times New Roman" w:hAnsi="Times New Roman" w:cs="Times New Roman"/>
                <w:bCs/>
                <w:sz w:val="24"/>
                <w:szCs w:val="24"/>
              </w:rPr>
              <w:t xml:space="preserve"> юридического лица, которому переданы полномочия муниципального Заказчика</w:t>
            </w:r>
          </w:p>
        </w:tc>
        <w:tc>
          <w:tcPr>
            <w:tcW w:w="7187" w:type="dxa"/>
          </w:tcPr>
          <w:p w:rsidR="00C40437" w:rsidRPr="00C40437" w:rsidRDefault="00C40437" w:rsidP="00C40437">
            <w:pPr>
              <w:rPr>
                <w:rFonts w:ascii="Times New Roman" w:hAnsi="Times New Roman" w:cs="Times New Roman"/>
                <w:bCs/>
                <w:sz w:val="24"/>
                <w:szCs w:val="24"/>
              </w:rPr>
            </w:pPr>
            <w:r w:rsidRPr="00C40437">
              <w:rPr>
                <w:rFonts w:ascii="Times New Roman" w:hAnsi="Times New Roman" w:cs="Times New Roman"/>
                <w:bCs/>
                <w:sz w:val="24"/>
                <w:szCs w:val="24"/>
              </w:rPr>
              <w:t xml:space="preserve">Государственное учреждение – Ставропольское региональное </w:t>
            </w:r>
          </w:p>
          <w:p w:rsidR="00C40437" w:rsidRPr="00C40437" w:rsidRDefault="00C40437" w:rsidP="00C40437">
            <w:pPr>
              <w:rPr>
                <w:rFonts w:ascii="Times New Roman" w:hAnsi="Times New Roman" w:cs="Times New Roman"/>
                <w:bCs/>
                <w:sz w:val="24"/>
                <w:szCs w:val="24"/>
              </w:rPr>
            </w:pPr>
            <w:r w:rsidRPr="00C40437">
              <w:rPr>
                <w:rFonts w:ascii="Times New Roman" w:hAnsi="Times New Roman" w:cs="Times New Roman"/>
                <w:bCs/>
                <w:sz w:val="24"/>
                <w:szCs w:val="24"/>
              </w:rPr>
              <w:t>отделение Фонда социального</w:t>
            </w:r>
          </w:p>
          <w:p w:rsidR="00DF2D1B" w:rsidRPr="00925555" w:rsidRDefault="00C40437" w:rsidP="00C40437">
            <w:pPr>
              <w:rPr>
                <w:rFonts w:ascii="Times New Roman" w:hAnsi="Times New Roman" w:cs="Times New Roman"/>
                <w:bCs/>
                <w:sz w:val="24"/>
                <w:szCs w:val="24"/>
              </w:rPr>
            </w:pPr>
            <w:r w:rsidRPr="00C40437">
              <w:rPr>
                <w:rFonts w:ascii="Times New Roman" w:hAnsi="Times New Roman" w:cs="Times New Roman"/>
                <w:bCs/>
                <w:sz w:val="24"/>
                <w:szCs w:val="24"/>
              </w:rPr>
              <w:t xml:space="preserve"> страхования Российской Федерации</w:t>
            </w:r>
          </w:p>
        </w:tc>
        <w:tc>
          <w:tcPr>
            <w:tcW w:w="2693" w:type="dxa"/>
          </w:tcPr>
          <w:p w:rsidR="00DF2D1B" w:rsidRPr="00925555" w:rsidRDefault="00DF2D1B" w:rsidP="006922CB">
            <w:pPr>
              <w:rPr>
                <w:rFonts w:ascii="Times New Roman" w:hAnsi="Times New Roman" w:cs="Times New Roman"/>
                <w:bCs/>
                <w:sz w:val="24"/>
                <w:szCs w:val="24"/>
              </w:rPr>
            </w:pPr>
          </w:p>
        </w:tc>
      </w:tr>
      <w:tr w:rsidR="00505F55" w:rsidRPr="00925555" w:rsidTr="00EF270C">
        <w:tc>
          <w:tcPr>
            <w:tcW w:w="4857" w:type="dxa"/>
          </w:tcPr>
          <w:p w:rsidR="00505F55" w:rsidRPr="00925555" w:rsidRDefault="00505F55" w:rsidP="006922CB">
            <w:pPr>
              <w:rPr>
                <w:rFonts w:ascii="Times New Roman" w:hAnsi="Times New Roman" w:cs="Times New Roman"/>
                <w:bCs/>
                <w:sz w:val="24"/>
                <w:szCs w:val="24"/>
              </w:rPr>
            </w:pPr>
            <w:r>
              <w:rPr>
                <w:rFonts w:ascii="Times New Roman" w:hAnsi="Times New Roman" w:cs="Times New Roman"/>
                <w:bCs/>
                <w:sz w:val="24"/>
                <w:szCs w:val="24"/>
              </w:rPr>
              <w:t>ИНН</w:t>
            </w:r>
          </w:p>
        </w:tc>
        <w:tc>
          <w:tcPr>
            <w:tcW w:w="7187" w:type="dxa"/>
          </w:tcPr>
          <w:p w:rsidR="00505F55" w:rsidRPr="00925555" w:rsidRDefault="00505F55" w:rsidP="006922CB">
            <w:pPr>
              <w:rPr>
                <w:rFonts w:ascii="Times New Roman" w:hAnsi="Times New Roman" w:cs="Times New Roman"/>
                <w:bCs/>
                <w:sz w:val="24"/>
                <w:szCs w:val="24"/>
              </w:rPr>
            </w:pPr>
          </w:p>
        </w:tc>
        <w:tc>
          <w:tcPr>
            <w:tcW w:w="2693" w:type="dxa"/>
          </w:tcPr>
          <w:p w:rsidR="00505F55" w:rsidRPr="00925555" w:rsidRDefault="00C40437" w:rsidP="006922CB">
            <w:pPr>
              <w:rPr>
                <w:rFonts w:ascii="Times New Roman" w:hAnsi="Times New Roman" w:cs="Times New Roman"/>
                <w:bCs/>
                <w:sz w:val="24"/>
                <w:szCs w:val="24"/>
              </w:rPr>
            </w:pPr>
            <w:r w:rsidRPr="00C40437">
              <w:rPr>
                <w:rFonts w:ascii="Times New Roman" w:hAnsi="Times New Roman" w:cs="Times New Roman"/>
                <w:bCs/>
                <w:sz w:val="24"/>
                <w:szCs w:val="24"/>
              </w:rPr>
              <w:t>2634003750</w:t>
            </w:r>
          </w:p>
        </w:tc>
      </w:tr>
      <w:tr w:rsidR="00270350" w:rsidRPr="00925555" w:rsidTr="00EF270C">
        <w:tc>
          <w:tcPr>
            <w:tcW w:w="4857" w:type="dxa"/>
          </w:tcPr>
          <w:p w:rsidR="00270350" w:rsidRDefault="00270350" w:rsidP="006922CB">
            <w:pPr>
              <w:rPr>
                <w:rFonts w:ascii="Times New Roman" w:hAnsi="Times New Roman" w:cs="Times New Roman"/>
                <w:bCs/>
                <w:sz w:val="24"/>
                <w:szCs w:val="24"/>
              </w:rPr>
            </w:pPr>
            <w:r>
              <w:rPr>
                <w:rFonts w:ascii="Times New Roman" w:hAnsi="Times New Roman" w:cs="Times New Roman"/>
                <w:bCs/>
                <w:sz w:val="24"/>
                <w:szCs w:val="24"/>
              </w:rPr>
              <w:t>КПП</w:t>
            </w:r>
          </w:p>
        </w:tc>
        <w:tc>
          <w:tcPr>
            <w:tcW w:w="7187" w:type="dxa"/>
          </w:tcPr>
          <w:p w:rsidR="00270350" w:rsidRPr="00925555" w:rsidRDefault="00270350" w:rsidP="006922CB">
            <w:pPr>
              <w:rPr>
                <w:rFonts w:ascii="Times New Roman" w:hAnsi="Times New Roman" w:cs="Times New Roman"/>
                <w:bCs/>
                <w:sz w:val="24"/>
                <w:szCs w:val="24"/>
              </w:rPr>
            </w:pPr>
          </w:p>
        </w:tc>
        <w:tc>
          <w:tcPr>
            <w:tcW w:w="2693" w:type="dxa"/>
          </w:tcPr>
          <w:p w:rsidR="00270350" w:rsidRDefault="00C40437" w:rsidP="006922CB">
            <w:pPr>
              <w:rPr>
                <w:rFonts w:ascii="Times New Roman" w:hAnsi="Times New Roman" w:cs="Times New Roman"/>
                <w:bCs/>
                <w:sz w:val="24"/>
                <w:szCs w:val="24"/>
              </w:rPr>
            </w:pPr>
            <w:r w:rsidRPr="00C40437">
              <w:rPr>
                <w:rFonts w:ascii="Times New Roman" w:hAnsi="Times New Roman" w:cs="Times New Roman"/>
                <w:bCs/>
                <w:sz w:val="24"/>
                <w:szCs w:val="24"/>
              </w:rPr>
              <w:t>263401001</w:t>
            </w:r>
          </w:p>
        </w:tc>
      </w:tr>
      <w:tr w:rsidR="00270350" w:rsidRPr="00925555" w:rsidTr="00EF270C">
        <w:tc>
          <w:tcPr>
            <w:tcW w:w="4857" w:type="dxa"/>
          </w:tcPr>
          <w:p w:rsidR="00270350" w:rsidRDefault="00270350" w:rsidP="006922CB">
            <w:pPr>
              <w:rPr>
                <w:rFonts w:ascii="Times New Roman" w:hAnsi="Times New Roman" w:cs="Times New Roman"/>
                <w:bCs/>
                <w:sz w:val="24"/>
                <w:szCs w:val="24"/>
              </w:rPr>
            </w:pPr>
            <w:r>
              <w:rPr>
                <w:rFonts w:ascii="Times New Roman" w:hAnsi="Times New Roman" w:cs="Times New Roman"/>
                <w:bCs/>
                <w:sz w:val="24"/>
                <w:szCs w:val="24"/>
              </w:rPr>
              <w:t>Место нахождения, телефон, адрес электронной почты</w:t>
            </w:r>
            <w:r w:rsidR="003D0E5B">
              <w:rPr>
                <w:rFonts w:ascii="Times New Roman" w:hAnsi="Times New Roman" w:cs="Times New Roman"/>
                <w:bCs/>
                <w:sz w:val="24"/>
                <w:szCs w:val="24"/>
              </w:rPr>
              <w:t xml:space="preserve"> по ОКТМО</w:t>
            </w:r>
          </w:p>
        </w:tc>
        <w:tc>
          <w:tcPr>
            <w:tcW w:w="7187" w:type="dxa"/>
          </w:tcPr>
          <w:p w:rsidR="00C40437" w:rsidRDefault="00C40437" w:rsidP="00C40437">
            <w:pPr>
              <w:rPr>
                <w:rFonts w:ascii="Times New Roman" w:hAnsi="Times New Roman" w:cs="Times New Roman"/>
                <w:bCs/>
                <w:sz w:val="24"/>
                <w:szCs w:val="24"/>
              </w:rPr>
            </w:pPr>
            <w:r w:rsidRPr="00C40437">
              <w:rPr>
                <w:rFonts w:ascii="Times New Roman" w:hAnsi="Times New Roman" w:cs="Times New Roman"/>
                <w:bCs/>
                <w:sz w:val="24"/>
                <w:szCs w:val="24"/>
              </w:rPr>
              <w:t>355002, г. Ставрополь, ул. 8 Марта, д. 3/1</w:t>
            </w:r>
          </w:p>
          <w:p w:rsidR="00270350" w:rsidRPr="00925555" w:rsidRDefault="00C40437" w:rsidP="00C40437">
            <w:pPr>
              <w:rPr>
                <w:rFonts w:ascii="Times New Roman" w:hAnsi="Times New Roman" w:cs="Times New Roman"/>
                <w:bCs/>
                <w:sz w:val="24"/>
                <w:szCs w:val="24"/>
              </w:rPr>
            </w:pPr>
            <w:r w:rsidRPr="00C40437">
              <w:rPr>
                <w:rFonts w:ascii="Times New Roman" w:hAnsi="Times New Roman" w:cs="Times New Roman"/>
                <w:bCs/>
                <w:sz w:val="24"/>
                <w:szCs w:val="24"/>
                <w:lang w:val="en-US"/>
              </w:rPr>
              <w:t>info@ro26.fss.ru</w:t>
            </w:r>
          </w:p>
        </w:tc>
        <w:tc>
          <w:tcPr>
            <w:tcW w:w="2693" w:type="dxa"/>
          </w:tcPr>
          <w:p w:rsidR="00270350" w:rsidRPr="00646187" w:rsidRDefault="00270350" w:rsidP="006922CB">
            <w:pPr>
              <w:rPr>
                <w:rFonts w:ascii="Times New Roman" w:hAnsi="Times New Roman" w:cs="Times New Roman"/>
                <w:bCs/>
                <w:sz w:val="24"/>
                <w:szCs w:val="24"/>
              </w:rPr>
            </w:pPr>
          </w:p>
          <w:p w:rsidR="005E7D0B" w:rsidRPr="005E7D0B" w:rsidRDefault="005E7D0B" w:rsidP="006922CB">
            <w:pPr>
              <w:rPr>
                <w:rFonts w:ascii="Times New Roman" w:hAnsi="Times New Roman" w:cs="Times New Roman"/>
                <w:bCs/>
                <w:sz w:val="24"/>
                <w:szCs w:val="24"/>
                <w:lang w:val="en-US"/>
              </w:rPr>
            </w:pPr>
          </w:p>
        </w:tc>
      </w:tr>
      <w:tr w:rsidR="005E7D0B" w:rsidRPr="00925555" w:rsidTr="00EF270C">
        <w:tc>
          <w:tcPr>
            <w:tcW w:w="4857" w:type="dxa"/>
          </w:tcPr>
          <w:p w:rsidR="005E7D0B" w:rsidRPr="005E7D0B" w:rsidRDefault="005E7D0B" w:rsidP="006922CB">
            <w:pPr>
              <w:rPr>
                <w:rFonts w:ascii="Times New Roman" w:hAnsi="Times New Roman" w:cs="Times New Roman"/>
                <w:bCs/>
                <w:sz w:val="24"/>
                <w:szCs w:val="24"/>
              </w:rPr>
            </w:pPr>
            <w:proofErr w:type="spellStart"/>
            <w:r>
              <w:rPr>
                <w:rFonts w:ascii="Times New Roman" w:hAnsi="Times New Roman" w:cs="Times New Roman"/>
                <w:bCs/>
                <w:sz w:val="24"/>
                <w:szCs w:val="24"/>
                <w:lang w:val="en-US"/>
              </w:rPr>
              <w:t>Наименование</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объекта закупки</w:t>
            </w:r>
          </w:p>
        </w:tc>
        <w:tc>
          <w:tcPr>
            <w:tcW w:w="7187" w:type="dxa"/>
          </w:tcPr>
          <w:p w:rsidR="005E7D0B" w:rsidRPr="000B3D23" w:rsidRDefault="009F645A" w:rsidP="006922CB">
            <w:pPr>
              <w:rPr>
                <w:rFonts w:ascii="Times New Roman" w:hAnsi="Times New Roman" w:cs="Times New Roman"/>
                <w:bCs/>
                <w:sz w:val="24"/>
                <w:szCs w:val="24"/>
              </w:rPr>
            </w:pPr>
            <w:r w:rsidRPr="003169FC">
              <w:rPr>
                <w:rFonts w:ascii="Times New Roman" w:hAnsi="Times New Roman" w:cs="Times New Roman"/>
                <w:bCs/>
                <w:sz w:val="24"/>
                <w:szCs w:val="24"/>
              </w:rPr>
              <w:t>Выполнение работ по изготовлению ортопедической обуви для инвалидов в 2022 году</w:t>
            </w:r>
          </w:p>
        </w:tc>
        <w:tc>
          <w:tcPr>
            <w:tcW w:w="2693" w:type="dxa"/>
          </w:tcPr>
          <w:p w:rsidR="005E7D0B" w:rsidRPr="00E20F65" w:rsidRDefault="005E7D0B" w:rsidP="006922CB">
            <w:pPr>
              <w:rPr>
                <w:rFonts w:ascii="Times New Roman" w:hAnsi="Times New Roman" w:cs="Times New Roman"/>
                <w:bCs/>
                <w:sz w:val="24"/>
                <w:szCs w:val="24"/>
              </w:rPr>
            </w:pPr>
          </w:p>
        </w:tc>
      </w:tr>
    </w:tbl>
    <w:p w:rsidR="00DF2D1B" w:rsidRPr="00591B37" w:rsidRDefault="00DF2D1B" w:rsidP="006922CB">
      <w:pPr>
        <w:spacing w:after="0" w:line="240" w:lineRule="auto"/>
        <w:rPr>
          <w:rFonts w:ascii="Times New Roman" w:hAnsi="Times New Roman" w:cs="Times New Roman"/>
          <w:b/>
          <w:bCs/>
          <w:sz w:val="24"/>
          <w:szCs w:val="24"/>
        </w:rPr>
      </w:pPr>
    </w:p>
    <w:p w:rsidR="00591B37" w:rsidRDefault="00591B37" w:rsidP="00934449">
      <w:pPr>
        <w:spacing w:after="0" w:line="240" w:lineRule="auto"/>
        <w:rPr>
          <w:rFonts w:ascii="Times New Roman" w:hAnsi="Times New Roman" w:cs="Times New Roman"/>
          <w:b/>
          <w:bCs/>
          <w:sz w:val="24"/>
          <w:szCs w:val="24"/>
        </w:rPr>
      </w:pPr>
      <w:r w:rsidRPr="00591B37">
        <w:rPr>
          <w:rFonts w:ascii="Times New Roman" w:hAnsi="Times New Roman" w:cs="Times New Roman"/>
          <w:b/>
          <w:bCs/>
          <w:sz w:val="24"/>
          <w:szCs w:val="24"/>
        </w:rPr>
        <w:t xml:space="preserve">II. Критерии и показатели оценки заявок на участие в закупке </w:t>
      </w:r>
    </w:p>
    <w:p w:rsidR="002671B3" w:rsidRDefault="002671B3" w:rsidP="00934449">
      <w:pPr>
        <w:spacing w:after="0" w:line="240" w:lineRule="auto"/>
        <w:rPr>
          <w:rFonts w:ascii="Times New Roman" w:hAnsi="Times New Roman" w:cs="Times New Roman"/>
          <w:b/>
          <w:bCs/>
          <w:sz w:val="24"/>
          <w:szCs w:val="24"/>
        </w:rPr>
      </w:pPr>
    </w:p>
    <w:tbl>
      <w:tblPr>
        <w:tblStyle w:val="a4"/>
        <w:tblW w:w="14708" w:type="dxa"/>
        <w:tblLayout w:type="fixed"/>
        <w:tblLook w:val="04A0" w:firstRow="1" w:lastRow="0" w:firstColumn="1" w:lastColumn="0" w:noHBand="0" w:noVBand="1"/>
      </w:tblPr>
      <w:tblGrid>
        <w:gridCol w:w="675"/>
        <w:gridCol w:w="1985"/>
        <w:gridCol w:w="846"/>
        <w:gridCol w:w="2301"/>
        <w:gridCol w:w="709"/>
        <w:gridCol w:w="1701"/>
        <w:gridCol w:w="1134"/>
        <w:gridCol w:w="5357"/>
      </w:tblGrid>
      <w:tr w:rsidR="005D0661" w:rsidRPr="005D0661" w:rsidTr="00993A4D">
        <w:tc>
          <w:tcPr>
            <w:tcW w:w="675" w:type="dxa"/>
          </w:tcPr>
          <w:p w:rsidR="005D0661" w:rsidRPr="005D0661" w:rsidRDefault="005D0661" w:rsidP="00934449">
            <w:pPr>
              <w:rPr>
                <w:rFonts w:ascii="Times New Roman" w:hAnsi="Times New Roman" w:cs="Times New Roman"/>
                <w:bCs/>
                <w:sz w:val="24"/>
                <w:szCs w:val="24"/>
              </w:rPr>
            </w:pPr>
            <w:r w:rsidRPr="005D0661">
              <w:rPr>
                <w:rFonts w:ascii="Times New Roman" w:hAnsi="Times New Roman" w:cs="Times New Roman"/>
                <w:bCs/>
                <w:sz w:val="24"/>
                <w:szCs w:val="24"/>
              </w:rPr>
              <w:t>№</w:t>
            </w:r>
          </w:p>
        </w:tc>
        <w:tc>
          <w:tcPr>
            <w:tcW w:w="1985" w:type="dxa"/>
          </w:tcPr>
          <w:p w:rsidR="005D0661" w:rsidRPr="005D0661" w:rsidRDefault="005D0661" w:rsidP="00934449">
            <w:pPr>
              <w:rPr>
                <w:rFonts w:ascii="Times New Roman" w:hAnsi="Times New Roman" w:cs="Times New Roman"/>
                <w:bCs/>
                <w:sz w:val="24"/>
                <w:szCs w:val="24"/>
              </w:rPr>
            </w:pPr>
            <w:r w:rsidRPr="005D0661">
              <w:rPr>
                <w:rFonts w:ascii="Times New Roman" w:hAnsi="Times New Roman" w:cs="Times New Roman"/>
                <w:bCs/>
                <w:sz w:val="24"/>
                <w:szCs w:val="24"/>
              </w:rPr>
              <w:t xml:space="preserve">Критерии </w:t>
            </w:r>
            <w:r>
              <w:rPr>
                <w:rFonts w:ascii="Times New Roman" w:hAnsi="Times New Roman" w:cs="Times New Roman"/>
                <w:bCs/>
                <w:sz w:val="24"/>
                <w:szCs w:val="24"/>
              </w:rPr>
              <w:t>оценки</w:t>
            </w:r>
          </w:p>
        </w:tc>
        <w:tc>
          <w:tcPr>
            <w:tcW w:w="846" w:type="dxa"/>
          </w:tcPr>
          <w:p w:rsidR="0014371D" w:rsidRDefault="005D0661" w:rsidP="00934449">
            <w:pPr>
              <w:rPr>
                <w:rFonts w:ascii="Times New Roman" w:hAnsi="Times New Roman" w:cs="Times New Roman"/>
                <w:bCs/>
                <w:sz w:val="24"/>
                <w:szCs w:val="24"/>
              </w:rPr>
            </w:pPr>
            <w:r>
              <w:rPr>
                <w:rFonts w:ascii="Times New Roman" w:hAnsi="Times New Roman" w:cs="Times New Roman"/>
                <w:bCs/>
                <w:sz w:val="24"/>
                <w:szCs w:val="24"/>
              </w:rPr>
              <w:t>Значимость критерия оценки,</w:t>
            </w:r>
          </w:p>
          <w:p w:rsidR="005D0661" w:rsidRPr="005D0661" w:rsidRDefault="005D0661" w:rsidP="00934449">
            <w:pPr>
              <w:rPr>
                <w:rFonts w:ascii="Times New Roman" w:hAnsi="Times New Roman" w:cs="Times New Roman"/>
                <w:bCs/>
                <w:sz w:val="24"/>
                <w:szCs w:val="24"/>
              </w:rPr>
            </w:pPr>
            <w:r>
              <w:rPr>
                <w:rFonts w:ascii="Times New Roman" w:hAnsi="Times New Roman" w:cs="Times New Roman"/>
                <w:bCs/>
                <w:sz w:val="24"/>
                <w:szCs w:val="24"/>
              </w:rPr>
              <w:t>процентов</w:t>
            </w:r>
          </w:p>
        </w:tc>
        <w:tc>
          <w:tcPr>
            <w:tcW w:w="2301" w:type="dxa"/>
          </w:tcPr>
          <w:p w:rsidR="005D0661" w:rsidRPr="005D0661" w:rsidRDefault="0014371D" w:rsidP="00934449">
            <w:pPr>
              <w:rPr>
                <w:rFonts w:ascii="Times New Roman" w:hAnsi="Times New Roman" w:cs="Times New Roman"/>
                <w:bCs/>
                <w:sz w:val="24"/>
                <w:szCs w:val="24"/>
              </w:rPr>
            </w:pPr>
            <w:r>
              <w:rPr>
                <w:rFonts w:ascii="Times New Roman" w:hAnsi="Times New Roman" w:cs="Times New Roman"/>
                <w:bCs/>
                <w:sz w:val="24"/>
                <w:szCs w:val="24"/>
              </w:rPr>
              <w:t>Показатель оценки</w:t>
            </w:r>
          </w:p>
        </w:tc>
        <w:tc>
          <w:tcPr>
            <w:tcW w:w="709" w:type="dxa"/>
          </w:tcPr>
          <w:p w:rsidR="005D0661" w:rsidRDefault="00F27A07" w:rsidP="00934449">
            <w:pPr>
              <w:rPr>
                <w:rFonts w:ascii="Times New Roman" w:hAnsi="Times New Roman" w:cs="Times New Roman"/>
                <w:bCs/>
                <w:sz w:val="24"/>
                <w:szCs w:val="24"/>
              </w:rPr>
            </w:pPr>
            <w:r>
              <w:rPr>
                <w:rFonts w:ascii="Times New Roman" w:hAnsi="Times New Roman" w:cs="Times New Roman"/>
                <w:bCs/>
                <w:sz w:val="24"/>
                <w:szCs w:val="24"/>
              </w:rPr>
              <w:t>Значимость показателя оценки,</w:t>
            </w:r>
          </w:p>
          <w:p w:rsidR="00F27A07" w:rsidRPr="005D0661" w:rsidRDefault="00F27A07" w:rsidP="00934449">
            <w:pPr>
              <w:rPr>
                <w:rFonts w:ascii="Times New Roman" w:hAnsi="Times New Roman" w:cs="Times New Roman"/>
                <w:bCs/>
                <w:sz w:val="24"/>
                <w:szCs w:val="24"/>
              </w:rPr>
            </w:pPr>
            <w:r>
              <w:rPr>
                <w:rFonts w:ascii="Times New Roman" w:hAnsi="Times New Roman" w:cs="Times New Roman"/>
                <w:bCs/>
                <w:sz w:val="24"/>
                <w:szCs w:val="24"/>
              </w:rPr>
              <w:t>процентов</w:t>
            </w:r>
          </w:p>
        </w:tc>
        <w:tc>
          <w:tcPr>
            <w:tcW w:w="1701" w:type="dxa"/>
          </w:tcPr>
          <w:p w:rsidR="005D0661" w:rsidRPr="005D0661" w:rsidRDefault="00F27A07" w:rsidP="00934449">
            <w:pPr>
              <w:rPr>
                <w:rFonts w:ascii="Times New Roman" w:hAnsi="Times New Roman" w:cs="Times New Roman"/>
                <w:bCs/>
                <w:sz w:val="24"/>
                <w:szCs w:val="24"/>
              </w:rPr>
            </w:pPr>
            <w:r>
              <w:rPr>
                <w:rFonts w:ascii="Times New Roman" w:hAnsi="Times New Roman" w:cs="Times New Roman"/>
                <w:bCs/>
                <w:sz w:val="24"/>
                <w:szCs w:val="24"/>
              </w:rPr>
              <w:t>Показатели оценки</w:t>
            </w:r>
            <w:r w:rsidR="00543776">
              <w:rPr>
                <w:rFonts w:ascii="Times New Roman" w:hAnsi="Times New Roman" w:cs="Times New Roman"/>
                <w:bCs/>
                <w:sz w:val="24"/>
                <w:szCs w:val="24"/>
              </w:rPr>
              <w:t>, детализирующие</w:t>
            </w:r>
            <w:r w:rsidR="00BD3F19">
              <w:rPr>
                <w:rFonts w:ascii="Times New Roman" w:hAnsi="Times New Roman" w:cs="Times New Roman"/>
                <w:bCs/>
                <w:sz w:val="24"/>
                <w:szCs w:val="24"/>
              </w:rPr>
              <w:t xml:space="preserve"> показатель оценки</w:t>
            </w:r>
          </w:p>
        </w:tc>
        <w:tc>
          <w:tcPr>
            <w:tcW w:w="1134" w:type="dxa"/>
          </w:tcPr>
          <w:p w:rsidR="005A6AB8" w:rsidRPr="005D0661" w:rsidRDefault="004A0D80" w:rsidP="00934449">
            <w:pPr>
              <w:rPr>
                <w:rFonts w:ascii="Times New Roman" w:hAnsi="Times New Roman" w:cs="Times New Roman"/>
                <w:bCs/>
                <w:sz w:val="24"/>
                <w:szCs w:val="24"/>
              </w:rPr>
            </w:pPr>
            <w:r>
              <w:rPr>
                <w:rFonts w:ascii="Times New Roman" w:hAnsi="Times New Roman" w:cs="Times New Roman"/>
                <w:bCs/>
                <w:sz w:val="24"/>
                <w:szCs w:val="24"/>
              </w:rPr>
              <w:t>Значимость показателя, детализирующег</w:t>
            </w:r>
            <w:r w:rsidR="006923C1">
              <w:rPr>
                <w:rFonts w:ascii="Times New Roman" w:hAnsi="Times New Roman" w:cs="Times New Roman"/>
                <w:bCs/>
                <w:sz w:val="24"/>
                <w:szCs w:val="24"/>
              </w:rPr>
              <w:t>о</w:t>
            </w:r>
            <w:r>
              <w:rPr>
                <w:rFonts w:ascii="Times New Roman" w:hAnsi="Times New Roman" w:cs="Times New Roman"/>
                <w:bCs/>
                <w:sz w:val="24"/>
                <w:szCs w:val="24"/>
              </w:rPr>
              <w:t xml:space="preserve"> показатель</w:t>
            </w:r>
            <w:r w:rsidR="005A6AB8">
              <w:rPr>
                <w:rFonts w:ascii="Times New Roman" w:hAnsi="Times New Roman" w:cs="Times New Roman"/>
                <w:bCs/>
                <w:sz w:val="24"/>
                <w:szCs w:val="24"/>
              </w:rPr>
              <w:t xml:space="preserve"> оценки,</w:t>
            </w:r>
            <w:r w:rsidR="002C532E">
              <w:rPr>
                <w:rFonts w:ascii="Times New Roman" w:hAnsi="Times New Roman" w:cs="Times New Roman"/>
                <w:bCs/>
                <w:sz w:val="24"/>
                <w:szCs w:val="24"/>
              </w:rPr>
              <w:t xml:space="preserve"> Баллов</w:t>
            </w:r>
          </w:p>
        </w:tc>
        <w:tc>
          <w:tcPr>
            <w:tcW w:w="5357" w:type="dxa"/>
          </w:tcPr>
          <w:p w:rsidR="005D0661" w:rsidRPr="005D0661" w:rsidRDefault="005A6AB8" w:rsidP="00934449">
            <w:pPr>
              <w:rPr>
                <w:rFonts w:ascii="Times New Roman" w:hAnsi="Times New Roman" w:cs="Times New Roman"/>
                <w:bCs/>
                <w:sz w:val="24"/>
                <w:szCs w:val="24"/>
              </w:rPr>
            </w:pPr>
            <w:r>
              <w:rPr>
                <w:rFonts w:ascii="Times New Roman" w:hAnsi="Times New Roman" w:cs="Times New Roman"/>
                <w:bCs/>
                <w:sz w:val="24"/>
                <w:szCs w:val="24"/>
              </w:rPr>
              <w:t>Формула оценки или шкала оценки</w:t>
            </w:r>
          </w:p>
        </w:tc>
      </w:tr>
      <w:tr w:rsidR="005A6AB8" w:rsidRPr="005D0661" w:rsidTr="00993A4D">
        <w:tc>
          <w:tcPr>
            <w:tcW w:w="675" w:type="dxa"/>
          </w:tcPr>
          <w:p w:rsidR="005A6AB8" w:rsidRPr="005D0661" w:rsidRDefault="005A6AB8" w:rsidP="00934449">
            <w:pP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985" w:type="dxa"/>
          </w:tcPr>
          <w:p w:rsidR="005A6AB8" w:rsidRPr="005D0661" w:rsidRDefault="00C40437" w:rsidP="00934449">
            <w:pPr>
              <w:rPr>
                <w:rFonts w:ascii="Times New Roman" w:hAnsi="Times New Roman" w:cs="Times New Roman"/>
                <w:bCs/>
                <w:sz w:val="24"/>
                <w:szCs w:val="24"/>
              </w:rPr>
            </w:pPr>
            <w:r>
              <w:rPr>
                <w:rFonts w:ascii="Times New Roman" w:hAnsi="Times New Roman" w:cs="Times New Roman"/>
                <w:bCs/>
                <w:sz w:val="24"/>
                <w:szCs w:val="24"/>
              </w:rPr>
              <w:t>Ц</w:t>
            </w:r>
            <w:r w:rsidR="001C324B" w:rsidRPr="00FD67C7">
              <w:rPr>
                <w:rFonts w:ascii="Times New Roman" w:hAnsi="Times New Roman" w:cs="Times New Roman"/>
                <w:bCs/>
                <w:sz w:val="24"/>
                <w:szCs w:val="24"/>
              </w:rPr>
              <w:t>ена контракта, сумма цен единиц товара, работы, услуги"</w:t>
            </w:r>
          </w:p>
        </w:tc>
        <w:tc>
          <w:tcPr>
            <w:tcW w:w="846" w:type="dxa"/>
          </w:tcPr>
          <w:p w:rsidR="005A6AB8" w:rsidRDefault="005A6AB8" w:rsidP="00934449">
            <w:pPr>
              <w:rPr>
                <w:rFonts w:ascii="Times New Roman" w:hAnsi="Times New Roman" w:cs="Times New Roman"/>
                <w:bCs/>
                <w:sz w:val="24"/>
                <w:szCs w:val="24"/>
              </w:rPr>
            </w:pPr>
            <w:r>
              <w:rPr>
                <w:rFonts w:ascii="Times New Roman" w:hAnsi="Times New Roman" w:cs="Times New Roman"/>
                <w:bCs/>
                <w:sz w:val="24"/>
                <w:szCs w:val="24"/>
              </w:rPr>
              <w:t>60</w:t>
            </w:r>
          </w:p>
        </w:tc>
        <w:tc>
          <w:tcPr>
            <w:tcW w:w="2301" w:type="dxa"/>
          </w:tcPr>
          <w:p w:rsidR="005A6AB8" w:rsidRDefault="005A6AB8" w:rsidP="00934449">
            <w:pPr>
              <w:rPr>
                <w:rFonts w:ascii="Times New Roman" w:hAnsi="Times New Roman" w:cs="Times New Roman"/>
                <w:bCs/>
                <w:sz w:val="24"/>
                <w:szCs w:val="24"/>
              </w:rPr>
            </w:pPr>
          </w:p>
        </w:tc>
        <w:tc>
          <w:tcPr>
            <w:tcW w:w="709" w:type="dxa"/>
          </w:tcPr>
          <w:p w:rsidR="005A6AB8" w:rsidRDefault="005A6AB8" w:rsidP="00934449">
            <w:pPr>
              <w:rPr>
                <w:rFonts w:ascii="Times New Roman" w:hAnsi="Times New Roman" w:cs="Times New Roman"/>
                <w:bCs/>
                <w:sz w:val="24"/>
                <w:szCs w:val="24"/>
              </w:rPr>
            </w:pPr>
          </w:p>
        </w:tc>
        <w:tc>
          <w:tcPr>
            <w:tcW w:w="1701" w:type="dxa"/>
          </w:tcPr>
          <w:p w:rsidR="005A6AB8" w:rsidRDefault="005A6AB8" w:rsidP="00934449">
            <w:pPr>
              <w:rPr>
                <w:rFonts w:ascii="Times New Roman" w:hAnsi="Times New Roman" w:cs="Times New Roman"/>
                <w:bCs/>
                <w:sz w:val="24"/>
                <w:szCs w:val="24"/>
              </w:rPr>
            </w:pPr>
          </w:p>
        </w:tc>
        <w:tc>
          <w:tcPr>
            <w:tcW w:w="1134" w:type="dxa"/>
          </w:tcPr>
          <w:p w:rsidR="005A6AB8" w:rsidRDefault="00962C23" w:rsidP="00934449">
            <w:pPr>
              <w:rPr>
                <w:rFonts w:ascii="Times New Roman" w:hAnsi="Times New Roman" w:cs="Times New Roman"/>
                <w:bCs/>
                <w:sz w:val="24"/>
                <w:szCs w:val="24"/>
              </w:rPr>
            </w:pPr>
            <w:r>
              <w:rPr>
                <w:rFonts w:ascii="Times New Roman" w:hAnsi="Times New Roman" w:cs="Times New Roman"/>
                <w:bCs/>
                <w:sz w:val="24"/>
                <w:szCs w:val="24"/>
              </w:rPr>
              <w:t>100</w:t>
            </w:r>
          </w:p>
        </w:tc>
        <w:tc>
          <w:tcPr>
            <w:tcW w:w="5357" w:type="dxa"/>
          </w:tcPr>
          <w:p w:rsidR="00052851" w:rsidRPr="007343C1" w:rsidRDefault="00052851" w:rsidP="00052851">
            <w:pPr>
              <w:rPr>
                <w:rFonts w:ascii="Times New Roman" w:hAnsi="Times New Roman" w:cs="Times New Roman"/>
                <w:bCs/>
              </w:rPr>
            </w:pPr>
            <w:r w:rsidRPr="007343C1">
              <w:rPr>
                <w:rFonts w:ascii="Times New Roman" w:hAnsi="Times New Roman" w:cs="Times New Roman"/>
                <w:bCs/>
              </w:rPr>
              <w:t xml:space="preserve">Значение количества баллов по </w:t>
            </w:r>
            <w:proofErr w:type="spellStart"/>
            <w:r w:rsidRPr="007343C1">
              <w:rPr>
                <w:rFonts w:ascii="Times New Roman" w:hAnsi="Times New Roman" w:cs="Times New Roman"/>
                <w:bCs/>
              </w:rPr>
              <w:t>ритерию</w:t>
            </w:r>
            <w:proofErr w:type="spellEnd"/>
            <w:r w:rsidRPr="007343C1">
              <w:rPr>
                <w:rFonts w:ascii="Times New Roman" w:hAnsi="Times New Roman" w:cs="Times New Roman"/>
                <w:bCs/>
              </w:rPr>
              <w:t xml:space="preserve"> оценки, присваиваемое заявке, которая подлежит оценк</w:t>
            </w:r>
            <w:r w:rsidR="00D3077E" w:rsidRPr="007343C1">
              <w:rPr>
                <w:rFonts w:ascii="Times New Roman" w:hAnsi="Times New Roman" w:cs="Times New Roman"/>
                <w:bCs/>
              </w:rPr>
              <w:t>е по указанному критерию оценки</w:t>
            </w:r>
            <w:r w:rsidRPr="007343C1">
              <w:rPr>
                <w:rFonts w:ascii="Times New Roman" w:hAnsi="Times New Roman" w:cs="Times New Roman"/>
                <w:bCs/>
              </w:rPr>
              <w:t xml:space="preserve"> </w:t>
            </w:r>
            <w:proofErr w:type="gramStart"/>
            <w:r w:rsidR="00716508" w:rsidRPr="007343C1">
              <w:rPr>
                <w:rFonts w:ascii="Times New Roman" w:hAnsi="Times New Roman" w:cs="Times New Roman"/>
                <w:bCs/>
              </w:rPr>
              <w:t>( БЦ</w:t>
            </w:r>
            <w:proofErr w:type="spellStart"/>
            <w:proofErr w:type="gramEnd"/>
            <w:r w:rsidR="00716508" w:rsidRPr="007343C1">
              <w:rPr>
                <w:rFonts w:ascii="Times New Roman" w:hAnsi="Times New Roman" w:cs="Times New Roman"/>
                <w:bCs/>
                <w:vertAlign w:val="subscript"/>
                <w:lang w:val="en-US"/>
              </w:rPr>
              <w:t>i</w:t>
            </w:r>
            <w:proofErr w:type="spellEnd"/>
            <w:r w:rsidR="00716508" w:rsidRPr="007343C1">
              <w:rPr>
                <w:rFonts w:ascii="Times New Roman" w:hAnsi="Times New Roman" w:cs="Times New Roman"/>
                <w:bCs/>
              </w:rPr>
              <w:t>)</w:t>
            </w:r>
            <w:r w:rsidRPr="007343C1">
              <w:rPr>
                <w:rFonts w:ascii="Times New Roman" w:hAnsi="Times New Roman" w:cs="Times New Roman"/>
                <w:bCs/>
              </w:rPr>
              <w:t xml:space="preserve"> определяется по формуле:</w:t>
            </w:r>
          </w:p>
          <w:p w:rsidR="00052851" w:rsidRPr="007343C1" w:rsidRDefault="006F139B" w:rsidP="00052851">
            <w:pPr>
              <w:rPr>
                <w:rFonts w:ascii="Times New Roman" w:hAnsi="Times New Roman" w:cs="Times New Roman"/>
                <w:bCs/>
              </w:rPr>
            </w:pPr>
            <w:r>
              <w:rPr>
                <w:rFonts w:ascii="Times New Roman" w:hAnsi="Times New Roman" w:cs="Times New Roman"/>
                <w:position w:val="-28"/>
                <w:sz w:val="24"/>
                <w:szCs w:val="24"/>
              </w:rPr>
              <w:t xml:space="preserve"> </w:t>
            </w:r>
            <w:r>
              <w:rPr>
                <w:rFonts w:ascii="Times New Roman" w:hAnsi="Times New Roman" w:cs="Times New Roman"/>
                <w:noProof/>
                <w:position w:val="-28"/>
                <w:sz w:val="24"/>
                <w:szCs w:val="24"/>
                <w:lang w:eastAsia="ru-RU"/>
              </w:rPr>
              <w:drawing>
                <wp:inline distT="0" distB="0" distL="0" distR="0">
                  <wp:extent cx="1676400" cy="485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052851" w:rsidRPr="007343C1" w:rsidRDefault="00A27BB9" w:rsidP="00052851">
            <w:pPr>
              <w:rPr>
                <w:rFonts w:ascii="Times New Roman" w:hAnsi="Times New Roman" w:cs="Times New Roman"/>
                <w:bCs/>
              </w:rPr>
            </w:pPr>
            <w:r w:rsidRPr="007343C1">
              <w:rPr>
                <w:rFonts w:ascii="Times New Roman" w:hAnsi="Times New Roman" w:cs="Times New Roman"/>
                <w:bCs/>
                <w:noProof/>
                <w:lang w:eastAsia="ru-RU"/>
              </w:rPr>
              <mc:AlternateContent>
                <mc:Choice Requires="wps">
                  <w:drawing>
                    <wp:inline distT="0" distB="0" distL="0" distR="0">
                      <wp:extent cx="200025" cy="219075"/>
                      <wp:effectExtent l="0" t="0" r="0" b="0"/>
                      <wp:docPr id="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C22EC" id="AutoShape 2" o:spid="_x0000_s1026"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" filled="f" stroked="f">
                      <o:lock v:ext="edit" aspectratio="t"/>
                      <w10:anchorlock/>
                    </v:rect>
                  </w:pict>
                </mc:Fallback>
              </mc:AlternateContent>
            </w:r>
            <w:r w:rsidR="00052851" w:rsidRPr="007343C1">
              <w:rPr>
                <w:rFonts w:ascii="Times New Roman" w:hAnsi="Times New Roman" w:cs="Times New Roman"/>
                <w:bCs/>
              </w:rPr>
              <w:t>Ц</w:t>
            </w:r>
            <w:r w:rsidR="00052851" w:rsidRPr="007343C1">
              <w:rPr>
                <w:rFonts w:ascii="Times New Roman" w:hAnsi="Times New Roman" w:cs="Times New Roman"/>
                <w:bCs/>
                <w:vertAlign w:val="subscript"/>
                <w:lang w:val="en-US"/>
              </w:rPr>
              <w:t>I</w:t>
            </w:r>
            <w:r w:rsidR="00052851" w:rsidRPr="007343C1">
              <w:rPr>
                <w:rFonts w:ascii="Times New Roman" w:hAnsi="Times New Roman" w:cs="Times New Roman"/>
                <w:bCs/>
                <w:vertAlign w:val="subscript"/>
              </w:rPr>
              <w:t xml:space="preserve"> -</w:t>
            </w:r>
            <w:r w:rsidR="00052851" w:rsidRPr="007343C1">
              <w:rPr>
                <w:rFonts w:ascii="Times New Roman" w:hAnsi="Times New Roman" w:cs="Times New Roman"/>
                <w:bCs/>
              </w:rPr>
              <w:t xml:space="preserve"> </w:t>
            </w:r>
            <w:r w:rsidR="00142349" w:rsidRPr="00031FC5">
              <w:rPr>
                <w:rFonts w:ascii="Times New Roman" w:hAnsi="Times New Roman" w:cs="Times New Roman"/>
                <w:sz w:val="24"/>
                <w:szCs w:val="24"/>
              </w:rPr>
              <w:t>предложение участника закупки о цене контракта, или о сумме цен всех контрактов, заключаемых по результатам проведения совместного конкурса</w:t>
            </w:r>
            <w:r w:rsidR="00142349">
              <w:rPr>
                <w:rFonts w:ascii="Times New Roman" w:hAnsi="Times New Roman" w:cs="Times New Roman"/>
                <w:sz w:val="24"/>
                <w:szCs w:val="24"/>
              </w:rPr>
              <w:t>;</w:t>
            </w:r>
          </w:p>
          <w:p w:rsidR="00052851" w:rsidRPr="007343C1" w:rsidRDefault="00A27BB9" w:rsidP="00052851">
            <w:pPr>
              <w:rPr>
                <w:rFonts w:ascii="Times New Roman" w:hAnsi="Times New Roman" w:cs="Times New Roman"/>
                <w:bCs/>
              </w:rPr>
            </w:pPr>
            <w:r w:rsidRPr="007343C1">
              <w:rPr>
                <w:rFonts w:ascii="Times New Roman" w:hAnsi="Times New Roman" w:cs="Times New Roman"/>
                <w:bCs/>
                <w:noProof/>
                <w:lang w:eastAsia="ru-RU"/>
              </w:rPr>
              <mc:AlternateContent>
                <mc:Choice Requires="wps">
                  <w:drawing>
                    <wp:inline distT="0" distB="0" distL="0" distR="0">
                      <wp:extent cx="228600" cy="228600"/>
                      <wp:effectExtent l="0" t="0" r="0" b="0"/>
                      <wp:docPr id="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910CF" id="AutoShape 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6twZTLACAAC3BQAADgAAAAAAAAAA&#10;AAAAAAAuAgAAZHJzL2Uyb0RvYy54bWxQSwECLQAUAAYACAAAACEAaIKDptgAAAADAQAADwAAAAAA&#10;AAAAAAAAAAAKBQAAZHJzL2Rvd25yZXYueG1sUEsFBgAAAAAEAAQA8wAAAA8GAAAAAA==&#10;" filled="f" stroked="f">
                      <o:lock v:ext="edit" aspectratio="t"/>
                      <w10:anchorlock/>
                    </v:rect>
                  </w:pict>
                </mc:Fallback>
              </mc:AlternateContent>
            </w:r>
            <w:r w:rsidR="00052851" w:rsidRPr="007343C1">
              <w:rPr>
                <w:rFonts w:ascii="Times New Roman" w:hAnsi="Times New Roman" w:cs="Times New Roman"/>
                <w:bCs/>
              </w:rPr>
              <w:t xml:space="preserve"> Ц</w:t>
            </w:r>
            <w:r w:rsidR="00052851" w:rsidRPr="007343C1">
              <w:rPr>
                <w:rFonts w:ascii="Times New Roman" w:hAnsi="Times New Roman" w:cs="Times New Roman"/>
                <w:bCs/>
                <w:vertAlign w:val="subscript"/>
              </w:rPr>
              <w:t>Л</w:t>
            </w:r>
            <w:r w:rsidR="00052851" w:rsidRPr="007343C1">
              <w:rPr>
                <w:rFonts w:ascii="Times New Roman" w:hAnsi="Times New Roman" w:cs="Times New Roman"/>
                <w:bCs/>
              </w:rPr>
              <w:t xml:space="preserve"> -  наилучшее ценовое предложение из числа предложенных участниками закупки, заявки (части заявки) которых подлежат оценке по </w:t>
            </w:r>
            <w:r w:rsidR="00BB5C5D" w:rsidRPr="007343C1">
              <w:rPr>
                <w:rFonts w:ascii="Times New Roman" w:hAnsi="Times New Roman" w:cs="Times New Roman"/>
                <w:bCs/>
              </w:rPr>
              <w:t xml:space="preserve">данному </w:t>
            </w:r>
            <w:r w:rsidR="00052851" w:rsidRPr="007343C1">
              <w:rPr>
                <w:rFonts w:ascii="Times New Roman" w:hAnsi="Times New Roman" w:cs="Times New Roman"/>
                <w:bCs/>
              </w:rPr>
              <w:t>критерию оценки.</w:t>
            </w:r>
          </w:p>
          <w:p w:rsidR="00052851" w:rsidRPr="007343C1" w:rsidRDefault="00BB5C5D" w:rsidP="00052851">
            <w:pPr>
              <w:rPr>
                <w:rFonts w:ascii="Times New Roman" w:hAnsi="Times New Roman" w:cs="Times New Roman"/>
                <w:bCs/>
              </w:rPr>
            </w:pPr>
            <w:r w:rsidRPr="007343C1">
              <w:rPr>
                <w:rFonts w:ascii="Times New Roman" w:hAnsi="Times New Roman" w:cs="Times New Roman"/>
                <w:bCs/>
              </w:rPr>
              <w:t>-</w:t>
            </w:r>
            <w:r w:rsidR="00052851" w:rsidRPr="007343C1">
              <w:rPr>
                <w:rFonts w:ascii="Times New Roman" w:hAnsi="Times New Roman" w:cs="Times New Roman"/>
                <w:bCs/>
              </w:rPr>
              <w:t xml:space="preserve"> Если при проведении процедуры подачи предложений о цене контракта подано ценовое предложение, предусматривающее снижение цены контракта ниже нуля, значение количества баллов по </w:t>
            </w:r>
            <w:r w:rsidR="0067079F" w:rsidRPr="007343C1">
              <w:rPr>
                <w:rFonts w:ascii="Times New Roman" w:hAnsi="Times New Roman" w:cs="Times New Roman"/>
                <w:bCs/>
              </w:rPr>
              <w:t xml:space="preserve">данному </w:t>
            </w:r>
            <w:r w:rsidR="00052851" w:rsidRPr="007343C1">
              <w:rPr>
                <w:rFonts w:ascii="Times New Roman" w:hAnsi="Times New Roman" w:cs="Times New Roman"/>
                <w:bCs/>
              </w:rPr>
              <w:t xml:space="preserve">критерию оценки </w:t>
            </w:r>
            <w:proofErr w:type="gramStart"/>
            <w:r w:rsidR="00AF1D8B" w:rsidRPr="007343C1">
              <w:rPr>
                <w:rFonts w:ascii="Times New Roman" w:hAnsi="Times New Roman" w:cs="Times New Roman"/>
                <w:bCs/>
              </w:rPr>
              <w:t>( БЦ</w:t>
            </w:r>
            <w:proofErr w:type="spellStart"/>
            <w:proofErr w:type="gramEnd"/>
            <w:r w:rsidR="00AF1D8B" w:rsidRPr="007343C1">
              <w:rPr>
                <w:rFonts w:ascii="Times New Roman" w:hAnsi="Times New Roman" w:cs="Times New Roman"/>
                <w:bCs/>
                <w:vertAlign w:val="subscript"/>
                <w:lang w:val="en-US"/>
              </w:rPr>
              <w:t>i</w:t>
            </w:r>
            <w:proofErr w:type="spellEnd"/>
            <w:r w:rsidR="00AF1D8B" w:rsidRPr="007343C1">
              <w:rPr>
                <w:rFonts w:ascii="Times New Roman" w:hAnsi="Times New Roman" w:cs="Times New Roman"/>
                <w:bCs/>
              </w:rPr>
              <w:t xml:space="preserve">) </w:t>
            </w:r>
            <w:r w:rsidR="00052851" w:rsidRPr="007343C1">
              <w:rPr>
                <w:rFonts w:ascii="Times New Roman" w:hAnsi="Times New Roman" w:cs="Times New Roman"/>
                <w:bCs/>
              </w:rPr>
              <w:t>определяется в следующем порядке:</w:t>
            </w:r>
          </w:p>
          <w:p w:rsidR="00052851" w:rsidRDefault="00626778" w:rsidP="00052851">
            <w:pPr>
              <w:rPr>
                <w:rFonts w:ascii="Times New Roman" w:hAnsi="Times New Roman" w:cs="Times New Roman"/>
                <w:bCs/>
              </w:rPr>
            </w:pPr>
            <w:r w:rsidRPr="00626778">
              <w:rPr>
                <w:rFonts w:ascii="Times New Roman" w:hAnsi="Times New Roman" w:cs="Times New Roman"/>
                <w:bCs/>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626778">
              <w:rPr>
                <w:rFonts w:ascii="Times New Roman" w:hAnsi="Times New Roman" w:cs="Times New Roman"/>
                <w:bCs/>
              </w:rPr>
              <w:t>БЦi</w:t>
            </w:r>
            <w:proofErr w:type="spellEnd"/>
            <w:r w:rsidRPr="00626778">
              <w:rPr>
                <w:rFonts w:ascii="Times New Roman" w:hAnsi="Times New Roman" w:cs="Times New Roman"/>
                <w:bCs/>
              </w:rPr>
              <w:t>) определяется по формуле</w:t>
            </w:r>
            <w:proofErr w:type="gramStart"/>
            <w:r w:rsidRPr="00626778">
              <w:rPr>
                <w:rFonts w:ascii="Times New Roman" w:hAnsi="Times New Roman" w:cs="Times New Roman"/>
                <w:bCs/>
              </w:rPr>
              <w:t>:</w:t>
            </w:r>
            <w:r w:rsidRPr="00843F5C">
              <w:rPr>
                <w:rFonts w:ascii="Times New Roman" w:eastAsia="Times New Roman" w:hAnsi="Times New Roman"/>
                <w:noProof/>
                <w:position w:val="-31"/>
                <w:sz w:val="24"/>
                <w:lang w:eastAsia="ru-RU"/>
              </w:rPr>
              <w:t xml:space="preserve"> </w:t>
            </w:r>
            <w:r w:rsidR="00052851" w:rsidRPr="007343C1">
              <w:rPr>
                <w:rFonts w:ascii="Times New Roman" w:hAnsi="Times New Roman" w:cs="Times New Roman"/>
                <w:bCs/>
              </w:rPr>
              <w:t>,</w:t>
            </w:r>
            <w:proofErr w:type="gramEnd"/>
          </w:p>
          <w:p w:rsidR="006F139B" w:rsidRPr="007343C1" w:rsidRDefault="006F139B" w:rsidP="00052851">
            <w:pPr>
              <w:rPr>
                <w:rFonts w:ascii="Times New Roman" w:hAnsi="Times New Roman" w:cs="Times New Roman"/>
                <w:bCs/>
              </w:rPr>
            </w:pPr>
            <w:r>
              <w:rPr>
                <w:rFonts w:ascii="Times New Roman" w:hAnsi="Times New Roman" w:cs="Times New Roman"/>
                <w:noProof/>
                <w:position w:val="-28"/>
                <w:sz w:val="24"/>
                <w:szCs w:val="24"/>
                <w:lang w:eastAsia="ru-RU"/>
              </w:rPr>
              <w:drawing>
                <wp:inline distT="0" distB="0" distL="0" distR="0">
                  <wp:extent cx="2028825" cy="485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052851" w:rsidRDefault="00626778" w:rsidP="00052851">
            <w:pPr>
              <w:rPr>
                <w:rFonts w:ascii="Times New Roman" w:hAnsi="Times New Roman" w:cs="Times New Roman"/>
                <w:bCs/>
              </w:rPr>
            </w:pPr>
            <w:r w:rsidRPr="00626778">
              <w:rPr>
                <w:rFonts w:ascii="Times New Roman" w:hAnsi="Times New Roman" w:cs="Times New Roman"/>
                <w:bCs/>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626778">
              <w:rPr>
                <w:rFonts w:ascii="Times New Roman" w:hAnsi="Times New Roman" w:cs="Times New Roman"/>
                <w:bCs/>
              </w:rPr>
              <w:t>БЦi</w:t>
            </w:r>
            <w:proofErr w:type="spellEnd"/>
            <w:r w:rsidRPr="00626778">
              <w:rPr>
                <w:rFonts w:ascii="Times New Roman" w:hAnsi="Times New Roman" w:cs="Times New Roman"/>
                <w:bCs/>
              </w:rPr>
              <w:t>) определяется по формуле</w:t>
            </w:r>
            <w:proofErr w:type="gramStart"/>
            <w:r w:rsidRPr="00626778">
              <w:rPr>
                <w:rFonts w:ascii="Times New Roman" w:hAnsi="Times New Roman" w:cs="Times New Roman"/>
                <w:bCs/>
              </w:rPr>
              <w:t>:</w:t>
            </w:r>
            <w:r w:rsidRPr="00843F5C">
              <w:rPr>
                <w:rFonts w:ascii="Times New Roman" w:eastAsia="Times New Roman" w:hAnsi="Times New Roman"/>
                <w:noProof/>
                <w:position w:val="-31"/>
                <w:sz w:val="24"/>
                <w:lang w:eastAsia="ru-RU"/>
              </w:rPr>
              <w:t xml:space="preserve"> </w:t>
            </w:r>
            <w:r w:rsidR="00052851" w:rsidRPr="007343C1">
              <w:rPr>
                <w:rFonts w:ascii="Times New Roman" w:hAnsi="Times New Roman" w:cs="Times New Roman"/>
                <w:bCs/>
              </w:rPr>
              <w:t>.</w:t>
            </w:r>
            <w:proofErr w:type="gramEnd"/>
          </w:p>
          <w:p w:rsidR="006F139B" w:rsidRDefault="006F139B" w:rsidP="00052851">
            <w:pPr>
              <w:rPr>
                <w:rFonts w:ascii="Times New Roman" w:hAnsi="Times New Roman" w:cs="Times New Roman"/>
                <w:bCs/>
              </w:rPr>
            </w:pPr>
            <w:r>
              <w:rPr>
                <w:rFonts w:ascii="Times New Roman" w:hAnsi="Times New Roman" w:cs="Times New Roman"/>
                <w:noProof/>
                <w:position w:val="-33"/>
                <w:sz w:val="24"/>
                <w:szCs w:val="24"/>
                <w:lang w:eastAsia="ru-RU"/>
              </w:rPr>
              <w:lastRenderedPageBreak/>
              <w:drawing>
                <wp:inline distT="0" distB="0" distL="0" distR="0">
                  <wp:extent cx="2228850" cy="5810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7E18B0" w:rsidRPr="007E18B0" w:rsidRDefault="007E18B0" w:rsidP="007E18B0">
            <w:pPr>
              <w:rPr>
                <w:rFonts w:ascii="Times New Roman" w:hAnsi="Times New Roman" w:cs="Times New Roman"/>
                <w:bCs/>
              </w:rPr>
            </w:pPr>
            <w:r w:rsidRPr="007E18B0">
              <w:rPr>
                <w:rFonts w:ascii="Times New Roman" w:hAnsi="Times New Roman" w:cs="Times New Roman"/>
                <w:bCs/>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7E18B0" w:rsidRPr="007E18B0" w:rsidRDefault="007E18B0" w:rsidP="007E18B0">
            <w:pPr>
              <w:rPr>
                <w:rFonts w:ascii="Times New Roman" w:hAnsi="Times New Roman" w:cs="Times New Roman"/>
                <w:bCs/>
              </w:rPr>
            </w:pPr>
            <w:r w:rsidRPr="007E18B0">
              <w:rPr>
                <w:rFonts w:ascii="Times New Roman" w:hAnsi="Times New Roman" w:cs="Times New Roman"/>
                <w:bCs/>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7E18B0" w:rsidRDefault="007E18B0" w:rsidP="007E18B0">
            <w:pPr>
              <w:rPr>
                <w:rFonts w:ascii="Times New Roman" w:hAnsi="Times New Roman" w:cs="Times New Roman"/>
                <w:bCs/>
              </w:rPr>
            </w:pPr>
            <w:r w:rsidRPr="007E18B0">
              <w:rPr>
                <w:rFonts w:ascii="Times New Roman" w:hAnsi="Times New Roman" w:cs="Times New Roman"/>
                <w:bCs/>
              </w:rPr>
              <w:t xml:space="preserve">2) значение </w:t>
            </w:r>
            <w:proofErr w:type="spellStart"/>
            <w:r w:rsidRPr="007E18B0">
              <w:rPr>
                <w:rFonts w:ascii="Times New Roman" w:hAnsi="Times New Roman" w:cs="Times New Roman"/>
                <w:bCs/>
              </w:rPr>
              <w:t>Цл</w:t>
            </w:r>
            <w:proofErr w:type="spellEnd"/>
            <w:r w:rsidRPr="007E18B0">
              <w:rPr>
                <w:rFonts w:ascii="Times New Roman" w:hAnsi="Times New Roman" w:cs="Times New Roman"/>
                <w:bCs/>
              </w:rPr>
              <w:t xml:space="preserve"> при применении формулы, предусмотренной подпунктом "а" настоящего пункта, и значения </w:t>
            </w:r>
            <w:proofErr w:type="spellStart"/>
            <w:r w:rsidRPr="007E18B0">
              <w:rPr>
                <w:rFonts w:ascii="Times New Roman" w:hAnsi="Times New Roman" w:cs="Times New Roman"/>
                <w:bCs/>
              </w:rPr>
              <w:t>Цл</w:t>
            </w:r>
            <w:proofErr w:type="spellEnd"/>
            <w:r w:rsidRPr="007E18B0">
              <w:rPr>
                <w:rFonts w:ascii="Times New Roman" w:hAnsi="Times New Roman" w:cs="Times New Roman"/>
                <w:bCs/>
              </w:rPr>
              <w:t xml:space="preserve"> и </w:t>
            </w:r>
            <w:proofErr w:type="spellStart"/>
            <w:r w:rsidRPr="007E18B0">
              <w:rPr>
                <w:rFonts w:ascii="Times New Roman" w:hAnsi="Times New Roman" w:cs="Times New Roman"/>
                <w:bCs/>
              </w:rPr>
              <w:t>Цi</w:t>
            </w:r>
            <w:proofErr w:type="spellEnd"/>
            <w:r w:rsidRPr="007E18B0">
              <w:rPr>
                <w:rFonts w:ascii="Times New Roman" w:hAnsi="Times New Roman" w:cs="Times New Roman"/>
                <w:bCs/>
              </w:rPr>
              <w:t xml:space="preserve"> при применении формулы, предусмотренной подпунктом "б" настоящего пункта, указываются без знака "минус".</w:t>
            </w:r>
          </w:p>
          <w:p w:rsidR="005A6AB8" w:rsidRPr="007343C1" w:rsidRDefault="005A6AB8" w:rsidP="00A20FF0">
            <w:pPr>
              <w:rPr>
                <w:rFonts w:ascii="Times New Roman" w:hAnsi="Times New Roman" w:cs="Times New Roman"/>
                <w:bCs/>
              </w:rPr>
            </w:pPr>
          </w:p>
        </w:tc>
      </w:tr>
      <w:tr w:rsidR="0065524F" w:rsidRPr="005D0661" w:rsidTr="00993A4D">
        <w:tc>
          <w:tcPr>
            <w:tcW w:w="675" w:type="dxa"/>
          </w:tcPr>
          <w:p w:rsidR="0065524F" w:rsidRDefault="0065524F" w:rsidP="00934449">
            <w:pP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985" w:type="dxa"/>
          </w:tcPr>
          <w:p w:rsidR="0065524F" w:rsidRPr="00FD67C7" w:rsidRDefault="00FB71FD" w:rsidP="00934449">
            <w:pPr>
              <w:rPr>
                <w:rFonts w:ascii="Times New Roman" w:hAnsi="Times New Roman" w:cs="Times New Roman"/>
                <w:bCs/>
                <w:sz w:val="24"/>
                <w:szCs w:val="24"/>
              </w:rPr>
            </w:pPr>
            <w:r>
              <w:rPr>
                <w:rFonts w:ascii="Times New Roman" w:hAnsi="Times New Roman" w:cs="Times New Roman"/>
                <w:bCs/>
                <w:sz w:val="24"/>
                <w:szCs w:val="24"/>
              </w:rPr>
              <w:t>Квалификация участников закупки, в том числе наличие у них</w:t>
            </w:r>
            <w:r w:rsidR="004C14F0">
              <w:rPr>
                <w:rFonts w:ascii="Times New Roman" w:hAnsi="Times New Roman" w:cs="Times New Roman"/>
                <w:bCs/>
                <w:sz w:val="24"/>
                <w:szCs w:val="24"/>
              </w:rPr>
              <w:t xml:space="preserve"> </w:t>
            </w:r>
            <w:r>
              <w:rPr>
                <w:rFonts w:ascii="Times New Roman" w:hAnsi="Times New Roman" w:cs="Times New Roman"/>
                <w:bCs/>
                <w:sz w:val="24"/>
                <w:szCs w:val="24"/>
              </w:rPr>
              <w:t xml:space="preserve">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w:t>
            </w:r>
            <w:r>
              <w:rPr>
                <w:rFonts w:ascii="Times New Roman" w:hAnsi="Times New Roman" w:cs="Times New Roman"/>
                <w:bCs/>
                <w:sz w:val="24"/>
                <w:szCs w:val="24"/>
              </w:rPr>
              <w:lastRenderedPageBreak/>
              <w:t>репутации, специалистов и иных работников определенного уро</w:t>
            </w:r>
            <w:r w:rsidR="00912F30">
              <w:rPr>
                <w:rFonts w:ascii="Times New Roman" w:hAnsi="Times New Roman" w:cs="Times New Roman"/>
                <w:bCs/>
                <w:sz w:val="24"/>
                <w:szCs w:val="24"/>
              </w:rPr>
              <w:t>вня</w:t>
            </w:r>
            <w:r w:rsidR="007343C1">
              <w:rPr>
                <w:rFonts w:ascii="Times New Roman" w:hAnsi="Times New Roman" w:cs="Times New Roman"/>
                <w:bCs/>
                <w:sz w:val="24"/>
                <w:szCs w:val="24"/>
              </w:rPr>
              <w:t xml:space="preserve"> </w:t>
            </w:r>
            <w:r w:rsidR="007343C1" w:rsidRPr="007343C1">
              <w:rPr>
                <w:rFonts w:ascii="Times New Roman" w:eastAsia="Times New Roman" w:hAnsi="Times New Roman"/>
                <w:sz w:val="24"/>
                <w:lang w:eastAsia="ru-RU"/>
              </w:rPr>
              <w:t>квалификации</w:t>
            </w:r>
          </w:p>
        </w:tc>
        <w:tc>
          <w:tcPr>
            <w:tcW w:w="846" w:type="dxa"/>
          </w:tcPr>
          <w:p w:rsidR="0065524F" w:rsidRDefault="004C14F0" w:rsidP="00934449">
            <w:pPr>
              <w:rPr>
                <w:rFonts w:ascii="Times New Roman" w:hAnsi="Times New Roman" w:cs="Times New Roman"/>
                <w:bCs/>
                <w:sz w:val="24"/>
                <w:szCs w:val="24"/>
              </w:rPr>
            </w:pPr>
            <w:r>
              <w:rPr>
                <w:rFonts w:ascii="Times New Roman" w:hAnsi="Times New Roman" w:cs="Times New Roman"/>
                <w:bCs/>
                <w:sz w:val="24"/>
                <w:szCs w:val="24"/>
              </w:rPr>
              <w:lastRenderedPageBreak/>
              <w:t>40</w:t>
            </w:r>
          </w:p>
        </w:tc>
        <w:tc>
          <w:tcPr>
            <w:tcW w:w="2301" w:type="dxa"/>
          </w:tcPr>
          <w:p w:rsidR="00CA4156" w:rsidRDefault="00CA4156" w:rsidP="00CA4156">
            <w:pPr>
              <w:rPr>
                <w:rFonts w:ascii="Times New Roman" w:hAnsi="Times New Roman" w:cs="Times New Roman"/>
                <w:bCs/>
                <w:sz w:val="24"/>
                <w:szCs w:val="24"/>
              </w:rPr>
            </w:pPr>
            <w:r>
              <w:rPr>
                <w:rFonts w:ascii="Times New Roman" w:hAnsi="Times New Roman" w:cs="Times New Roman"/>
                <w:bCs/>
                <w:sz w:val="24"/>
                <w:szCs w:val="24"/>
              </w:rPr>
              <w:t xml:space="preserve">2.1. </w:t>
            </w:r>
            <w:r w:rsidRPr="00776A2D">
              <w:rPr>
                <w:rFonts w:ascii="Times New Roman" w:hAnsi="Times New Roman" w:cs="Times New Roman"/>
                <w:bCs/>
                <w:sz w:val="24"/>
                <w:szCs w:val="24"/>
              </w:rPr>
              <w:t xml:space="preserve">Наличие у участников закупки </w:t>
            </w:r>
            <w:r w:rsidR="0046286E">
              <w:rPr>
                <w:rFonts w:ascii="Times New Roman" w:hAnsi="Times New Roman" w:cs="Times New Roman"/>
                <w:bCs/>
                <w:sz w:val="24"/>
                <w:szCs w:val="24"/>
              </w:rPr>
              <w:t>финансовых ресурсов.</w:t>
            </w: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6F139B" w:rsidRDefault="006F139B"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962C23" w:rsidRDefault="00962C23" w:rsidP="00934449">
            <w:pPr>
              <w:rPr>
                <w:rFonts w:ascii="Times New Roman" w:hAnsi="Times New Roman" w:cs="Times New Roman"/>
                <w:bCs/>
                <w:sz w:val="24"/>
                <w:szCs w:val="24"/>
              </w:rPr>
            </w:pPr>
          </w:p>
          <w:p w:rsidR="002C532E" w:rsidRDefault="002C532E" w:rsidP="00934449">
            <w:pPr>
              <w:rPr>
                <w:rFonts w:ascii="Times New Roman" w:hAnsi="Times New Roman" w:cs="Times New Roman"/>
                <w:bCs/>
                <w:sz w:val="24"/>
                <w:szCs w:val="24"/>
              </w:rPr>
            </w:pPr>
          </w:p>
          <w:p w:rsidR="002C532E" w:rsidRDefault="002C532E" w:rsidP="00934449">
            <w:pPr>
              <w:rPr>
                <w:rFonts w:ascii="Times New Roman" w:hAnsi="Times New Roman" w:cs="Times New Roman"/>
                <w:bCs/>
                <w:sz w:val="24"/>
                <w:szCs w:val="24"/>
              </w:rPr>
            </w:pPr>
          </w:p>
          <w:p w:rsidR="00962C23" w:rsidRDefault="00962C23" w:rsidP="00934449">
            <w:pPr>
              <w:rPr>
                <w:rFonts w:ascii="Times New Roman" w:hAnsi="Times New Roman" w:cs="Times New Roman"/>
                <w:bCs/>
                <w:sz w:val="24"/>
                <w:szCs w:val="24"/>
              </w:rPr>
            </w:pPr>
          </w:p>
          <w:p w:rsidR="002C532E" w:rsidRDefault="002C532E" w:rsidP="00934449">
            <w:pPr>
              <w:rPr>
                <w:rFonts w:ascii="Times New Roman" w:hAnsi="Times New Roman" w:cs="Times New Roman"/>
                <w:bCs/>
                <w:sz w:val="24"/>
                <w:szCs w:val="24"/>
              </w:rPr>
            </w:pPr>
          </w:p>
          <w:p w:rsidR="00962C23" w:rsidRDefault="00962C23" w:rsidP="00934449">
            <w:pPr>
              <w:rPr>
                <w:rFonts w:ascii="Times New Roman" w:hAnsi="Times New Roman" w:cs="Times New Roman"/>
                <w:bCs/>
                <w:sz w:val="24"/>
                <w:szCs w:val="24"/>
              </w:rPr>
            </w:pPr>
          </w:p>
          <w:p w:rsidR="00776A2D" w:rsidRDefault="00CA4156" w:rsidP="00934449">
            <w:pPr>
              <w:rPr>
                <w:rFonts w:ascii="Times New Roman" w:hAnsi="Times New Roman" w:cs="Times New Roman"/>
                <w:bCs/>
                <w:sz w:val="24"/>
                <w:szCs w:val="24"/>
              </w:rPr>
            </w:pPr>
            <w:r>
              <w:rPr>
                <w:rFonts w:ascii="Times New Roman" w:hAnsi="Times New Roman" w:cs="Times New Roman"/>
                <w:bCs/>
                <w:sz w:val="24"/>
                <w:szCs w:val="24"/>
              </w:rPr>
              <w:t>2.2.</w:t>
            </w:r>
            <w:r w:rsidR="00037897">
              <w:t xml:space="preserve"> </w:t>
            </w:r>
            <w:r w:rsidR="00037897" w:rsidRPr="00037897">
              <w:rPr>
                <w:rFonts w:ascii="Times New Roman" w:hAnsi="Times New Roman" w:cs="Times New Roman"/>
                <w:bCs/>
                <w:sz w:val="24"/>
                <w:szCs w:val="24"/>
              </w:rPr>
              <w:t xml:space="preserve">Наличие у участников закупки опыта выполнения работ, </w:t>
            </w:r>
            <w:r w:rsidR="00037897">
              <w:rPr>
                <w:rFonts w:ascii="Times New Roman" w:hAnsi="Times New Roman" w:cs="Times New Roman"/>
                <w:bCs/>
                <w:sz w:val="24"/>
                <w:szCs w:val="24"/>
              </w:rPr>
              <w:t>связанных с предметом контракта</w:t>
            </w:r>
          </w:p>
          <w:p w:rsidR="0096160B" w:rsidRDefault="0096160B" w:rsidP="0096160B">
            <w:pPr>
              <w:rPr>
                <w:rFonts w:ascii="Times New Roman" w:hAnsi="Times New Roman" w:cs="Times New Roman"/>
                <w:bCs/>
                <w:sz w:val="24"/>
                <w:szCs w:val="24"/>
              </w:rPr>
            </w:pPr>
          </w:p>
          <w:p w:rsidR="0096160B" w:rsidRDefault="0096160B" w:rsidP="0096160B">
            <w:pPr>
              <w:rPr>
                <w:rFonts w:ascii="Times New Roman" w:hAnsi="Times New Roman" w:cs="Times New Roman"/>
                <w:bCs/>
                <w:sz w:val="24"/>
                <w:szCs w:val="24"/>
              </w:rPr>
            </w:pPr>
          </w:p>
          <w:p w:rsidR="0096160B" w:rsidRDefault="0096160B" w:rsidP="0096160B">
            <w:pPr>
              <w:rPr>
                <w:rFonts w:ascii="Times New Roman" w:hAnsi="Times New Roman" w:cs="Times New Roman"/>
                <w:bCs/>
                <w:sz w:val="24"/>
                <w:szCs w:val="24"/>
              </w:rPr>
            </w:pPr>
          </w:p>
          <w:p w:rsidR="0096160B" w:rsidRDefault="0096160B" w:rsidP="0096160B">
            <w:pPr>
              <w:rPr>
                <w:rFonts w:ascii="Times New Roman" w:hAnsi="Times New Roman" w:cs="Times New Roman"/>
                <w:bCs/>
                <w:sz w:val="24"/>
                <w:szCs w:val="24"/>
              </w:rPr>
            </w:pPr>
          </w:p>
          <w:p w:rsidR="0096160B" w:rsidRDefault="0096160B" w:rsidP="0096160B">
            <w:pPr>
              <w:rPr>
                <w:rFonts w:ascii="Times New Roman" w:hAnsi="Times New Roman" w:cs="Times New Roman"/>
                <w:bCs/>
                <w:sz w:val="24"/>
                <w:szCs w:val="24"/>
              </w:rPr>
            </w:pPr>
          </w:p>
          <w:p w:rsidR="0096160B" w:rsidRDefault="0096160B" w:rsidP="0096160B">
            <w:pPr>
              <w:rPr>
                <w:rFonts w:ascii="Times New Roman" w:hAnsi="Times New Roman" w:cs="Times New Roman"/>
                <w:bCs/>
                <w:sz w:val="24"/>
                <w:szCs w:val="24"/>
              </w:rPr>
            </w:pPr>
          </w:p>
          <w:p w:rsidR="0096160B" w:rsidRDefault="0096160B" w:rsidP="0096160B">
            <w:pPr>
              <w:rPr>
                <w:rFonts w:ascii="Times New Roman" w:hAnsi="Times New Roman" w:cs="Times New Roman"/>
                <w:bCs/>
                <w:sz w:val="24"/>
                <w:szCs w:val="24"/>
              </w:rPr>
            </w:pPr>
          </w:p>
          <w:p w:rsidR="0096160B" w:rsidRDefault="0096160B" w:rsidP="0096160B">
            <w:pPr>
              <w:rPr>
                <w:rFonts w:ascii="Times New Roman" w:hAnsi="Times New Roman" w:cs="Times New Roman"/>
                <w:bCs/>
                <w:sz w:val="24"/>
                <w:szCs w:val="24"/>
              </w:rPr>
            </w:pPr>
          </w:p>
          <w:p w:rsidR="0096160B" w:rsidRDefault="0096160B" w:rsidP="0096160B">
            <w:pPr>
              <w:rPr>
                <w:rFonts w:ascii="Times New Roman" w:hAnsi="Times New Roman" w:cs="Times New Roman"/>
                <w:bCs/>
                <w:sz w:val="24"/>
                <w:szCs w:val="24"/>
              </w:rPr>
            </w:pPr>
          </w:p>
          <w:p w:rsidR="0096160B" w:rsidRDefault="0096160B" w:rsidP="0096160B">
            <w:pPr>
              <w:rPr>
                <w:rFonts w:ascii="Times New Roman" w:hAnsi="Times New Roman" w:cs="Times New Roman"/>
                <w:bCs/>
                <w:sz w:val="24"/>
                <w:szCs w:val="24"/>
              </w:rPr>
            </w:pPr>
          </w:p>
          <w:p w:rsidR="0096160B" w:rsidRDefault="0096160B" w:rsidP="0096160B">
            <w:pPr>
              <w:rPr>
                <w:rFonts w:ascii="Times New Roman" w:hAnsi="Times New Roman" w:cs="Times New Roman"/>
                <w:bCs/>
                <w:sz w:val="24"/>
                <w:szCs w:val="24"/>
              </w:rPr>
            </w:pPr>
          </w:p>
          <w:p w:rsidR="0096160B" w:rsidRDefault="0096160B" w:rsidP="0096160B">
            <w:pPr>
              <w:rPr>
                <w:rFonts w:ascii="Times New Roman" w:hAnsi="Times New Roman" w:cs="Times New Roman"/>
                <w:bCs/>
                <w:sz w:val="24"/>
                <w:szCs w:val="24"/>
              </w:rPr>
            </w:pPr>
          </w:p>
          <w:p w:rsidR="0096160B" w:rsidRDefault="0096160B" w:rsidP="0096160B">
            <w:pPr>
              <w:rPr>
                <w:rFonts w:ascii="Times New Roman" w:hAnsi="Times New Roman" w:cs="Times New Roman"/>
                <w:bCs/>
                <w:sz w:val="24"/>
                <w:szCs w:val="24"/>
              </w:rPr>
            </w:pPr>
          </w:p>
          <w:p w:rsidR="0096160B" w:rsidRDefault="0096160B" w:rsidP="0096160B">
            <w:pPr>
              <w:rPr>
                <w:rFonts w:ascii="Times New Roman" w:hAnsi="Times New Roman" w:cs="Times New Roman"/>
                <w:bCs/>
                <w:sz w:val="24"/>
                <w:szCs w:val="24"/>
              </w:rPr>
            </w:pPr>
          </w:p>
          <w:p w:rsidR="009939B8" w:rsidRDefault="009939B8" w:rsidP="0096160B">
            <w:pPr>
              <w:rPr>
                <w:rFonts w:ascii="Times New Roman" w:hAnsi="Times New Roman" w:cs="Times New Roman"/>
                <w:bCs/>
                <w:sz w:val="24"/>
                <w:szCs w:val="24"/>
              </w:rPr>
            </w:pPr>
          </w:p>
          <w:p w:rsidR="009939B8" w:rsidRDefault="009939B8" w:rsidP="0096160B">
            <w:pPr>
              <w:rPr>
                <w:rFonts w:ascii="Times New Roman" w:hAnsi="Times New Roman" w:cs="Times New Roman"/>
                <w:bCs/>
                <w:sz w:val="24"/>
                <w:szCs w:val="24"/>
              </w:rPr>
            </w:pPr>
          </w:p>
          <w:p w:rsidR="009939B8" w:rsidRDefault="009939B8" w:rsidP="0096160B">
            <w:pPr>
              <w:rPr>
                <w:rFonts w:ascii="Times New Roman" w:hAnsi="Times New Roman" w:cs="Times New Roman"/>
                <w:bCs/>
                <w:sz w:val="24"/>
                <w:szCs w:val="24"/>
              </w:rPr>
            </w:pPr>
          </w:p>
          <w:p w:rsidR="009939B8" w:rsidRDefault="009939B8" w:rsidP="0096160B">
            <w:pPr>
              <w:rPr>
                <w:rFonts w:ascii="Times New Roman" w:hAnsi="Times New Roman" w:cs="Times New Roman"/>
                <w:bCs/>
                <w:sz w:val="24"/>
                <w:szCs w:val="24"/>
              </w:rPr>
            </w:pPr>
          </w:p>
          <w:p w:rsidR="009939B8" w:rsidRDefault="009939B8" w:rsidP="0096160B">
            <w:pPr>
              <w:rPr>
                <w:rFonts w:ascii="Times New Roman" w:hAnsi="Times New Roman" w:cs="Times New Roman"/>
                <w:bCs/>
                <w:sz w:val="24"/>
                <w:szCs w:val="24"/>
              </w:rPr>
            </w:pPr>
          </w:p>
          <w:p w:rsidR="009939B8" w:rsidRDefault="009939B8" w:rsidP="0096160B">
            <w:pPr>
              <w:rPr>
                <w:rFonts w:ascii="Times New Roman" w:hAnsi="Times New Roman" w:cs="Times New Roman"/>
                <w:bCs/>
                <w:sz w:val="24"/>
                <w:szCs w:val="24"/>
              </w:rPr>
            </w:pPr>
          </w:p>
          <w:p w:rsidR="009939B8" w:rsidRDefault="009939B8" w:rsidP="0096160B">
            <w:pPr>
              <w:rPr>
                <w:rFonts w:ascii="Times New Roman" w:hAnsi="Times New Roman" w:cs="Times New Roman"/>
                <w:bCs/>
                <w:sz w:val="24"/>
                <w:szCs w:val="24"/>
              </w:rPr>
            </w:pPr>
          </w:p>
          <w:p w:rsidR="009939B8" w:rsidRDefault="009939B8" w:rsidP="0096160B">
            <w:pPr>
              <w:rPr>
                <w:rFonts w:ascii="Times New Roman" w:hAnsi="Times New Roman" w:cs="Times New Roman"/>
                <w:bCs/>
                <w:sz w:val="24"/>
                <w:szCs w:val="24"/>
              </w:rPr>
            </w:pPr>
          </w:p>
          <w:p w:rsidR="009939B8" w:rsidRDefault="009939B8" w:rsidP="0096160B">
            <w:pPr>
              <w:rPr>
                <w:rFonts w:ascii="Times New Roman" w:hAnsi="Times New Roman" w:cs="Times New Roman"/>
                <w:bCs/>
                <w:sz w:val="24"/>
                <w:szCs w:val="24"/>
              </w:rPr>
            </w:pPr>
          </w:p>
          <w:p w:rsidR="009939B8" w:rsidRDefault="009939B8" w:rsidP="0096160B">
            <w:pPr>
              <w:rPr>
                <w:rFonts w:ascii="Times New Roman" w:hAnsi="Times New Roman" w:cs="Times New Roman"/>
                <w:bCs/>
                <w:sz w:val="24"/>
                <w:szCs w:val="24"/>
              </w:rPr>
            </w:pPr>
          </w:p>
          <w:p w:rsidR="009939B8" w:rsidRDefault="009939B8" w:rsidP="0096160B">
            <w:pPr>
              <w:rPr>
                <w:rFonts w:ascii="Times New Roman" w:hAnsi="Times New Roman" w:cs="Times New Roman"/>
                <w:bCs/>
                <w:sz w:val="24"/>
                <w:szCs w:val="24"/>
              </w:rPr>
            </w:pPr>
          </w:p>
          <w:p w:rsidR="009939B8" w:rsidRDefault="009939B8" w:rsidP="0096160B">
            <w:pPr>
              <w:rPr>
                <w:rFonts w:ascii="Times New Roman" w:hAnsi="Times New Roman" w:cs="Times New Roman"/>
                <w:bCs/>
                <w:sz w:val="24"/>
                <w:szCs w:val="24"/>
              </w:rPr>
            </w:pPr>
          </w:p>
          <w:p w:rsidR="009939B8" w:rsidRDefault="009939B8" w:rsidP="0096160B">
            <w:pPr>
              <w:rPr>
                <w:rFonts w:ascii="Times New Roman" w:hAnsi="Times New Roman" w:cs="Times New Roman"/>
                <w:bCs/>
                <w:sz w:val="24"/>
                <w:szCs w:val="24"/>
              </w:rPr>
            </w:pPr>
          </w:p>
          <w:p w:rsidR="009939B8" w:rsidRDefault="009939B8" w:rsidP="0096160B">
            <w:pPr>
              <w:rPr>
                <w:rFonts w:ascii="Times New Roman" w:hAnsi="Times New Roman" w:cs="Times New Roman"/>
                <w:bCs/>
                <w:sz w:val="24"/>
                <w:szCs w:val="24"/>
              </w:rPr>
            </w:pPr>
          </w:p>
          <w:p w:rsidR="0096160B" w:rsidRDefault="0096160B" w:rsidP="0096160B">
            <w:pPr>
              <w:rPr>
                <w:rFonts w:ascii="Times New Roman" w:hAnsi="Times New Roman" w:cs="Times New Roman"/>
                <w:bCs/>
                <w:sz w:val="24"/>
                <w:szCs w:val="24"/>
              </w:rPr>
            </w:pPr>
            <w:r>
              <w:rPr>
                <w:rFonts w:ascii="Times New Roman" w:hAnsi="Times New Roman" w:cs="Times New Roman"/>
                <w:bCs/>
                <w:sz w:val="24"/>
                <w:szCs w:val="24"/>
              </w:rPr>
              <w:t>2.3.</w:t>
            </w:r>
            <w:r>
              <w:t xml:space="preserve"> </w:t>
            </w:r>
            <w:r w:rsidRPr="00037897">
              <w:rPr>
                <w:rFonts w:ascii="Times New Roman" w:hAnsi="Times New Roman" w:cs="Times New Roman"/>
                <w:bCs/>
                <w:sz w:val="24"/>
                <w:szCs w:val="24"/>
              </w:rPr>
              <w:t xml:space="preserve">Наличие у участников закупки опыта выполнения работ, </w:t>
            </w:r>
            <w:r>
              <w:rPr>
                <w:rFonts w:ascii="Times New Roman" w:hAnsi="Times New Roman" w:cs="Times New Roman"/>
                <w:bCs/>
                <w:sz w:val="24"/>
                <w:szCs w:val="24"/>
              </w:rPr>
              <w:t>связанных с предметом контракта</w:t>
            </w:r>
          </w:p>
          <w:p w:rsidR="0096160B" w:rsidRDefault="0096160B"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6838D2" w:rsidRDefault="006838D2" w:rsidP="006838D2">
            <w:pPr>
              <w:rPr>
                <w:rFonts w:ascii="Times New Roman" w:hAnsi="Times New Roman" w:cs="Times New Roman"/>
                <w:bCs/>
                <w:sz w:val="24"/>
                <w:szCs w:val="24"/>
              </w:rPr>
            </w:pPr>
          </w:p>
        </w:tc>
        <w:tc>
          <w:tcPr>
            <w:tcW w:w="709" w:type="dxa"/>
          </w:tcPr>
          <w:p w:rsidR="007D28B0" w:rsidRDefault="0046286E" w:rsidP="00934449">
            <w:pPr>
              <w:rPr>
                <w:rFonts w:ascii="Times New Roman" w:hAnsi="Times New Roman" w:cs="Times New Roman"/>
                <w:bCs/>
                <w:sz w:val="24"/>
                <w:szCs w:val="24"/>
              </w:rPr>
            </w:pPr>
            <w:r>
              <w:rPr>
                <w:rFonts w:ascii="Times New Roman" w:hAnsi="Times New Roman" w:cs="Times New Roman"/>
                <w:bCs/>
                <w:sz w:val="24"/>
                <w:szCs w:val="24"/>
              </w:rPr>
              <w:lastRenderedPageBreak/>
              <w:t>2</w:t>
            </w:r>
            <w:r w:rsidR="00CA4156">
              <w:rPr>
                <w:rFonts w:ascii="Times New Roman" w:hAnsi="Times New Roman" w:cs="Times New Roman"/>
                <w:bCs/>
                <w:sz w:val="24"/>
                <w:szCs w:val="24"/>
              </w:rPr>
              <w:t>0</w:t>
            </w: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7D28B0" w:rsidRDefault="007D28B0"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A4773F" w:rsidRDefault="00A4773F"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1E70C7" w:rsidRDefault="001E70C7"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962C23" w:rsidRDefault="00962C23" w:rsidP="00934449">
            <w:pPr>
              <w:rPr>
                <w:rFonts w:ascii="Times New Roman" w:hAnsi="Times New Roman" w:cs="Times New Roman"/>
                <w:bCs/>
                <w:sz w:val="24"/>
                <w:szCs w:val="24"/>
              </w:rPr>
            </w:pPr>
          </w:p>
          <w:p w:rsidR="002C532E" w:rsidRDefault="002C532E" w:rsidP="00934449">
            <w:pPr>
              <w:rPr>
                <w:rFonts w:ascii="Times New Roman" w:hAnsi="Times New Roman" w:cs="Times New Roman"/>
                <w:bCs/>
                <w:sz w:val="24"/>
                <w:szCs w:val="24"/>
              </w:rPr>
            </w:pPr>
          </w:p>
          <w:p w:rsidR="002C532E" w:rsidRDefault="002C532E" w:rsidP="00934449">
            <w:pPr>
              <w:rPr>
                <w:rFonts w:ascii="Times New Roman" w:hAnsi="Times New Roman" w:cs="Times New Roman"/>
                <w:bCs/>
                <w:sz w:val="24"/>
                <w:szCs w:val="24"/>
              </w:rPr>
            </w:pPr>
          </w:p>
          <w:p w:rsidR="002C532E" w:rsidRDefault="002C532E" w:rsidP="00934449">
            <w:pPr>
              <w:rPr>
                <w:rFonts w:ascii="Times New Roman" w:hAnsi="Times New Roman" w:cs="Times New Roman"/>
                <w:bCs/>
                <w:sz w:val="24"/>
                <w:szCs w:val="24"/>
              </w:rPr>
            </w:pPr>
          </w:p>
          <w:p w:rsidR="002C532E" w:rsidRDefault="002C532E" w:rsidP="00934449">
            <w:pPr>
              <w:rPr>
                <w:rFonts w:ascii="Times New Roman" w:hAnsi="Times New Roman" w:cs="Times New Roman"/>
                <w:bCs/>
                <w:sz w:val="24"/>
                <w:szCs w:val="24"/>
              </w:rPr>
            </w:pPr>
          </w:p>
          <w:p w:rsidR="00776A2D" w:rsidRDefault="00776A2D" w:rsidP="00934449">
            <w:pPr>
              <w:rPr>
                <w:rFonts w:ascii="Times New Roman" w:hAnsi="Times New Roman" w:cs="Times New Roman"/>
                <w:bCs/>
                <w:sz w:val="24"/>
                <w:szCs w:val="24"/>
              </w:rPr>
            </w:pPr>
          </w:p>
          <w:p w:rsidR="00776A2D" w:rsidRDefault="00037897" w:rsidP="00934449">
            <w:pPr>
              <w:rPr>
                <w:rFonts w:ascii="Times New Roman" w:hAnsi="Times New Roman" w:cs="Times New Roman"/>
                <w:bCs/>
                <w:sz w:val="24"/>
                <w:szCs w:val="24"/>
              </w:rPr>
            </w:pPr>
            <w:r>
              <w:rPr>
                <w:rFonts w:ascii="Times New Roman" w:hAnsi="Times New Roman" w:cs="Times New Roman"/>
                <w:bCs/>
                <w:sz w:val="24"/>
                <w:szCs w:val="24"/>
              </w:rPr>
              <w:t>3</w:t>
            </w:r>
            <w:r w:rsidR="00CA4156">
              <w:rPr>
                <w:rFonts w:ascii="Times New Roman" w:hAnsi="Times New Roman" w:cs="Times New Roman"/>
                <w:bCs/>
                <w:sz w:val="24"/>
                <w:szCs w:val="24"/>
              </w:rPr>
              <w:t>0</w:t>
            </w: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r>
              <w:rPr>
                <w:rFonts w:ascii="Times New Roman" w:hAnsi="Times New Roman" w:cs="Times New Roman"/>
                <w:bCs/>
                <w:sz w:val="24"/>
                <w:szCs w:val="24"/>
              </w:rPr>
              <w:t>50</w:t>
            </w:r>
          </w:p>
          <w:p w:rsidR="00A4773F" w:rsidRDefault="00A4773F" w:rsidP="00934449">
            <w:pPr>
              <w:rPr>
                <w:rFonts w:ascii="Times New Roman" w:hAnsi="Times New Roman" w:cs="Times New Roman"/>
                <w:bCs/>
                <w:sz w:val="24"/>
                <w:szCs w:val="24"/>
              </w:rPr>
            </w:pPr>
          </w:p>
        </w:tc>
        <w:tc>
          <w:tcPr>
            <w:tcW w:w="1701" w:type="dxa"/>
          </w:tcPr>
          <w:p w:rsidR="00423CF8" w:rsidRDefault="00DD5164" w:rsidP="00DD5164">
            <w:pPr>
              <w:pStyle w:val="a8"/>
              <w:ind w:firstLine="0"/>
              <w:jc w:val="left"/>
              <w:rPr>
                <w:rFonts w:ascii="Times New Roman" w:hAnsi="Times New Roman"/>
                <w:bCs/>
                <w:sz w:val="24"/>
                <w:szCs w:val="24"/>
              </w:rPr>
            </w:pPr>
            <w:r>
              <w:rPr>
                <w:rFonts w:ascii="Times New Roman" w:hAnsi="Times New Roman"/>
                <w:bCs/>
                <w:sz w:val="24"/>
                <w:szCs w:val="24"/>
              </w:rPr>
              <w:lastRenderedPageBreak/>
              <w:t xml:space="preserve">1) </w:t>
            </w:r>
            <w:r w:rsidRPr="00DD5164">
              <w:rPr>
                <w:rFonts w:ascii="Times New Roman" w:hAnsi="Times New Roman"/>
                <w:bCs/>
                <w:sz w:val="24"/>
                <w:szCs w:val="24"/>
              </w:rPr>
              <w:t>Стоимость чистых активов</w:t>
            </w:r>
            <w:r>
              <w:rPr>
                <w:rFonts w:ascii="Times New Roman" w:hAnsi="Times New Roman"/>
                <w:bCs/>
                <w:sz w:val="24"/>
                <w:szCs w:val="24"/>
              </w:rPr>
              <w:t>;</w:t>
            </w:r>
          </w:p>
          <w:p w:rsidR="00DD5164" w:rsidRDefault="00DD5164" w:rsidP="00DD5164">
            <w:pPr>
              <w:pStyle w:val="a8"/>
              <w:ind w:firstLine="0"/>
              <w:jc w:val="left"/>
              <w:rPr>
                <w:rFonts w:ascii="Times New Roman" w:hAnsi="Times New Roman"/>
                <w:bCs/>
                <w:sz w:val="24"/>
                <w:szCs w:val="24"/>
              </w:rPr>
            </w:pPr>
          </w:p>
          <w:p w:rsidR="00DD5164" w:rsidRDefault="00DD5164" w:rsidP="00DD5164">
            <w:pPr>
              <w:pStyle w:val="a8"/>
              <w:ind w:firstLine="0"/>
              <w:jc w:val="left"/>
              <w:rPr>
                <w:rFonts w:ascii="Times New Roman" w:hAnsi="Times New Roman"/>
                <w:bCs/>
                <w:sz w:val="24"/>
                <w:szCs w:val="24"/>
              </w:rPr>
            </w:pPr>
          </w:p>
          <w:p w:rsidR="00DD5164" w:rsidRDefault="00DD5164" w:rsidP="00DD5164">
            <w:pPr>
              <w:pStyle w:val="a8"/>
              <w:ind w:firstLine="0"/>
              <w:jc w:val="left"/>
              <w:rPr>
                <w:rFonts w:ascii="Times New Roman" w:hAnsi="Times New Roman"/>
                <w:bCs/>
                <w:sz w:val="24"/>
                <w:szCs w:val="24"/>
              </w:rPr>
            </w:pPr>
            <w:r>
              <w:rPr>
                <w:rFonts w:ascii="Times New Roman" w:hAnsi="Times New Roman"/>
                <w:bCs/>
                <w:sz w:val="24"/>
                <w:szCs w:val="24"/>
              </w:rPr>
              <w:t xml:space="preserve">2) </w:t>
            </w:r>
            <w:proofErr w:type="spellStart"/>
            <w:proofErr w:type="gramStart"/>
            <w:r w:rsidRPr="00DD5164">
              <w:rPr>
                <w:rFonts w:ascii="Times New Roman" w:hAnsi="Times New Roman"/>
                <w:bCs/>
                <w:sz w:val="24"/>
                <w:szCs w:val="24"/>
              </w:rPr>
              <w:t>Коэффици</w:t>
            </w:r>
            <w:r w:rsidR="00C27093">
              <w:rPr>
                <w:rFonts w:ascii="Times New Roman" w:hAnsi="Times New Roman"/>
                <w:bCs/>
                <w:sz w:val="24"/>
                <w:szCs w:val="24"/>
              </w:rPr>
              <w:t>-</w:t>
            </w:r>
            <w:r w:rsidRPr="00DD5164">
              <w:rPr>
                <w:rFonts w:ascii="Times New Roman" w:hAnsi="Times New Roman"/>
                <w:bCs/>
                <w:sz w:val="24"/>
                <w:szCs w:val="24"/>
              </w:rPr>
              <w:t>ент</w:t>
            </w:r>
            <w:proofErr w:type="spellEnd"/>
            <w:proofErr w:type="gramEnd"/>
            <w:r w:rsidRPr="00DD5164">
              <w:rPr>
                <w:rFonts w:ascii="Times New Roman" w:hAnsi="Times New Roman"/>
                <w:bCs/>
                <w:sz w:val="24"/>
                <w:szCs w:val="24"/>
              </w:rPr>
              <w:t xml:space="preserve"> обеспечен</w:t>
            </w:r>
            <w:r>
              <w:rPr>
                <w:rFonts w:ascii="Times New Roman" w:hAnsi="Times New Roman"/>
                <w:bCs/>
                <w:sz w:val="24"/>
                <w:szCs w:val="24"/>
              </w:rPr>
              <w:t>-</w:t>
            </w:r>
            <w:proofErr w:type="spellStart"/>
            <w:r w:rsidRPr="00DD5164">
              <w:rPr>
                <w:rFonts w:ascii="Times New Roman" w:hAnsi="Times New Roman"/>
                <w:bCs/>
                <w:sz w:val="24"/>
                <w:szCs w:val="24"/>
              </w:rPr>
              <w:t>ности</w:t>
            </w:r>
            <w:proofErr w:type="spellEnd"/>
            <w:r w:rsidRPr="00DD5164">
              <w:rPr>
                <w:rFonts w:ascii="Times New Roman" w:hAnsi="Times New Roman"/>
                <w:bCs/>
                <w:sz w:val="24"/>
                <w:szCs w:val="24"/>
              </w:rPr>
              <w:t xml:space="preserve"> собственными оборотными средствами</w:t>
            </w:r>
            <w:r>
              <w:rPr>
                <w:rFonts w:ascii="Times New Roman" w:hAnsi="Times New Roman"/>
                <w:bCs/>
                <w:sz w:val="24"/>
                <w:szCs w:val="24"/>
              </w:rPr>
              <w:t>;</w:t>
            </w:r>
          </w:p>
          <w:p w:rsidR="00FF5A2F" w:rsidRDefault="00FF5A2F" w:rsidP="00DD5164">
            <w:pPr>
              <w:pStyle w:val="a8"/>
              <w:ind w:firstLine="0"/>
              <w:jc w:val="left"/>
              <w:rPr>
                <w:rFonts w:ascii="Times New Roman" w:hAnsi="Times New Roman"/>
                <w:bCs/>
                <w:sz w:val="24"/>
                <w:szCs w:val="24"/>
              </w:rPr>
            </w:pPr>
          </w:p>
          <w:p w:rsidR="00FF5A2F" w:rsidRDefault="00FF5A2F" w:rsidP="00DD5164">
            <w:pPr>
              <w:pStyle w:val="a8"/>
              <w:ind w:firstLine="0"/>
              <w:jc w:val="left"/>
              <w:rPr>
                <w:rFonts w:ascii="Times New Roman" w:hAnsi="Times New Roman"/>
                <w:bCs/>
                <w:sz w:val="24"/>
                <w:szCs w:val="24"/>
              </w:rPr>
            </w:pPr>
            <w:r>
              <w:rPr>
                <w:rFonts w:ascii="Times New Roman" w:hAnsi="Times New Roman"/>
                <w:bCs/>
                <w:sz w:val="24"/>
                <w:szCs w:val="24"/>
              </w:rPr>
              <w:t xml:space="preserve">3) </w:t>
            </w:r>
            <w:proofErr w:type="spellStart"/>
            <w:proofErr w:type="gramStart"/>
            <w:r w:rsidRPr="00FF5A2F">
              <w:rPr>
                <w:rFonts w:ascii="Times New Roman" w:hAnsi="Times New Roman"/>
                <w:bCs/>
                <w:sz w:val="24"/>
                <w:szCs w:val="24"/>
              </w:rPr>
              <w:t>Коэффици</w:t>
            </w:r>
            <w:r w:rsidR="00C27093">
              <w:rPr>
                <w:rFonts w:ascii="Times New Roman" w:hAnsi="Times New Roman"/>
                <w:bCs/>
                <w:sz w:val="24"/>
                <w:szCs w:val="24"/>
              </w:rPr>
              <w:t>-</w:t>
            </w:r>
            <w:r w:rsidRPr="00FF5A2F">
              <w:rPr>
                <w:rFonts w:ascii="Times New Roman" w:hAnsi="Times New Roman"/>
                <w:bCs/>
                <w:sz w:val="24"/>
                <w:szCs w:val="24"/>
              </w:rPr>
              <w:t>ент</w:t>
            </w:r>
            <w:proofErr w:type="spellEnd"/>
            <w:proofErr w:type="gramEnd"/>
            <w:r w:rsidRPr="00FF5A2F">
              <w:rPr>
                <w:rFonts w:ascii="Times New Roman" w:hAnsi="Times New Roman"/>
                <w:bCs/>
                <w:sz w:val="24"/>
                <w:szCs w:val="24"/>
              </w:rPr>
              <w:t xml:space="preserve"> </w:t>
            </w:r>
            <w:proofErr w:type="spellStart"/>
            <w:r w:rsidRPr="00FF5A2F">
              <w:rPr>
                <w:rFonts w:ascii="Times New Roman" w:hAnsi="Times New Roman"/>
                <w:bCs/>
                <w:sz w:val="24"/>
                <w:szCs w:val="24"/>
              </w:rPr>
              <w:t>соизмеримос</w:t>
            </w:r>
            <w:r w:rsidR="00002151">
              <w:rPr>
                <w:rFonts w:ascii="Times New Roman" w:hAnsi="Times New Roman"/>
                <w:bCs/>
                <w:sz w:val="24"/>
                <w:szCs w:val="24"/>
              </w:rPr>
              <w:t>-</w:t>
            </w:r>
            <w:r w:rsidRPr="00FF5A2F">
              <w:rPr>
                <w:rFonts w:ascii="Times New Roman" w:hAnsi="Times New Roman"/>
                <w:bCs/>
                <w:sz w:val="24"/>
                <w:szCs w:val="24"/>
              </w:rPr>
              <w:t>ти</w:t>
            </w:r>
            <w:proofErr w:type="spellEnd"/>
            <w:r w:rsidRPr="00FF5A2F">
              <w:rPr>
                <w:rFonts w:ascii="Times New Roman" w:hAnsi="Times New Roman"/>
                <w:bCs/>
                <w:sz w:val="24"/>
                <w:szCs w:val="24"/>
              </w:rPr>
              <w:t xml:space="preserve"> годовой выручки от основной деятельности </w:t>
            </w:r>
            <w:r w:rsidRPr="00FF5A2F">
              <w:rPr>
                <w:rFonts w:ascii="Times New Roman" w:hAnsi="Times New Roman"/>
                <w:bCs/>
                <w:sz w:val="24"/>
                <w:szCs w:val="24"/>
              </w:rPr>
              <w:lastRenderedPageBreak/>
              <w:t>с суммой договора (КСВ)</w:t>
            </w:r>
          </w:p>
          <w:p w:rsidR="00DD5164" w:rsidRDefault="00DD5164" w:rsidP="00DD5164">
            <w:pPr>
              <w:pStyle w:val="a8"/>
              <w:ind w:firstLine="0"/>
              <w:jc w:val="left"/>
              <w:rPr>
                <w:rFonts w:ascii="Times New Roman" w:hAnsi="Times New Roman"/>
                <w:bCs/>
                <w:sz w:val="24"/>
                <w:szCs w:val="24"/>
              </w:rPr>
            </w:pPr>
          </w:p>
          <w:p w:rsidR="00DD5164" w:rsidRDefault="00DD5164" w:rsidP="00DD5164">
            <w:pPr>
              <w:pStyle w:val="a8"/>
              <w:ind w:firstLine="0"/>
              <w:jc w:val="left"/>
              <w:rPr>
                <w:rFonts w:ascii="Times New Roman" w:hAnsi="Times New Roman"/>
                <w:bCs/>
                <w:sz w:val="24"/>
                <w:szCs w:val="24"/>
              </w:rPr>
            </w:pPr>
          </w:p>
          <w:p w:rsidR="00DD5164" w:rsidRDefault="00DD5164" w:rsidP="00DD5164">
            <w:pPr>
              <w:pStyle w:val="a8"/>
              <w:ind w:firstLine="0"/>
              <w:jc w:val="left"/>
              <w:rPr>
                <w:rFonts w:ascii="Times New Roman" w:hAnsi="Times New Roman"/>
                <w:bCs/>
                <w:sz w:val="24"/>
                <w:szCs w:val="24"/>
              </w:rPr>
            </w:pPr>
          </w:p>
          <w:p w:rsidR="00DD5164" w:rsidRDefault="00DD5164" w:rsidP="00DD5164">
            <w:pPr>
              <w:pStyle w:val="a8"/>
              <w:ind w:firstLine="0"/>
              <w:jc w:val="left"/>
              <w:rPr>
                <w:rFonts w:ascii="Times New Roman" w:hAnsi="Times New Roman"/>
                <w:bCs/>
                <w:sz w:val="24"/>
                <w:szCs w:val="24"/>
              </w:rPr>
            </w:pPr>
          </w:p>
          <w:p w:rsidR="00DD5164" w:rsidRPr="00B42D5B" w:rsidRDefault="00DD5164" w:rsidP="00DD5164">
            <w:pPr>
              <w:pStyle w:val="a8"/>
              <w:ind w:firstLine="0"/>
              <w:jc w:val="left"/>
              <w:rPr>
                <w:rFonts w:ascii="Times New Roman" w:hAnsi="Times New Roman"/>
                <w:bCs/>
                <w:sz w:val="24"/>
                <w:szCs w:val="24"/>
              </w:rPr>
            </w:pPr>
          </w:p>
          <w:p w:rsidR="00762FCF" w:rsidRDefault="00762FCF" w:rsidP="00DD5164">
            <w:pPr>
              <w:rPr>
                <w:rFonts w:ascii="Times New Roman" w:hAnsi="Times New Roman" w:cs="Times New Roman"/>
                <w:bCs/>
                <w:sz w:val="24"/>
                <w:szCs w:val="24"/>
              </w:rPr>
            </w:pPr>
          </w:p>
          <w:p w:rsidR="00762FCF" w:rsidRDefault="00762FCF" w:rsidP="00DD5164">
            <w:pPr>
              <w:rPr>
                <w:rFonts w:ascii="Times New Roman" w:hAnsi="Times New Roman" w:cs="Times New Roman"/>
                <w:bCs/>
                <w:sz w:val="24"/>
                <w:szCs w:val="24"/>
              </w:rPr>
            </w:pPr>
          </w:p>
          <w:p w:rsidR="00962C23" w:rsidRDefault="00962C23" w:rsidP="00DD5164">
            <w:pPr>
              <w:rPr>
                <w:rFonts w:ascii="Times New Roman" w:hAnsi="Times New Roman" w:cs="Times New Roman"/>
                <w:bCs/>
                <w:sz w:val="24"/>
                <w:szCs w:val="24"/>
              </w:rPr>
            </w:pPr>
          </w:p>
          <w:p w:rsidR="00962C23" w:rsidRDefault="00962C23" w:rsidP="00DD5164">
            <w:pPr>
              <w:rPr>
                <w:rFonts w:ascii="Times New Roman" w:hAnsi="Times New Roman" w:cs="Times New Roman"/>
                <w:bCs/>
                <w:sz w:val="24"/>
                <w:szCs w:val="24"/>
              </w:rPr>
            </w:pPr>
          </w:p>
          <w:p w:rsidR="002C532E" w:rsidRDefault="002C532E" w:rsidP="00DD5164">
            <w:pPr>
              <w:rPr>
                <w:rFonts w:ascii="Times New Roman" w:hAnsi="Times New Roman" w:cs="Times New Roman"/>
                <w:bCs/>
                <w:sz w:val="24"/>
                <w:szCs w:val="24"/>
              </w:rPr>
            </w:pPr>
          </w:p>
          <w:p w:rsidR="002C532E" w:rsidRDefault="002C532E" w:rsidP="00DD5164">
            <w:pPr>
              <w:rPr>
                <w:rFonts w:ascii="Times New Roman" w:hAnsi="Times New Roman" w:cs="Times New Roman"/>
                <w:bCs/>
                <w:sz w:val="24"/>
                <w:szCs w:val="24"/>
              </w:rPr>
            </w:pPr>
          </w:p>
          <w:p w:rsidR="002C532E" w:rsidRDefault="002C532E" w:rsidP="00DD5164">
            <w:pPr>
              <w:rPr>
                <w:rFonts w:ascii="Times New Roman" w:hAnsi="Times New Roman" w:cs="Times New Roman"/>
                <w:bCs/>
                <w:sz w:val="24"/>
                <w:szCs w:val="24"/>
              </w:rPr>
            </w:pPr>
          </w:p>
          <w:p w:rsidR="002C532E" w:rsidRDefault="002C532E" w:rsidP="00DD5164">
            <w:pPr>
              <w:rPr>
                <w:rFonts w:ascii="Times New Roman" w:hAnsi="Times New Roman" w:cs="Times New Roman"/>
                <w:bCs/>
                <w:sz w:val="24"/>
                <w:szCs w:val="24"/>
              </w:rPr>
            </w:pPr>
          </w:p>
          <w:p w:rsidR="002C532E" w:rsidRDefault="002C532E" w:rsidP="00DD5164">
            <w:pPr>
              <w:rPr>
                <w:rFonts w:ascii="Times New Roman" w:hAnsi="Times New Roman" w:cs="Times New Roman"/>
                <w:bCs/>
                <w:sz w:val="24"/>
                <w:szCs w:val="24"/>
              </w:rPr>
            </w:pPr>
          </w:p>
          <w:p w:rsidR="002C532E" w:rsidRDefault="002C532E" w:rsidP="00DD5164">
            <w:pPr>
              <w:rPr>
                <w:rFonts w:ascii="Times New Roman" w:hAnsi="Times New Roman" w:cs="Times New Roman"/>
                <w:bCs/>
                <w:sz w:val="24"/>
                <w:szCs w:val="24"/>
              </w:rPr>
            </w:pPr>
          </w:p>
          <w:p w:rsidR="002C532E" w:rsidRDefault="002C532E" w:rsidP="00DD5164">
            <w:pPr>
              <w:rPr>
                <w:rFonts w:ascii="Times New Roman" w:hAnsi="Times New Roman" w:cs="Times New Roman"/>
                <w:bCs/>
                <w:sz w:val="24"/>
                <w:szCs w:val="24"/>
              </w:rPr>
            </w:pPr>
          </w:p>
          <w:p w:rsidR="00037897" w:rsidRDefault="00DC0DDE" w:rsidP="00DD5164">
            <w:pPr>
              <w:rPr>
                <w:rFonts w:ascii="Times New Roman" w:hAnsi="Times New Roman" w:cs="Times New Roman"/>
                <w:bCs/>
                <w:sz w:val="24"/>
                <w:szCs w:val="24"/>
              </w:rPr>
            </w:pPr>
            <w:r>
              <w:rPr>
                <w:rFonts w:ascii="Times New Roman" w:hAnsi="Times New Roman" w:cs="Times New Roman"/>
                <w:bCs/>
                <w:sz w:val="24"/>
                <w:szCs w:val="24"/>
              </w:rPr>
              <w:t>Общая цена исполненных участником закупки договоров</w:t>
            </w: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037897" w:rsidRDefault="00037897" w:rsidP="00DD5164">
            <w:pPr>
              <w:rPr>
                <w:rFonts w:ascii="Times New Roman" w:hAnsi="Times New Roman" w:cs="Times New Roman"/>
                <w:bCs/>
                <w:sz w:val="24"/>
                <w:szCs w:val="24"/>
              </w:rPr>
            </w:pPr>
          </w:p>
          <w:p w:rsidR="0096160B" w:rsidRDefault="0096160B" w:rsidP="00DD5164">
            <w:pPr>
              <w:rPr>
                <w:rFonts w:ascii="Times New Roman" w:hAnsi="Times New Roman" w:cs="Times New Roman"/>
                <w:bCs/>
                <w:sz w:val="24"/>
                <w:szCs w:val="24"/>
              </w:rPr>
            </w:pPr>
          </w:p>
          <w:p w:rsidR="009939B8" w:rsidRDefault="009939B8" w:rsidP="00DD5164">
            <w:pPr>
              <w:rPr>
                <w:rFonts w:ascii="Times New Roman" w:hAnsi="Times New Roman" w:cs="Times New Roman"/>
                <w:bCs/>
                <w:sz w:val="24"/>
                <w:szCs w:val="24"/>
              </w:rPr>
            </w:pPr>
          </w:p>
          <w:p w:rsidR="009939B8" w:rsidRDefault="009939B8" w:rsidP="00DD5164">
            <w:pPr>
              <w:rPr>
                <w:rFonts w:ascii="Times New Roman" w:hAnsi="Times New Roman" w:cs="Times New Roman"/>
                <w:bCs/>
                <w:sz w:val="24"/>
                <w:szCs w:val="24"/>
              </w:rPr>
            </w:pPr>
          </w:p>
          <w:p w:rsidR="009939B8" w:rsidRDefault="009939B8" w:rsidP="00DD5164">
            <w:pPr>
              <w:rPr>
                <w:rFonts w:ascii="Times New Roman" w:hAnsi="Times New Roman" w:cs="Times New Roman"/>
                <w:bCs/>
                <w:sz w:val="24"/>
                <w:szCs w:val="24"/>
              </w:rPr>
            </w:pPr>
          </w:p>
          <w:p w:rsidR="009939B8" w:rsidRDefault="009939B8" w:rsidP="00DD5164">
            <w:pPr>
              <w:rPr>
                <w:rFonts w:ascii="Times New Roman" w:hAnsi="Times New Roman" w:cs="Times New Roman"/>
                <w:bCs/>
                <w:sz w:val="24"/>
                <w:szCs w:val="24"/>
              </w:rPr>
            </w:pPr>
          </w:p>
          <w:p w:rsidR="009939B8" w:rsidRDefault="009939B8" w:rsidP="00DD5164">
            <w:pPr>
              <w:rPr>
                <w:rFonts w:ascii="Times New Roman" w:hAnsi="Times New Roman" w:cs="Times New Roman"/>
                <w:bCs/>
                <w:sz w:val="24"/>
                <w:szCs w:val="24"/>
              </w:rPr>
            </w:pPr>
          </w:p>
          <w:p w:rsidR="009939B8" w:rsidRDefault="009939B8" w:rsidP="00DD5164">
            <w:pPr>
              <w:rPr>
                <w:rFonts w:ascii="Times New Roman" w:hAnsi="Times New Roman" w:cs="Times New Roman"/>
                <w:bCs/>
                <w:sz w:val="24"/>
                <w:szCs w:val="24"/>
              </w:rPr>
            </w:pPr>
          </w:p>
          <w:p w:rsidR="009939B8" w:rsidRDefault="009939B8" w:rsidP="00DD5164">
            <w:pPr>
              <w:rPr>
                <w:rFonts w:ascii="Times New Roman" w:hAnsi="Times New Roman" w:cs="Times New Roman"/>
                <w:bCs/>
                <w:sz w:val="24"/>
                <w:szCs w:val="24"/>
              </w:rPr>
            </w:pPr>
          </w:p>
          <w:p w:rsidR="009939B8" w:rsidRDefault="00002151" w:rsidP="00DD5164">
            <w:pPr>
              <w:rPr>
                <w:rFonts w:ascii="Times New Roman" w:hAnsi="Times New Roman" w:cs="Times New Roman"/>
                <w:bCs/>
                <w:sz w:val="24"/>
                <w:szCs w:val="24"/>
              </w:rPr>
            </w:pPr>
            <w:r>
              <w:rPr>
                <w:rFonts w:ascii="Times New Roman" w:hAnsi="Times New Roman" w:cs="Times New Roman"/>
                <w:bCs/>
                <w:noProof/>
                <w:sz w:val="24"/>
                <w:szCs w:val="24"/>
                <w:lang w:eastAsia="ru-RU"/>
              </w:rPr>
              <mc:AlternateContent>
                <mc:Choice Requires="wps">
                  <w:drawing>
                    <wp:anchor distT="0" distB="0" distL="114300" distR="114300" simplePos="0" relativeHeight="251660288" behindDoc="0" locked="0" layoutInCell="1" allowOverlap="1" wp14:anchorId="5974D196" wp14:editId="71994A05">
                      <wp:simplePos x="0" y="0"/>
                      <wp:positionH relativeFrom="column">
                        <wp:posOffset>-4251325</wp:posOffset>
                      </wp:positionH>
                      <wp:positionV relativeFrom="paragraph">
                        <wp:posOffset>433468</wp:posOffset>
                      </wp:positionV>
                      <wp:extent cx="9334195" cy="7315"/>
                      <wp:effectExtent l="0" t="0" r="19685" b="3111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9334195"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E353F5" id="Прямая соединительная линия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4.75pt,34.15pt" to="400.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" strokecolor="black [3040]"/>
                  </w:pict>
                </mc:Fallback>
              </mc:AlternateContent>
            </w:r>
          </w:p>
          <w:p w:rsidR="009939B8" w:rsidRDefault="009939B8" w:rsidP="00DD5164">
            <w:pPr>
              <w:rPr>
                <w:rFonts w:ascii="Times New Roman" w:hAnsi="Times New Roman" w:cs="Times New Roman"/>
                <w:bCs/>
                <w:sz w:val="24"/>
                <w:szCs w:val="24"/>
              </w:rPr>
            </w:pPr>
          </w:p>
          <w:p w:rsidR="009939B8" w:rsidRDefault="009939B8" w:rsidP="00DD5164">
            <w:pPr>
              <w:rPr>
                <w:rFonts w:ascii="Times New Roman" w:hAnsi="Times New Roman" w:cs="Times New Roman"/>
                <w:bCs/>
                <w:sz w:val="24"/>
                <w:szCs w:val="24"/>
              </w:rPr>
            </w:pPr>
          </w:p>
          <w:p w:rsidR="0096160B" w:rsidRPr="0096160B" w:rsidRDefault="009246B4" w:rsidP="00DD5164">
            <w:pPr>
              <w:rPr>
                <w:rFonts w:ascii="Times New Roman" w:hAnsi="Times New Roman" w:cs="Times New Roman"/>
                <w:bCs/>
              </w:rPr>
            </w:pPr>
            <w:r>
              <w:rPr>
                <w:rFonts w:ascii="Times New Roman" w:hAnsi="Times New Roman" w:cs="Times New Roman"/>
                <w:bCs/>
              </w:rPr>
              <w:t>О</w:t>
            </w:r>
            <w:r w:rsidR="0096160B" w:rsidRPr="0096160B">
              <w:rPr>
                <w:rFonts w:ascii="Times New Roman" w:hAnsi="Times New Roman" w:cs="Times New Roman"/>
                <w:bCs/>
              </w:rPr>
              <w:t>дновременное наличие специалистов и иных работников, их квалификация, необходимые для выполнения работ, являющихся объектом закупки, а именно:</w:t>
            </w:r>
          </w:p>
          <w:p w:rsidR="0096160B" w:rsidRPr="0096160B" w:rsidRDefault="0096160B" w:rsidP="00DD5164">
            <w:pPr>
              <w:rPr>
                <w:rFonts w:ascii="Times New Roman" w:hAnsi="Times New Roman" w:cs="Times New Roman"/>
                <w:bCs/>
              </w:rPr>
            </w:pPr>
            <w:r w:rsidRPr="0096160B">
              <w:rPr>
                <w:rFonts w:ascii="Times New Roman" w:hAnsi="Times New Roman" w:cs="Times New Roman"/>
                <w:bCs/>
              </w:rPr>
              <w:t>- врач-ортопед (либо врач травматолог-ортопед;</w:t>
            </w:r>
          </w:p>
          <w:p w:rsidR="0096160B" w:rsidRDefault="0096160B" w:rsidP="00DD5164">
            <w:pPr>
              <w:rPr>
                <w:rFonts w:ascii="Times New Roman" w:hAnsi="Times New Roman" w:cs="Times New Roman"/>
                <w:bCs/>
              </w:rPr>
            </w:pPr>
            <w:r w:rsidRPr="0096160B">
              <w:rPr>
                <w:rFonts w:ascii="Times New Roman" w:hAnsi="Times New Roman" w:cs="Times New Roman"/>
                <w:bCs/>
              </w:rPr>
              <w:t>- инженер-протезист (техник-</w:t>
            </w:r>
            <w:r w:rsidRPr="0096160B">
              <w:rPr>
                <w:rFonts w:ascii="Times New Roman" w:hAnsi="Times New Roman" w:cs="Times New Roman"/>
                <w:bCs/>
              </w:rPr>
              <w:lastRenderedPageBreak/>
              <w:t>протезист, техник, механик протезно-</w:t>
            </w:r>
            <w:r>
              <w:rPr>
                <w:rFonts w:ascii="Times New Roman" w:hAnsi="Times New Roman" w:cs="Times New Roman"/>
                <w:bCs/>
              </w:rPr>
              <w:t xml:space="preserve">ортопедических изделий); </w:t>
            </w:r>
          </w:p>
          <w:p w:rsidR="0096160B" w:rsidRPr="0096160B" w:rsidRDefault="0096160B" w:rsidP="00DD5164">
            <w:pPr>
              <w:rPr>
                <w:rFonts w:ascii="Times New Roman" w:hAnsi="Times New Roman" w:cs="Times New Roman"/>
                <w:bCs/>
              </w:rPr>
            </w:pPr>
            <w:r w:rsidRPr="0096160B">
              <w:rPr>
                <w:rFonts w:ascii="Times New Roman" w:hAnsi="Times New Roman" w:cs="Times New Roman"/>
                <w:bCs/>
              </w:rPr>
              <w:t xml:space="preserve">- модельер колодок (инженер-технолог, технолог, </w:t>
            </w:r>
            <w:proofErr w:type="spellStart"/>
            <w:r w:rsidRPr="0096160B">
              <w:rPr>
                <w:rFonts w:ascii="Times New Roman" w:hAnsi="Times New Roman" w:cs="Times New Roman"/>
                <w:bCs/>
              </w:rPr>
              <w:t>колодочник</w:t>
            </w:r>
            <w:proofErr w:type="spellEnd"/>
            <w:r w:rsidRPr="0096160B">
              <w:rPr>
                <w:rFonts w:ascii="Times New Roman" w:hAnsi="Times New Roman" w:cs="Times New Roman"/>
                <w:bCs/>
              </w:rPr>
              <w:t>, раскройщик, мастер обувного цеха, модельер</w:t>
            </w:r>
            <w:r>
              <w:rPr>
                <w:rFonts w:ascii="Times New Roman" w:hAnsi="Times New Roman" w:cs="Times New Roman"/>
                <w:bCs/>
              </w:rPr>
              <w:t xml:space="preserve"> </w:t>
            </w:r>
            <w:r w:rsidRPr="0096160B">
              <w:rPr>
                <w:rFonts w:ascii="Times New Roman" w:hAnsi="Times New Roman" w:cs="Times New Roman"/>
                <w:bCs/>
              </w:rPr>
              <w:t>-закройщик).</w:t>
            </w:r>
          </w:p>
          <w:p w:rsidR="00517FDE" w:rsidRPr="00762FCF" w:rsidRDefault="00517FDE" w:rsidP="00DD5164">
            <w:pPr>
              <w:rPr>
                <w:rFonts w:ascii="Times New Roman" w:hAnsi="Times New Roman" w:cs="Times New Roman"/>
                <w:bCs/>
                <w:sz w:val="24"/>
                <w:szCs w:val="24"/>
              </w:rPr>
            </w:pPr>
          </w:p>
        </w:tc>
        <w:tc>
          <w:tcPr>
            <w:tcW w:w="1134" w:type="dxa"/>
          </w:tcPr>
          <w:p w:rsidR="00517FDE" w:rsidRDefault="00DD5164" w:rsidP="00934449">
            <w:pPr>
              <w:rPr>
                <w:rFonts w:ascii="Times New Roman" w:hAnsi="Times New Roman" w:cs="Times New Roman"/>
                <w:bCs/>
                <w:sz w:val="24"/>
                <w:szCs w:val="24"/>
              </w:rPr>
            </w:pPr>
            <w:r>
              <w:rPr>
                <w:rFonts w:ascii="Times New Roman" w:hAnsi="Times New Roman" w:cs="Times New Roman"/>
                <w:bCs/>
                <w:sz w:val="24"/>
                <w:szCs w:val="24"/>
              </w:rPr>
              <w:lastRenderedPageBreak/>
              <w:t>40</w:t>
            </w:r>
          </w:p>
          <w:p w:rsidR="00DD5164" w:rsidRDefault="00DD5164" w:rsidP="00934449">
            <w:pPr>
              <w:rPr>
                <w:rFonts w:ascii="Times New Roman" w:hAnsi="Times New Roman" w:cs="Times New Roman"/>
                <w:bCs/>
                <w:sz w:val="24"/>
                <w:szCs w:val="24"/>
              </w:rPr>
            </w:pPr>
          </w:p>
          <w:p w:rsidR="00DD5164" w:rsidRDefault="00DD5164" w:rsidP="00934449">
            <w:pPr>
              <w:rPr>
                <w:rFonts w:ascii="Times New Roman" w:hAnsi="Times New Roman" w:cs="Times New Roman"/>
                <w:bCs/>
                <w:sz w:val="24"/>
                <w:szCs w:val="24"/>
              </w:rPr>
            </w:pPr>
          </w:p>
          <w:p w:rsidR="00DD5164" w:rsidRDefault="00DD5164" w:rsidP="00934449">
            <w:pPr>
              <w:rPr>
                <w:rFonts w:ascii="Times New Roman" w:hAnsi="Times New Roman" w:cs="Times New Roman"/>
                <w:bCs/>
                <w:sz w:val="24"/>
                <w:szCs w:val="24"/>
              </w:rPr>
            </w:pPr>
          </w:p>
          <w:p w:rsidR="00DD5164" w:rsidRDefault="00DD5164" w:rsidP="00934449">
            <w:pPr>
              <w:rPr>
                <w:rFonts w:ascii="Times New Roman" w:hAnsi="Times New Roman" w:cs="Times New Roman"/>
                <w:bCs/>
                <w:sz w:val="24"/>
                <w:szCs w:val="24"/>
              </w:rPr>
            </w:pPr>
          </w:p>
          <w:p w:rsidR="00DD5164" w:rsidRDefault="00FF5A2F" w:rsidP="00934449">
            <w:pPr>
              <w:rPr>
                <w:rFonts w:ascii="Times New Roman" w:hAnsi="Times New Roman" w:cs="Times New Roman"/>
                <w:bCs/>
                <w:sz w:val="24"/>
                <w:szCs w:val="24"/>
              </w:rPr>
            </w:pPr>
            <w:r>
              <w:rPr>
                <w:rFonts w:ascii="Times New Roman" w:hAnsi="Times New Roman" w:cs="Times New Roman"/>
                <w:bCs/>
                <w:sz w:val="24"/>
                <w:szCs w:val="24"/>
              </w:rPr>
              <w:t>20</w:t>
            </w:r>
          </w:p>
          <w:p w:rsidR="00C27093" w:rsidRDefault="00C27093" w:rsidP="00934449">
            <w:pPr>
              <w:rPr>
                <w:rFonts w:ascii="Times New Roman" w:hAnsi="Times New Roman" w:cs="Times New Roman"/>
                <w:bCs/>
                <w:sz w:val="24"/>
                <w:szCs w:val="24"/>
              </w:rPr>
            </w:pPr>
          </w:p>
          <w:p w:rsidR="00C27093" w:rsidRDefault="00C27093" w:rsidP="00934449">
            <w:pPr>
              <w:rPr>
                <w:rFonts w:ascii="Times New Roman" w:hAnsi="Times New Roman" w:cs="Times New Roman"/>
                <w:bCs/>
                <w:sz w:val="24"/>
                <w:szCs w:val="24"/>
              </w:rPr>
            </w:pPr>
          </w:p>
          <w:p w:rsidR="00C27093" w:rsidRDefault="00C27093" w:rsidP="00934449">
            <w:pPr>
              <w:rPr>
                <w:rFonts w:ascii="Times New Roman" w:hAnsi="Times New Roman" w:cs="Times New Roman"/>
                <w:bCs/>
                <w:sz w:val="24"/>
                <w:szCs w:val="24"/>
              </w:rPr>
            </w:pPr>
          </w:p>
          <w:p w:rsidR="00C27093" w:rsidRDefault="00C27093" w:rsidP="00934449">
            <w:pPr>
              <w:rPr>
                <w:rFonts w:ascii="Times New Roman" w:hAnsi="Times New Roman" w:cs="Times New Roman"/>
                <w:bCs/>
                <w:sz w:val="24"/>
                <w:szCs w:val="24"/>
              </w:rPr>
            </w:pPr>
          </w:p>
          <w:p w:rsidR="00C27093" w:rsidRDefault="00C27093" w:rsidP="00934449">
            <w:pPr>
              <w:rPr>
                <w:rFonts w:ascii="Times New Roman" w:hAnsi="Times New Roman" w:cs="Times New Roman"/>
                <w:bCs/>
                <w:sz w:val="24"/>
                <w:szCs w:val="24"/>
              </w:rPr>
            </w:pPr>
          </w:p>
          <w:p w:rsidR="00C27093" w:rsidRDefault="00C27093" w:rsidP="00934449">
            <w:pPr>
              <w:rPr>
                <w:rFonts w:ascii="Times New Roman" w:hAnsi="Times New Roman" w:cs="Times New Roman"/>
                <w:bCs/>
                <w:sz w:val="24"/>
                <w:szCs w:val="24"/>
              </w:rPr>
            </w:pPr>
          </w:p>
          <w:p w:rsidR="00C27093" w:rsidRDefault="00C27093" w:rsidP="00934449">
            <w:pPr>
              <w:rPr>
                <w:rFonts w:ascii="Times New Roman" w:hAnsi="Times New Roman" w:cs="Times New Roman"/>
                <w:bCs/>
                <w:sz w:val="24"/>
                <w:szCs w:val="24"/>
              </w:rPr>
            </w:pPr>
          </w:p>
          <w:p w:rsidR="00C27093" w:rsidRDefault="00C27093" w:rsidP="00934449">
            <w:pPr>
              <w:rPr>
                <w:rFonts w:ascii="Times New Roman" w:hAnsi="Times New Roman" w:cs="Times New Roman"/>
                <w:bCs/>
                <w:sz w:val="24"/>
                <w:szCs w:val="24"/>
              </w:rPr>
            </w:pPr>
            <w:r>
              <w:rPr>
                <w:rFonts w:ascii="Times New Roman" w:hAnsi="Times New Roman" w:cs="Times New Roman"/>
                <w:bCs/>
                <w:sz w:val="24"/>
                <w:szCs w:val="24"/>
              </w:rPr>
              <w:t>40</w:t>
            </w: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002151" w:rsidP="00934449">
            <w:pPr>
              <w:rPr>
                <w:rFonts w:ascii="Times New Roman" w:hAnsi="Times New Roman" w:cs="Times New Roman"/>
                <w:bCs/>
                <w:sz w:val="24"/>
                <w:szCs w:val="24"/>
              </w:rPr>
            </w:pPr>
            <w:r>
              <w:rPr>
                <w:rFonts w:ascii="Times New Roman" w:hAnsi="Times New Roman" w:cs="Times New Roman"/>
                <w:bCs/>
                <w:noProof/>
                <w:sz w:val="24"/>
                <w:szCs w:val="24"/>
                <w:lang w:eastAsia="ru-RU"/>
              </w:rPr>
              <mc:AlternateContent>
                <mc:Choice Requires="wps">
                  <w:drawing>
                    <wp:anchor distT="0" distB="0" distL="114300" distR="114300" simplePos="0" relativeHeight="251659264" behindDoc="0" locked="0" layoutInCell="1" allowOverlap="1" wp14:anchorId="06157032" wp14:editId="7F7DD13A">
                      <wp:simplePos x="0" y="0"/>
                      <wp:positionH relativeFrom="column">
                        <wp:posOffset>-5292725</wp:posOffset>
                      </wp:positionH>
                      <wp:positionV relativeFrom="paragraph">
                        <wp:posOffset>338647</wp:posOffset>
                      </wp:positionV>
                      <wp:extent cx="9341510" cy="7315"/>
                      <wp:effectExtent l="0" t="0" r="31115" b="3111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9341510"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BF1EE"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6.75pt,26.65pt" to="318.8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" strokecolor="black [3040]"/>
                  </w:pict>
                </mc:Fallback>
              </mc:AlternateContent>
            </w: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C27093" w:rsidRDefault="00C27093" w:rsidP="00934449">
            <w:pPr>
              <w:rPr>
                <w:rFonts w:ascii="Times New Roman" w:hAnsi="Times New Roman" w:cs="Times New Roman"/>
                <w:bCs/>
                <w:sz w:val="24"/>
                <w:szCs w:val="24"/>
              </w:rPr>
            </w:pPr>
          </w:p>
          <w:p w:rsidR="00517FDE" w:rsidRDefault="00B075AF" w:rsidP="00934449">
            <w:pPr>
              <w:rPr>
                <w:rFonts w:ascii="Times New Roman" w:hAnsi="Times New Roman" w:cs="Times New Roman"/>
                <w:bCs/>
                <w:sz w:val="24"/>
                <w:szCs w:val="24"/>
              </w:rPr>
            </w:pPr>
            <w:r>
              <w:rPr>
                <w:rFonts w:ascii="Times New Roman" w:hAnsi="Times New Roman" w:cs="Times New Roman"/>
                <w:bCs/>
                <w:sz w:val="24"/>
                <w:szCs w:val="24"/>
              </w:rPr>
              <w:t>100</w:t>
            </w: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p>
          <w:p w:rsidR="0096160B" w:rsidRDefault="0096160B" w:rsidP="00934449">
            <w:pPr>
              <w:rPr>
                <w:rFonts w:ascii="Times New Roman" w:hAnsi="Times New Roman" w:cs="Times New Roman"/>
                <w:bCs/>
                <w:sz w:val="24"/>
                <w:szCs w:val="24"/>
              </w:rPr>
            </w:pPr>
            <w:r>
              <w:rPr>
                <w:rFonts w:ascii="Times New Roman" w:hAnsi="Times New Roman" w:cs="Times New Roman"/>
                <w:bCs/>
                <w:sz w:val="24"/>
                <w:szCs w:val="24"/>
              </w:rPr>
              <w:t>100</w:t>
            </w: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p w:rsidR="00517FDE" w:rsidRDefault="00517FDE" w:rsidP="00934449">
            <w:pPr>
              <w:rPr>
                <w:rFonts w:ascii="Times New Roman" w:hAnsi="Times New Roman" w:cs="Times New Roman"/>
                <w:bCs/>
                <w:sz w:val="24"/>
                <w:szCs w:val="24"/>
              </w:rPr>
            </w:pPr>
          </w:p>
        </w:tc>
        <w:tc>
          <w:tcPr>
            <w:tcW w:w="5357" w:type="dxa"/>
          </w:tcPr>
          <w:p w:rsidR="00B075AF" w:rsidRPr="007343C1" w:rsidRDefault="00B075AF" w:rsidP="00B075AF">
            <w:pPr>
              <w:rPr>
                <w:rFonts w:ascii="Times New Roman" w:hAnsi="Times New Roman" w:cs="Times New Roman"/>
                <w:bCs/>
              </w:rPr>
            </w:pPr>
            <w:r w:rsidRPr="007343C1">
              <w:rPr>
                <w:rFonts w:ascii="Times New Roman" w:hAnsi="Times New Roman" w:cs="Times New Roman"/>
                <w:bCs/>
              </w:rPr>
              <w:lastRenderedPageBreak/>
              <w:t xml:space="preserve">Значение количества баллов по данному критерию оценки, присваиваемое заявке, которая подлежит оценке по указанному критерию оценки </w:t>
            </w:r>
            <w:r w:rsidR="00962C23" w:rsidRPr="007343C1">
              <w:rPr>
                <w:rFonts w:ascii="Times New Roman" w:hAnsi="Times New Roman" w:cs="Times New Roman"/>
                <w:bCs/>
              </w:rPr>
              <w:t>(</w:t>
            </w:r>
            <w:proofErr w:type="spellStart"/>
            <w:r w:rsidR="00962C23" w:rsidRPr="007343C1">
              <w:rPr>
                <w:rFonts w:ascii="Times New Roman" w:hAnsi="Times New Roman" w:cs="Times New Roman"/>
                <w:bCs/>
              </w:rPr>
              <w:t>БХi</w:t>
            </w:r>
            <w:proofErr w:type="spellEnd"/>
            <w:r w:rsidR="00962C23" w:rsidRPr="007343C1">
              <w:rPr>
                <w:rFonts w:ascii="Times New Roman" w:hAnsi="Times New Roman" w:cs="Times New Roman"/>
                <w:bCs/>
              </w:rPr>
              <w:t xml:space="preserve">) </w:t>
            </w:r>
            <w:r w:rsidRPr="007343C1">
              <w:rPr>
                <w:rFonts w:ascii="Times New Roman" w:hAnsi="Times New Roman" w:cs="Times New Roman"/>
                <w:bCs/>
              </w:rPr>
              <w:t>определяется по формуле:</w:t>
            </w:r>
          </w:p>
          <w:p w:rsidR="00776A2D" w:rsidRDefault="00776A2D" w:rsidP="00776A2D">
            <w:pPr>
              <w:rPr>
                <w:rFonts w:ascii="Times New Roman" w:hAnsi="Times New Roman" w:cs="Times New Roman"/>
                <w:bCs/>
              </w:rPr>
            </w:pPr>
            <w:r w:rsidRPr="007343C1">
              <w:rPr>
                <w:rFonts w:ascii="Times New Roman" w:hAnsi="Times New Roman" w:cs="Times New Roman"/>
                <w:bCs/>
              </w:rPr>
              <w:t>Данный показатель (</w:t>
            </w:r>
            <w:proofErr w:type="spellStart"/>
            <w:r w:rsidRPr="007343C1">
              <w:rPr>
                <w:rFonts w:ascii="Times New Roman" w:hAnsi="Times New Roman" w:cs="Times New Roman"/>
                <w:bCs/>
              </w:rPr>
              <w:t>БХi</w:t>
            </w:r>
            <w:proofErr w:type="spellEnd"/>
            <w:r w:rsidRPr="007343C1">
              <w:rPr>
                <w:rFonts w:ascii="Times New Roman" w:hAnsi="Times New Roman" w:cs="Times New Roman"/>
                <w:bCs/>
              </w:rPr>
              <w:t>) рассчитывается следующим образом:</w:t>
            </w:r>
          </w:p>
          <w:p w:rsidR="00331B7C" w:rsidRDefault="00331B7C" w:rsidP="00776A2D">
            <w:pPr>
              <w:rPr>
                <w:rFonts w:ascii="Times New Roman" w:hAnsi="Times New Roman" w:cs="Times New Roman"/>
                <w:bCs/>
              </w:rPr>
            </w:pPr>
            <w:r w:rsidRPr="00B42D5B">
              <w:rPr>
                <w:noProof/>
                <w:position w:val="-26"/>
                <w:lang w:eastAsia="ru-RU"/>
              </w:rPr>
              <w:drawing>
                <wp:inline distT="0" distB="0" distL="0" distR="0" wp14:anchorId="1C1184B8" wp14:editId="671D3C91">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776A2D" w:rsidRPr="00993A4D" w:rsidRDefault="00776A2D" w:rsidP="00776A2D">
            <w:pPr>
              <w:rPr>
                <w:rFonts w:ascii="Times New Roman" w:hAnsi="Times New Roman" w:cs="Times New Roman"/>
                <w:bCs/>
              </w:rPr>
            </w:pPr>
            <w:r w:rsidRPr="00993A4D">
              <w:rPr>
                <w:rFonts w:ascii="Times New Roman" w:hAnsi="Times New Roman" w:cs="Times New Roman"/>
                <w:bCs/>
              </w:rPr>
              <w:t>где:</w:t>
            </w:r>
          </w:p>
          <w:p w:rsidR="00776A2D" w:rsidRPr="00993A4D" w:rsidRDefault="006F139B" w:rsidP="002C532E">
            <w:pPr>
              <w:autoSpaceDE w:val="0"/>
              <w:autoSpaceDN w:val="0"/>
              <w:adjustRightInd w:val="0"/>
              <w:jc w:val="both"/>
              <w:rPr>
                <w:rFonts w:ascii="Times New Roman" w:hAnsi="Times New Roman" w:cs="Times New Roman"/>
                <w:bCs/>
              </w:rPr>
            </w:pPr>
            <w:proofErr w:type="spellStart"/>
            <w:r w:rsidRPr="00993A4D">
              <w:rPr>
                <w:rFonts w:ascii="Times New Roman" w:hAnsi="Times New Roman" w:cs="Times New Roman"/>
              </w:rPr>
              <w:t>Х</w:t>
            </w:r>
            <w:r w:rsidRPr="00993A4D">
              <w:rPr>
                <w:rFonts w:ascii="Times New Roman" w:hAnsi="Times New Roman" w:cs="Times New Roman"/>
                <w:vertAlign w:val="subscript"/>
              </w:rPr>
              <w:t>max</w:t>
            </w:r>
            <w:proofErr w:type="spellEnd"/>
            <w:r w:rsidRPr="00993A4D">
              <w:rPr>
                <w:rFonts w:ascii="Times New Roman" w:hAnsi="Times New Roman" w:cs="Times New Roman"/>
              </w:rPr>
              <w:t xml:space="preserve"> - </w:t>
            </w:r>
            <w:r w:rsidR="00331B7C" w:rsidRPr="00331B7C">
              <w:rPr>
                <w:rFonts w:ascii="Times New Roman" w:hAnsi="Times New Roman" w:cs="Times New Roman"/>
              </w:rPr>
              <w:t>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776A2D" w:rsidRPr="00993A4D">
              <w:rPr>
                <w:rFonts w:ascii="Times New Roman" w:hAnsi="Times New Roman" w:cs="Times New Roman"/>
                <w:bCs/>
              </w:rPr>
              <w:t>";</w:t>
            </w:r>
          </w:p>
          <w:p w:rsidR="00776A2D" w:rsidRPr="007343C1" w:rsidRDefault="00776A2D" w:rsidP="00776A2D">
            <w:pPr>
              <w:rPr>
                <w:rFonts w:ascii="Times New Roman" w:hAnsi="Times New Roman" w:cs="Times New Roman"/>
                <w:bCs/>
              </w:rPr>
            </w:pPr>
            <w:proofErr w:type="spellStart"/>
            <w:r w:rsidRPr="00993A4D">
              <w:rPr>
                <w:rFonts w:ascii="Times New Roman" w:hAnsi="Times New Roman" w:cs="Times New Roman"/>
                <w:bCs/>
              </w:rPr>
              <w:t>Хi</w:t>
            </w:r>
            <w:proofErr w:type="spellEnd"/>
            <w:r w:rsidRPr="00993A4D">
              <w:rPr>
                <w:rFonts w:ascii="Times New Roman" w:hAnsi="Times New Roman" w:cs="Times New Roman"/>
                <w:bCs/>
              </w:rPr>
              <w:t xml:space="preserve"> - </w:t>
            </w:r>
            <w:r w:rsidR="00331B7C" w:rsidRPr="00331B7C">
              <w:rPr>
                <w:rFonts w:ascii="Times New Roman" w:hAnsi="Times New Roman" w:cs="Times New Roman"/>
                <w:bCs/>
              </w:rPr>
              <w:t xml:space="preserve">значение, содержащееся в предложении участника закупки, заявка (часть заявки) которого </w:t>
            </w:r>
            <w:r w:rsidR="00331B7C" w:rsidRPr="00331B7C">
              <w:rPr>
                <w:rFonts w:ascii="Times New Roman" w:hAnsi="Times New Roman" w:cs="Times New Roman"/>
                <w:bCs/>
              </w:rPr>
              <w:lastRenderedPageBreak/>
              <w:t>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7343C1">
              <w:rPr>
                <w:rFonts w:ascii="Times New Roman" w:hAnsi="Times New Roman" w:cs="Times New Roman"/>
                <w:bCs/>
              </w:rPr>
              <w:t>";</w:t>
            </w:r>
          </w:p>
          <w:p w:rsidR="004D2341" w:rsidRDefault="00331B7C" w:rsidP="00505927">
            <w:pPr>
              <w:rPr>
                <w:rFonts w:ascii="Times New Roman" w:hAnsi="Times New Roman" w:cs="Times New Roman"/>
                <w:bCs/>
              </w:rPr>
            </w:pPr>
            <w:proofErr w:type="spellStart"/>
            <w:r w:rsidRPr="00331B7C">
              <w:rPr>
                <w:rFonts w:ascii="Times New Roman" w:hAnsi="Times New Roman" w:cs="Times New Roman"/>
                <w:bCs/>
              </w:rPr>
              <w:t>Хmin</w:t>
            </w:r>
            <w:proofErr w:type="spellEnd"/>
            <w:r w:rsidRPr="00331B7C">
              <w:rPr>
                <w:rFonts w:ascii="Times New Roman" w:hAnsi="Times New Roman" w:cs="Times New Roman"/>
                <w:bCs/>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6160B" w:rsidRDefault="0096160B" w:rsidP="00037897">
            <w:pPr>
              <w:rPr>
                <w:rFonts w:ascii="Times New Roman" w:hAnsi="Times New Roman" w:cs="Times New Roman"/>
                <w:bCs/>
              </w:rPr>
            </w:pPr>
          </w:p>
          <w:p w:rsidR="0096160B" w:rsidRDefault="0096160B" w:rsidP="0096160B">
            <w:pPr>
              <w:rPr>
                <w:rFonts w:ascii="Times New Roman" w:hAnsi="Times New Roman" w:cs="Times New Roman"/>
                <w:bCs/>
              </w:rPr>
            </w:pPr>
            <w:r w:rsidRPr="0096160B">
              <w:rPr>
                <w:rFonts w:ascii="Times New Roman" w:hAnsi="Times New Roman" w:cs="Times New Roman"/>
                <w:bCs/>
              </w:rPr>
              <w:t>Данный показатель (</w:t>
            </w:r>
            <w:proofErr w:type="spellStart"/>
            <w:r w:rsidRPr="0096160B">
              <w:rPr>
                <w:rFonts w:ascii="Times New Roman" w:hAnsi="Times New Roman" w:cs="Times New Roman"/>
                <w:bCs/>
              </w:rPr>
              <w:t>БХi</w:t>
            </w:r>
            <w:proofErr w:type="spellEnd"/>
            <w:r w:rsidRPr="0096160B">
              <w:rPr>
                <w:rFonts w:ascii="Times New Roman" w:hAnsi="Times New Roman" w:cs="Times New Roman"/>
                <w:bCs/>
              </w:rPr>
              <w:t>) рассчитывается следующим образом:</w:t>
            </w:r>
          </w:p>
          <w:p w:rsidR="0096160B" w:rsidRPr="0096160B" w:rsidRDefault="0096160B" w:rsidP="0096160B">
            <w:pPr>
              <w:rPr>
                <w:rFonts w:ascii="Times New Roman" w:hAnsi="Times New Roman" w:cs="Times New Roman"/>
                <w:bCs/>
              </w:rPr>
            </w:pPr>
            <w:r w:rsidRPr="00CC0DFD">
              <w:rPr>
                <w:noProof/>
                <w:position w:val="-26"/>
                <w:lang w:eastAsia="ru-RU"/>
              </w:rPr>
              <w:drawing>
                <wp:inline distT="0" distB="0" distL="0" distR="0" wp14:anchorId="67A96994" wp14:editId="694449F9">
                  <wp:extent cx="2085975" cy="476250"/>
                  <wp:effectExtent l="0" t="0" r="9525" b="0"/>
                  <wp:docPr id="8" name="Рисунок 8"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96160B" w:rsidRPr="0096160B" w:rsidRDefault="0096160B" w:rsidP="0096160B">
            <w:pPr>
              <w:rPr>
                <w:rFonts w:ascii="Times New Roman" w:hAnsi="Times New Roman" w:cs="Times New Roman"/>
                <w:bCs/>
              </w:rPr>
            </w:pPr>
            <w:r w:rsidRPr="0096160B">
              <w:rPr>
                <w:rFonts w:ascii="Times New Roman" w:hAnsi="Times New Roman" w:cs="Times New Roman"/>
                <w:bCs/>
              </w:rPr>
              <w:t xml:space="preserve"> </w:t>
            </w:r>
          </w:p>
          <w:p w:rsidR="0096160B" w:rsidRPr="0096160B" w:rsidRDefault="0096160B" w:rsidP="0096160B">
            <w:pPr>
              <w:rPr>
                <w:rFonts w:ascii="Times New Roman" w:hAnsi="Times New Roman" w:cs="Times New Roman"/>
                <w:bCs/>
              </w:rPr>
            </w:pPr>
            <w:proofErr w:type="spellStart"/>
            <w:r w:rsidRPr="0096160B">
              <w:rPr>
                <w:rFonts w:ascii="Times New Roman" w:hAnsi="Times New Roman" w:cs="Times New Roman"/>
                <w:bCs/>
              </w:rPr>
              <w:t>Хmax</w:t>
            </w:r>
            <w:proofErr w:type="spellEnd"/>
            <w:r w:rsidRPr="0096160B">
              <w:rPr>
                <w:rFonts w:ascii="Times New Roman" w:hAnsi="Times New Roman" w:cs="Times New Roman"/>
                <w:bCs/>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6160B" w:rsidRPr="0096160B" w:rsidRDefault="0096160B" w:rsidP="0096160B">
            <w:pPr>
              <w:rPr>
                <w:rFonts w:ascii="Times New Roman" w:hAnsi="Times New Roman" w:cs="Times New Roman"/>
                <w:bCs/>
              </w:rPr>
            </w:pPr>
            <w:proofErr w:type="spellStart"/>
            <w:r w:rsidRPr="0096160B">
              <w:rPr>
                <w:rFonts w:ascii="Times New Roman" w:hAnsi="Times New Roman" w:cs="Times New Roman"/>
                <w:bCs/>
              </w:rPr>
              <w:t>Хi</w:t>
            </w:r>
            <w:proofErr w:type="spellEnd"/>
            <w:r w:rsidRPr="0096160B">
              <w:rPr>
                <w:rFonts w:ascii="Times New Roman" w:hAnsi="Times New Roman" w:cs="Times New Roman"/>
                <w:bCs/>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w:t>
            </w:r>
            <w:r w:rsidRPr="0096160B">
              <w:rPr>
                <w:rFonts w:ascii="Times New Roman" w:hAnsi="Times New Roman" w:cs="Times New Roman"/>
                <w:bCs/>
              </w:rPr>
              <w:lastRenderedPageBreak/>
              <w:t>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46142" w:rsidRDefault="0096160B" w:rsidP="0096160B">
            <w:pPr>
              <w:rPr>
                <w:rFonts w:ascii="Times New Roman" w:hAnsi="Times New Roman" w:cs="Times New Roman"/>
                <w:bCs/>
              </w:rPr>
            </w:pPr>
            <w:proofErr w:type="spellStart"/>
            <w:r w:rsidRPr="0096160B">
              <w:rPr>
                <w:rFonts w:ascii="Times New Roman" w:hAnsi="Times New Roman" w:cs="Times New Roman"/>
                <w:bCs/>
              </w:rPr>
              <w:t>Хmin</w:t>
            </w:r>
            <w:proofErr w:type="spellEnd"/>
            <w:r w:rsidRPr="0096160B">
              <w:rPr>
                <w:rFonts w:ascii="Times New Roman" w:hAnsi="Times New Roman" w:cs="Times New Roman"/>
                <w:bCs/>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02151" w:rsidRDefault="00002151" w:rsidP="00C46142">
            <w:pPr>
              <w:rPr>
                <w:rFonts w:ascii="Times New Roman" w:hAnsi="Times New Roman" w:cs="Times New Roman"/>
                <w:bCs/>
              </w:rPr>
            </w:pPr>
          </w:p>
          <w:p w:rsidR="00C46142" w:rsidRDefault="00C46142" w:rsidP="00C46142">
            <w:pPr>
              <w:rPr>
                <w:rFonts w:ascii="Times New Roman" w:hAnsi="Times New Roman" w:cs="Times New Roman"/>
                <w:bCs/>
              </w:rPr>
            </w:pPr>
            <w:r w:rsidRPr="007E18B0">
              <w:rPr>
                <w:rFonts w:ascii="Times New Roman" w:hAnsi="Times New Roman" w:cs="Times New Roman"/>
                <w:bCs/>
              </w:rPr>
              <w:t xml:space="preserve">Оценка заявок по </w:t>
            </w:r>
            <w:r>
              <w:rPr>
                <w:rFonts w:ascii="Times New Roman" w:hAnsi="Times New Roman" w:cs="Times New Roman"/>
                <w:bCs/>
              </w:rPr>
              <w:t>данному показателю осуществляется по следующей шкале:</w:t>
            </w:r>
          </w:p>
          <w:p w:rsidR="00C46142" w:rsidRPr="007E18B0" w:rsidRDefault="00C46142" w:rsidP="00C46142">
            <w:pPr>
              <w:rPr>
                <w:rFonts w:ascii="Times New Roman" w:hAnsi="Times New Roman" w:cs="Times New Roman"/>
                <w:bCs/>
              </w:rPr>
            </w:pPr>
            <w:r>
              <w:rPr>
                <w:rFonts w:ascii="Times New Roman" w:hAnsi="Times New Roman" w:cs="Times New Roman"/>
                <w:bCs/>
              </w:rPr>
              <w:t xml:space="preserve">1). Одновременное наличие </w:t>
            </w:r>
            <w:r w:rsidRPr="007E18B0">
              <w:rPr>
                <w:rFonts w:ascii="Times New Roman" w:hAnsi="Times New Roman" w:cs="Times New Roman"/>
                <w:bCs/>
              </w:rPr>
              <w:t xml:space="preserve">указанных специалистов - </w:t>
            </w:r>
            <w:r w:rsidRPr="007E18B0">
              <w:rPr>
                <w:rFonts w:ascii="Times New Roman" w:eastAsia="Times New Roman" w:hAnsi="Times New Roman"/>
                <w:color w:val="000000"/>
                <w:sz w:val="24"/>
                <w:lang w:eastAsia="ru-RU"/>
              </w:rPr>
              <w:t>присваивается 100 баллов</w:t>
            </w:r>
            <w:r w:rsidRPr="007E18B0">
              <w:rPr>
                <w:rFonts w:ascii="Times New Roman" w:hAnsi="Times New Roman" w:cs="Times New Roman"/>
                <w:bCs/>
              </w:rPr>
              <w:t>;</w:t>
            </w:r>
          </w:p>
          <w:p w:rsidR="00C46142" w:rsidRPr="007E18B0" w:rsidRDefault="00C46142" w:rsidP="00C46142">
            <w:pPr>
              <w:rPr>
                <w:rFonts w:ascii="Times New Roman" w:hAnsi="Times New Roman" w:cs="Times New Roman"/>
                <w:bCs/>
              </w:rPr>
            </w:pPr>
            <w:r>
              <w:rPr>
                <w:rFonts w:ascii="Times New Roman" w:hAnsi="Times New Roman" w:cs="Times New Roman"/>
                <w:bCs/>
              </w:rPr>
              <w:t xml:space="preserve">2). </w:t>
            </w:r>
            <w:r w:rsidRPr="007E18B0">
              <w:rPr>
                <w:rFonts w:ascii="Times New Roman" w:hAnsi="Times New Roman" w:cs="Times New Roman"/>
                <w:bCs/>
              </w:rPr>
              <w:t xml:space="preserve">Отсутствие одного или нескольких из указанных специалистов - </w:t>
            </w:r>
            <w:r w:rsidRPr="007E18B0">
              <w:rPr>
                <w:rFonts w:ascii="Times New Roman" w:eastAsia="Times New Roman" w:hAnsi="Times New Roman"/>
                <w:color w:val="000000"/>
                <w:sz w:val="24"/>
                <w:lang w:eastAsia="ru-RU"/>
              </w:rPr>
              <w:t xml:space="preserve">присваивается </w:t>
            </w:r>
            <w:r w:rsidRPr="007E18B0">
              <w:rPr>
                <w:rFonts w:ascii="Times New Roman" w:hAnsi="Times New Roman" w:cs="Times New Roman"/>
                <w:bCs/>
              </w:rPr>
              <w:t>0 баллов.</w:t>
            </w:r>
          </w:p>
          <w:p w:rsidR="0096160B" w:rsidRPr="00C46142" w:rsidRDefault="0096160B" w:rsidP="00C46142">
            <w:pPr>
              <w:rPr>
                <w:rFonts w:ascii="Times New Roman" w:hAnsi="Times New Roman" w:cs="Times New Roman"/>
              </w:rPr>
            </w:pPr>
          </w:p>
        </w:tc>
      </w:tr>
    </w:tbl>
    <w:p w:rsidR="002671B3" w:rsidRPr="00614579" w:rsidRDefault="002671B3" w:rsidP="00934449">
      <w:pPr>
        <w:spacing w:after="0" w:line="240" w:lineRule="auto"/>
        <w:rPr>
          <w:rFonts w:ascii="Times New Roman" w:hAnsi="Times New Roman" w:cs="Times New Roman"/>
          <w:b/>
          <w:bCs/>
          <w:sz w:val="24"/>
          <w:szCs w:val="24"/>
        </w:rPr>
      </w:pPr>
    </w:p>
    <w:p w:rsidR="00BA554B" w:rsidRDefault="00BA554B" w:rsidP="00934449">
      <w:pPr>
        <w:spacing w:after="0" w:line="240" w:lineRule="auto"/>
        <w:rPr>
          <w:rFonts w:ascii="Times New Roman" w:hAnsi="Times New Roman" w:cs="Times New Roman"/>
          <w:b/>
          <w:bCs/>
          <w:sz w:val="24"/>
          <w:szCs w:val="24"/>
        </w:rPr>
      </w:pPr>
    </w:p>
    <w:p w:rsidR="002E60C3" w:rsidRDefault="002E60C3" w:rsidP="00934449">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III</w:t>
      </w:r>
      <w:r w:rsidRPr="002E60C3">
        <w:rPr>
          <w:rFonts w:ascii="Times New Roman" w:hAnsi="Times New Roman" w:cs="Times New Roman"/>
          <w:b/>
          <w:bCs/>
          <w:sz w:val="24"/>
          <w:szCs w:val="24"/>
        </w:rPr>
        <w:t>. Отдельные положения о применении отдельных критериев оценки, показателей оценки и</w:t>
      </w:r>
      <w:r>
        <w:rPr>
          <w:rFonts w:ascii="Times New Roman" w:hAnsi="Times New Roman" w:cs="Times New Roman"/>
          <w:b/>
          <w:bCs/>
          <w:sz w:val="24"/>
          <w:szCs w:val="24"/>
        </w:rPr>
        <w:t xml:space="preserve"> показателей оценки, детализирующих показатели оценки, предусмотренных разделом II настоящего документа.</w:t>
      </w:r>
    </w:p>
    <w:p w:rsidR="00BA554B" w:rsidRDefault="00BA554B" w:rsidP="00934449">
      <w:pPr>
        <w:spacing w:after="0" w:line="240" w:lineRule="auto"/>
        <w:rPr>
          <w:rFonts w:ascii="Times New Roman" w:hAnsi="Times New Roman" w:cs="Times New Roman"/>
          <w:b/>
          <w:bCs/>
          <w:sz w:val="24"/>
          <w:szCs w:val="24"/>
        </w:rPr>
      </w:pPr>
    </w:p>
    <w:tbl>
      <w:tblPr>
        <w:tblStyle w:val="a4"/>
        <w:tblW w:w="14737" w:type="dxa"/>
        <w:tblLook w:val="04A0" w:firstRow="1" w:lastRow="0" w:firstColumn="1" w:lastColumn="0" w:noHBand="0" w:noVBand="1"/>
      </w:tblPr>
      <w:tblGrid>
        <w:gridCol w:w="811"/>
        <w:gridCol w:w="4287"/>
        <w:gridCol w:w="9639"/>
      </w:tblGrid>
      <w:tr w:rsidR="00BA554B" w:rsidTr="00B44B33">
        <w:tc>
          <w:tcPr>
            <w:tcW w:w="811" w:type="dxa"/>
          </w:tcPr>
          <w:p w:rsidR="00BA554B" w:rsidRDefault="00BA554B" w:rsidP="00934449">
            <w:pPr>
              <w:rPr>
                <w:rFonts w:ascii="Times New Roman" w:hAnsi="Times New Roman" w:cs="Times New Roman"/>
                <w:bCs/>
                <w:sz w:val="24"/>
                <w:szCs w:val="24"/>
              </w:rPr>
            </w:pPr>
            <w:r>
              <w:rPr>
                <w:rFonts w:ascii="Times New Roman" w:hAnsi="Times New Roman" w:cs="Times New Roman"/>
                <w:bCs/>
                <w:sz w:val="24"/>
                <w:szCs w:val="24"/>
              </w:rPr>
              <w:t>№</w:t>
            </w:r>
          </w:p>
        </w:tc>
        <w:tc>
          <w:tcPr>
            <w:tcW w:w="4287" w:type="dxa"/>
          </w:tcPr>
          <w:p w:rsidR="00BA554B" w:rsidRDefault="00F753B7" w:rsidP="00934449">
            <w:pPr>
              <w:rPr>
                <w:rFonts w:ascii="Times New Roman" w:hAnsi="Times New Roman" w:cs="Times New Roman"/>
                <w:bCs/>
                <w:sz w:val="24"/>
                <w:szCs w:val="24"/>
              </w:rPr>
            </w:pPr>
            <w:r>
              <w:rPr>
                <w:rFonts w:ascii="Times New Roman" w:hAnsi="Times New Roman" w:cs="Times New Roman"/>
                <w:bCs/>
                <w:sz w:val="24"/>
                <w:szCs w:val="24"/>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9639" w:type="dxa"/>
          </w:tcPr>
          <w:p w:rsidR="00BA554B" w:rsidRDefault="00D00957" w:rsidP="00D00957">
            <w:pPr>
              <w:rPr>
                <w:rFonts w:ascii="Times New Roman" w:hAnsi="Times New Roman" w:cs="Times New Roman"/>
                <w:bCs/>
                <w:sz w:val="24"/>
                <w:szCs w:val="24"/>
              </w:rPr>
            </w:pPr>
            <w:r>
              <w:rPr>
                <w:rFonts w:ascii="Times New Roman" w:hAnsi="Times New Roman" w:cs="Times New Roman"/>
                <w:bCs/>
                <w:sz w:val="24"/>
                <w:szCs w:val="24"/>
              </w:rPr>
              <w:t>Положение о применении критерия оценки, показателя оценки, показателя оценки, детализирующего показатель оценки.</w:t>
            </w:r>
          </w:p>
        </w:tc>
      </w:tr>
      <w:tr w:rsidR="00B44B33" w:rsidTr="00B44B33">
        <w:tc>
          <w:tcPr>
            <w:tcW w:w="811" w:type="dxa"/>
          </w:tcPr>
          <w:p w:rsidR="00B44B33" w:rsidRPr="00B44B33" w:rsidRDefault="00B44B33" w:rsidP="00B44B33">
            <w:pPr>
              <w:jc w:val="center"/>
              <w:rPr>
                <w:rFonts w:ascii="Times New Roman" w:hAnsi="Times New Roman" w:cs="Times New Roman"/>
                <w:bCs/>
                <w:sz w:val="24"/>
                <w:szCs w:val="24"/>
              </w:rPr>
            </w:pPr>
            <w:r w:rsidRPr="00B44B33">
              <w:rPr>
                <w:rFonts w:ascii="Times New Roman" w:hAnsi="Times New Roman" w:cs="Times New Roman"/>
                <w:bCs/>
                <w:sz w:val="24"/>
                <w:szCs w:val="24"/>
              </w:rPr>
              <w:t>1</w:t>
            </w:r>
          </w:p>
        </w:tc>
        <w:tc>
          <w:tcPr>
            <w:tcW w:w="4287" w:type="dxa"/>
          </w:tcPr>
          <w:p w:rsidR="00B44B33" w:rsidRPr="00B44B33" w:rsidRDefault="00B44B33" w:rsidP="00B44B33">
            <w:pPr>
              <w:jc w:val="center"/>
              <w:rPr>
                <w:rFonts w:ascii="Times New Roman" w:eastAsia="Times New Roman" w:hAnsi="Times New Roman"/>
                <w:sz w:val="24"/>
                <w:lang w:eastAsia="ru-RU"/>
              </w:rPr>
            </w:pPr>
            <w:r w:rsidRPr="00B44B33">
              <w:rPr>
                <w:rFonts w:ascii="Times New Roman" w:eastAsia="Times New Roman" w:hAnsi="Times New Roman"/>
                <w:sz w:val="24"/>
                <w:lang w:eastAsia="ru-RU"/>
              </w:rPr>
              <w:t>2</w:t>
            </w:r>
          </w:p>
        </w:tc>
        <w:tc>
          <w:tcPr>
            <w:tcW w:w="9639" w:type="dxa"/>
          </w:tcPr>
          <w:p w:rsidR="00B44B33" w:rsidRPr="00B44B33" w:rsidRDefault="00B44B33" w:rsidP="00B44B33">
            <w:pPr>
              <w:autoSpaceDE w:val="0"/>
              <w:autoSpaceDN w:val="0"/>
              <w:adjustRightInd w:val="0"/>
              <w:ind w:firstLine="540"/>
              <w:jc w:val="center"/>
              <w:rPr>
                <w:rFonts w:ascii="Times New Roman" w:eastAsia="Times New Roman" w:hAnsi="Times New Roman"/>
                <w:sz w:val="24"/>
                <w:lang w:eastAsia="ru-RU"/>
              </w:rPr>
            </w:pPr>
            <w:r w:rsidRPr="00B44B33">
              <w:rPr>
                <w:rFonts w:ascii="Times New Roman" w:eastAsia="Times New Roman" w:hAnsi="Times New Roman"/>
                <w:sz w:val="24"/>
                <w:lang w:eastAsia="ru-RU"/>
              </w:rPr>
              <w:t>3</w:t>
            </w:r>
          </w:p>
        </w:tc>
      </w:tr>
      <w:tr w:rsidR="00D00957" w:rsidTr="00B44B33">
        <w:tc>
          <w:tcPr>
            <w:tcW w:w="811" w:type="dxa"/>
          </w:tcPr>
          <w:p w:rsidR="00D00957" w:rsidRDefault="00D92F6F" w:rsidP="00934449">
            <w:pPr>
              <w:rPr>
                <w:rFonts w:ascii="Times New Roman" w:hAnsi="Times New Roman" w:cs="Times New Roman"/>
                <w:bCs/>
                <w:sz w:val="24"/>
                <w:szCs w:val="24"/>
              </w:rPr>
            </w:pPr>
            <w:r>
              <w:rPr>
                <w:rFonts w:ascii="Times New Roman" w:hAnsi="Times New Roman" w:cs="Times New Roman"/>
                <w:bCs/>
                <w:sz w:val="24"/>
                <w:szCs w:val="24"/>
              </w:rPr>
              <w:t>1.</w:t>
            </w:r>
          </w:p>
          <w:p w:rsidR="00A20FF0" w:rsidRDefault="00A20FF0" w:rsidP="00934449">
            <w:pPr>
              <w:rPr>
                <w:rFonts w:ascii="Times New Roman" w:hAnsi="Times New Roman" w:cs="Times New Roman"/>
                <w:bCs/>
                <w:sz w:val="24"/>
                <w:szCs w:val="24"/>
              </w:rPr>
            </w:pPr>
          </w:p>
          <w:p w:rsidR="00A20FF0" w:rsidRDefault="00A20FF0" w:rsidP="00934449">
            <w:pPr>
              <w:rPr>
                <w:rFonts w:ascii="Times New Roman" w:hAnsi="Times New Roman" w:cs="Times New Roman"/>
                <w:bCs/>
                <w:sz w:val="24"/>
                <w:szCs w:val="24"/>
              </w:rPr>
            </w:pPr>
          </w:p>
          <w:p w:rsidR="00A20FF0" w:rsidRDefault="00A20FF0" w:rsidP="00934449">
            <w:pPr>
              <w:rPr>
                <w:rFonts w:ascii="Times New Roman" w:hAnsi="Times New Roman" w:cs="Times New Roman"/>
                <w:bCs/>
                <w:sz w:val="24"/>
                <w:szCs w:val="24"/>
              </w:rPr>
            </w:pPr>
          </w:p>
          <w:p w:rsidR="00A20FF0" w:rsidRDefault="00A20FF0" w:rsidP="00934449">
            <w:pPr>
              <w:rPr>
                <w:rFonts w:ascii="Times New Roman" w:hAnsi="Times New Roman" w:cs="Times New Roman"/>
                <w:bCs/>
                <w:sz w:val="24"/>
                <w:szCs w:val="24"/>
              </w:rPr>
            </w:pPr>
          </w:p>
          <w:p w:rsidR="00A20FF0" w:rsidRDefault="00A20FF0" w:rsidP="00934449">
            <w:pPr>
              <w:rPr>
                <w:rFonts w:ascii="Times New Roman" w:hAnsi="Times New Roman" w:cs="Times New Roman"/>
                <w:bCs/>
                <w:sz w:val="24"/>
                <w:szCs w:val="24"/>
              </w:rPr>
            </w:pPr>
          </w:p>
          <w:p w:rsidR="00F15534" w:rsidRDefault="00F15534" w:rsidP="00934449">
            <w:pPr>
              <w:rPr>
                <w:rFonts w:ascii="Times New Roman" w:hAnsi="Times New Roman" w:cs="Times New Roman"/>
                <w:bCs/>
                <w:sz w:val="24"/>
                <w:szCs w:val="24"/>
              </w:rPr>
            </w:pPr>
          </w:p>
          <w:p w:rsidR="00F15534" w:rsidRDefault="00F15534" w:rsidP="00934449">
            <w:pPr>
              <w:rPr>
                <w:rFonts w:ascii="Times New Roman" w:hAnsi="Times New Roman" w:cs="Times New Roman"/>
                <w:bCs/>
                <w:sz w:val="24"/>
                <w:szCs w:val="24"/>
              </w:rPr>
            </w:pPr>
          </w:p>
          <w:p w:rsidR="00A20FF0" w:rsidRDefault="00A20FF0" w:rsidP="00934449">
            <w:pPr>
              <w:rPr>
                <w:rFonts w:ascii="Times New Roman" w:hAnsi="Times New Roman" w:cs="Times New Roman"/>
                <w:bCs/>
                <w:sz w:val="24"/>
                <w:szCs w:val="24"/>
              </w:rPr>
            </w:pPr>
          </w:p>
          <w:p w:rsidR="00A20FF0" w:rsidRDefault="00A20FF0" w:rsidP="00934449">
            <w:pPr>
              <w:rPr>
                <w:rFonts w:ascii="Times New Roman" w:hAnsi="Times New Roman" w:cs="Times New Roman"/>
                <w:bCs/>
                <w:sz w:val="24"/>
                <w:szCs w:val="24"/>
              </w:rPr>
            </w:pPr>
            <w:r>
              <w:rPr>
                <w:rFonts w:ascii="Times New Roman" w:hAnsi="Times New Roman" w:cs="Times New Roman"/>
                <w:bCs/>
                <w:sz w:val="24"/>
                <w:szCs w:val="24"/>
              </w:rPr>
              <w:t>2.</w:t>
            </w:r>
          </w:p>
        </w:tc>
        <w:tc>
          <w:tcPr>
            <w:tcW w:w="4287" w:type="dxa"/>
          </w:tcPr>
          <w:p w:rsidR="00A20FF0" w:rsidRPr="00B44B33" w:rsidRDefault="00A20FF0" w:rsidP="00934449">
            <w:pPr>
              <w:rPr>
                <w:rFonts w:ascii="Times New Roman" w:hAnsi="Times New Roman" w:cs="Times New Roman"/>
                <w:bCs/>
                <w:sz w:val="24"/>
                <w:szCs w:val="24"/>
              </w:rPr>
            </w:pPr>
            <w:r w:rsidRPr="00B44B33">
              <w:rPr>
                <w:rFonts w:ascii="Times New Roman" w:eastAsia="Times New Roman" w:hAnsi="Times New Roman"/>
                <w:sz w:val="24"/>
                <w:lang w:eastAsia="ru-RU"/>
              </w:rPr>
              <w:lastRenderedPageBreak/>
              <w:t>Цена контракта, сумма цен единиц товара, работы, услуги</w:t>
            </w:r>
          </w:p>
          <w:p w:rsidR="00A20FF0" w:rsidRPr="00B44B33" w:rsidRDefault="00A20FF0" w:rsidP="00934449">
            <w:pPr>
              <w:rPr>
                <w:rFonts w:ascii="Times New Roman" w:hAnsi="Times New Roman" w:cs="Times New Roman"/>
                <w:bCs/>
                <w:sz w:val="24"/>
                <w:szCs w:val="24"/>
              </w:rPr>
            </w:pPr>
          </w:p>
          <w:p w:rsidR="00A20FF0" w:rsidRPr="00B44B33" w:rsidRDefault="00A20FF0" w:rsidP="00934449">
            <w:pPr>
              <w:rPr>
                <w:rFonts w:ascii="Times New Roman" w:hAnsi="Times New Roman" w:cs="Times New Roman"/>
                <w:bCs/>
                <w:sz w:val="24"/>
                <w:szCs w:val="24"/>
              </w:rPr>
            </w:pPr>
          </w:p>
          <w:p w:rsidR="00A20FF0" w:rsidRPr="00B44B33" w:rsidRDefault="00A20FF0" w:rsidP="00934449">
            <w:pPr>
              <w:rPr>
                <w:rFonts w:ascii="Times New Roman" w:hAnsi="Times New Roman" w:cs="Times New Roman"/>
                <w:bCs/>
                <w:sz w:val="24"/>
                <w:szCs w:val="24"/>
              </w:rPr>
            </w:pPr>
          </w:p>
          <w:p w:rsidR="00A20FF0" w:rsidRDefault="00A20FF0" w:rsidP="00934449">
            <w:pPr>
              <w:rPr>
                <w:rFonts w:ascii="Times New Roman" w:hAnsi="Times New Roman" w:cs="Times New Roman"/>
                <w:bCs/>
                <w:sz w:val="24"/>
                <w:szCs w:val="24"/>
              </w:rPr>
            </w:pPr>
          </w:p>
          <w:p w:rsidR="00A20FF0" w:rsidRPr="00B44B33" w:rsidRDefault="00A20FF0" w:rsidP="00934449">
            <w:pPr>
              <w:rPr>
                <w:rFonts w:ascii="Times New Roman" w:hAnsi="Times New Roman" w:cs="Times New Roman"/>
                <w:bCs/>
                <w:sz w:val="24"/>
                <w:szCs w:val="24"/>
              </w:rPr>
            </w:pPr>
          </w:p>
          <w:p w:rsidR="00A20FF0" w:rsidRDefault="00A20FF0" w:rsidP="00934449">
            <w:pPr>
              <w:rPr>
                <w:rFonts w:ascii="Times New Roman" w:eastAsia="Times New Roman" w:hAnsi="Times New Roman"/>
                <w:sz w:val="24"/>
                <w:lang w:eastAsia="ru-RU"/>
              </w:rPr>
            </w:pPr>
            <w:r w:rsidRPr="00B44B33">
              <w:rPr>
                <w:rFonts w:ascii="Times New Roman" w:eastAsia="Times New Roman" w:hAnsi="Times New Roman"/>
                <w:color w:val="000000"/>
                <w:sz w:val="24"/>
                <w:lang w:eastAsia="ru-RU"/>
              </w:rPr>
              <w:lastRenderedPageBreak/>
              <w:t xml:space="preserve">Квалификация участников закупки, в том числе наличие у них финансовых ресурсов, оборудования и других материальных </w:t>
            </w:r>
            <w:r w:rsidRPr="00B44B33">
              <w:rPr>
                <w:rFonts w:ascii="Times New Roman" w:eastAsia="Times New Roman" w:hAnsi="Times New Roman"/>
                <w:sz w:val="24"/>
                <w:lang w:eastAsia="ru-RU"/>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1A1439">
              <w:rPr>
                <w:rFonts w:ascii="Times New Roman" w:eastAsia="Times New Roman" w:hAnsi="Times New Roman"/>
                <w:sz w:val="24"/>
                <w:lang w:eastAsia="ru-RU"/>
              </w:rPr>
              <w:t>:</w:t>
            </w:r>
          </w:p>
          <w:p w:rsidR="008B1904" w:rsidRPr="00B44B33" w:rsidRDefault="008B1904" w:rsidP="00934449">
            <w:pPr>
              <w:rPr>
                <w:rFonts w:ascii="Times New Roman" w:eastAsia="Times New Roman" w:hAnsi="Times New Roman"/>
                <w:sz w:val="24"/>
                <w:lang w:eastAsia="ru-RU"/>
              </w:rPr>
            </w:pPr>
          </w:p>
          <w:p w:rsidR="00A20FF0" w:rsidRPr="008B1904" w:rsidRDefault="00A20FF0" w:rsidP="008B1904">
            <w:pPr>
              <w:jc w:val="both"/>
              <w:rPr>
                <w:rFonts w:ascii="Times New Roman" w:eastAsia="Calibri" w:hAnsi="Times New Roman"/>
                <w:sz w:val="24"/>
              </w:rPr>
            </w:pPr>
            <w:r w:rsidRPr="00B44B33">
              <w:rPr>
                <w:rFonts w:ascii="Times New Roman" w:eastAsia="Calibri" w:hAnsi="Times New Roman"/>
                <w:sz w:val="24"/>
              </w:rPr>
              <w:t xml:space="preserve">2.1. Наличие у участников закупки </w:t>
            </w:r>
            <w:r w:rsidR="003D6D82" w:rsidRPr="003D6D82">
              <w:rPr>
                <w:rFonts w:ascii="Times New Roman" w:eastAsia="Calibri" w:hAnsi="Times New Roman"/>
                <w:sz w:val="24"/>
              </w:rPr>
              <w:t>финансовых ресурсов</w:t>
            </w:r>
          </w:p>
          <w:p w:rsidR="009538B4" w:rsidRDefault="009538B4" w:rsidP="00A20FF0">
            <w:pPr>
              <w:ind w:right="-39"/>
              <w:jc w:val="both"/>
              <w:rPr>
                <w:rFonts w:ascii="Times New Roman" w:eastAsia="Arial" w:hAnsi="Times New Roman"/>
                <w:sz w:val="24"/>
                <w:lang w:eastAsia="ru-RU"/>
              </w:rPr>
            </w:pPr>
          </w:p>
          <w:p w:rsidR="009538B4" w:rsidRDefault="009538B4" w:rsidP="00A20FF0">
            <w:pPr>
              <w:ind w:right="-39"/>
              <w:jc w:val="both"/>
              <w:rPr>
                <w:rFonts w:ascii="Times New Roman" w:eastAsia="Arial" w:hAnsi="Times New Roman"/>
                <w:sz w:val="24"/>
                <w:lang w:eastAsia="ru-RU"/>
              </w:rPr>
            </w:pPr>
          </w:p>
          <w:p w:rsidR="001A1439" w:rsidRDefault="001A1439" w:rsidP="00A20FF0">
            <w:pPr>
              <w:ind w:right="-39"/>
              <w:jc w:val="both"/>
              <w:rPr>
                <w:rFonts w:ascii="Times New Roman" w:eastAsia="Arial" w:hAnsi="Times New Roman"/>
                <w:sz w:val="24"/>
                <w:lang w:eastAsia="ru-RU"/>
              </w:rPr>
            </w:pPr>
          </w:p>
          <w:p w:rsidR="001A1439" w:rsidRDefault="001A1439" w:rsidP="00A20FF0">
            <w:pPr>
              <w:ind w:right="-39"/>
              <w:jc w:val="both"/>
              <w:rPr>
                <w:rFonts w:ascii="Times New Roman" w:eastAsia="Arial" w:hAnsi="Times New Roman"/>
                <w:sz w:val="24"/>
                <w:lang w:eastAsia="ru-RU"/>
              </w:rPr>
            </w:pPr>
          </w:p>
          <w:p w:rsidR="001A1439" w:rsidRDefault="001A1439" w:rsidP="00A20FF0">
            <w:pPr>
              <w:ind w:right="-39"/>
              <w:jc w:val="both"/>
              <w:rPr>
                <w:rFonts w:ascii="Times New Roman" w:eastAsia="Arial" w:hAnsi="Times New Roman"/>
                <w:sz w:val="24"/>
                <w:lang w:eastAsia="ru-RU"/>
              </w:rPr>
            </w:pPr>
          </w:p>
          <w:p w:rsidR="001A1439" w:rsidRDefault="001A1439" w:rsidP="00A20FF0">
            <w:pPr>
              <w:ind w:right="-39"/>
              <w:jc w:val="both"/>
              <w:rPr>
                <w:rFonts w:ascii="Times New Roman" w:eastAsia="Arial" w:hAnsi="Times New Roman"/>
                <w:sz w:val="24"/>
                <w:lang w:eastAsia="ru-RU"/>
              </w:rPr>
            </w:pPr>
          </w:p>
          <w:p w:rsidR="001A1439" w:rsidRDefault="001A1439" w:rsidP="00A20FF0">
            <w:pPr>
              <w:ind w:right="-39"/>
              <w:jc w:val="both"/>
              <w:rPr>
                <w:rFonts w:ascii="Times New Roman" w:eastAsia="Arial" w:hAnsi="Times New Roman"/>
                <w:sz w:val="24"/>
                <w:lang w:eastAsia="ru-RU"/>
              </w:rPr>
            </w:pPr>
          </w:p>
          <w:p w:rsidR="001A1439" w:rsidRDefault="001A1439" w:rsidP="00A20FF0">
            <w:pPr>
              <w:ind w:right="-39"/>
              <w:jc w:val="both"/>
              <w:rPr>
                <w:rFonts w:ascii="Times New Roman" w:eastAsia="Arial" w:hAnsi="Times New Roman"/>
                <w:sz w:val="24"/>
                <w:lang w:eastAsia="ru-RU"/>
              </w:rPr>
            </w:pPr>
          </w:p>
          <w:p w:rsidR="001A1439" w:rsidRDefault="001A1439" w:rsidP="00A20FF0">
            <w:pPr>
              <w:ind w:right="-39"/>
              <w:jc w:val="both"/>
              <w:rPr>
                <w:rFonts w:ascii="Times New Roman" w:eastAsia="Arial" w:hAnsi="Times New Roman"/>
                <w:sz w:val="24"/>
                <w:lang w:eastAsia="ru-RU"/>
              </w:rPr>
            </w:pPr>
          </w:p>
          <w:p w:rsidR="001A1439" w:rsidRDefault="001A1439" w:rsidP="00A20FF0">
            <w:pPr>
              <w:ind w:right="-39"/>
              <w:jc w:val="both"/>
              <w:rPr>
                <w:rFonts w:ascii="Times New Roman" w:eastAsia="Arial" w:hAnsi="Times New Roman"/>
                <w:sz w:val="24"/>
                <w:lang w:eastAsia="ru-RU"/>
              </w:rPr>
            </w:pPr>
          </w:p>
          <w:p w:rsidR="001A1439" w:rsidRDefault="001A1439" w:rsidP="00A20FF0">
            <w:pPr>
              <w:ind w:right="-39"/>
              <w:jc w:val="both"/>
              <w:rPr>
                <w:rFonts w:ascii="Times New Roman" w:eastAsia="Arial" w:hAnsi="Times New Roman"/>
                <w:sz w:val="24"/>
                <w:lang w:eastAsia="ru-RU"/>
              </w:rPr>
            </w:pPr>
          </w:p>
          <w:p w:rsidR="001A1439" w:rsidRDefault="001A1439" w:rsidP="00A20FF0">
            <w:pPr>
              <w:ind w:right="-39"/>
              <w:jc w:val="both"/>
              <w:rPr>
                <w:rFonts w:ascii="Times New Roman" w:eastAsia="Arial" w:hAnsi="Times New Roman"/>
                <w:sz w:val="24"/>
                <w:lang w:eastAsia="ru-RU"/>
              </w:rPr>
            </w:pPr>
          </w:p>
          <w:p w:rsidR="00A20FF0" w:rsidRDefault="00A20FF0" w:rsidP="00A20FF0">
            <w:pPr>
              <w:ind w:right="-39"/>
              <w:jc w:val="both"/>
              <w:rPr>
                <w:rFonts w:ascii="Times New Roman" w:eastAsia="Arial" w:hAnsi="Times New Roman"/>
                <w:sz w:val="24"/>
                <w:lang w:eastAsia="ru-RU"/>
              </w:rPr>
            </w:pPr>
            <w:r w:rsidRPr="00B44B33">
              <w:rPr>
                <w:rFonts w:ascii="Times New Roman" w:eastAsia="Arial" w:hAnsi="Times New Roman"/>
                <w:sz w:val="24"/>
                <w:lang w:eastAsia="ru-RU"/>
              </w:rPr>
              <w:t>2.</w:t>
            </w:r>
            <w:r w:rsidR="00605EC2">
              <w:rPr>
                <w:rFonts w:ascii="Times New Roman" w:eastAsia="Arial" w:hAnsi="Times New Roman"/>
                <w:sz w:val="24"/>
                <w:lang w:eastAsia="ru-RU"/>
              </w:rPr>
              <w:t>2</w:t>
            </w:r>
            <w:r w:rsidRPr="00B44B33">
              <w:rPr>
                <w:rFonts w:ascii="Times New Roman" w:eastAsia="Arial" w:hAnsi="Times New Roman"/>
                <w:sz w:val="24"/>
                <w:lang w:eastAsia="ru-RU"/>
              </w:rPr>
              <w:t xml:space="preserve">. </w:t>
            </w:r>
            <w:r w:rsidR="003D6D82" w:rsidRPr="003D6D82">
              <w:rPr>
                <w:rFonts w:ascii="Times New Roman" w:eastAsia="Arial" w:hAnsi="Times New Roman"/>
                <w:sz w:val="24"/>
                <w:lang w:eastAsia="ru-RU"/>
              </w:rPr>
              <w:t>Наличие у участников закупки опыта выполнения работ, связанных с предметом контракта</w:t>
            </w: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8B1904" w:rsidRDefault="008B1904" w:rsidP="00A20FF0">
            <w:pPr>
              <w:ind w:right="-39"/>
              <w:jc w:val="both"/>
              <w:rPr>
                <w:rFonts w:ascii="Times New Roman" w:eastAsia="Arial" w:hAnsi="Times New Roman"/>
                <w:sz w:val="24"/>
                <w:lang w:eastAsia="ru-RU"/>
              </w:rPr>
            </w:pPr>
          </w:p>
          <w:p w:rsidR="003D6D82" w:rsidRDefault="003D6D82" w:rsidP="00934449">
            <w:pPr>
              <w:rPr>
                <w:rFonts w:ascii="Times New Roman" w:hAnsi="Times New Roman" w:cs="Times New Roman"/>
                <w:bCs/>
                <w:sz w:val="24"/>
                <w:szCs w:val="24"/>
              </w:rPr>
            </w:pPr>
            <w:r>
              <w:rPr>
                <w:rFonts w:ascii="Times New Roman" w:hAnsi="Times New Roman" w:cs="Times New Roman"/>
                <w:bCs/>
                <w:sz w:val="24"/>
                <w:szCs w:val="24"/>
              </w:rPr>
              <w:t>2.3.</w:t>
            </w:r>
            <w:r w:rsidR="00993A4D">
              <w:rPr>
                <w:rFonts w:ascii="Times New Roman" w:hAnsi="Times New Roman" w:cs="Times New Roman"/>
                <w:bCs/>
                <w:sz w:val="24"/>
                <w:szCs w:val="24"/>
              </w:rPr>
              <w:t xml:space="preserve"> </w:t>
            </w:r>
            <w:r w:rsidRPr="003D6D82">
              <w:rPr>
                <w:rFonts w:ascii="Times New Roman" w:hAnsi="Times New Roman" w:cs="Times New Roman"/>
                <w:bCs/>
                <w:sz w:val="24"/>
                <w:szCs w:val="24"/>
              </w:rPr>
              <w:t>Наличие у участников закупки специалистов и иных работников определенного уровня квалификации</w:t>
            </w:r>
          </w:p>
          <w:p w:rsidR="003D6D82" w:rsidRDefault="003D6D82" w:rsidP="00934449">
            <w:pPr>
              <w:rPr>
                <w:rFonts w:ascii="Times New Roman" w:hAnsi="Times New Roman" w:cs="Times New Roman"/>
                <w:bCs/>
                <w:sz w:val="24"/>
                <w:szCs w:val="24"/>
              </w:rPr>
            </w:pPr>
          </w:p>
          <w:p w:rsidR="00993A4D" w:rsidRPr="00B44B33" w:rsidRDefault="00993A4D" w:rsidP="00934449">
            <w:pPr>
              <w:rPr>
                <w:rFonts w:ascii="Times New Roman" w:hAnsi="Times New Roman" w:cs="Times New Roman"/>
                <w:bCs/>
                <w:sz w:val="24"/>
                <w:szCs w:val="24"/>
              </w:rPr>
            </w:pPr>
          </w:p>
          <w:p w:rsidR="00A20FF0" w:rsidRPr="00B44B33" w:rsidRDefault="00A20FF0" w:rsidP="00934449">
            <w:pPr>
              <w:rPr>
                <w:rFonts w:ascii="Times New Roman" w:hAnsi="Times New Roman" w:cs="Times New Roman"/>
                <w:bCs/>
                <w:sz w:val="24"/>
                <w:szCs w:val="24"/>
              </w:rPr>
            </w:pPr>
          </w:p>
          <w:p w:rsidR="006C39F2" w:rsidRPr="006C39F2" w:rsidRDefault="006C39F2" w:rsidP="00B44B33">
            <w:pPr>
              <w:rPr>
                <w:rFonts w:ascii="Times New Roman" w:hAnsi="Times New Roman" w:cs="Times New Roman"/>
                <w:b/>
                <w:bCs/>
                <w:sz w:val="24"/>
                <w:szCs w:val="24"/>
              </w:rPr>
            </w:pPr>
          </w:p>
        </w:tc>
        <w:tc>
          <w:tcPr>
            <w:tcW w:w="9639" w:type="dxa"/>
          </w:tcPr>
          <w:p w:rsidR="00A20FF0" w:rsidRDefault="00A20FF0" w:rsidP="00A20FF0">
            <w:pPr>
              <w:autoSpaceDE w:val="0"/>
              <w:autoSpaceDN w:val="0"/>
              <w:adjustRightInd w:val="0"/>
              <w:ind w:firstLine="540"/>
              <w:jc w:val="both"/>
              <w:rPr>
                <w:rFonts w:ascii="Times New Roman" w:eastAsia="Times New Roman" w:hAnsi="Times New Roman"/>
                <w:sz w:val="24"/>
                <w:lang w:eastAsia="ru-RU"/>
              </w:rPr>
            </w:pPr>
            <w:r w:rsidRPr="00843F5C">
              <w:rPr>
                <w:rFonts w:ascii="Times New Roman" w:eastAsia="Times New Roman" w:hAnsi="Times New Roman"/>
                <w:sz w:val="24"/>
                <w:lang w:eastAsia="ru-RU"/>
              </w:rPr>
              <w:lastRenderedPageBreak/>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A20FF0" w:rsidRPr="00843F5C" w:rsidRDefault="00A20FF0" w:rsidP="00A20FF0">
            <w:pPr>
              <w:autoSpaceDE w:val="0"/>
              <w:autoSpaceDN w:val="0"/>
              <w:adjustRightInd w:val="0"/>
              <w:jc w:val="both"/>
              <w:rPr>
                <w:rFonts w:ascii="Times New Roman" w:eastAsia="Times New Roman" w:hAnsi="Times New Roman"/>
                <w:color w:val="000000"/>
                <w:sz w:val="24"/>
                <w:lang w:eastAsia="ru-RU"/>
              </w:rPr>
            </w:pPr>
            <w:r w:rsidRPr="00843F5C">
              <w:rPr>
                <w:rFonts w:ascii="Times New Roman" w:eastAsia="Times New Roman" w:hAnsi="Times New Roman"/>
                <w:sz w:val="24"/>
                <w:lang w:eastAsia="ru-RU"/>
              </w:rPr>
              <w:t xml:space="preserve">1) </w:t>
            </w:r>
            <w:r w:rsidRPr="00843F5C">
              <w:rPr>
                <w:rFonts w:ascii="Times New Roman" w:eastAsia="Times New Roman" w:hAnsi="Times New Roman"/>
                <w:color w:val="000000"/>
                <w:sz w:val="24"/>
                <w:lang w:eastAsia="ru-RU"/>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A20FF0" w:rsidRDefault="00A20FF0" w:rsidP="00A20FF0">
            <w:pPr>
              <w:jc w:val="both"/>
              <w:rPr>
                <w:rFonts w:ascii="Times New Roman" w:hAnsi="Times New Roman" w:cs="Times New Roman"/>
                <w:bCs/>
                <w:sz w:val="24"/>
                <w:szCs w:val="24"/>
              </w:rPr>
            </w:pPr>
            <w:r w:rsidRPr="00843F5C">
              <w:rPr>
                <w:rFonts w:ascii="Times New Roman" w:eastAsia="Times New Roman" w:hAnsi="Times New Roman"/>
                <w:color w:val="000000"/>
                <w:sz w:val="24"/>
                <w:lang w:eastAsia="ru-RU"/>
              </w:rPr>
              <w:t xml:space="preserve">2) значение </w:t>
            </w:r>
            <w:proofErr w:type="spellStart"/>
            <w:r w:rsidRPr="00843F5C">
              <w:rPr>
                <w:rFonts w:ascii="Times New Roman" w:eastAsia="Times New Roman" w:hAnsi="Times New Roman"/>
                <w:color w:val="000000"/>
                <w:sz w:val="24"/>
                <w:lang w:eastAsia="ru-RU"/>
              </w:rPr>
              <w:t>Ц</w:t>
            </w:r>
            <w:r w:rsidRPr="00843F5C">
              <w:rPr>
                <w:rFonts w:ascii="Times New Roman" w:eastAsia="Times New Roman" w:hAnsi="Times New Roman"/>
                <w:color w:val="000000"/>
                <w:sz w:val="24"/>
                <w:vertAlign w:val="subscript"/>
                <w:lang w:eastAsia="ru-RU"/>
              </w:rPr>
              <w:t>л</w:t>
            </w:r>
            <w:proofErr w:type="spellEnd"/>
            <w:r w:rsidRPr="00843F5C">
              <w:rPr>
                <w:rFonts w:ascii="Times New Roman" w:eastAsia="Times New Roman" w:hAnsi="Times New Roman"/>
                <w:color w:val="000000"/>
                <w:sz w:val="24"/>
                <w:lang w:eastAsia="ru-RU"/>
              </w:rPr>
              <w:t xml:space="preserve"> при применении формулы, предусмотренной </w:t>
            </w:r>
            <w:hyperlink w:anchor="P88" w:history="1">
              <w:r w:rsidRPr="00843F5C">
                <w:rPr>
                  <w:rFonts w:ascii="Times New Roman" w:eastAsia="Times New Roman" w:hAnsi="Times New Roman"/>
                  <w:color w:val="000000"/>
                  <w:sz w:val="24"/>
                  <w:lang w:eastAsia="ru-RU"/>
                </w:rPr>
                <w:t>подпунктом "а" настоящего пункта</w:t>
              </w:r>
            </w:hyperlink>
            <w:r w:rsidRPr="00843F5C">
              <w:rPr>
                <w:rFonts w:ascii="Times New Roman" w:eastAsia="Times New Roman" w:hAnsi="Times New Roman"/>
                <w:color w:val="000000"/>
                <w:sz w:val="24"/>
                <w:lang w:eastAsia="ru-RU"/>
              </w:rPr>
              <w:t xml:space="preserve">, и значения </w:t>
            </w:r>
            <w:proofErr w:type="spellStart"/>
            <w:r w:rsidRPr="00843F5C">
              <w:rPr>
                <w:rFonts w:ascii="Times New Roman" w:eastAsia="Times New Roman" w:hAnsi="Times New Roman"/>
                <w:color w:val="000000"/>
                <w:sz w:val="24"/>
                <w:lang w:eastAsia="ru-RU"/>
              </w:rPr>
              <w:t>Ц</w:t>
            </w:r>
            <w:r w:rsidRPr="00843F5C">
              <w:rPr>
                <w:rFonts w:ascii="Times New Roman" w:eastAsia="Times New Roman" w:hAnsi="Times New Roman"/>
                <w:color w:val="000000"/>
                <w:sz w:val="24"/>
                <w:vertAlign w:val="subscript"/>
                <w:lang w:eastAsia="ru-RU"/>
              </w:rPr>
              <w:t>л</w:t>
            </w:r>
            <w:proofErr w:type="spellEnd"/>
            <w:r w:rsidRPr="00843F5C">
              <w:rPr>
                <w:rFonts w:ascii="Times New Roman" w:eastAsia="Times New Roman" w:hAnsi="Times New Roman"/>
                <w:color w:val="000000"/>
                <w:sz w:val="24"/>
                <w:lang w:eastAsia="ru-RU"/>
              </w:rPr>
              <w:t xml:space="preserve"> и </w:t>
            </w:r>
            <w:proofErr w:type="spellStart"/>
            <w:r w:rsidRPr="00843F5C">
              <w:rPr>
                <w:rFonts w:ascii="Times New Roman" w:eastAsia="Times New Roman" w:hAnsi="Times New Roman"/>
                <w:color w:val="000000"/>
                <w:sz w:val="24"/>
                <w:lang w:eastAsia="ru-RU"/>
              </w:rPr>
              <w:t>Ц</w:t>
            </w:r>
            <w:r w:rsidRPr="00843F5C">
              <w:rPr>
                <w:rFonts w:ascii="Times New Roman" w:eastAsia="Times New Roman" w:hAnsi="Times New Roman"/>
                <w:color w:val="000000"/>
                <w:sz w:val="24"/>
                <w:vertAlign w:val="subscript"/>
                <w:lang w:eastAsia="ru-RU"/>
              </w:rPr>
              <w:t>i</w:t>
            </w:r>
            <w:proofErr w:type="spellEnd"/>
            <w:r w:rsidRPr="00843F5C">
              <w:rPr>
                <w:rFonts w:ascii="Times New Roman" w:eastAsia="Times New Roman" w:hAnsi="Times New Roman"/>
                <w:color w:val="000000"/>
                <w:sz w:val="24"/>
                <w:lang w:eastAsia="ru-RU"/>
              </w:rPr>
              <w:t xml:space="preserve"> при применении формулы, предусмотренной </w:t>
            </w:r>
            <w:hyperlink w:anchor="P93" w:history="1">
              <w:r w:rsidRPr="00843F5C">
                <w:rPr>
                  <w:rFonts w:ascii="Times New Roman" w:eastAsia="Times New Roman" w:hAnsi="Times New Roman"/>
                  <w:color w:val="000000"/>
                  <w:sz w:val="24"/>
                  <w:lang w:eastAsia="ru-RU"/>
                </w:rPr>
                <w:t>подпунктом "б" настоящего пункта</w:t>
              </w:r>
            </w:hyperlink>
            <w:r w:rsidRPr="00843F5C">
              <w:rPr>
                <w:rFonts w:ascii="Times New Roman" w:eastAsia="Times New Roman" w:hAnsi="Times New Roman"/>
                <w:color w:val="000000"/>
                <w:sz w:val="24"/>
                <w:lang w:eastAsia="ru-RU"/>
              </w:rPr>
              <w:t>, указываются без знака "минус"</w:t>
            </w:r>
          </w:p>
          <w:p w:rsidR="005479E0" w:rsidRDefault="007F2B1A" w:rsidP="007F2B1A">
            <w:pPr>
              <w:ind w:firstLine="459"/>
              <w:jc w:val="both"/>
              <w:rPr>
                <w:rFonts w:ascii="Times New Roman" w:hAnsi="Times New Roman"/>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61312" behindDoc="0" locked="0" layoutInCell="1" allowOverlap="1" wp14:anchorId="7343804C" wp14:editId="7F9DE5D5">
                      <wp:simplePos x="0" y="0"/>
                      <wp:positionH relativeFrom="margin">
                        <wp:posOffset>-3308985</wp:posOffset>
                      </wp:positionH>
                      <wp:positionV relativeFrom="paragraph">
                        <wp:posOffset>12522</wp:posOffset>
                      </wp:positionV>
                      <wp:extent cx="9356140" cy="21945"/>
                      <wp:effectExtent l="0" t="0" r="35560" b="3556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9356140" cy="21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76B45E" id="Прямая соединительная линия 1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60.55pt,1pt" to="476.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" strokecolor="black [3040]">
                      <w10:wrap anchorx="margin"/>
                    </v:line>
                  </w:pict>
                </mc:Fallback>
              </mc:AlternateContent>
            </w:r>
            <w:r>
              <w:rPr>
                <w:rFonts w:ascii="Times New Roman" w:hAnsi="Times New Roman"/>
                <w:bCs/>
                <w:sz w:val="24"/>
                <w:szCs w:val="24"/>
              </w:rPr>
              <w:t xml:space="preserve"> </w:t>
            </w:r>
          </w:p>
          <w:p w:rsidR="005479E0" w:rsidRDefault="005479E0" w:rsidP="007F2B1A">
            <w:pPr>
              <w:ind w:firstLine="459"/>
              <w:jc w:val="both"/>
              <w:rPr>
                <w:rFonts w:ascii="Times New Roman" w:hAnsi="Times New Roman"/>
                <w:bCs/>
                <w:sz w:val="24"/>
                <w:szCs w:val="24"/>
              </w:rPr>
            </w:pPr>
          </w:p>
          <w:p w:rsidR="005479E0" w:rsidRDefault="005479E0" w:rsidP="007F2B1A">
            <w:pPr>
              <w:ind w:firstLine="459"/>
              <w:jc w:val="both"/>
              <w:rPr>
                <w:rFonts w:ascii="Times New Roman" w:hAnsi="Times New Roman"/>
                <w:bCs/>
                <w:sz w:val="24"/>
                <w:szCs w:val="24"/>
              </w:rPr>
            </w:pPr>
          </w:p>
          <w:p w:rsidR="005479E0" w:rsidRDefault="005479E0" w:rsidP="007F2B1A">
            <w:pPr>
              <w:ind w:firstLine="459"/>
              <w:jc w:val="both"/>
              <w:rPr>
                <w:rFonts w:ascii="Times New Roman" w:hAnsi="Times New Roman"/>
                <w:bCs/>
                <w:sz w:val="24"/>
                <w:szCs w:val="24"/>
              </w:rPr>
            </w:pPr>
          </w:p>
          <w:p w:rsidR="005479E0" w:rsidRDefault="005479E0" w:rsidP="007F2B1A">
            <w:pPr>
              <w:ind w:firstLine="459"/>
              <w:jc w:val="both"/>
              <w:rPr>
                <w:rFonts w:ascii="Times New Roman" w:hAnsi="Times New Roman"/>
                <w:bCs/>
                <w:sz w:val="24"/>
                <w:szCs w:val="24"/>
              </w:rPr>
            </w:pPr>
          </w:p>
          <w:p w:rsidR="005479E0" w:rsidRDefault="005479E0" w:rsidP="007F2B1A">
            <w:pPr>
              <w:ind w:firstLine="459"/>
              <w:jc w:val="both"/>
              <w:rPr>
                <w:rFonts w:ascii="Times New Roman" w:hAnsi="Times New Roman"/>
                <w:bCs/>
                <w:sz w:val="24"/>
                <w:szCs w:val="24"/>
              </w:rPr>
            </w:pPr>
          </w:p>
          <w:p w:rsidR="005479E0" w:rsidRDefault="005479E0" w:rsidP="007F2B1A">
            <w:pPr>
              <w:ind w:firstLine="459"/>
              <w:jc w:val="both"/>
              <w:rPr>
                <w:rFonts w:ascii="Times New Roman" w:hAnsi="Times New Roman"/>
                <w:bCs/>
                <w:sz w:val="24"/>
                <w:szCs w:val="24"/>
              </w:rPr>
            </w:pPr>
          </w:p>
          <w:p w:rsidR="005479E0" w:rsidRDefault="005479E0" w:rsidP="007F2B1A">
            <w:pPr>
              <w:ind w:firstLine="459"/>
              <w:jc w:val="both"/>
              <w:rPr>
                <w:rFonts w:ascii="Times New Roman" w:hAnsi="Times New Roman"/>
                <w:bCs/>
                <w:sz w:val="24"/>
                <w:szCs w:val="24"/>
              </w:rPr>
            </w:pPr>
          </w:p>
          <w:p w:rsidR="005479E0" w:rsidRDefault="005479E0" w:rsidP="007F2B1A">
            <w:pPr>
              <w:ind w:firstLine="459"/>
              <w:jc w:val="both"/>
              <w:rPr>
                <w:rFonts w:ascii="Times New Roman" w:hAnsi="Times New Roman"/>
                <w:bCs/>
                <w:sz w:val="24"/>
                <w:szCs w:val="24"/>
              </w:rPr>
            </w:pPr>
          </w:p>
          <w:p w:rsidR="005479E0" w:rsidRDefault="005479E0" w:rsidP="007F2B1A">
            <w:pPr>
              <w:ind w:firstLine="459"/>
              <w:jc w:val="both"/>
              <w:rPr>
                <w:rFonts w:ascii="Times New Roman" w:hAnsi="Times New Roman"/>
                <w:bCs/>
                <w:sz w:val="24"/>
                <w:szCs w:val="24"/>
              </w:rPr>
            </w:pPr>
          </w:p>
          <w:p w:rsidR="005479E0" w:rsidRDefault="005479E0" w:rsidP="007F2B1A">
            <w:pPr>
              <w:ind w:firstLine="459"/>
              <w:jc w:val="both"/>
              <w:rPr>
                <w:rFonts w:ascii="Times New Roman" w:hAnsi="Times New Roman"/>
                <w:bCs/>
                <w:sz w:val="24"/>
                <w:szCs w:val="24"/>
              </w:rPr>
            </w:pPr>
          </w:p>
          <w:p w:rsidR="007F2B1A" w:rsidRPr="007F2B1A" w:rsidRDefault="007F2B1A" w:rsidP="007F2B1A">
            <w:pPr>
              <w:ind w:firstLine="459"/>
              <w:jc w:val="both"/>
              <w:rPr>
                <w:rFonts w:ascii="Times New Roman" w:hAnsi="Times New Roman" w:cs="Times New Roman"/>
                <w:bCs/>
                <w:sz w:val="24"/>
                <w:szCs w:val="24"/>
              </w:rPr>
            </w:pPr>
            <w:r w:rsidRPr="00B42D5B">
              <w:rPr>
                <w:rFonts w:ascii="Times New Roman" w:hAnsi="Times New Roman"/>
                <w:bCs/>
                <w:sz w:val="24"/>
                <w:szCs w:val="24"/>
              </w:rPr>
              <w:t xml:space="preserve">По </w:t>
            </w:r>
            <w:r w:rsidRPr="007F2B1A">
              <w:rPr>
                <w:rFonts w:ascii="Times New Roman" w:hAnsi="Times New Roman"/>
                <w:bCs/>
                <w:sz w:val="24"/>
                <w:szCs w:val="24"/>
              </w:rPr>
              <w:t>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rsidR="007F2B1A" w:rsidRPr="007F2B1A" w:rsidRDefault="007F2B1A" w:rsidP="007F2B1A">
            <w:pPr>
              <w:pStyle w:val="a8"/>
              <w:ind w:firstLine="0"/>
              <w:rPr>
                <w:rFonts w:ascii="Times New Roman" w:hAnsi="Times New Roman"/>
                <w:bCs/>
                <w:iCs/>
                <w:sz w:val="24"/>
                <w:szCs w:val="24"/>
              </w:rPr>
            </w:pPr>
            <w:r>
              <w:rPr>
                <w:rFonts w:ascii="Times New Roman" w:hAnsi="Times New Roman"/>
                <w:bCs/>
                <w:iCs/>
                <w:sz w:val="24"/>
                <w:szCs w:val="24"/>
              </w:rPr>
              <w:t xml:space="preserve">           </w:t>
            </w:r>
            <w:r w:rsidRPr="007F2B1A">
              <w:rPr>
                <w:rFonts w:ascii="Times New Roman" w:hAnsi="Times New Roman"/>
                <w:bCs/>
                <w:iCs/>
                <w:sz w:val="24"/>
                <w:szCs w:val="24"/>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rsidR="007F2B1A" w:rsidRPr="007F2B1A" w:rsidRDefault="007F2B1A" w:rsidP="007F2B1A">
            <w:pPr>
              <w:pStyle w:val="a8"/>
              <w:ind w:firstLine="0"/>
              <w:rPr>
                <w:rFonts w:ascii="Times New Roman" w:hAnsi="Times New Roman"/>
                <w:bCs/>
                <w:sz w:val="24"/>
                <w:szCs w:val="24"/>
              </w:rPr>
            </w:pPr>
            <w:r>
              <w:rPr>
                <w:rFonts w:ascii="Times New Roman" w:hAnsi="Times New Roman"/>
                <w:bCs/>
                <w:sz w:val="24"/>
                <w:szCs w:val="24"/>
              </w:rPr>
              <w:t xml:space="preserve">           </w:t>
            </w:r>
            <w:r w:rsidRPr="007F2B1A">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7C2972" w:rsidRPr="008B1904" w:rsidRDefault="007F2B1A" w:rsidP="008B1904">
            <w:pPr>
              <w:widowControl w:val="0"/>
              <w:snapToGrid w:val="0"/>
              <w:ind w:right="-94"/>
              <w:contextualSpacing/>
              <w:jc w:val="both"/>
              <w:rPr>
                <w:rFonts w:ascii="Times New Roman" w:hAnsi="Times New Roman" w:cs="Times New Roman"/>
                <w:sz w:val="24"/>
                <w:szCs w:val="24"/>
              </w:rPr>
            </w:pPr>
            <w:r>
              <w:rPr>
                <w:rFonts w:ascii="Times New Roman" w:hAnsi="Times New Roman" w:cs="Times New Roman"/>
                <w:w w:val="105"/>
                <w:sz w:val="24"/>
                <w:szCs w:val="24"/>
              </w:rPr>
              <w:t xml:space="preserve">           </w:t>
            </w:r>
            <w:r w:rsidRPr="007F2B1A">
              <w:rPr>
                <w:rFonts w:ascii="Times New Roman" w:hAnsi="Times New Roman" w:cs="Times New Roman"/>
                <w:w w:val="105"/>
                <w:sz w:val="24"/>
                <w:szCs w:val="24"/>
              </w:rPr>
              <w:t>Непредставление</w:t>
            </w:r>
            <w:r w:rsidRPr="007F2B1A">
              <w:rPr>
                <w:rFonts w:ascii="Times New Roman" w:hAnsi="Times New Roman" w:cs="Times New Roman"/>
                <w:sz w:val="24"/>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5479E0" w:rsidRDefault="001647FF" w:rsidP="007C2972">
            <w:pPr>
              <w:jc w:val="both"/>
              <w:rPr>
                <w:rFonts w:ascii="Times New Roman" w:eastAsia="Calibri" w:hAnsi="Times New Roman"/>
                <w:sz w:val="24"/>
              </w:rPr>
            </w:pPr>
            <w:r>
              <w:rPr>
                <w:rFonts w:ascii="Times New Roman" w:eastAsia="Arial" w:hAnsi="Times New Roman"/>
                <w:noProof/>
                <w:sz w:val="24"/>
                <w:lang w:eastAsia="ru-RU"/>
              </w:rPr>
              <mc:AlternateContent>
                <mc:Choice Requires="wps">
                  <w:drawing>
                    <wp:anchor distT="0" distB="0" distL="114300" distR="114300" simplePos="0" relativeHeight="251664384" behindDoc="0" locked="0" layoutInCell="1" allowOverlap="1" wp14:anchorId="742C757B" wp14:editId="68A3E35F">
                      <wp:simplePos x="0" y="0"/>
                      <wp:positionH relativeFrom="column">
                        <wp:posOffset>-2816963</wp:posOffset>
                      </wp:positionH>
                      <wp:positionV relativeFrom="paragraph">
                        <wp:posOffset>69348</wp:posOffset>
                      </wp:positionV>
                      <wp:extent cx="8835331" cy="0"/>
                      <wp:effectExtent l="0" t="0" r="2349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83533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EE2A7B"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8pt,5.45pt" to="473.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"/>
                  </w:pict>
                </mc:Fallback>
              </mc:AlternateContent>
            </w:r>
          </w:p>
          <w:p w:rsidR="00895E81" w:rsidRPr="00843F5C" w:rsidRDefault="00895E81" w:rsidP="007C2972">
            <w:pPr>
              <w:jc w:val="both"/>
              <w:rPr>
                <w:rFonts w:ascii="Times New Roman" w:eastAsia="Calibri" w:hAnsi="Times New Roman"/>
                <w:sz w:val="24"/>
              </w:rPr>
            </w:pPr>
            <w:r>
              <w:rPr>
                <w:rFonts w:ascii="Times New Roman" w:eastAsia="Calibri" w:hAnsi="Times New Roman"/>
                <w:sz w:val="24"/>
              </w:rPr>
              <w:t>О</w:t>
            </w:r>
            <w:r w:rsidRPr="00843F5C">
              <w:rPr>
                <w:rFonts w:ascii="Times New Roman" w:eastAsia="Calibri" w:hAnsi="Times New Roman"/>
                <w:sz w:val="24"/>
              </w:rPr>
              <w:t>ценивается общая цена исполненных участником закупки договоров</w:t>
            </w:r>
            <w:r>
              <w:rPr>
                <w:rFonts w:ascii="Times New Roman" w:eastAsia="Calibri" w:hAnsi="Times New Roman"/>
                <w:sz w:val="24"/>
              </w:rPr>
              <w:t>, п</w:t>
            </w:r>
            <w:r w:rsidRPr="00843F5C">
              <w:rPr>
                <w:rFonts w:ascii="Times New Roman" w:eastAsia="Calibri" w:hAnsi="Times New Roman"/>
                <w:sz w:val="24"/>
              </w:rPr>
              <w:t xml:space="preserve">ри этом, участник закупки предоставляет исполненные договоры на </w:t>
            </w:r>
            <w:r w:rsidR="009F645A" w:rsidRPr="003169FC">
              <w:rPr>
                <w:rFonts w:ascii="Times New Roman" w:hAnsi="Times New Roman" w:cs="Times New Roman"/>
                <w:bCs/>
                <w:sz w:val="24"/>
                <w:szCs w:val="24"/>
              </w:rPr>
              <w:t xml:space="preserve">Выполнение работ по изготовлению ортопедической обуви для инвалидов </w:t>
            </w:r>
            <w:r w:rsidRPr="00843F5C">
              <w:rPr>
                <w:rFonts w:ascii="Times New Roman" w:eastAsia="Calibri" w:hAnsi="Times New Roman"/>
                <w:sz w:val="24"/>
              </w:rPr>
              <w:t xml:space="preserve">сопоставимого характера и объема, а также акты приемки выполненных работ, составленные при исполнении таких договоров. </w:t>
            </w:r>
          </w:p>
          <w:p w:rsidR="00895E81" w:rsidRPr="00843F5C" w:rsidRDefault="00895E81" w:rsidP="00895E81">
            <w:pPr>
              <w:ind w:firstLine="709"/>
              <w:jc w:val="both"/>
              <w:rPr>
                <w:rFonts w:ascii="Times New Roman" w:eastAsia="Calibri" w:hAnsi="Times New Roman"/>
                <w:sz w:val="24"/>
              </w:rPr>
            </w:pPr>
            <w:r w:rsidRPr="00843F5C">
              <w:rPr>
                <w:rFonts w:ascii="Times New Roman" w:eastAsia="Calibri" w:hAnsi="Times New Roman"/>
                <w:sz w:val="24"/>
              </w:rPr>
              <w:t>Последний акт, составленный при исполнении договора, должен быть подписан не ранее чем за 5 лет до даты окончания срока подачи заявок.</w:t>
            </w:r>
          </w:p>
          <w:p w:rsidR="00895E81" w:rsidRPr="00843F5C" w:rsidRDefault="00895E81" w:rsidP="00895E81">
            <w:pPr>
              <w:ind w:firstLine="709"/>
              <w:jc w:val="both"/>
              <w:rPr>
                <w:rFonts w:ascii="Times New Roman" w:eastAsia="Calibri" w:hAnsi="Times New Roman"/>
                <w:sz w:val="24"/>
              </w:rPr>
            </w:pPr>
            <w:r w:rsidRPr="00843F5C">
              <w:rPr>
                <w:rFonts w:ascii="Times New Roman" w:eastAsia="Calibri" w:hAnsi="Times New Roman"/>
                <w:sz w:val="24"/>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895E81" w:rsidRDefault="00895E81" w:rsidP="00895E81">
            <w:pPr>
              <w:ind w:firstLine="709"/>
              <w:jc w:val="both"/>
              <w:rPr>
                <w:rFonts w:ascii="Times New Roman" w:eastAsia="Calibri" w:hAnsi="Times New Roman"/>
                <w:sz w:val="24"/>
              </w:rPr>
            </w:pPr>
            <w:r w:rsidRPr="00843F5C">
              <w:rPr>
                <w:rFonts w:ascii="Times New Roman" w:eastAsia="Calibri" w:hAnsi="Times New Roman"/>
                <w:sz w:val="24"/>
              </w:rPr>
              <w:lastRenderedPageBreak/>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895E81" w:rsidRDefault="00605EC2" w:rsidP="001A66A7">
            <w:pPr>
              <w:snapToGrid w:val="0"/>
              <w:ind w:right="-94" w:firstLine="567"/>
              <w:contextualSpacing/>
              <w:jc w:val="both"/>
              <w:rPr>
                <w:rFonts w:ascii="Times New Roman" w:eastAsia="Times New Roman" w:hAnsi="Times New Roman"/>
                <w:sz w:val="24"/>
                <w:lang w:eastAsia="ru-RU"/>
              </w:rPr>
            </w:pPr>
            <w:r>
              <w:rPr>
                <w:rFonts w:ascii="Times New Roman" w:eastAsia="Times New Roman" w:hAnsi="Times New Roman"/>
                <w:w w:val="105"/>
                <w:sz w:val="24"/>
                <w:lang w:eastAsia="ru-RU"/>
              </w:rPr>
              <w:t xml:space="preserve">  </w:t>
            </w:r>
            <w:r w:rsidRPr="00843F5C">
              <w:rPr>
                <w:rFonts w:ascii="Times New Roman" w:eastAsia="Times New Roman" w:hAnsi="Times New Roman"/>
                <w:w w:val="105"/>
                <w:sz w:val="24"/>
                <w:lang w:eastAsia="ru-RU"/>
              </w:rPr>
              <w:t>Непредставление</w:t>
            </w:r>
            <w:r w:rsidRPr="00843F5C">
              <w:rPr>
                <w:rFonts w:ascii="Times New Roman" w:eastAsia="Times New Roman" w:hAnsi="Times New Roman"/>
                <w:sz w:val="24"/>
                <w:lang w:eastAsia="ru-RU"/>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97624A" w:rsidRDefault="001A66A7" w:rsidP="007C2972">
            <w:pPr>
              <w:jc w:val="both"/>
              <w:rPr>
                <w:rFonts w:ascii="Times New Roman" w:eastAsia="Calibri" w:hAnsi="Times New Roman"/>
                <w:sz w:val="24"/>
              </w:rPr>
            </w:pPr>
            <w:r>
              <w:rPr>
                <w:rFonts w:ascii="Times New Roman" w:eastAsia="Arial" w:hAnsi="Times New Roman"/>
                <w:noProof/>
                <w:sz w:val="24"/>
                <w:lang w:eastAsia="ru-RU"/>
              </w:rPr>
              <mc:AlternateContent>
                <mc:Choice Requires="wps">
                  <w:drawing>
                    <wp:anchor distT="0" distB="0" distL="114300" distR="114300" simplePos="0" relativeHeight="251662336" behindDoc="0" locked="0" layoutInCell="1" allowOverlap="1">
                      <wp:simplePos x="0" y="0"/>
                      <wp:positionH relativeFrom="column">
                        <wp:posOffset>-2785066</wp:posOffset>
                      </wp:positionH>
                      <wp:positionV relativeFrom="paragraph">
                        <wp:posOffset>76510</wp:posOffset>
                      </wp:positionV>
                      <wp:extent cx="8820815" cy="0"/>
                      <wp:effectExtent l="0" t="0" r="3746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8820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FAEB3"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pt,6pt" to="47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" strokecolor="black [3040]"/>
                  </w:pict>
                </mc:Fallback>
              </mc:AlternateContent>
            </w:r>
          </w:p>
          <w:p w:rsidR="00A20FF0" w:rsidRPr="00843F5C" w:rsidRDefault="004D2341" w:rsidP="00A20FF0">
            <w:pPr>
              <w:ind w:firstLine="709"/>
              <w:jc w:val="both"/>
              <w:rPr>
                <w:rFonts w:ascii="Times New Roman" w:eastAsia="Calibri" w:hAnsi="Times New Roman"/>
                <w:sz w:val="24"/>
              </w:rPr>
            </w:pPr>
            <w:r>
              <w:rPr>
                <w:rFonts w:ascii="Times New Roman" w:eastAsia="Calibri" w:hAnsi="Times New Roman"/>
                <w:sz w:val="24"/>
              </w:rPr>
              <w:t>Оценивается</w:t>
            </w:r>
            <w:r w:rsidR="00A20FF0" w:rsidRPr="00843F5C">
              <w:rPr>
                <w:rFonts w:ascii="Times New Roman" w:eastAsia="Calibri" w:hAnsi="Times New Roman"/>
                <w:sz w:val="24"/>
              </w:rPr>
              <w:t xml:space="preserve">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9F645A" w:rsidRPr="00752E9D" w:rsidRDefault="009F645A" w:rsidP="009F645A">
            <w:pPr>
              <w:pStyle w:val="a8"/>
              <w:rPr>
                <w:rFonts w:ascii="Times New Roman" w:hAnsi="Times New Roman"/>
                <w:sz w:val="24"/>
                <w:szCs w:val="24"/>
              </w:rPr>
            </w:pPr>
            <w:r w:rsidRPr="00752E9D">
              <w:rPr>
                <w:rFonts w:ascii="Times New Roman" w:hAnsi="Times New Roman"/>
                <w:sz w:val="24"/>
                <w:szCs w:val="24"/>
              </w:rPr>
              <w:t>Для оценки заявок по данному показателю устанавливается:</w:t>
            </w:r>
          </w:p>
          <w:p w:rsidR="009F645A" w:rsidRPr="00752E9D" w:rsidRDefault="009F645A" w:rsidP="009F645A">
            <w:pPr>
              <w:pStyle w:val="a8"/>
              <w:rPr>
                <w:rFonts w:ascii="Times New Roman" w:hAnsi="Times New Roman"/>
                <w:sz w:val="24"/>
                <w:szCs w:val="24"/>
              </w:rPr>
            </w:pPr>
            <w:r w:rsidRPr="00752E9D">
              <w:rPr>
                <w:rFonts w:ascii="Times New Roman" w:hAnsi="Times New Roman"/>
                <w:sz w:val="24"/>
                <w:szCs w:val="24"/>
              </w:rPr>
              <w:t xml:space="preserve">а) </w:t>
            </w:r>
            <w:r>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rsidR="009F645A" w:rsidRPr="009F645A" w:rsidRDefault="009F645A" w:rsidP="009F645A">
            <w:pPr>
              <w:pStyle w:val="a8"/>
              <w:rPr>
                <w:rFonts w:ascii="Times New Roman" w:hAnsi="Times New Roman"/>
                <w:sz w:val="24"/>
                <w:szCs w:val="24"/>
              </w:rPr>
            </w:pPr>
            <w:r w:rsidRPr="00752E9D">
              <w:rPr>
                <w:rFonts w:ascii="Times New Roman" w:hAnsi="Times New Roman"/>
                <w:sz w:val="24"/>
                <w:szCs w:val="24"/>
              </w:rPr>
              <w:t>- врач-ортопед (</w:t>
            </w:r>
            <w:r>
              <w:rPr>
                <w:rFonts w:ascii="Times New Roman" w:hAnsi="Times New Roman"/>
                <w:sz w:val="24"/>
                <w:szCs w:val="24"/>
              </w:rPr>
              <w:t xml:space="preserve">либо </w:t>
            </w:r>
            <w:r w:rsidRPr="00795C05">
              <w:rPr>
                <w:rFonts w:ascii="Times New Roman" w:hAnsi="Times New Roman"/>
                <w:sz w:val="24"/>
                <w:szCs w:val="28"/>
              </w:rPr>
              <w:t>врач травматолог-ортопед в соответствии с Приказом</w:t>
            </w:r>
            <w:r>
              <w:rPr>
                <w:rFonts w:ascii="Times New Roman" w:hAnsi="Times New Roman"/>
                <w:sz w:val="24"/>
                <w:szCs w:val="28"/>
              </w:rPr>
              <w:t xml:space="preserve"> Мин</w:t>
            </w:r>
            <w:r w:rsidRPr="00795C05">
              <w:rPr>
                <w:rFonts w:ascii="Times New Roman" w:hAnsi="Times New Roman"/>
                <w:sz w:val="24"/>
                <w:szCs w:val="28"/>
              </w:rPr>
              <w:t xml:space="preserve">труда России от 12.11.2018 </w:t>
            </w:r>
            <w:r>
              <w:rPr>
                <w:rFonts w:ascii="Times New Roman" w:hAnsi="Times New Roman"/>
                <w:sz w:val="24"/>
                <w:szCs w:val="28"/>
              </w:rPr>
              <w:t>№</w:t>
            </w:r>
            <w:r w:rsidRPr="00795C05">
              <w:rPr>
                <w:rFonts w:ascii="Times New Roman" w:hAnsi="Times New Roman"/>
                <w:sz w:val="24"/>
                <w:szCs w:val="28"/>
              </w:rPr>
              <w:t xml:space="preserve"> 698н</w:t>
            </w:r>
            <w:r>
              <w:rPr>
                <w:rFonts w:ascii="Times New Roman" w:hAnsi="Times New Roman"/>
                <w:sz w:val="24"/>
                <w:szCs w:val="28"/>
              </w:rPr>
              <w:t xml:space="preserve"> </w:t>
            </w:r>
            <w:r w:rsidRPr="00795C05">
              <w:rPr>
                <w:rFonts w:ascii="Times New Roman" w:hAnsi="Times New Roman"/>
                <w:sz w:val="24"/>
                <w:szCs w:val="28"/>
              </w:rPr>
              <w:t xml:space="preserve">"Об утверждении профессионального стандарта "Врач - </w:t>
            </w:r>
            <w:r w:rsidRPr="009F645A">
              <w:rPr>
                <w:rFonts w:ascii="Times New Roman" w:hAnsi="Times New Roman"/>
                <w:sz w:val="24"/>
                <w:szCs w:val="24"/>
              </w:rPr>
              <w:t>травматолог-ортопед");</w:t>
            </w:r>
          </w:p>
          <w:p w:rsidR="009F645A" w:rsidRPr="009F645A" w:rsidRDefault="009F645A" w:rsidP="009F645A">
            <w:pPr>
              <w:pStyle w:val="a8"/>
              <w:rPr>
                <w:rFonts w:ascii="Times New Roman" w:hAnsi="Times New Roman"/>
                <w:sz w:val="24"/>
                <w:szCs w:val="24"/>
              </w:rPr>
            </w:pPr>
            <w:r w:rsidRPr="009F645A">
              <w:rPr>
                <w:rFonts w:ascii="Times New Roman" w:hAnsi="Times New Roman"/>
                <w:sz w:val="24"/>
                <w:szCs w:val="24"/>
              </w:rPr>
              <w:t xml:space="preserve">- инженер-протезист (техник-протезист, техник, механик протезно-ортопедических изделий); </w:t>
            </w:r>
          </w:p>
          <w:p w:rsidR="009F645A" w:rsidRPr="009F645A" w:rsidRDefault="009F645A" w:rsidP="009F645A">
            <w:pPr>
              <w:widowControl w:val="0"/>
              <w:ind w:right="-39" w:firstLine="567"/>
              <w:rPr>
                <w:rFonts w:ascii="Times New Roman" w:hAnsi="Times New Roman" w:cs="Times New Roman"/>
                <w:sz w:val="24"/>
                <w:szCs w:val="24"/>
              </w:rPr>
            </w:pPr>
            <w:r w:rsidRPr="009F645A">
              <w:rPr>
                <w:rFonts w:ascii="Times New Roman" w:hAnsi="Times New Roman" w:cs="Times New Roman"/>
                <w:sz w:val="24"/>
                <w:szCs w:val="24"/>
              </w:rPr>
              <w:t xml:space="preserve">   - модельер колодок (инженер-технолог, технолог, </w:t>
            </w:r>
            <w:proofErr w:type="spellStart"/>
            <w:r w:rsidRPr="009F645A">
              <w:rPr>
                <w:rFonts w:ascii="Times New Roman" w:hAnsi="Times New Roman" w:cs="Times New Roman"/>
                <w:sz w:val="24"/>
                <w:szCs w:val="24"/>
              </w:rPr>
              <w:t>колодочник</w:t>
            </w:r>
            <w:proofErr w:type="spellEnd"/>
            <w:r w:rsidRPr="009F645A">
              <w:rPr>
                <w:rFonts w:ascii="Times New Roman" w:hAnsi="Times New Roman" w:cs="Times New Roman"/>
                <w:sz w:val="24"/>
                <w:szCs w:val="24"/>
              </w:rPr>
              <w:t>, раскройщик, мастер обувного цеха, модельер-закройщик).</w:t>
            </w:r>
          </w:p>
          <w:p w:rsidR="009F645A" w:rsidRPr="006117C3" w:rsidRDefault="009F645A" w:rsidP="009F645A">
            <w:pPr>
              <w:pStyle w:val="a8"/>
              <w:rPr>
                <w:rFonts w:ascii="Times New Roman" w:hAnsi="Times New Roman"/>
                <w:sz w:val="24"/>
                <w:szCs w:val="24"/>
              </w:rPr>
            </w:pPr>
            <w:r w:rsidRPr="00CC0DFD">
              <w:rPr>
                <w:rFonts w:ascii="Times New Roman" w:hAnsi="Times New Roman"/>
                <w:sz w:val="24"/>
                <w:szCs w:val="24"/>
              </w:rP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rPr>
                <w:rFonts w:ascii="Times New Roman" w:hAnsi="Times New Roman"/>
                <w:sz w:val="24"/>
                <w:szCs w:val="24"/>
              </w:rPr>
              <w:t>подпунктом "а" настоящего пункта:</w:t>
            </w:r>
          </w:p>
          <w:p w:rsidR="009F645A" w:rsidRPr="00D14230" w:rsidRDefault="009F645A" w:rsidP="009F645A">
            <w:pPr>
              <w:pStyle w:val="a8"/>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9F645A" w:rsidRDefault="009F645A" w:rsidP="009F645A">
            <w:pPr>
              <w:pStyle w:val="a8"/>
              <w:rPr>
                <w:rFonts w:ascii="Times New Roman" w:hAnsi="Times New Roman"/>
                <w:sz w:val="24"/>
                <w:szCs w:val="24"/>
              </w:rPr>
            </w:pPr>
            <w:r w:rsidRPr="00A377DC">
              <w:rPr>
                <w:rFonts w:ascii="Times New Roman" w:hAnsi="Times New Roman"/>
                <w:sz w:val="24"/>
                <w:szCs w:val="24"/>
              </w:rPr>
              <w:t>документы, подтверждающие квалификацию специалистов и иных работников</w:t>
            </w:r>
            <w:r>
              <w:rPr>
                <w:rFonts w:ascii="Times New Roman" w:hAnsi="Times New Roman"/>
                <w:sz w:val="24"/>
                <w:szCs w:val="24"/>
              </w:rPr>
              <w:t xml:space="preserve">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обеспечению сложной ортопедической обувью;</w:t>
            </w:r>
          </w:p>
          <w:p w:rsidR="009F645A" w:rsidRPr="001123B7" w:rsidRDefault="009F645A" w:rsidP="009F645A">
            <w:pPr>
              <w:pStyle w:val="a8"/>
              <w:rPr>
                <w:rFonts w:ascii="Times New Roman" w:hAnsi="Times New Roman"/>
                <w:sz w:val="24"/>
                <w:szCs w:val="24"/>
              </w:rPr>
            </w:pPr>
            <w:r w:rsidRPr="001123B7">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w:t>
            </w:r>
            <w:r w:rsidRPr="001123B7">
              <w:rPr>
                <w:rFonts w:ascii="Times New Roman" w:hAnsi="Times New Roman"/>
                <w:sz w:val="24"/>
                <w:szCs w:val="24"/>
              </w:rPr>
              <w:lastRenderedPageBreak/>
              <w:t>закупки) врач</w:t>
            </w:r>
            <w:r>
              <w:rPr>
                <w:rFonts w:ascii="Times New Roman" w:hAnsi="Times New Roman"/>
                <w:sz w:val="24"/>
                <w:szCs w:val="24"/>
              </w:rPr>
              <w:t>а</w:t>
            </w:r>
            <w:r w:rsidRPr="001123B7">
              <w:rPr>
                <w:rFonts w:ascii="Times New Roman" w:hAnsi="Times New Roman"/>
                <w:sz w:val="24"/>
                <w:szCs w:val="24"/>
              </w:rPr>
              <w:t xml:space="preserve"> травматолог</w:t>
            </w:r>
            <w:r>
              <w:rPr>
                <w:rFonts w:ascii="Times New Roman" w:hAnsi="Times New Roman"/>
                <w:sz w:val="24"/>
                <w:szCs w:val="24"/>
              </w:rPr>
              <w:t>а</w:t>
            </w:r>
            <w:r w:rsidRPr="001123B7">
              <w:rPr>
                <w:rFonts w:ascii="Times New Roman" w:hAnsi="Times New Roman"/>
                <w:sz w:val="24"/>
                <w:szCs w:val="24"/>
              </w:rPr>
              <w:t>-ортопед</w:t>
            </w:r>
            <w:r>
              <w:rPr>
                <w:rFonts w:ascii="Times New Roman" w:hAnsi="Times New Roman"/>
                <w:sz w:val="24"/>
                <w:szCs w:val="24"/>
              </w:rPr>
              <w:t>а</w:t>
            </w:r>
            <w:r w:rsidRPr="001123B7">
              <w:rPr>
                <w:rFonts w:ascii="Times New Roman" w:hAnsi="Times New Roman"/>
                <w:sz w:val="24"/>
                <w:szCs w:val="24"/>
              </w:rPr>
              <w:t xml:space="preserve">: документы о высшем образовании - </w:t>
            </w:r>
            <w:proofErr w:type="spellStart"/>
            <w:r w:rsidRPr="001123B7">
              <w:rPr>
                <w:rFonts w:ascii="Times New Roman" w:hAnsi="Times New Roman"/>
                <w:sz w:val="24"/>
                <w:szCs w:val="24"/>
              </w:rPr>
              <w:t>специалитет</w:t>
            </w:r>
            <w:proofErr w:type="spellEnd"/>
            <w:r w:rsidRPr="001123B7">
              <w:rPr>
                <w:rFonts w:ascii="Times New Roman" w:hAnsi="Times New Roman"/>
                <w:sz w:val="24"/>
                <w:szCs w:val="24"/>
              </w:rPr>
              <w:t xml:space="preserve"> по специальности "Лечебное дело" или "Педиатрия" и </w:t>
            </w:r>
            <w:r>
              <w:rPr>
                <w:rFonts w:ascii="Times New Roman" w:hAnsi="Times New Roman"/>
                <w:sz w:val="24"/>
                <w:szCs w:val="24"/>
              </w:rPr>
              <w:t xml:space="preserve">документы о </w:t>
            </w:r>
            <w:r w:rsidRPr="001123B7">
              <w:rPr>
                <w:rFonts w:ascii="Times New Roman" w:hAnsi="Times New Roman"/>
                <w:sz w:val="24"/>
                <w:szCs w:val="24"/>
              </w:rPr>
              <w:t xml:space="preserve">подготовке в ординатуре по специальности "Травматология и ортопедия" </w:t>
            </w:r>
            <w:r w:rsidRPr="00595AC6">
              <w:rPr>
                <w:rFonts w:ascii="Times New Roman" w:hAnsi="Times New Roman"/>
                <w:sz w:val="24"/>
                <w:szCs w:val="24"/>
              </w:rPr>
              <w:t>(Сертификат специалиста по специальности "Травматология и ортопедия")</w:t>
            </w:r>
            <w:r>
              <w:rPr>
                <w:rFonts w:ascii="Times New Roman" w:hAnsi="Times New Roman"/>
                <w:sz w:val="24"/>
                <w:szCs w:val="24"/>
              </w:rPr>
              <w:t xml:space="preserve"> </w:t>
            </w:r>
            <w:r w:rsidRPr="001123B7">
              <w:rPr>
                <w:rFonts w:ascii="Times New Roman" w:hAnsi="Times New Roman"/>
                <w:sz w:val="24"/>
                <w:szCs w:val="24"/>
              </w:rPr>
              <w:t xml:space="preserve">или </w:t>
            </w:r>
            <w:r>
              <w:rPr>
                <w:rFonts w:ascii="Times New Roman" w:hAnsi="Times New Roman"/>
                <w:sz w:val="24"/>
                <w:szCs w:val="24"/>
              </w:rPr>
              <w:t xml:space="preserve">документы о </w:t>
            </w:r>
            <w:r w:rsidRPr="001123B7">
              <w:rPr>
                <w:rFonts w:ascii="Times New Roman" w:hAnsi="Times New Roman"/>
                <w:sz w:val="24"/>
                <w:szCs w:val="24"/>
              </w:rPr>
              <w:t xml:space="preserve">высшем образовании - </w:t>
            </w:r>
            <w:proofErr w:type="spellStart"/>
            <w:r w:rsidRPr="001123B7">
              <w:rPr>
                <w:rFonts w:ascii="Times New Roman" w:hAnsi="Times New Roman"/>
                <w:sz w:val="24"/>
                <w:szCs w:val="24"/>
              </w:rPr>
              <w:t>специалитет</w:t>
            </w:r>
            <w:proofErr w:type="spellEnd"/>
            <w:r w:rsidRPr="001123B7">
              <w:rPr>
                <w:rFonts w:ascii="Times New Roman" w:hAnsi="Times New Roman"/>
                <w:sz w:val="24"/>
                <w:szCs w:val="24"/>
              </w:rPr>
              <w:t xml:space="preserve"> по специальности "Лечебное дело" или "Педиатрия" и </w:t>
            </w:r>
            <w:r>
              <w:rPr>
                <w:rFonts w:ascii="Times New Roman" w:hAnsi="Times New Roman"/>
                <w:sz w:val="24"/>
                <w:szCs w:val="24"/>
              </w:rPr>
              <w:t xml:space="preserve">документы об </w:t>
            </w:r>
            <w:r w:rsidRPr="001123B7">
              <w:rPr>
                <w:rFonts w:ascii="Times New Roman" w:hAnsi="Times New Roman"/>
                <w:sz w:val="24"/>
                <w:szCs w:val="24"/>
              </w:rPr>
              <w:t>освоени</w:t>
            </w:r>
            <w:r>
              <w:rPr>
                <w:rFonts w:ascii="Times New Roman" w:hAnsi="Times New Roman"/>
                <w:sz w:val="24"/>
                <w:szCs w:val="24"/>
              </w:rPr>
              <w:t>и</w:t>
            </w:r>
            <w:r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Pr>
                <w:rFonts w:ascii="Times New Roman" w:hAnsi="Times New Roman"/>
                <w:sz w:val="24"/>
                <w:szCs w:val="24"/>
              </w:rPr>
              <w:t xml:space="preserve"> </w:t>
            </w:r>
            <w:r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Pr>
                <w:rFonts w:ascii="Times New Roman" w:hAnsi="Times New Roman"/>
                <w:sz w:val="24"/>
                <w:szCs w:val="24"/>
              </w:rPr>
              <w:t>).</w:t>
            </w:r>
          </w:p>
          <w:p w:rsidR="00605EC2" w:rsidRPr="00843F5C" w:rsidRDefault="00605EC2" w:rsidP="00605EC2">
            <w:pPr>
              <w:snapToGrid w:val="0"/>
              <w:ind w:right="-94" w:firstLine="567"/>
              <w:contextualSpacing/>
              <w:jc w:val="both"/>
              <w:rPr>
                <w:rFonts w:ascii="Times New Roman" w:eastAsia="Times New Roman" w:hAnsi="Times New Roman"/>
                <w:sz w:val="24"/>
                <w:lang w:eastAsia="ru-RU"/>
              </w:rPr>
            </w:pPr>
            <w:r>
              <w:rPr>
                <w:rFonts w:ascii="Times New Roman" w:eastAsia="Times New Roman" w:hAnsi="Times New Roman"/>
                <w:w w:val="105"/>
                <w:sz w:val="24"/>
                <w:lang w:eastAsia="ru-RU"/>
              </w:rPr>
              <w:t xml:space="preserve">  </w:t>
            </w:r>
            <w:r w:rsidRPr="00843F5C">
              <w:rPr>
                <w:rFonts w:ascii="Times New Roman" w:eastAsia="Times New Roman" w:hAnsi="Times New Roman"/>
                <w:w w:val="105"/>
                <w:sz w:val="24"/>
                <w:lang w:eastAsia="ru-RU"/>
              </w:rPr>
              <w:t>Непредставление</w:t>
            </w:r>
            <w:r w:rsidRPr="00843F5C">
              <w:rPr>
                <w:rFonts w:ascii="Times New Roman" w:eastAsia="Times New Roman" w:hAnsi="Times New Roman"/>
                <w:sz w:val="24"/>
                <w:lang w:eastAsia="ru-RU"/>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605EC2" w:rsidRPr="00AB0FB7" w:rsidRDefault="00605EC2" w:rsidP="004D2341">
            <w:pPr>
              <w:pStyle w:val="a7"/>
              <w:jc w:val="both"/>
              <w:rPr>
                <w:rFonts w:ascii="Times New Roman" w:hAnsi="Times New Roman" w:cs="Times New Roman"/>
                <w:bCs/>
                <w:sz w:val="24"/>
                <w:szCs w:val="24"/>
              </w:rPr>
            </w:pPr>
          </w:p>
        </w:tc>
      </w:tr>
    </w:tbl>
    <w:p w:rsidR="00BA554B" w:rsidRDefault="00BA554B" w:rsidP="00934449">
      <w:pPr>
        <w:spacing w:after="0" w:line="240" w:lineRule="auto"/>
        <w:rPr>
          <w:rFonts w:ascii="Times New Roman" w:hAnsi="Times New Roman" w:cs="Times New Roman"/>
          <w:bCs/>
          <w:sz w:val="24"/>
          <w:szCs w:val="24"/>
        </w:rPr>
      </w:pPr>
    </w:p>
    <w:p w:rsidR="001B2A95" w:rsidRDefault="001B2A95" w:rsidP="006A716D">
      <w:pPr>
        <w:autoSpaceDE w:val="0"/>
        <w:autoSpaceDN w:val="0"/>
        <w:adjustRightInd w:val="0"/>
        <w:spacing w:after="60"/>
        <w:ind w:firstLine="709"/>
        <w:rPr>
          <w:rFonts w:ascii="Times New Roman" w:eastAsia="Times New Roman" w:hAnsi="Times New Roman"/>
          <w:sz w:val="24"/>
          <w:lang w:eastAsia="ru-RU"/>
        </w:rPr>
      </w:pPr>
    </w:p>
    <w:p w:rsidR="00CD0394" w:rsidRPr="00843F5C" w:rsidRDefault="00CD0394" w:rsidP="00CD0394">
      <w:pPr>
        <w:autoSpaceDE w:val="0"/>
        <w:autoSpaceDN w:val="0"/>
        <w:adjustRightInd w:val="0"/>
        <w:spacing w:after="60"/>
        <w:ind w:firstLine="709"/>
        <w:jc w:val="right"/>
        <w:rPr>
          <w:rFonts w:ascii="Times New Roman" w:eastAsia="Times New Roman" w:hAnsi="Times New Roman"/>
          <w:sz w:val="25"/>
          <w:szCs w:val="25"/>
          <w:lang w:eastAsia="ru-RU"/>
        </w:rPr>
      </w:pPr>
      <w:r w:rsidRPr="00843F5C">
        <w:rPr>
          <w:rFonts w:ascii="Times New Roman" w:eastAsia="Times New Roman" w:hAnsi="Times New Roman"/>
          <w:sz w:val="24"/>
          <w:lang w:eastAsia="ru-RU"/>
        </w:rPr>
        <w:t>Рекомендуемая Ф</w:t>
      </w:r>
      <w:r w:rsidRPr="00843F5C">
        <w:rPr>
          <w:rFonts w:ascii="Times New Roman" w:eastAsia="Times New Roman" w:hAnsi="Times New Roman"/>
          <w:sz w:val="25"/>
          <w:szCs w:val="25"/>
          <w:lang w:eastAsia="ru-RU"/>
        </w:rPr>
        <w:t xml:space="preserve">орма 1 </w:t>
      </w:r>
    </w:p>
    <w:p w:rsidR="00CD0394" w:rsidRDefault="00CD0394" w:rsidP="00CD0394">
      <w:pPr>
        <w:spacing w:after="60"/>
        <w:jc w:val="center"/>
        <w:rPr>
          <w:rFonts w:ascii="Times New Roman" w:eastAsia="Times New Roman" w:hAnsi="Times New Roman"/>
          <w:i/>
          <w:kern w:val="28"/>
          <w:sz w:val="25"/>
          <w:szCs w:val="25"/>
          <w:u w:val="single"/>
          <w:lang w:eastAsia="ru-RU"/>
        </w:rPr>
      </w:pPr>
    </w:p>
    <w:p w:rsidR="00CD0394" w:rsidRDefault="00CD0394" w:rsidP="00CD0394">
      <w:pPr>
        <w:autoSpaceDE w:val="0"/>
        <w:autoSpaceDN w:val="0"/>
        <w:adjustRightInd w:val="0"/>
        <w:jc w:val="center"/>
        <w:rPr>
          <w:rFonts w:ascii="Times New Roman" w:eastAsia="Times New Roman" w:hAnsi="Times New Roman"/>
          <w:kern w:val="2"/>
          <w:sz w:val="24"/>
          <w:lang w:eastAsia="ru-RU"/>
        </w:rPr>
      </w:pPr>
      <w:r w:rsidRPr="00843F5C">
        <w:rPr>
          <w:rFonts w:ascii="Times New Roman" w:eastAsia="Times New Roman" w:hAnsi="Times New Roman"/>
          <w:bCs/>
          <w:sz w:val="24"/>
          <w:lang w:eastAsia="ru-RU"/>
        </w:rPr>
        <w:t xml:space="preserve">Предложение о </w:t>
      </w:r>
      <w:r w:rsidRPr="00843F5C">
        <w:rPr>
          <w:rFonts w:ascii="Times New Roman" w:eastAsia="Times New Roman" w:hAnsi="Times New Roman"/>
          <w:kern w:val="2"/>
          <w:sz w:val="24"/>
          <w:lang w:eastAsia="ru-RU"/>
        </w:rPr>
        <w:t>квалификации участников закупки</w:t>
      </w:r>
    </w:p>
    <w:p w:rsidR="00CD60BC" w:rsidRPr="00CD60BC" w:rsidRDefault="00CD60BC" w:rsidP="00CD60BC">
      <w:pPr>
        <w:spacing w:after="0" w:line="240" w:lineRule="auto"/>
        <w:jc w:val="center"/>
        <w:rPr>
          <w:rFonts w:ascii="Times New Roman" w:eastAsia="Times New Roman" w:hAnsi="Times New Roman" w:cs="Times New Roman"/>
          <w:b/>
          <w:i/>
          <w:color w:val="000000"/>
          <w:sz w:val="24"/>
          <w:szCs w:val="24"/>
          <w:lang w:eastAsia="ru-RU"/>
        </w:rPr>
      </w:pPr>
      <w:r w:rsidRPr="00CD60BC">
        <w:rPr>
          <w:rFonts w:ascii="Times New Roman" w:eastAsia="Times New Roman" w:hAnsi="Times New Roman" w:cs="Times New Roman"/>
          <w:b/>
          <w:i/>
          <w:color w:val="000000"/>
          <w:sz w:val="24"/>
          <w:szCs w:val="24"/>
          <w:lang w:eastAsia="ru-RU"/>
        </w:rPr>
        <w:t>Показатель «Наличие у участников закупки финансовых ресурсов»</w:t>
      </w:r>
    </w:p>
    <w:p w:rsidR="00CD60BC" w:rsidRPr="00CD60BC" w:rsidRDefault="00CD60BC" w:rsidP="00CD60BC">
      <w:pPr>
        <w:spacing w:after="0" w:line="240" w:lineRule="auto"/>
        <w:rPr>
          <w:rFonts w:ascii="Times New Roman" w:eastAsia="Times New Roman" w:hAnsi="Times New Roman" w:cs="Times New Roman"/>
          <w:b/>
          <w:color w:val="000000"/>
          <w:sz w:val="24"/>
          <w:szCs w:val="24"/>
          <w:lang w:eastAsia="ru-RU"/>
        </w:rPr>
      </w:pPr>
    </w:p>
    <w:p w:rsidR="00CD60BC" w:rsidRPr="00CD60BC" w:rsidRDefault="00CD60BC" w:rsidP="00CD60BC">
      <w:pPr>
        <w:spacing w:after="0" w:line="240" w:lineRule="auto"/>
        <w:rPr>
          <w:rFonts w:ascii="Times New Roman" w:eastAsia="Times New Roman" w:hAnsi="Times New Roman" w:cs="Times New Roman"/>
          <w:b/>
          <w:color w:val="000000"/>
          <w:sz w:val="24"/>
          <w:szCs w:val="24"/>
          <w:lang w:eastAsia="ru-RU"/>
        </w:rPr>
      </w:pPr>
      <w:r w:rsidRPr="00CD60BC">
        <w:rPr>
          <w:rFonts w:ascii="Times New Roman" w:eastAsia="Times New Roman" w:hAnsi="Times New Roman" w:cs="Times New Roman"/>
          <w:b/>
          <w:color w:val="000000"/>
          <w:sz w:val="24"/>
          <w:szCs w:val="24"/>
          <w:lang w:eastAsia="ru-RU"/>
        </w:rPr>
        <w:t>Таблица № 1</w:t>
      </w:r>
    </w:p>
    <w:p w:rsidR="00CD60BC" w:rsidRPr="00CD60BC" w:rsidRDefault="00CD60BC" w:rsidP="00CD60BC">
      <w:pPr>
        <w:spacing w:after="0" w:line="240" w:lineRule="auto"/>
        <w:jc w:val="center"/>
        <w:rPr>
          <w:rFonts w:ascii="Times New Roman" w:eastAsia="Times New Roman" w:hAnsi="Times New Roman" w:cs="Times New Roman"/>
          <w:b/>
          <w:color w:val="000000"/>
          <w:sz w:val="24"/>
          <w:szCs w:val="24"/>
          <w:lang w:eastAsia="ru-RU"/>
        </w:rPr>
      </w:pPr>
      <w:r w:rsidRPr="00CD60BC">
        <w:rPr>
          <w:rFonts w:ascii="Times New Roman" w:eastAsia="Times New Roman" w:hAnsi="Times New Roman" w:cs="Times New Roman"/>
          <w:b/>
          <w:color w:val="000000"/>
          <w:sz w:val="24"/>
          <w:szCs w:val="24"/>
          <w:lang w:eastAsia="ru-RU"/>
        </w:rPr>
        <w:t>Наличие у участника закупки финансовых ресурсов</w:t>
      </w:r>
    </w:p>
    <w:p w:rsidR="00CD60BC" w:rsidRPr="00CD60BC" w:rsidRDefault="00CD60BC" w:rsidP="00CD60BC">
      <w:pPr>
        <w:spacing w:after="0" w:line="240" w:lineRule="auto"/>
        <w:jc w:val="center"/>
        <w:rPr>
          <w:rFonts w:ascii="Times New Roman" w:eastAsia="Times New Roman" w:hAnsi="Times New Roman" w:cs="Times New Roman"/>
          <w:b/>
          <w:color w:val="000000"/>
          <w:sz w:val="24"/>
          <w:szCs w:val="24"/>
          <w:lang w:eastAsia="ru-RU"/>
        </w:rPr>
      </w:pPr>
      <w:r w:rsidRPr="00CD60BC">
        <w:rPr>
          <w:rFonts w:ascii="Times New Roman" w:eastAsia="Times New Roman" w:hAnsi="Times New Roman" w:cs="Times New Roman"/>
          <w:b/>
          <w:color w:val="000000"/>
          <w:sz w:val="24"/>
          <w:szCs w:val="24"/>
          <w:lang w:eastAsia="ru-RU"/>
        </w:rPr>
        <w:t>по данным бухгалтерской отчетности за _____ год</w:t>
      </w:r>
    </w:p>
    <w:p w:rsidR="00CD60BC" w:rsidRPr="00CD60BC" w:rsidRDefault="00CD60BC" w:rsidP="00CD60BC">
      <w:pPr>
        <w:spacing w:after="0" w:line="240" w:lineRule="auto"/>
        <w:jc w:val="center"/>
        <w:rPr>
          <w:rFonts w:ascii="Times New Roman" w:eastAsia="Times New Roman" w:hAnsi="Times New Roman" w:cs="Times New Roman"/>
          <w:b/>
          <w:color w:val="000000"/>
          <w:sz w:val="24"/>
          <w:szCs w:val="24"/>
          <w:lang w:eastAsia="ru-RU"/>
        </w:rPr>
      </w:pPr>
    </w:p>
    <w:tbl>
      <w:tblPr>
        <w:tblStyle w:val="25"/>
        <w:tblW w:w="15025" w:type="dxa"/>
        <w:jc w:val="center"/>
        <w:tblLook w:val="04A0" w:firstRow="1" w:lastRow="0" w:firstColumn="1" w:lastColumn="0" w:noHBand="0" w:noVBand="1"/>
      </w:tblPr>
      <w:tblGrid>
        <w:gridCol w:w="486"/>
        <w:gridCol w:w="1578"/>
        <w:gridCol w:w="4735"/>
        <w:gridCol w:w="5954"/>
        <w:gridCol w:w="2272"/>
      </w:tblGrid>
      <w:tr w:rsidR="00CD60BC" w:rsidRPr="00CD60BC" w:rsidTr="00CD60BC">
        <w:trPr>
          <w:jc w:val="center"/>
        </w:trPr>
        <w:tc>
          <w:tcPr>
            <w:tcW w:w="486" w:type="dxa"/>
          </w:tcPr>
          <w:p w:rsidR="00CD60BC" w:rsidRPr="00CD60BC" w:rsidRDefault="00CD60BC" w:rsidP="00CD60BC">
            <w:pPr>
              <w:jc w:val="center"/>
              <w:rPr>
                <w:rFonts w:ascii="Times New Roman" w:hAnsi="Times New Roman"/>
                <w:sz w:val="20"/>
                <w:szCs w:val="20"/>
              </w:rPr>
            </w:pPr>
            <w:r w:rsidRPr="00CD60BC">
              <w:rPr>
                <w:rFonts w:ascii="Times New Roman" w:hAnsi="Times New Roman"/>
                <w:sz w:val="20"/>
                <w:szCs w:val="20"/>
              </w:rPr>
              <w:t>№ п/п</w:t>
            </w:r>
          </w:p>
        </w:tc>
        <w:tc>
          <w:tcPr>
            <w:tcW w:w="1578" w:type="dxa"/>
          </w:tcPr>
          <w:p w:rsidR="00CD60BC" w:rsidRPr="00CD60BC" w:rsidRDefault="00CD60BC" w:rsidP="00CD60BC">
            <w:pPr>
              <w:jc w:val="center"/>
              <w:rPr>
                <w:rFonts w:ascii="Times New Roman" w:hAnsi="Times New Roman"/>
                <w:sz w:val="20"/>
                <w:szCs w:val="20"/>
              </w:rPr>
            </w:pPr>
            <w:r w:rsidRPr="00CD60BC">
              <w:rPr>
                <w:rFonts w:ascii="Times New Roman" w:hAnsi="Times New Roman"/>
                <w:sz w:val="20"/>
                <w:szCs w:val="20"/>
              </w:rPr>
              <w:t>Наименование показателя</w:t>
            </w:r>
          </w:p>
        </w:tc>
        <w:tc>
          <w:tcPr>
            <w:tcW w:w="4735" w:type="dxa"/>
          </w:tcPr>
          <w:p w:rsidR="00CD60BC" w:rsidRPr="00CD60BC" w:rsidRDefault="00CD60BC" w:rsidP="00CD60BC">
            <w:pPr>
              <w:jc w:val="center"/>
              <w:rPr>
                <w:rFonts w:ascii="Times New Roman" w:hAnsi="Times New Roman"/>
                <w:sz w:val="20"/>
                <w:szCs w:val="20"/>
              </w:rPr>
            </w:pPr>
            <w:r w:rsidRPr="00CD60BC">
              <w:rPr>
                <w:rFonts w:ascii="Times New Roman" w:hAnsi="Times New Roman"/>
                <w:sz w:val="20"/>
                <w:szCs w:val="20"/>
              </w:rPr>
              <w:t>Описание</w:t>
            </w:r>
          </w:p>
        </w:tc>
        <w:tc>
          <w:tcPr>
            <w:tcW w:w="5954" w:type="dxa"/>
          </w:tcPr>
          <w:p w:rsidR="00CD60BC" w:rsidRPr="00CD60BC" w:rsidRDefault="00CD60BC" w:rsidP="00CD60BC">
            <w:pPr>
              <w:jc w:val="center"/>
              <w:rPr>
                <w:rFonts w:ascii="Times New Roman" w:hAnsi="Times New Roman"/>
                <w:sz w:val="20"/>
                <w:szCs w:val="20"/>
              </w:rPr>
            </w:pPr>
            <w:r w:rsidRPr="00CD60BC">
              <w:rPr>
                <w:rFonts w:ascii="Times New Roman" w:hAnsi="Times New Roman"/>
                <w:sz w:val="20"/>
                <w:szCs w:val="20"/>
              </w:rPr>
              <w:t>Методика расчета</w:t>
            </w:r>
          </w:p>
        </w:tc>
        <w:tc>
          <w:tcPr>
            <w:tcW w:w="2272" w:type="dxa"/>
          </w:tcPr>
          <w:p w:rsidR="00CD60BC" w:rsidRPr="00CD60BC" w:rsidRDefault="00CD60BC" w:rsidP="00CD60BC">
            <w:pPr>
              <w:jc w:val="center"/>
              <w:rPr>
                <w:rFonts w:ascii="Times New Roman" w:hAnsi="Times New Roman"/>
                <w:sz w:val="20"/>
                <w:szCs w:val="20"/>
              </w:rPr>
            </w:pPr>
            <w:r w:rsidRPr="00CD60BC">
              <w:rPr>
                <w:rFonts w:ascii="Times New Roman" w:hAnsi="Times New Roman"/>
                <w:sz w:val="20"/>
                <w:szCs w:val="20"/>
              </w:rPr>
              <w:t>Показатель за календарный отчетный период (год)</w:t>
            </w:r>
          </w:p>
        </w:tc>
      </w:tr>
      <w:tr w:rsidR="00CD60BC" w:rsidRPr="00CD60BC" w:rsidTr="00CD60BC">
        <w:trPr>
          <w:jc w:val="center"/>
        </w:trPr>
        <w:tc>
          <w:tcPr>
            <w:tcW w:w="486" w:type="dxa"/>
          </w:tcPr>
          <w:p w:rsidR="00CD60BC" w:rsidRPr="00CD60BC" w:rsidRDefault="00CD60BC" w:rsidP="00CD60BC">
            <w:pPr>
              <w:jc w:val="center"/>
              <w:rPr>
                <w:rFonts w:ascii="Times New Roman" w:hAnsi="Times New Roman"/>
                <w:sz w:val="20"/>
                <w:szCs w:val="20"/>
              </w:rPr>
            </w:pPr>
            <w:r w:rsidRPr="00CD60BC">
              <w:rPr>
                <w:rFonts w:ascii="Times New Roman" w:hAnsi="Times New Roman"/>
                <w:sz w:val="20"/>
                <w:szCs w:val="20"/>
              </w:rPr>
              <w:t>1</w:t>
            </w:r>
          </w:p>
        </w:tc>
        <w:tc>
          <w:tcPr>
            <w:tcW w:w="1578" w:type="dxa"/>
          </w:tcPr>
          <w:p w:rsidR="00CD60BC" w:rsidRPr="00CD60BC" w:rsidRDefault="00CD60BC" w:rsidP="00CD60BC">
            <w:pPr>
              <w:rPr>
                <w:rFonts w:ascii="Times New Roman" w:hAnsi="Times New Roman"/>
                <w:sz w:val="20"/>
                <w:szCs w:val="20"/>
              </w:rPr>
            </w:pPr>
            <w:r w:rsidRPr="00CD60BC">
              <w:rPr>
                <w:rFonts w:ascii="Times New Roman" w:hAnsi="Times New Roman"/>
                <w:sz w:val="20"/>
                <w:szCs w:val="20"/>
              </w:rPr>
              <w:t>Стоимость чистых активов</w:t>
            </w:r>
          </w:p>
        </w:tc>
        <w:tc>
          <w:tcPr>
            <w:tcW w:w="4735" w:type="dxa"/>
          </w:tcPr>
          <w:p w:rsidR="00CD60BC" w:rsidRPr="00CD60BC" w:rsidRDefault="00CD60BC" w:rsidP="00CD60BC">
            <w:pPr>
              <w:rPr>
                <w:rFonts w:ascii="Times New Roman" w:hAnsi="Times New Roman"/>
                <w:sz w:val="20"/>
                <w:szCs w:val="20"/>
              </w:rPr>
            </w:pPr>
            <w:r w:rsidRPr="00CD60BC">
              <w:rPr>
                <w:rFonts w:ascii="Times New Roman" w:hAnsi="Times New Roman"/>
                <w:sz w:val="20"/>
                <w:szCs w:val="20"/>
              </w:rPr>
              <w:t>Разница между балансовой стоимостью и суммой долговых обязательств компании</w:t>
            </w:r>
          </w:p>
        </w:tc>
        <w:tc>
          <w:tcPr>
            <w:tcW w:w="5954" w:type="dxa"/>
          </w:tcPr>
          <w:p w:rsidR="00CD60BC" w:rsidRPr="00CD60BC" w:rsidRDefault="00CD60BC" w:rsidP="00CD60BC">
            <w:pPr>
              <w:rPr>
                <w:rFonts w:ascii="Times New Roman" w:hAnsi="Times New Roman"/>
                <w:sz w:val="20"/>
                <w:szCs w:val="20"/>
              </w:rPr>
            </w:pPr>
            <w:r w:rsidRPr="00CD60BC">
              <w:rPr>
                <w:rFonts w:ascii="Times New Roman" w:hAnsi="Times New Roman"/>
                <w:sz w:val="20"/>
                <w:szCs w:val="20"/>
              </w:rPr>
              <w:t>СЧА = Активы баланса (Форма № 1 стр.1600) – Долгосрочные обязательства (Форма № 1 стр.1400) – Краткосрочные обязательства (Форма № 1 стр.1500)</w:t>
            </w:r>
          </w:p>
        </w:tc>
        <w:tc>
          <w:tcPr>
            <w:tcW w:w="2272" w:type="dxa"/>
          </w:tcPr>
          <w:p w:rsidR="00CD60BC" w:rsidRPr="00CD60BC" w:rsidRDefault="00CD60BC" w:rsidP="00CD60BC">
            <w:pPr>
              <w:jc w:val="center"/>
              <w:rPr>
                <w:rFonts w:ascii="Times New Roman" w:hAnsi="Times New Roman"/>
                <w:i/>
                <w:iCs/>
                <w:sz w:val="20"/>
                <w:szCs w:val="20"/>
              </w:rPr>
            </w:pPr>
            <w:r w:rsidRPr="00CD60BC">
              <w:rPr>
                <w:rFonts w:ascii="Times New Roman" w:hAnsi="Times New Roman"/>
                <w:i/>
                <w:iCs/>
                <w:sz w:val="20"/>
                <w:szCs w:val="20"/>
              </w:rPr>
              <w:t>Заполняется участником закупки из данных бухгалтерской отчетности</w:t>
            </w:r>
          </w:p>
        </w:tc>
      </w:tr>
      <w:tr w:rsidR="00CD60BC" w:rsidRPr="00CD60BC" w:rsidTr="00CD60BC">
        <w:trPr>
          <w:jc w:val="center"/>
        </w:trPr>
        <w:tc>
          <w:tcPr>
            <w:tcW w:w="486" w:type="dxa"/>
          </w:tcPr>
          <w:p w:rsidR="00CD60BC" w:rsidRPr="00CD60BC" w:rsidRDefault="00CD60BC" w:rsidP="00CD60BC">
            <w:pPr>
              <w:jc w:val="center"/>
              <w:rPr>
                <w:rFonts w:ascii="Times New Roman" w:hAnsi="Times New Roman"/>
                <w:sz w:val="20"/>
                <w:szCs w:val="20"/>
              </w:rPr>
            </w:pPr>
            <w:r w:rsidRPr="00CD60BC">
              <w:rPr>
                <w:rFonts w:ascii="Times New Roman" w:hAnsi="Times New Roman"/>
                <w:sz w:val="20"/>
                <w:szCs w:val="20"/>
              </w:rPr>
              <w:t>2</w:t>
            </w:r>
          </w:p>
        </w:tc>
        <w:tc>
          <w:tcPr>
            <w:tcW w:w="1578" w:type="dxa"/>
          </w:tcPr>
          <w:p w:rsidR="00CD60BC" w:rsidRPr="00CD60BC" w:rsidRDefault="00CD60BC" w:rsidP="00CD60BC">
            <w:pPr>
              <w:rPr>
                <w:rFonts w:ascii="Times New Roman" w:hAnsi="Times New Roman"/>
                <w:sz w:val="20"/>
                <w:szCs w:val="20"/>
              </w:rPr>
            </w:pPr>
            <w:r w:rsidRPr="00CD60BC">
              <w:rPr>
                <w:rFonts w:ascii="Times New Roman" w:hAnsi="Times New Roman"/>
                <w:sz w:val="20"/>
                <w:szCs w:val="20"/>
              </w:rPr>
              <w:t xml:space="preserve">Коэффициент обеспеченности </w:t>
            </w:r>
            <w:r w:rsidRPr="00CD60BC">
              <w:rPr>
                <w:rFonts w:ascii="Times New Roman" w:hAnsi="Times New Roman"/>
                <w:sz w:val="20"/>
                <w:szCs w:val="20"/>
              </w:rPr>
              <w:lastRenderedPageBreak/>
              <w:t xml:space="preserve">собственными оборотными средствами </w:t>
            </w:r>
          </w:p>
        </w:tc>
        <w:tc>
          <w:tcPr>
            <w:tcW w:w="4735" w:type="dxa"/>
          </w:tcPr>
          <w:p w:rsidR="00CD60BC" w:rsidRPr="00CD60BC" w:rsidRDefault="00CD60BC" w:rsidP="00CD60BC">
            <w:pPr>
              <w:rPr>
                <w:rFonts w:ascii="Times New Roman" w:hAnsi="Times New Roman"/>
                <w:sz w:val="20"/>
                <w:szCs w:val="20"/>
              </w:rPr>
            </w:pPr>
            <w:r w:rsidRPr="00CD60BC">
              <w:rPr>
                <w:rFonts w:ascii="Times New Roman" w:hAnsi="Times New Roman"/>
                <w:sz w:val="20"/>
                <w:szCs w:val="20"/>
              </w:rPr>
              <w:lastRenderedPageBreak/>
              <w:t>Отношение собственных средств к оборотным активам</w:t>
            </w:r>
          </w:p>
        </w:tc>
        <w:tc>
          <w:tcPr>
            <w:tcW w:w="5954" w:type="dxa"/>
          </w:tcPr>
          <w:p w:rsidR="00CD60BC" w:rsidRPr="00CD60BC" w:rsidRDefault="00CD60BC" w:rsidP="00CD60BC">
            <w:pPr>
              <w:rPr>
                <w:rFonts w:ascii="Times New Roman" w:hAnsi="Times New Roman"/>
                <w:sz w:val="20"/>
                <w:szCs w:val="20"/>
              </w:rPr>
            </w:pPr>
            <w:r w:rsidRPr="00CD60BC">
              <w:rPr>
                <w:rFonts w:ascii="Times New Roman" w:hAnsi="Times New Roman"/>
                <w:sz w:val="20"/>
                <w:szCs w:val="20"/>
              </w:rPr>
              <w:t xml:space="preserve">Коэффициент обеспеченности собственными оборотными средствами = (Собственный капитал (Форма № 1, стр. </w:t>
            </w:r>
            <w:proofErr w:type="gramStart"/>
            <w:r w:rsidRPr="00CD60BC">
              <w:rPr>
                <w:rFonts w:ascii="Times New Roman" w:hAnsi="Times New Roman"/>
                <w:sz w:val="20"/>
                <w:szCs w:val="20"/>
              </w:rPr>
              <w:t>1300)-</w:t>
            </w:r>
            <w:proofErr w:type="gramEnd"/>
            <w:r w:rsidRPr="00CD60BC">
              <w:rPr>
                <w:rFonts w:ascii="Times New Roman" w:hAnsi="Times New Roman"/>
                <w:sz w:val="20"/>
                <w:szCs w:val="20"/>
              </w:rPr>
              <w:t xml:space="preserve"> </w:t>
            </w:r>
            <w:proofErr w:type="spellStart"/>
            <w:r w:rsidRPr="00CD60BC">
              <w:rPr>
                <w:rFonts w:ascii="Times New Roman" w:hAnsi="Times New Roman"/>
                <w:sz w:val="20"/>
                <w:szCs w:val="20"/>
              </w:rPr>
              <w:lastRenderedPageBreak/>
              <w:t>Внеоборотные</w:t>
            </w:r>
            <w:proofErr w:type="spellEnd"/>
            <w:r w:rsidRPr="00CD60BC">
              <w:rPr>
                <w:rFonts w:ascii="Times New Roman" w:hAnsi="Times New Roman"/>
                <w:sz w:val="20"/>
                <w:szCs w:val="20"/>
              </w:rPr>
              <w:t xml:space="preserve"> активы (Форма № 1, стр. 1100))/ Оборотные активы (Форма № 1, стр. 1200) </w:t>
            </w:r>
          </w:p>
        </w:tc>
        <w:tc>
          <w:tcPr>
            <w:tcW w:w="2272" w:type="dxa"/>
          </w:tcPr>
          <w:p w:rsidR="00CD60BC" w:rsidRPr="00CD60BC" w:rsidRDefault="00CD60BC" w:rsidP="00CD60BC">
            <w:pPr>
              <w:jc w:val="center"/>
              <w:rPr>
                <w:rFonts w:ascii="Times New Roman" w:hAnsi="Times New Roman"/>
                <w:i/>
                <w:iCs/>
                <w:sz w:val="20"/>
                <w:szCs w:val="20"/>
              </w:rPr>
            </w:pPr>
            <w:r w:rsidRPr="00CD60BC">
              <w:rPr>
                <w:rFonts w:ascii="Times New Roman" w:hAnsi="Times New Roman"/>
                <w:i/>
                <w:iCs/>
                <w:sz w:val="20"/>
                <w:szCs w:val="20"/>
              </w:rPr>
              <w:lastRenderedPageBreak/>
              <w:t xml:space="preserve">Заполняется участником закупки из </w:t>
            </w:r>
            <w:r w:rsidRPr="00CD60BC">
              <w:rPr>
                <w:rFonts w:ascii="Times New Roman" w:hAnsi="Times New Roman"/>
                <w:i/>
                <w:iCs/>
                <w:sz w:val="20"/>
                <w:szCs w:val="20"/>
              </w:rPr>
              <w:lastRenderedPageBreak/>
              <w:t>данных бухгалтерской отчетности</w:t>
            </w:r>
          </w:p>
        </w:tc>
      </w:tr>
      <w:tr w:rsidR="00CD60BC" w:rsidRPr="00CD60BC" w:rsidTr="00CD60BC">
        <w:trPr>
          <w:jc w:val="center"/>
        </w:trPr>
        <w:tc>
          <w:tcPr>
            <w:tcW w:w="486" w:type="dxa"/>
          </w:tcPr>
          <w:p w:rsidR="00CD60BC" w:rsidRPr="00CD60BC" w:rsidRDefault="00CD60BC" w:rsidP="00CD60BC">
            <w:pPr>
              <w:jc w:val="center"/>
              <w:rPr>
                <w:rFonts w:ascii="Times New Roman" w:hAnsi="Times New Roman"/>
                <w:sz w:val="20"/>
                <w:szCs w:val="20"/>
              </w:rPr>
            </w:pPr>
            <w:r w:rsidRPr="00CD60BC">
              <w:rPr>
                <w:rFonts w:ascii="Times New Roman" w:hAnsi="Times New Roman"/>
                <w:sz w:val="20"/>
                <w:szCs w:val="20"/>
              </w:rPr>
              <w:lastRenderedPageBreak/>
              <w:t>2</w:t>
            </w:r>
          </w:p>
        </w:tc>
        <w:tc>
          <w:tcPr>
            <w:tcW w:w="1578" w:type="dxa"/>
          </w:tcPr>
          <w:p w:rsidR="00CD60BC" w:rsidRPr="00CD60BC" w:rsidRDefault="00CD60BC" w:rsidP="00CD60BC">
            <w:pPr>
              <w:rPr>
                <w:rFonts w:ascii="Times New Roman" w:hAnsi="Times New Roman"/>
                <w:sz w:val="20"/>
                <w:szCs w:val="20"/>
              </w:rPr>
            </w:pPr>
            <w:r w:rsidRPr="00CD60BC">
              <w:rPr>
                <w:rFonts w:ascii="Times New Roman" w:hAnsi="Times New Roman"/>
                <w:sz w:val="20"/>
                <w:szCs w:val="20"/>
              </w:rPr>
              <w:t>Коэффициент соизмеримости годовой выручки от основной деятельности с суммой договора (КСВ)</w:t>
            </w:r>
          </w:p>
        </w:tc>
        <w:tc>
          <w:tcPr>
            <w:tcW w:w="4735" w:type="dxa"/>
          </w:tcPr>
          <w:p w:rsidR="00CD60BC" w:rsidRPr="00CD60BC" w:rsidRDefault="00CD60BC" w:rsidP="00CD60BC">
            <w:pPr>
              <w:rPr>
                <w:rFonts w:ascii="Times New Roman" w:hAnsi="Times New Roman"/>
                <w:sz w:val="20"/>
                <w:szCs w:val="20"/>
              </w:rPr>
            </w:pPr>
            <w:r w:rsidRPr="00CD60BC">
              <w:rPr>
                <w:rFonts w:ascii="Times New Roman" w:hAnsi="Times New Roman"/>
                <w:sz w:val="20"/>
                <w:szCs w:val="20"/>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5954" w:type="dxa"/>
          </w:tcPr>
          <w:p w:rsidR="00CD60BC" w:rsidRPr="00CD60BC" w:rsidRDefault="00CD60BC" w:rsidP="00CD60BC">
            <w:pPr>
              <w:rPr>
                <w:rFonts w:ascii="Times New Roman" w:hAnsi="Times New Roman"/>
                <w:sz w:val="20"/>
                <w:szCs w:val="20"/>
                <w:u w:val="single"/>
                <w:vertAlign w:val="superscript"/>
              </w:rPr>
            </w:pPr>
            <w:r w:rsidRPr="00CD60BC">
              <w:rPr>
                <w:sz w:val="20"/>
                <w:szCs w:val="20"/>
                <w:lang w:val="en-US"/>
              </w:rPr>
              <w:fldChar w:fldCharType="begin"/>
            </w:r>
            <w:r w:rsidRPr="00CD60BC">
              <w:rPr>
                <w:rFonts w:ascii="Times New Roman" w:hAnsi="Times New Roman"/>
                <w:sz w:val="20"/>
                <w:szCs w:val="20"/>
              </w:rPr>
              <w:instrText xml:space="preserve"> BIBLIOGRAPHY  \l 1049 </w:instrText>
            </w:r>
            <w:r w:rsidRPr="00CD60BC">
              <w:rPr>
                <w:sz w:val="20"/>
                <w:szCs w:val="20"/>
                <w:lang w:val="en-US"/>
              </w:rPr>
              <w:fldChar w:fldCharType="separate"/>
            </w:r>
            <w:r w:rsidRPr="00CD60BC">
              <w:rPr>
                <w:rFonts w:ascii="Times New Roman" w:hAnsi="Times New Roman"/>
                <w:noProof/>
                <w:sz w:val="20"/>
                <w:szCs w:val="20"/>
              </w:rPr>
              <w:t>КСВ</w:t>
            </w:r>
            <w:r w:rsidRPr="00CD60BC">
              <w:rPr>
                <w:sz w:val="20"/>
                <w:szCs w:val="20"/>
                <w:lang w:val="en-US"/>
              </w:rPr>
              <w:fldChar w:fldCharType="end"/>
            </w:r>
            <w:r w:rsidRPr="00CD60BC">
              <w:rPr>
                <w:rFonts w:ascii="Times New Roman" w:hAnsi="Times New Roman"/>
                <w:sz w:val="20"/>
                <w:szCs w:val="20"/>
              </w:rPr>
              <w:t xml:space="preserve"> = </w:t>
            </w:r>
            <w:r w:rsidRPr="00CD60BC">
              <w:rPr>
                <w:rFonts w:ascii="Times New Roman" w:hAnsi="Times New Roman"/>
                <w:sz w:val="20"/>
                <w:szCs w:val="20"/>
                <w:u w:val="single"/>
                <w:vertAlign w:val="superscript"/>
              </w:rPr>
              <w:t>Выручка х Р</w:t>
            </w:r>
          </w:p>
          <w:p w:rsidR="00CD60BC" w:rsidRPr="00CD60BC" w:rsidRDefault="00CD60BC" w:rsidP="00CD60BC">
            <w:pPr>
              <w:rPr>
                <w:rFonts w:ascii="Times New Roman" w:hAnsi="Times New Roman"/>
                <w:sz w:val="20"/>
                <w:szCs w:val="20"/>
                <w:vertAlign w:val="superscript"/>
              </w:rPr>
            </w:pPr>
            <w:r w:rsidRPr="00CD60BC">
              <w:rPr>
                <w:rFonts w:ascii="Times New Roman" w:hAnsi="Times New Roman"/>
                <w:sz w:val="20"/>
                <w:szCs w:val="20"/>
                <w:vertAlign w:val="superscript"/>
              </w:rPr>
              <w:t xml:space="preserve">                      12 х </w:t>
            </w:r>
            <w:r w:rsidRPr="00CD60BC">
              <w:rPr>
                <w:rFonts w:ascii="Times New Roman" w:hAnsi="Times New Roman"/>
                <w:sz w:val="20"/>
                <w:szCs w:val="20"/>
                <w:vertAlign w:val="superscript"/>
                <w:lang w:val="en-US"/>
              </w:rPr>
              <w:t>S</w:t>
            </w:r>
          </w:p>
          <w:p w:rsidR="00CD60BC" w:rsidRPr="00CD60BC" w:rsidRDefault="00CD60BC" w:rsidP="00CD60BC">
            <w:pPr>
              <w:rPr>
                <w:rFonts w:ascii="Times New Roman" w:hAnsi="Times New Roman"/>
                <w:sz w:val="20"/>
                <w:szCs w:val="20"/>
              </w:rPr>
            </w:pPr>
            <w:r w:rsidRPr="00CD60BC">
              <w:rPr>
                <w:rFonts w:ascii="Times New Roman" w:hAnsi="Times New Roman"/>
                <w:sz w:val="20"/>
                <w:szCs w:val="20"/>
              </w:rPr>
              <w:t>где Выручка – стр.2110 Формы за последний отчетный завершенный период (год);</w:t>
            </w:r>
          </w:p>
          <w:p w:rsidR="00CD60BC" w:rsidRPr="00CD60BC" w:rsidRDefault="00CD60BC" w:rsidP="00CD60BC">
            <w:pPr>
              <w:rPr>
                <w:rFonts w:ascii="Times New Roman" w:hAnsi="Times New Roman"/>
                <w:sz w:val="20"/>
                <w:szCs w:val="20"/>
              </w:rPr>
            </w:pPr>
            <w:r w:rsidRPr="00CD60BC">
              <w:rPr>
                <w:rFonts w:ascii="Times New Roman" w:hAnsi="Times New Roman"/>
                <w:sz w:val="20"/>
                <w:szCs w:val="20"/>
              </w:rPr>
              <w:t>Р- период выполнения обязательств по договору (в месяцах),</w:t>
            </w:r>
          </w:p>
          <w:p w:rsidR="00CD60BC" w:rsidRPr="00CD60BC" w:rsidRDefault="00CD60BC" w:rsidP="00CD60BC">
            <w:pPr>
              <w:rPr>
                <w:rFonts w:ascii="Times New Roman" w:hAnsi="Times New Roman"/>
                <w:sz w:val="20"/>
                <w:szCs w:val="20"/>
              </w:rPr>
            </w:pPr>
            <w:r w:rsidRPr="00CD60BC">
              <w:rPr>
                <w:rFonts w:ascii="Times New Roman" w:hAnsi="Times New Roman"/>
                <w:sz w:val="20"/>
                <w:szCs w:val="20"/>
                <w:lang w:val="en-US"/>
              </w:rPr>
              <w:t xml:space="preserve">S – </w:t>
            </w:r>
            <w:r w:rsidRPr="00CD60BC">
              <w:rPr>
                <w:rFonts w:ascii="Times New Roman" w:hAnsi="Times New Roman"/>
                <w:sz w:val="20"/>
                <w:szCs w:val="20"/>
              </w:rPr>
              <w:t xml:space="preserve">НМЦК </w:t>
            </w:r>
          </w:p>
        </w:tc>
        <w:tc>
          <w:tcPr>
            <w:tcW w:w="2272" w:type="dxa"/>
          </w:tcPr>
          <w:p w:rsidR="00CD60BC" w:rsidRPr="00CD60BC" w:rsidRDefault="00CD60BC" w:rsidP="00CD60BC">
            <w:pPr>
              <w:jc w:val="center"/>
              <w:rPr>
                <w:rFonts w:ascii="Times New Roman" w:hAnsi="Times New Roman"/>
                <w:i/>
                <w:iCs/>
                <w:sz w:val="20"/>
                <w:szCs w:val="20"/>
              </w:rPr>
            </w:pPr>
            <w:r w:rsidRPr="00CD60BC">
              <w:rPr>
                <w:rFonts w:ascii="Times New Roman" w:hAnsi="Times New Roman"/>
                <w:i/>
                <w:iCs/>
                <w:sz w:val="20"/>
                <w:szCs w:val="20"/>
              </w:rPr>
              <w:t>Заполняется участником закупки из данных бухгалтерской отчетности</w:t>
            </w:r>
          </w:p>
        </w:tc>
      </w:tr>
    </w:tbl>
    <w:p w:rsidR="00CD60BC" w:rsidRPr="00CD60BC" w:rsidRDefault="00CD60BC" w:rsidP="00CD60BC">
      <w:pPr>
        <w:spacing w:after="0" w:line="240" w:lineRule="auto"/>
        <w:jc w:val="center"/>
        <w:rPr>
          <w:rFonts w:ascii="Times New Roman" w:eastAsia="Times New Roman" w:hAnsi="Times New Roman" w:cs="Times New Roman"/>
          <w:b/>
          <w:color w:val="000000"/>
          <w:sz w:val="24"/>
          <w:szCs w:val="24"/>
          <w:lang w:eastAsia="ru-RU"/>
        </w:rPr>
      </w:pPr>
    </w:p>
    <w:p w:rsidR="00CD60BC" w:rsidRPr="00CD60BC" w:rsidRDefault="00CD60BC" w:rsidP="00CD60BC">
      <w:pPr>
        <w:spacing w:after="0" w:line="240" w:lineRule="auto"/>
        <w:rPr>
          <w:rFonts w:ascii="Times New Roman" w:eastAsia="Calibri" w:hAnsi="Times New Roman" w:cs="Times New Roman"/>
          <w:sz w:val="20"/>
          <w:szCs w:val="20"/>
        </w:rPr>
      </w:pPr>
      <w:r w:rsidRPr="00CD60BC">
        <w:rPr>
          <w:rFonts w:ascii="Times New Roman" w:eastAsia="Calibri" w:hAnsi="Times New Roman" w:cs="Times New Roman"/>
          <w:sz w:val="20"/>
          <w:szCs w:val="20"/>
        </w:rPr>
        <w:t>Обозначения: формы № 1,2, – номер соответствующей формы бухгалтерской отчетности</w:t>
      </w:r>
    </w:p>
    <w:p w:rsidR="00CD60BC" w:rsidRPr="00CD60BC" w:rsidRDefault="00CD60BC" w:rsidP="00CD60BC">
      <w:pPr>
        <w:spacing w:after="0" w:line="240" w:lineRule="auto"/>
        <w:rPr>
          <w:rFonts w:ascii="Times New Roman" w:eastAsia="Calibri" w:hAnsi="Times New Roman" w:cs="Times New Roman"/>
          <w:sz w:val="20"/>
          <w:szCs w:val="20"/>
        </w:rPr>
      </w:pPr>
      <w:r w:rsidRPr="00CD60BC">
        <w:rPr>
          <w:rFonts w:ascii="Times New Roman" w:eastAsia="Calibri" w:hAnsi="Times New Roman" w:cs="Times New Roman"/>
          <w:sz w:val="20"/>
          <w:szCs w:val="20"/>
        </w:rPr>
        <w:t xml:space="preserve">                        стр. – код строки формы отчетности </w:t>
      </w:r>
    </w:p>
    <w:p w:rsidR="00CD60BC" w:rsidRPr="00CD60BC" w:rsidRDefault="00CD60BC" w:rsidP="00CD60BC">
      <w:pPr>
        <w:spacing w:after="0" w:line="240" w:lineRule="auto"/>
        <w:jc w:val="center"/>
        <w:rPr>
          <w:rFonts w:ascii="Times New Roman" w:eastAsia="Times New Roman" w:hAnsi="Times New Roman" w:cs="Times New Roman"/>
          <w:b/>
          <w:i/>
          <w:color w:val="000000"/>
          <w:sz w:val="24"/>
          <w:szCs w:val="24"/>
          <w:lang w:eastAsia="ru-RU"/>
        </w:rPr>
      </w:pPr>
    </w:p>
    <w:p w:rsidR="00CD60BC" w:rsidRPr="00CD60BC" w:rsidRDefault="00CD60BC" w:rsidP="00CD60BC">
      <w:pPr>
        <w:spacing w:after="0" w:line="240" w:lineRule="auto"/>
        <w:jc w:val="center"/>
        <w:rPr>
          <w:rFonts w:ascii="Times New Roman" w:eastAsia="Times New Roman" w:hAnsi="Times New Roman" w:cs="Times New Roman"/>
          <w:b/>
          <w:i/>
          <w:color w:val="000000"/>
          <w:sz w:val="24"/>
          <w:szCs w:val="24"/>
          <w:lang w:eastAsia="ru-RU"/>
        </w:rPr>
      </w:pPr>
      <w:bookmarkStart w:id="0" w:name="_GoBack"/>
      <w:bookmarkEnd w:id="0"/>
      <w:r w:rsidRPr="00CD60BC">
        <w:rPr>
          <w:rFonts w:ascii="Times New Roman" w:eastAsia="Times New Roman" w:hAnsi="Times New Roman" w:cs="Times New Roman"/>
          <w:b/>
          <w:i/>
          <w:color w:val="000000"/>
          <w:sz w:val="24"/>
          <w:szCs w:val="24"/>
          <w:lang w:eastAsia="ru-RU"/>
        </w:rPr>
        <w:t>Показатель «Наличие у участников закупки опыта поставки товара, выполнения работы, оказания услуги, связанного с предметом контракта», детализирующий показатель «Общая цена исполненных участником закупки договоров»</w:t>
      </w:r>
    </w:p>
    <w:p w:rsidR="00CD60BC" w:rsidRPr="00CD60BC" w:rsidRDefault="00CD60BC" w:rsidP="00CD60BC">
      <w:pPr>
        <w:spacing w:after="0" w:line="240" w:lineRule="auto"/>
        <w:rPr>
          <w:rFonts w:ascii="Times New Roman" w:eastAsia="Times New Roman" w:hAnsi="Times New Roman" w:cs="Times New Roman"/>
          <w:b/>
          <w:color w:val="000000"/>
          <w:sz w:val="24"/>
          <w:szCs w:val="24"/>
          <w:lang w:eastAsia="ru-RU"/>
        </w:rPr>
      </w:pPr>
    </w:p>
    <w:p w:rsidR="00CD60BC" w:rsidRPr="00CD60BC" w:rsidRDefault="00CD60BC" w:rsidP="00CD60BC">
      <w:pPr>
        <w:spacing w:after="0" w:line="240" w:lineRule="auto"/>
        <w:rPr>
          <w:rFonts w:ascii="Times New Roman" w:eastAsia="Times New Roman" w:hAnsi="Times New Roman" w:cs="Times New Roman"/>
          <w:b/>
          <w:color w:val="000000"/>
          <w:sz w:val="24"/>
          <w:szCs w:val="24"/>
          <w:lang w:eastAsia="ru-RU"/>
        </w:rPr>
      </w:pPr>
      <w:r w:rsidRPr="00CD60BC">
        <w:rPr>
          <w:rFonts w:ascii="Times New Roman" w:eastAsia="Times New Roman" w:hAnsi="Times New Roman" w:cs="Times New Roman"/>
          <w:b/>
          <w:color w:val="000000"/>
          <w:sz w:val="24"/>
          <w:szCs w:val="24"/>
          <w:lang w:eastAsia="ru-RU"/>
        </w:rPr>
        <w:t>Таблица № 2</w:t>
      </w:r>
    </w:p>
    <w:tbl>
      <w:tblPr>
        <w:tblStyle w:val="1"/>
        <w:tblW w:w="0" w:type="auto"/>
        <w:tblLook w:val="04A0" w:firstRow="1" w:lastRow="0" w:firstColumn="1" w:lastColumn="0" w:noHBand="0" w:noVBand="1"/>
      </w:tblPr>
      <w:tblGrid>
        <w:gridCol w:w="536"/>
        <w:gridCol w:w="4528"/>
        <w:gridCol w:w="1609"/>
        <w:gridCol w:w="4191"/>
        <w:gridCol w:w="1800"/>
        <w:gridCol w:w="1896"/>
      </w:tblGrid>
      <w:tr w:rsidR="00CD60BC" w:rsidRPr="00CD60BC" w:rsidTr="00A96AD4">
        <w:tc>
          <w:tcPr>
            <w:tcW w:w="0" w:type="auto"/>
          </w:tcPr>
          <w:p w:rsidR="00CD60BC" w:rsidRPr="00CD60BC" w:rsidRDefault="00CD60BC" w:rsidP="00CD60BC">
            <w:pPr>
              <w:keepLines/>
            </w:pPr>
            <w:r w:rsidRPr="00CD60BC">
              <w:t>№ п/п</w:t>
            </w:r>
          </w:p>
        </w:tc>
        <w:tc>
          <w:tcPr>
            <w:tcW w:w="0" w:type="auto"/>
          </w:tcPr>
          <w:p w:rsidR="00CD60BC" w:rsidRPr="00CD60BC" w:rsidRDefault="00CD60BC" w:rsidP="00CD60BC">
            <w:pPr>
              <w:keepLines/>
            </w:pPr>
            <w:r w:rsidRPr="00CD60BC">
              <w:t>Предмет договора (контракта), оцениваемого по детализирующему показателю, сопоставимый с предметом контракта, заключаемого по результатам определения исполнителя</w:t>
            </w:r>
          </w:p>
        </w:tc>
        <w:tc>
          <w:tcPr>
            <w:tcW w:w="0" w:type="auto"/>
          </w:tcPr>
          <w:p w:rsidR="00CD60BC" w:rsidRPr="00CD60BC" w:rsidRDefault="00CD60BC" w:rsidP="00CD60BC">
            <w:pPr>
              <w:keepLines/>
            </w:pPr>
            <w:r w:rsidRPr="00CD60BC">
              <w:t>Номер и дата договора (контракта)</w:t>
            </w:r>
          </w:p>
        </w:tc>
        <w:tc>
          <w:tcPr>
            <w:tcW w:w="0" w:type="auto"/>
          </w:tcPr>
          <w:p w:rsidR="00CD60BC" w:rsidRPr="00CD60BC" w:rsidRDefault="00CD60BC" w:rsidP="00CD60BC">
            <w:pPr>
              <w:keepLines/>
            </w:pPr>
            <w:r w:rsidRPr="00CD60BC">
              <w:t xml:space="preserve">Реестровый номер контракта (на сайте в информационно-телекоммуникационной сети «Интернет» </w:t>
            </w:r>
            <w:hyperlink r:id="rId9" w:history="1">
              <w:r w:rsidRPr="00CD60BC">
                <w:rPr>
                  <w:color w:val="0000FF"/>
                  <w:u w:val="single"/>
                </w:rPr>
                <w:t>www.zakupki.gov.ru</w:t>
              </w:r>
            </w:hyperlink>
            <w:r w:rsidRPr="00CD60BC">
              <w:t>) (при наличии)</w:t>
            </w:r>
          </w:p>
        </w:tc>
        <w:tc>
          <w:tcPr>
            <w:tcW w:w="0" w:type="auto"/>
            <w:tcBorders>
              <w:top w:val="single" w:sz="4" w:space="0" w:color="000000"/>
              <w:left w:val="single" w:sz="4" w:space="0" w:color="000000"/>
              <w:bottom w:val="single" w:sz="4" w:space="0" w:color="000000"/>
              <w:right w:val="single" w:sz="4" w:space="0" w:color="000000"/>
            </w:tcBorders>
          </w:tcPr>
          <w:p w:rsidR="00CD60BC" w:rsidRPr="00CD60BC" w:rsidRDefault="00CD60BC" w:rsidP="00CD60BC">
            <w:pPr>
              <w:overflowPunct w:val="0"/>
              <w:snapToGrid w:val="0"/>
              <w:jc w:val="center"/>
              <w:rPr>
                <w:bCs/>
              </w:rPr>
            </w:pPr>
            <w:r w:rsidRPr="00CD60BC">
              <w:rPr>
                <w:bCs/>
              </w:rPr>
              <w:t xml:space="preserve">Наименование заказчика </w:t>
            </w:r>
          </w:p>
          <w:p w:rsidR="00CD60BC" w:rsidRPr="00CD60BC" w:rsidRDefault="00CD60BC" w:rsidP="00CD60BC">
            <w:pPr>
              <w:overflowPunct w:val="0"/>
              <w:snapToGrid w:val="0"/>
              <w:jc w:val="center"/>
              <w:rPr>
                <w:bCs/>
              </w:rPr>
            </w:pPr>
            <w:r w:rsidRPr="00CD60BC">
              <w:rPr>
                <w:bCs/>
              </w:rPr>
              <w:t>(с указанием ИНН) (при наличии)</w:t>
            </w:r>
          </w:p>
        </w:tc>
        <w:tc>
          <w:tcPr>
            <w:tcW w:w="0" w:type="auto"/>
          </w:tcPr>
          <w:p w:rsidR="00CD60BC" w:rsidRPr="00CD60BC" w:rsidRDefault="00CD60BC" w:rsidP="00CD60BC">
            <w:pPr>
              <w:keepLines/>
            </w:pPr>
            <w:r w:rsidRPr="00CD60BC">
              <w:t>Суммарная стоимость выполненных работ</w:t>
            </w:r>
          </w:p>
        </w:tc>
      </w:tr>
      <w:tr w:rsidR="00CD60BC" w:rsidRPr="00CD60BC" w:rsidTr="00A96AD4">
        <w:tc>
          <w:tcPr>
            <w:tcW w:w="0" w:type="auto"/>
          </w:tcPr>
          <w:p w:rsidR="00CD60BC" w:rsidRPr="00CD60BC" w:rsidRDefault="00CD60BC" w:rsidP="00CD60BC">
            <w:pPr>
              <w:keepLines/>
            </w:pPr>
            <w:r w:rsidRPr="00CD60BC">
              <w:t>1.</w:t>
            </w:r>
          </w:p>
        </w:tc>
        <w:tc>
          <w:tcPr>
            <w:tcW w:w="0" w:type="auto"/>
          </w:tcPr>
          <w:p w:rsidR="00CD60BC" w:rsidRPr="00CD60BC" w:rsidRDefault="00CD60BC" w:rsidP="00CD60BC">
            <w:pPr>
              <w:keepLines/>
            </w:pPr>
          </w:p>
        </w:tc>
        <w:tc>
          <w:tcPr>
            <w:tcW w:w="0" w:type="auto"/>
          </w:tcPr>
          <w:p w:rsidR="00CD60BC" w:rsidRPr="00CD60BC" w:rsidRDefault="00CD60BC" w:rsidP="00CD60BC">
            <w:pPr>
              <w:keepLines/>
            </w:pPr>
          </w:p>
        </w:tc>
        <w:tc>
          <w:tcPr>
            <w:tcW w:w="0" w:type="auto"/>
          </w:tcPr>
          <w:p w:rsidR="00CD60BC" w:rsidRPr="00CD60BC" w:rsidRDefault="00CD60BC" w:rsidP="00CD60BC">
            <w:pPr>
              <w:keepLines/>
            </w:pPr>
          </w:p>
        </w:tc>
        <w:tc>
          <w:tcPr>
            <w:tcW w:w="0" w:type="auto"/>
          </w:tcPr>
          <w:p w:rsidR="00CD60BC" w:rsidRPr="00CD60BC" w:rsidRDefault="00CD60BC" w:rsidP="00CD60BC">
            <w:pPr>
              <w:keepLines/>
            </w:pPr>
          </w:p>
        </w:tc>
        <w:tc>
          <w:tcPr>
            <w:tcW w:w="0" w:type="auto"/>
          </w:tcPr>
          <w:p w:rsidR="00CD60BC" w:rsidRPr="00CD60BC" w:rsidRDefault="00CD60BC" w:rsidP="00CD60BC">
            <w:pPr>
              <w:keepLines/>
            </w:pPr>
          </w:p>
        </w:tc>
      </w:tr>
      <w:tr w:rsidR="00CD60BC" w:rsidRPr="00CD60BC" w:rsidTr="00A96AD4">
        <w:tc>
          <w:tcPr>
            <w:tcW w:w="0" w:type="auto"/>
          </w:tcPr>
          <w:p w:rsidR="00CD60BC" w:rsidRPr="00CD60BC" w:rsidRDefault="00CD60BC" w:rsidP="00CD60BC">
            <w:pPr>
              <w:keepLines/>
            </w:pPr>
            <w:r w:rsidRPr="00CD60BC">
              <w:t>...</w:t>
            </w:r>
          </w:p>
        </w:tc>
        <w:tc>
          <w:tcPr>
            <w:tcW w:w="0" w:type="auto"/>
          </w:tcPr>
          <w:p w:rsidR="00CD60BC" w:rsidRPr="00CD60BC" w:rsidRDefault="00CD60BC" w:rsidP="00CD60BC">
            <w:pPr>
              <w:keepLines/>
            </w:pPr>
          </w:p>
        </w:tc>
        <w:tc>
          <w:tcPr>
            <w:tcW w:w="0" w:type="auto"/>
          </w:tcPr>
          <w:p w:rsidR="00CD60BC" w:rsidRPr="00CD60BC" w:rsidRDefault="00CD60BC" w:rsidP="00CD60BC">
            <w:pPr>
              <w:keepLines/>
            </w:pPr>
          </w:p>
        </w:tc>
        <w:tc>
          <w:tcPr>
            <w:tcW w:w="0" w:type="auto"/>
          </w:tcPr>
          <w:p w:rsidR="00CD60BC" w:rsidRPr="00CD60BC" w:rsidRDefault="00CD60BC" w:rsidP="00CD60BC">
            <w:pPr>
              <w:keepLines/>
            </w:pPr>
          </w:p>
        </w:tc>
        <w:tc>
          <w:tcPr>
            <w:tcW w:w="0" w:type="auto"/>
          </w:tcPr>
          <w:p w:rsidR="00CD60BC" w:rsidRPr="00CD60BC" w:rsidRDefault="00CD60BC" w:rsidP="00CD60BC">
            <w:pPr>
              <w:keepLines/>
            </w:pPr>
          </w:p>
        </w:tc>
        <w:tc>
          <w:tcPr>
            <w:tcW w:w="0" w:type="auto"/>
          </w:tcPr>
          <w:p w:rsidR="00CD60BC" w:rsidRPr="00CD60BC" w:rsidRDefault="00CD60BC" w:rsidP="00CD60BC">
            <w:pPr>
              <w:keepLines/>
            </w:pPr>
          </w:p>
        </w:tc>
      </w:tr>
    </w:tbl>
    <w:p w:rsidR="00522810" w:rsidRDefault="00522810" w:rsidP="00CD60BC">
      <w:pPr>
        <w:spacing w:after="0" w:line="240" w:lineRule="auto"/>
        <w:jc w:val="center"/>
        <w:rPr>
          <w:rFonts w:ascii="Times New Roman" w:eastAsia="Times New Roman" w:hAnsi="Times New Roman" w:cs="Times New Roman"/>
          <w:b/>
          <w:i/>
          <w:color w:val="000000"/>
          <w:sz w:val="24"/>
          <w:szCs w:val="24"/>
          <w:lang w:eastAsia="ru-RU"/>
        </w:rPr>
      </w:pPr>
    </w:p>
    <w:p w:rsidR="00CD60BC" w:rsidRPr="00CD60BC" w:rsidRDefault="00CD60BC" w:rsidP="00CD60BC">
      <w:pPr>
        <w:spacing w:after="0" w:line="240" w:lineRule="auto"/>
        <w:jc w:val="center"/>
        <w:rPr>
          <w:rFonts w:ascii="Times New Roman" w:eastAsia="Times New Roman" w:hAnsi="Times New Roman" w:cs="Times New Roman"/>
          <w:b/>
          <w:i/>
          <w:color w:val="000000"/>
          <w:sz w:val="24"/>
          <w:szCs w:val="24"/>
          <w:lang w:eastAsia="ru-RU"/>
        </w:rPr>
      </w:pPr>
      <w:r w:rsidRPr="00CD60BC">
        <w:rPr>
          <w:rFonts w:ascii="Times New Roman" w:eastAsia="Times New Roman" w:hAnsi="Times New Roman" w:cs="Times New Roman"/>
          <w:b/>
          <w:i/>
          <w:color w:val="000000"/>
          <w:sz w:val="24"/>
          <w:szCs w:val="24"/>
          <w:lang w:eastAsia="ru-RU"/>
        </w:rPr>
        <w:t>Показатель «Наличие у участников закупки специалистов и иных работников определенного уровня квалификации», детализирующий показатель «наличие специалистов и иных работников, их квалификация, необходимые для выполнения работ, являющихся объектом закупки»</w:t>
      </w:r>
    </w:p>
    <w:p w:rsidR="00CD60BC" w:rsidRPr="00CD60BC" w:rsidRDefault="00CD60BC" w:rsidP="00CD60BC">
      <w:pPr>
        <w:widowControl w:val="0"/>
        <w:spacing w:after="0" w:line="240" w:lineRule="auto"/>
        <w:rPr>
          <w:rFonts w:ascii="Times New Roman" w:eastAsia="Times New Roman" w:hAnsi="Times New Roman" w:cs="Times New Roman"/>
          <w:b/>
          <w:color w:val="000000"/>
          <w:sz w:val="24"/>
          <w:szCs w:val="24"/>
          <w:lang w:eastAsia="ru-RU"/>
        </w:rPr>
      </w:pPr>
    </w:p>
    <w:p w:rsidR="00CD60BC" w:rsidRPr="00CD60BC" w:rsidRDefault="00CD60BC" w:rsidP="00CD60BC">
      <w:pPr>
        <w:widowControl w:val="0"/>
        <w:spacing w:after="0" w:line="240" w:lineRule="auto"/>
        <w:rPr>
          <w:rFonts w:ascii="Times New Roman" w:eastAsia="Times New Roman" w:hAnsi="Times New Roman" w:cs="Times New Roman"/>
          <w:b/>
          <w:color w:val="000000"/>
          <w:sz w:val="24"/>
          <w:szCs w:val="24"/>
        </w:rPr>
      </w:pPr>
      <w:r w:rsidRPr="00CD60BC">
        <w:rPr>
          <w:rFonts w:ascii="Times New Roman" w:eastAsia="Times New Roman" w:hAnsi="Times New Roman" w:cs="Times New Roman"/>
          <w:b/>
          <w:color w:val="000000"/>
          <w:sz w:val="24"/>
          <w:szCs w:val="24"/>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648"/>
        <w:gridCol w:w="3061"/>
        <w:gridCol w:w="4062"/>
        <w:gridCol w:w="5041"/>
      </w:tblGrid>
      <w:tr w:rsidR="00CD60BC" w:rsidRPr="00CD60BC" w:rsidTr="00A96AD4">
        <w:trPr>
          <w:trHeight w:val="323"/>
        </w:trPr>
        <w:tc>
          <w:tcPr>
            <w:tcW w:w="257" w:type="pct"/>
            <w:tcBorders>
              <w:top w:val="single" w:sz="4" w:space="0" w:color="auto"/>
              <w:left w:val="single" w:sz="4" w:space="0" w:color="auto"/>
              <w:bottom w:val="single" w:sz="4" w:space="0" w:color="auto"/>
              <w:right w:val="single" w:sz="4" w:space="0" w:color="auto"/>
            </w:tcBorders>
            <w:hideMark/>
          </w:tcPr>
          <w:p w:rsidR="00CD60BC" w:rsidRPr="00CD60BC" w:rsidRDefault="00CD60BC" w:rsidP="00CD60B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D60BC">
              <w:rPr>
                <w:rFonts w:ascii="Times New Roman" w:eastAsia="Times New Roman" w:hAnsi="Times New Roman" w:cs="Times New Roman"/>
                <w:bCs/>
                <w:color w:val="000000"/>
                <w:sz w:val="20"/>
                <w:szCs w:val="20"/>
              </w:rPr>
              <w:t>№</w:t>
            </w:r>
          </w:p>
          <w:p w:rsidR="00CD60BC" w:rsidRPr="00CD60BC" w:rsidRDefault="00CD60BC" w:rsidP="00CD60B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D60BC">
              <w:rPr>
                <w:rFonts w:ascii="Times New Roman" w:eastAsia="Times New Roman" w:hAnsi="Times New Roman" w:cs="Times New Roman"/>
                <w:bCs/>
                <w:color w:val="000000"/>
                <w:sz w:val="20"/>
                <w:szCs w:val="20"/>
              </w:rPr>
              <w:t>п/п</w:t>
            </w:r>
          </w:p>
        </w:tc>
        <w:tc>
          <w:tcPr>
            <w:tcW w:w="566" w:type="pct"/>
            <w:tcBorders>
              <w:top w:val="single" w:sz="4" w:space="0" w:color="auto"/>
              <w:left w:val="single" w:sz="4" w:space="0" w:color="auto"/>
              <w:bottom w:val="single" w:sz="4" w:space="0" w:color="auto"/>
              <w:right w:val="single" w:sz="4" w:space="0" w:color="auto"/>
            </w:tcBorders>
            <w:hideMark/>
          </w:tcPr>
          <w:p w:rsidR="00CD60BC" w:rsidRPr="00CD60BC" w:rsidRDefault="00CD60BC" w:rsidP="00CD60B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D60BC">
              <w:rPr>
                <w:rFonts w:ascii="Times New Roman" w:eastAsia="Times New Roman" w:hAnsi="Times New Roman" w:cs="Times New Roman"/>
                <w:bCs/>
                <w:color w:val="000000"/>
                <w:sz w:val="20"/>
                <w:szCs w:val="20"/>
              </w:rPr>
              <w:t>Фамилия, имя, отчество</w:t>
            </w:r>
          </w:p>
        </w:tc>
        <w:tc>
          <w:tcPr>
            <w:tcW w:w="1051" w:type="pct"/>
            <w:tcBorders>
              <w:top w:val="single" w:sz="4" w:space="0" w:color="auto"/>
              <w:left w:val="single" w:sz="4" w:space="0" w:color="auto"/>
              <w:bottom w:val="single" w:sz="4" w:space="0" w:color="auto"/>
              <w:right w:val="single" w:sz="4" w:space="0" w:color="auto"/>
            </w:tcBorders>
            <w:hideMark/>
          </w:tcPr>
          <w:p w:rsidR="00CD60BC" w:rsidRPr="00CD60BC" w:rsidRDefault="00CD60BC" w:rsidP="00CD60BC">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D60BC">
              <w:rPr>
                <w:rFonts w:ascii="Times New Roman" w:eastAsia="Times New Roman" w:hAnsi="Times New Roman" w:cs="Times New Roman"/>
                <w:bCs/>
                <w:color w:val="000000"/>
                <w:sz w:val="20"/>
                <w:szCs w:val="20"/>
              </w:rPr>
              <w:t xml:space="preserve">Трудовые книжки, сведения о трудовой деятельности (в </w:t>
            </w:r>
            <w:proofErr w:type="spellStart"/>
            <w:r w:rsidRPr="00CD60BC">
              <w:rPr>
                <w:rFonts w:ascii="Times New Roman" w:eastAsia="Times New Roman" w:hAnsi="Times New Roman" w:cs="Times New Roman"/>
                <w:bCs/>
                <w:color w:val="000000"/>
                <w:sz w:val="20"/>
                <w:szCs w:val="20"/>
              </w:rPr>
              <w:t>т.ч</w:t>
            </w:r>
            <w:proofErr w:type="spellEnd"/>
            <w:r w:rsidRPr="00CD60BC">
              <w:rPr>
                <w:rFonts w:ascii="Times New Roman" w:eastAsia="Times New Roman" w:hAnsi="Times New Roman" w:cs="Times New Roman"/>
                <w:bCs/>
                <w:color w:val="000000"/>
                <w:sz w:val="20"/>
                <w:szCs w:val="20"/>
              </w:rPr>
              <w:t>. «Сведения о застрахованных лицах (форма СЗВ-М)»)</w:t>
            </w:r>
          </w:p>
        </w:tc>
        <w:tc>
          <w:tcPr>
            <w:tcW w:w="1395" w:type="pct"/>
            <w:tcBorders>
              <w:top w:val="single" w:sz="4" w:space="0" w:color="auto"/>
              <w:left w:val="single" w:sz="4" w:space="0" w:color="auto"/>
              <w:bottom w:val="single" w:sz="4" w:space="0" w:color="auto"/>
              <w:right w:val="single" w:sz="4" w:space="0" w:color="auto"/>
            </w:tcBorders>
            <w:hideMark/>
          </w:tcPr>
          <w:p w:rsidR="00CD60BC" w:rsidRPr="00CD60BC" w:rsidRDefault="00CD60BC" w:rsidP="00CD60BC">
            <w:pPr>
              <w:tabs>
                <w:tab w:val="left" w:pos="714"/>
                <w:tab w:val="left" w:pos="3555"/>
              </w:tabs>
              <w:spacing w:after="120" w:line="259" w:lineRule="auto"/>
              <w:jc w:val="center"/>
              <w:rPr>
                <w:rFonts w:ascii="Times New Roman" w:eastAsia="Times New Roman" w:hAnsi="Times New Roman" w:cs="Times New Roman"/>
                <w:bCs/>
                <w:sz w:val="20"/>
                <w:szCs w:val="20"/>
                <w:lang w:eastAsia="ru-RU"/>
              </w:rPr>
            </w:pPr>
            <w:r w:rsidRPr="00CD60BC">
              <w:rPr>
                <w:rFonts w:ascii="Times New Roman" w:eastAsia="Times New Roman" w:hAnsi="Times New Roman" w:cs="Times New Roman"/>
                <w:bCs/>
                <w:sz w:val="20"/>
                <w:szCs w:val="20"/>
                <w:lang w:eastAsia="ru-RU"/>
              </w:rPr>
              <w:t>Реквизиты документов, подтверждающих квалификацию специалистов и иных работников (дипломы, свидетельства, сертификаты и т.п.)</w:t>
            </w:r>
          </w:p>
        </w:tc>
        <w:tc>
          <w:tcPr>
            <w:tcW w:w="1731" w:type="pct"/>
            <w:tcBorders>
              <w:top w:val="single" w:sz="4" w:space="0" w:color="auto"/>
              <w:left w:val="single" w:sz="4" w:space="0" w:color="auto"/>
              <w:bottom w:val="single" w:sz="4" w:space="0" w:color="auto"/>
              <w:right w:val="single" w:sz="4" w:space="0" w:color="auto"/>
            </w:tcBorders>
          </w:tcPr>
          <w:p w:rsidR="00CD60BC" w:rsidRPr="00CD60BC" w:rsidRDefault="00CD60BC" w:rsidP="00CD60BC">
            <w:pPr>
              <w:tabs>
                <w:tab w:val="left" w:pos="714"/>
                <w:tab w:val="left" w:pos="3555"/>
              </w:tabs>
              <w:spacing w:after="120" w:line="259" w:lineRule="auto"/>
              <w:jc w:val="center"/>
              <w:rPr>
                <w:rFonts w:ascii="Times New Roman" w:eastAsia="Times New Roman" w:hAnsi="Times New Roman" w:cs="Times New Roman"/>
                <w:bCs/>
                <w:sz w:val="20"/>
                <w:szCs w:val="20"/>
                <w:lang w:eastAsia="ru-RU"/>
              </w:rPr>
            </w:pPr>
            <w:r w:rsidRPr="00CD60BC">
              <w:rPr>
                <w:rFonts w:ascii="Times New Roman" w:eastAsia="Times New Roman" w:hAnsi="Times New Roman" w:cs="Times New Roman"/>
                <w:bCs/>
                <w:sz w:val="20"/>
                <w:szCs w:val="20"/>
                <w:lang w:eastAsia="ru-RU"/>
              </w:rPr>
              <w:t>Реквизиты документов, подтверждающих предусмотренную в соответствии с профессиональным стандартом квалификацию врача травматолога-ортопеда (при наличии в штате у участника закупки)</w:t>
            </w:r>
          </w:p>
        </w:tc>
      </w:tr>
      <w:tr w:rsidR="00CD60BC" w:rsidRPr="00CD60BC" w:rsidTr="00A96AD4">
        <w:trPr>
          <w:trHeight w:val="208"/>
        </w:trPr>
        <w:tc>
          <w:tcPr>
            <w:tcW w:w="257" w:type="pct"/>
            <w:tcBorders>
              <w:top w:val="single" w:sz="4" w:space="0" w:color="auto"/>
              <w:left w:val="single" w:sz="4" w:space="0" w:color="auto"/>
              <w:bottom w:val="single" w:sz="4" w:space="0" w:color="auto"/>
              <w:right w:val="single" w:sz="4" w:space="0" w:color="auto"/>
            </w:tcBorders>
            <w:hideMark/>
          </w:tcPr>
          <w:p w:rsidR="00CD60BC" w:rsidRPr="00CD60BC" w:rsidRDefault="00CD60BC" w:rsidP="00CD60BC">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CD60BC">
              <w:rPr>
                <w:rFonts w:ascii="Times New Roman" w:eastAsia="Times New Roman" w:hAnsi="Times New Roman" w:cs="Times New Roman"/>
                <w:b/>
                <w:bCs/>
                <w:color w:val="000000"/>
                <w:sz w:val="20"/>
                <w:szCs w:val="20"/>
              </w:rPr>
              <w:t>1</w:t>
            </w:r>
          </w:p>
        </w:tc>
        <w:tc>
          <w:tcPr>
            <w:tcW w:w="566" w:type="pct"/>
            <w:tcBorders>
              <w:top w:val="single" w:sz="4" w:space="0" w:color="auto"/>
              <w:left w:val="single" w:sz="4" w:space="0" w:color="auto"/>
              <w:bottom w:val="single" w:sz="4" w:space="0" w:color="auto"/>
              <w:right w:val="single" w:sz="4" w:space="0" w:color="auto"/>
            </w:tcBorders>
          </w:tcPr>
          <w:p w:rsidR="00CD60BC" w:rsidRPr="00CD60BC" w:rsidRDefault="00CD60BC" w:rsidP="00CD60BC">
            <w:pPr>
              <w:autoSpaceDE w:val="0"/>
              <w:autoSpaceDN w:val="0"/>
              <w:adjustRightInd w:val="0"/>
              <w:spacing w:after="0" w:line="240" w:lineRule="auto"/>
              <w:rPr>
                <w:rFonts w:ascii="Times New Roman" w:eastAsia="Times New Roman" w:hAnsi="Times New Roman" w:cs="Times New Roman"/>
                <w:b/>
                <w:color w:val="000000"/>
                <w:sz w:val="20"/>
                <w:szCs w:val="20"/>
              </w:rPr>
            </w:pPr>
          </w:p>
        </w:tc>
        <w:tc>
          <w:tcPr>
            <w:tcW w:w="1051" w:type="pct"/>
            <w:tcBorders>
              <w:top w:val="single" w:sz="4" w:space="0" w:color="auto"/>
              <w:left w:val="single" w:sz="4" w:space="0" w:color="auto"/>
              <w:bottom w:val="single" w:sz="4" w:space="0" w:color="auto"/>
              <w:right w:val="single" w:sz="4" w:space="0" w:color="auto"/>
            </w:tcBorders>
          </w:tcPr>
          <w:p w:rsidR="00CD60BC" w:rsidRPr="00CD60BC" w:rsidRDefault="00CD60BC" w:rsidP="00CD60BC">
            <w:pPr>
              <w:autoSpaceDE w:val="0"/>
              <w:autoSpaceDN w:val="0"/>
              <w:adjustRightInd w:val="0"/>
              <w:spacing w:after="0" w:line="240" w:lineRule="auto"/>
              <w:rPr>
                <w:rFonts w:ascii="Times New Roman" w:eastAsia="Times New Roman" w:hAnsi="Times New Roman" w:cs="Times New Roman"/>
                <w:b/>
                <w:color w:val="000000"/>
                <w:sz w:val="20"/>
                <w:szCs w:val="20"/>
              </w:rPr>
            </w:pPr>
          </w:p>
        </w:tc>
        <w:tc>
          <w:tcPr>
            <w:tcW w:w="1395" w:type="pct"/>
            <w:tcBorders>
              <w:top w:val="single" w:sz="4" w:space="0" w:color="auto"/>
              <w:left w:val="single" w:sz="4" w:space="0" w:color="auto"/>
              <w:bottom w:val="single" w:sz="4" w:space="0" w:color="auto"/>
              <w:right w:val="single" w:sz="4" w:space="0" w:color="auto"/>
            </w:tcBorders>
          </w:tcPr>
          <w:p w:rsidR="00CD60BC" w:rsidRPr="00CD60BC" w:rsidRDefault="00CD60BC" w:rsidP="00CD60BC">
            <w:pPr>
              <w:autoSpaceDE w:val="0"/>
              <w:autoSpaceDN w:val="0"/>
              <w:adjustRightInd w:val="0"/>
              <w:spacing w:after="0" w:line="240" w:lineRule="auto"/>
              <w:rPr>
                <w:rFonts w:ascii="Times New Roman" w:eastAsia="Times New Roman" w:hAnsi="Times New Roman" w:cs="Times New Roman"/>
                <w:b/>
                <w:color w:val="000000"/>
                <w:sz w:val="20"/>
                <w:szCs w:val="20"/>
              </w:rPr>
            </w:pPr>
          </w:p>
        </w:tc>
        <w:tc>
          <w:tcPr>
            <w:tcW w:w="1731" w:type="pct"/>
            <w:tcBorders>
              <w:top w:val="single" w:sz="4" w:space="0" w:color="auto"/>
              <w:left w:val="single" w:sz="4" w:space="0" w:color="auto"/>
              <w:bottom w:val="single" w:sz="4" w:space="0" w:color="auto"/>
              <w:right w:val="single" w:sz="4" w:space="0" w:color="auto"/>
            </w:tcBorders>
          </w:tcPr>
          <w:p w:rsidR="00CD60BC" w:rsidRPr="00CD60BC" w:rsidRDefault="00CD60BC" w:rsidP="00CD60BC">
            <w:pPr>
              <w:autoSpaceDE w:val="0"/>
              <w:autoSpaceDN w:val="0"/>
              <w:adjustRightInd w:val="0"/>
              <w:spacing w:after="0" w:line="240" w:lineRule="auto"/>
              <w:rPr>
                <w:rFonts w:ascii="Times New Roman" w:eastAsia="Times New Roman" w:hAnsi="Times New Roman" w:cs="Times New Roman"/>
                <w:b/>
                <w:color w:val="000000"/>
                <w:sz w:val="20"/>
                <w:szCs w:val="20"/>
              </w:rPr>
            </w:pPr>
          </w:p>
        </w:tc>
      </w:tr>
      <w:tr w:rsidR="00CD60BC" w:rsidRPr="00CD60BC" w:rsidTr="00A96AD4">
        <w:trPr>
          <w:trHeight w:val="208"/>
        </w:trPr>
        <w:tc>
          <w:tcPr>
            <w:tcW w:w="257" w:type="pct"/>
            <w:tcBorders>
              <w:top w:val="single" w:sz="4" w:space="0" w:color="auto"/>
              <w:left w:val="single" w:sz="4" w:space="0" w:color="auto"/>
              <w:bottom w:val="single" w:sz="4" w:space="0" w:color="auto"/>
              <w:right w:val="single" w:sz="4" w:space="0" w:color="auto"/>
            </w:tcBorders>
            <w:hideMark/>
          </w:tcPr>
          <w:p w:rsidR="00CD60BC" w:rsidRPr="00CD60BC" w:rsidRDefault="00CD60BC" w:rsidP="00CD60BC">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CD60BC">
              <w:rPr>
                <w:rFonts w:ascii="Times New Roman" w:eastAsia="Times New Roman" w:hAnsi="Times New Roman" w:cs="Times New Roman"/>
                <w:b/>
                <w:bCs/>
                <w:color w:val="000000"/>
                <w:sz w:val="20"/>
                <w:szCs w:val="20"/>
              </w:rPr>
              <w:t>…</w:t>
            </w:r>
          </w:p>
        </w:tc>
        <w:tc>
          <w:tcPr>
            <w:tcW w:w="566" w:type="pct"/>
            <w:tcBorders>
              <w:top w:val="single" w:sz="4" w:space="0" w:color="auto"/>
              <w:left w:val="single" w:sz="4" w:space="0" w:color="auto"/>
              <w:bottom w:val="single" w:sz="4" w:space="0" w:color="auto"/>
              <w:right w:val="single" w:sz="4" w:space="0" w:color="auto"/>
            </w:tcBorders>
          </w:tcPr>
          <w:p w:rsidR="00CD60BC" w:rsidRPr="00CD60BC" w:rsidRDefault="00CD60BC" w:rsidP="00CD60BC">
            <w:pPr>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1051" w:type="pct"/>
            <w:tcBorders>
              <w:top w:val="single" w:sz="4" w:space="0" w:color="auto"/>
              <w:left w:val="single" w:sz="4" w:space="0" w:color="auto"/>
              <w:bottom w:val="single" w:sz="4" w:space="0" w:color="auto"/>
              <w:right w:val="single" w:sz="4" w:space="0" w:color="auto"/>
            </w:tcBorders>
          </w:tcPr>
          <w:p w:rsidR="00CD60BC" w:rsidRPr="00CD60BC" w:rsidRDefault="00CD60BC" w:rsidP="00CD60BC">
            <w:pPr>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1395" w:type="pct"/>
            <w:tcBorders>
              <w:top w:val="single" w:sz="4" w:space="0" w:color="auto"/>
              <w:left w:val="single" w:sz="4" w:space="0" w:color="auto"/>
              <w:bottom w:val="single" w:sz="4" w:space="0" w:color="auto"/>
              <w:right w:val="single" w:sz="4" w:space="0" w:color="auto"/>
            </w:tcBorders>
          </w:tcPr>
          <w:p w:rsidR="00CD60BC" w:rsidRPr="00CD60BC" w:rsidRDefault="00CD60BC" w:rsidP="00CD60BC">
            <w:pPr>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1731" w:type="pct"/>
            <w:tcBorders>
              <w:top w:val="single" w:sz="4" w:space="0" w:color="auto"/>
              <w:left w:val="single" w:sz="4" w:space="0" w:color="auto"/>
              <w:bottom w:val="single" w:sz="4" w:space="0" w:color="auto"/>
              <w:right w:val="single" w:sz="4" w:space="0" w:color="auto"/>
            </w:tcBorders>
          </w:tcPr>
          <w:p w:rsidR="00CD60BC" w:rsidRPr="00CD60BC" w:rsidRDefault="00CD60BC" w:rsidP="00CD60BC">
            <w:pPr>
              <w:autoSpaceDE w:val="0"/>
              <w:autoSpaceDN w:val="0"/>
              <w:adjustRightInd w:val="0"/>
              <w:spacing w:after="0" w:line="240" w:lineRule="auto"/>
              <w:rPr>
                <w:rFonts w:ascii="Times New Roman" w:eastAsia="Times New Roman" w:hAnsi="Times New Roman" w:cs="Times New Roman"/>
                <w:b/>
                <w:bCs/>
                <w:color w:val="000000"/>
                <w:sz w:val="20"/>
                <w:szCs w:val="20"/>
              </w:rPr>
            </w:pPr>
          </w:p>
        </w:tc>
      </w:tr>
    </w:tbl>
    <w:p w:rsidR="00CD60BC" w:rsidRDefault="00CD60BC" w:rsidP="00CD0394">
      <w:pPr>
        <w:autoSpaceDE w:val="0"/>
        <w:autoSpaceDN w:val="0"/>
        <w:adjustRightInd w:val="0"/>
        <w:jc w:val="center"/>
        <w:rPr>
          <w:rFonts w:ascii="Times New Roman" w:eastAsia="Times New Roman" w:hAnsi="Times New Roman"/>
          <w:kern w:val="2"/>
          <w:sz w:val="24"/>
          <w:lang w:eastAsia="ru-RU"/>
        </w:rPr>
      </w:pPr>
    </w:p>
    <w:sectPr w:rsidR="00CD60BC" w:rsidSect="0000215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 style="width:3in;height:3in" o:bullet="t"/>
    </w:pict>
  </w:numPicBullet>
  <w:abstractNum w:abstractNumId="0" w15:restartNumberingAfterBreak="0">
    <w:nsid w:val="1CA519F3"/>
    <w:multiLevelType w:val="hybridMultilevel"/>
    <w:tmpl w:val="773A5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A52C7E"/>
    <w:multiLevelType w:val="hybridMultilevel"/>
    <w:tmpl w:val="C478A288"/>
    <w:lvl w:ilvl="0" w:tplc="D1E60D4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37"/>
    <w:rsid w:val="00002151"/>
    <w:rsid w:val="00020D33"/>
    <w:rsid w:val="00037897"/>
    <w:rsid w:val="00037FE9"/>
    <w:rsid w:val="00042950"/>
    <w:rsid w:val="00052851"/>
    <w:rsid w:val="00083C46"/>
    <w:rsid w:val="00084D57"/>
    <w:rsid w:val="000B3D23"/>
    <w:rsid w:val="000F18F5"/>
    <w:rsid w:val="00127D5A"/>
    <w:rsid w:val="0013180E"/>
    <w:rsid w:val="00132F6C"/>
    <w:rsid w:val="001401F3"/>
    <w:rsid w:val="00142349"/>
    <w:rsid w:val="0014371D"/>
    <w:rsid w:val="00147413"/>
    <w:rsid w:val="001647FF"/>
    <w:rsid w:val="001715B5"/>
    <w:rsid w:val="001A1439"/>
    <w:rsid w:val="001A21EC"/>
    <w:rsid w:val="001A66A7"/>
    <w:rsid w:val="001A6DE6"/>
    <w:rsid w:val="001B2A95"/>
    <w:rsid w:val="001B5F91"/>
    <w:rsid w:val="001C1C16"/>
    <w:rsid w:val="001C324B"/>
    <w:rsid w:val="001E70C7"/>
    <w:rsid w:val="001F3AB0"/>
    <w:rsid w:val="00213A5B"/>
    <w:rsid w:val="00235B32"/>
    <w:rsid w:val="00257457"/>
    <w:rsid w:val="002671B3"/>
    <w:rsid w:val="00270350"/>
    <w:rsid w:val="00281C14"/>
    <w:rsid w:val="002A6352"/>
    <w:rsid w:val="002C1D4F"/>
    <w:rsid w:val="002C532E"/>
    <w:rsid w:val="002E60C3"/>
    <w:rsid w:val="002F714B"/>
    <w:rsid w:val="00314F0D"/>
    <w:rsid w:val="003177A0"/>
    <w:rsid w:val="00331B7C"/>
    <w:rsid w:val="00347295"/>
    <w:rsid w:val="00357350"/>
    <w:rsid w:val="003736CA"/>
    <w:rsid w:val="003737B9"/>
    <w:rsid w:val="00376992"/>
    <w:rsid w:val="003816BD"/>
    <w:rsid w:val="003856AA"/>
    <w:rsid w:val="003B69AC"/>
    <w:rsid w:val="003D0E5B"/>
    <w:rsid w:val="003D6D82"/>
    <w:rsid w:val="00400B67"/>
    <w:rsid w:val="004063CA"/>
    <w:rsid w:val="00412A6E"/>
    <w:rsid w:val="00423385"/>
    <w:rsid w:val="00423CF8"/>
    <w:rsid w:val="00430AAE"/>
    <w:rsid w:val="004613E3"/>
    <w:rsid w:val="0046286E"/>
    <w:rsid w:val="004654D1"/>
    <w:rsid w:val="00470C10"/>
    <w:rsid w:val="004A0098"/>
    <w:rsid w:val="004A0D80"/>
    <w:rsid w:val="004B081E"/>
    <w:rsid w:val="004B7192"/>
    <w:rsid w:val="004C14F0"/>
    <w:rsid w:val="004D11BD"/>
    <w:rsid w:val="004D2341"/>
    <w:rsid w:val="004F6CE4"/>
    <w:rsid w:val="00505927"/>
    <w:rsid w:val="00505F55"/>
    <w:rsid w:val="00516292"/>
    <w:rsid w:val="00517FDE"/>
    <w:rsid w:val="00522810"/>
    <w:rsid w:val="0053029D"/>
    <w:rsid w:val="00533C9D"/>
    <w:rsid w:val="00543776"/>
    <w:rsid w:val="005479E0"/>
    <w:rsid w:val="00573348"/>
    <w:rsid w:val="00576A6C"/>
    <w:rsid w:val="00591B37"/>
    <w:rsid w:val="00594E98"/>
    <w:rsid w:val="005960D1"/>
    <w:rsid w:val="005A2DE4"/>
    <w:rsid w:val="005A6AB8"/>
    <w:rsid w:val="005C3ADB"/>
    <w:rsid w:val="005D0661"/>
    <w:rsid w:val="005D7513"/>
    <w:rsid w:val="005E7D0B"/>
    <w:rsid w:val="00605EC2"/>
    <w:rsid w:val="00614579"/>
    <w:rsid w:val="00626778"/>
    <w:rsid w:val="00646187"/>
    <w:rsid w:val="00647467"/>
    <w:rsid w:val="0065524F"/>
    <w:rsid w:val="0067079F"/>
    <w:rsid w:val="006838D2"/>
    <w:rsid w:val="006922CB"/>
    <w:rsid w:val="006923C1"/>
    <w:rsid w:val="006A716D"/>
    <w:rsid w:val="006C39F2"/>
    <w:rsid w:val="006D40AF"/>
    <w:rsid w:val="006E30FF"/>
    <w:rsid w:val="006F139B"/>
    <w:rsid w:val="006F4976"/>
    <w:rsid w:val="00716508"/>
    <w:rsid w:val="007171DF"/>
    <w:rsid w:val="0072723A"/>
    <w:rsid w:val="007343C1"/>
    <w:rsid w:val="0073601C"/>
    <w:rsid w:val="0074654B"/>
    <w:rsid w:val="00762FCF"/>
    <w:rsid w:val="007736D3"/>
    <w:rsid w:val="00776A2D"/>
    <w:rsid w:val="00797570"/>
    <w:rsid w:val="007A2057"/>
    <w:rsid w:val="007B0A6C"/>
    <w:rsid w:val="007C2972"/>
    <w:rsid w:val="007D28B0"/>
    <w:rsid w:val="007E18B0"/>
    <w:rsid w:val="007E7A4E"/>
    <w:rsid w:val="007F2B1A"/>
    <w:rsid w:val="007F4D07"/>
    <w:rsid w:val="00815852"/>
    <w:rsid w:val="00816DFC"/>
    <w:rsid w:val="00842107"/>
    <w:rsid w:val="008630F8"/>
    <w:rsid w:val="00887CC8"/>
    <w:rsid w:val="00895E81"/>
    <w:rsid w:val="008A19CE"/>
    <w:rsid w:val="008B1904"/>
    <w:rsid w:val="008C6C1B"/>
    <w:rsid w:val="008D1AD7"/>
    <w:rsid w:val="008D6AAC"/>
    <w:rsid w:val="008F0E58"/>
    <w:rsid w:val="0090298B"/>
    <w:rsid w:val="00912F30"/>
    <w:rsid w:val="009246B4"/>
    <w:rsid w:val="00925555"/>
    <w:rsid w:val="00932745"/>
    <w:rsid w:val="00934449"/>
    <w:rsid w:val="009538B4"/>
    <w:rsid w:val="0096160B"/>
    <w:rsid w:val="00962C23"/>
    <w:rsid w:val="0097624A"/>
    <w:rsid w:val="00983BCA"/>
    <w:rsid w:val="0098783D"/>
    <w:rsid w:val="009939B8"/>
    <w:rsid w:val="00993A4D"/>
    <w:rsid w:val="009A14E0"/>
    <w:rsid w:val="009B36F7"/>
    <w:rsid w:val="009E7679"/>
    <w:rsid w:val="009F5E7F"/>
    <w:rsid w:val="009F645A"/>
    <w:rsid w:val="00A200B5"/>
    <w:rsid w:val="00A20FF0"/>
    <w:rsid w:val="00A27BB9"/>
    <w:rsid w:val="00A4773F"/>
    <w:rsid w:val="00A82D7C"/>
    <w:rsid w:val="00AB0FB7"/>
    <w:rsid w:val="00AB47C0"/>
    <w:rsid w:val="00AF1D8B"/>
    <w:rsid w:val="00B075AF"/>
    <w:rsid w:val="00B20FE3"/>
    <w:rsid w:val="00B23564"/>
    <w:rsid w:val="00B44B33"/>
    <w:rsid w:val="00B705A3"/>
    <w:rsid w:val="00B81E89"/>
    <w:rsid w:val="00BA554B"/>
    <w:rsid w:val="00BA68D9"/>
    <w:rsid w:val="00BB1787"/>
    <w:rsid w:val="00BB1D63"/>
    <w:rsid w:val="00BB5C5D"/>
    <w:rsid w:val="00BD3F19"/>
    <w:rsid w:val="00BF70E7"/>
    <w:rsid w:val="00C06DF6"/>
    <w:rsid w:val="00C27093"/>
    <w:rsid w:val="00C33C72"/>
    <w:rsid w:val="00C40437"/>
    <w:rsid w:val="00C46142"/>
    <w:rsid w:val="00C71A7A"/>
    <w:rsid w:val="00C837EA"/>
    <w:rsid w:val="00C8745A"/>
    <w:rsid w:val="00C90236"/>
    <w:rsid w:val="00CA4156"/>
    <w:rsid w:val="00CD0394"/>
    <w:rsid w:val="00CD60BC"/>
    <w:rsid w:val="00CE1833"/>
    <w:rsid w:val="00D00957"/>
    <w:rsid w:val="00D13D06"/>
    <w:rsid w:val="00D3077E"/>
    <w:rsid w:val="00D92F6F"/>
    <w:rsid w:val="00D969CD"/>
    <w:rsid w:val="00DA22DB"/>
    <w:rsid w:val="00DA50C2"/>
    <w:rsid w:val="00DC0DDE"/>
    <w:rsid w:val="00DD404B"/>
    <w:rsid w:val="00DD4234"/>
    <w:rsid w:val="00DD5164"/>
    <w:rsid w:val="00DE228A"/>
    <w:rsid w:val="00DE4BE6"/>
    <w:rsid w:val="00DF2506"/>
    <w:rsid w:val="00DF2D1B"/>
    <w:rsid w:val="00E20F65"/>
    <w:rsid w:val="00E4638F"/>
    <w:rsid w:val="00E573B4"/>
    <w:rsid w:val="00E8133A"/>
    <w:rsid w:val="00EA417F"/>
    <w:rsid w:val="00EE2E34"/>
    <w:rsid w:val="00EF270C"/>
    <w:rsid w:val="00EF2B94"/>
    <w:rsid w:val="00EF328C"/>
    <w:rsid w:val="00F064FB"/>
    <w:rsid w:val="00F122DC"/>
    <w:rsid w:val="00F15534"/>
    <w:rsid w:val="00F1644E"/>
    <w:rsid w:val="00F27A07"/>
    <w:rsid w:val="00F44EF1"/>
    <w:rsid w:val="00F47409"/>
    <w:rsid w:val="00F47F64"/>
    <w:rsid w:val="00F71D51"/>
    <w:rsid w:val="00F726C3"/>
    <w:rsid w:val="00F753B7"/>
    <w:rsid w:val="00F95FBD"/>
    <w:rsid w:val="00FA149F"/>
    <w:rsid w:val="00FB1868"/>
    <w:rsid w:val="00FB71FD"/>
    <w:rsid w:val="00FD67C7"/>
    <w:rsid w:val="00FE00BC"/>
    <w:rsid w:val="00FF5A2F"/>
    <w:rsid w:val="00FF6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7F492-9CBC-467A-B070-C0E436FF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5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1B37"/>
    <w:rPr>
      <w:color w:val="0000FF" w:themeColor="hyperlink"/>
      <w:u w:val="single"/>
    </w:rPr>
  </w:style>
  <w:style w:type="table" w:styleId="a4">
    <w:name w:val="Table Grid"/>
    <w:basedOn w:val="a1"/>
    <w:uiPriority w:val="59"/>
    <w:rsid w:val="00DF2D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D67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7C7"/>
    <w:rPr>
      <w:rFonts w:ascii="Tahoma" w:hAnsi="Tahoma" w:cs="Tahoma"/>
      <w:sz w:val="16"/>
      <w:szCs w:val="16"/>
    </w:rPr>
  </w:style>
  <w:style w:type="paragraph" w:styleId="a7">
    <w:name w:val="List Paragraph"/>
    <w:basedOn w:val="a"/>
    <w:uiPriority w:val="34"/>
    <w:qFormat/>
    <w:rsid w:val="00AB0FB7"/>
    <w:pPr>
      <w:ind w:left="720"/>
      <w:contextualSpacing/>
    </w:pPr>
  </w:style>
  <w:style w:type="paragraph" w:styleId="a8">
    <w:name w:val="No Spacing"/>
    <w:uiPriority w:val="1"/>
    <w:qFormat/>
    <w:rsid w:val="009F645A"/>
    <w:pPr>
      <w:spacing w:after="0" w:line="240" w:lineRule="auto"/>
      <w:ind w:firstLine="709"/>
      <w:jc w:val="both"/>
    </w:pPr>
    <w:rPr>
      <w:rFonts w:ascii="Calibri" w:eastAsia="Calibri" w:hAnsi="Calibri" w:cs="Times New Roman"/>
    </w:rPr>
  </w:style>
  <w:style w:type="table" w:customStyle="1" w:styleId="1">
    <w:name w:val="Сетка таблицы1"/>
    <w:basedOn w:val="a1"/>
    <w:next w:val="a4"/>
    <w:uiPriority w:val="59"/>
    <w:rsid w:val="00CD60BC"/>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5"/>
    <w:basedOn w:val="a1"/>
    <w:next w:val="a4"/>
    <w:uiPriority w:val="39"/>
    <w:rsid w:val="00CD60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5776">
      <w:bodyDiv w:val="1"/>
      <w:marLeft w:val="0"/>
      <w:marRight w:val="0"/>
      <w:marTop w:val="0"/>
      <w:marBottom w:val="0"/>
      <w:divBdr>
        <w:top w:val="none" w:sz="0" w:space="0" w:color="auto"/>
        <w:left w:val="none" w:sz="0" w:space="0" w:color="auto"/>
        <w:bottom w:val="none" w:sz="0" w:space="0" w:color="auto"/>
        <w:right w:val="none" w:sz="0" w:space="0" w:color="auto"/>
      </w:divBdr>
    </w:div>
    <w:div w:id="14680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2698</Words>
  <Characters>15383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Усачева Инна Геннадьевна</cp:lastModifiedBy>
  <cp:revision>3</cp:revision>
  <cp:lastPrinted>2022-03-24T11:22:00Z</cp:lastPrinted>
  <dcterms:created xsi:type="dcterms:W3CDTF">2022-03-24T07:58:00Z</dcterms:created>
  <dcterms:modified xsi:type="dcterms:W3CDTF">2022-03-24T11:29:00Z</dcterms:modified>
</cp:coreProperties>
</file>