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C3" w:rsidRPr="00B93DD3" w:rsidRDefault="00E511C3" w:rsidP="00E511C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Критерии оценки заявок на участие в Конкурсе: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Перечень критериев, показатели критериев и значимости критериев оценки заявок представлены в Таблице 1.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856"/>
      </w:tblGrid>
      <w:tr w:rsidR="00E511C3" w:rsidRPr="00B93DD3" w:rsidTr="00E511C3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Коэффициент значения показателя критерия в баллах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E511C3" w:rsidRPr="00B93DD3" w:rsidTr="00E511C3">
        <w:trPr>
          <w:cantSplit/>
          <w:trHeight w:val="258"/>
        </w:trPr>
        <w:tc>
          <w:tcPr>
            <w:tcW w:w="9776" w:type="dxa"/>
            <w:gridSpan w:val="7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511C3" w:rsidRPr="00B93DD3" w:rsidTr="00E511C3">
        <w:trPr>
          <w:trHeight w:val="898"/>
        </w:trPr>
        <w:tc>
          <w:tcPr>
            <w:tcW w:w="439" w:type="dxa"/>
            <w:gridSpan w:val="2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Цена контракта</w:t>
            </w: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</w:p>
        </w:tc>
      </w:tr>
      <w:tr w:rsidR="00E511C3" w:rsidRPr="00B93DD3" w:rsidTr="00E511C3">
        <w:trPr>
          <w:trHeight w:val="187"/>
        </w:trPr>
        <w:tc>
          <w:tcPr>
            <w:tcW w:w="9776" w:type="dxa"/>
            <w:gridSpan w:val="7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Нестоимостные</w:t>
            </w:r>
            <w:proofErr w:type="spellEnd"/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E511C3" w:rsidRPr="00B93DD3" w:rsidTr="00E511C3">
        <w:tc>
          <w:tcPr>
            <w:tcW w:w="439" w:type="dxa"/>
            <w:gridSpan w:val="2"/>
            <w:vMerge w:val="restart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511C3" w:rsidRPr="00B93DD3" w:rsidTr="00E511C3">
        <w:tc>
          <w:tcPr>
            <w:tcW w:w="439" w:type="dxa"/>
            <w:gridSpan w:val="2"/>
            <w:vMerge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2.1. Опыт участника по успешной поставке товара, </w:t>
            </w:r>
            <w:r w:rsidRPr="00B93D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6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b1</w:t>
            </w:r>
          </w:p>
        </w:tc>
      </w:tr>
      <w:tr w:rsidR="00E511C3" w:rsidRPr="00B93DD3" w:rsidTr="00E511C3">
        <w:tc>
          <w:tcPr>
            <w:tcW w:w="439" w:type="dxa"/>
            <w:gridSpan w:val="2"/>
            <w:vMerge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6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b2</w:t>
            </w:r>
          </w:p>
        </w:tc>
      </w:tr>
      <w:tr w:rsidR="00E511C3" w:rsidRPr="00B93DD3" w:rsidTr="00E511C3">
        <w:tc>
          <w:tcPr>
            <w:tcW w:w="5920" w:type="dxa"/>
            <w:gridSpan w:val="4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Совокупная значимость всех критериев (в процентах)</w:t>
            </w:r>
          </w:p>
        </w:tc>
        <w:tc>
          <w:tcPr>
            <w:tcW w:w="3856" w:type="dxa"/>
            <w:gridSpan w:val="3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Порядок оценки и сопоставления заявок на участие в Конкурсе: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70 %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0,7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Оценка критерия (баллы):100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>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</w:p>
    <w:p w:rsidR="00E511C3" w:rsidRPr="002B1119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119">
        <w:rPr>
          <w:rFonts w:ascii="Times New Roman" w:hAnsi="Times New Roman" w:cs="Times New Roman"/>
          <w:b/>
          <w:sz w:val="22"/>
          <w:szCs w:val="22"/>
        </w:rPr>
        <w:t xml:space="preserve">Критерий, характеризующийся как </w:t>
      </w:r>
      <w:proofErr w:type="spellStart"/>
      <w:r w:rsidRPr="002B1119">
        <w:rPr>
          <w:rFonts w:ascii="Times New Roman" w:hAnsi="Times New Roman" w:cs="Times New Roman"/>
          <w:b/>
          <w:sz w:val="22"/>
          <w:szCs w:val="22"/>
        </w:rPr>
        <w:t>нестоимостной</w:t>
      </w:r>
      <w:proofErr w:type="spellEnd"/>
      <w:r w:rsidRPr="002B1119">
        <w:rPr>
          <w:rFonts w:ascii="Times New Roman" w:hAnsi="Times New Roman" w:cs="Times New Roman"/>
          <w:b/>
          <w:sz w:val="22"/>
          <w:szCs w:val="22"/>
        </w:rPr>
        <w:t xml:space="preserve"> критерий оценки: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lastRenderedPageBreak/>
        <w:t>Величина значимости критерия – 30 %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0,30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Применяемые показатели данного критерия: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Оценка показателя (баллы): 100 баллов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Коэффициент значимости показателя:0,40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 данному показателю оценивается: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B93DD3">
        <w:rPr>
          <w:rFonts w:ascii="Times New Roman" w:hAnsi="Times New Roman" w:cs="Times New Roman"/>
          <w:spacing w:val="-4"/>
          <w:sz w:val="22"/>
          <w:szCs w:val="22"/>
        </w:rPr>
        <w:t>штуках)  в</w:t>
      </w:r>
      <w:proofErr w:type="gramEnd"/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 каждом контракте должно быть не менее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150 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 штук.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Количество баллов, присуждаемых по показателю (</w:t>
      </w:r>
      <w:r w:rsidRPr="00B93DD3">
        <w:rPr>
          <w:rFonts w:ascii="Times New Roman" w:hAnsi="Times New Roman" w:cs="Times New Roman"/>
          <w:spacing w:val="-4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>1), определяется по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 КЗ - коэффициент значимости показателя;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Оценка показателя (баллы): 100 баллов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Коэффициент значимости показателя:0,60</w:t>
      </w: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 данному показателю оценивается: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B93DD3">
        <w:rPr>
          <w:rFonts w:ascii="Times New Roman" w:hAnsi="Times New Roman" w:cs="Times New Roman"/>
          <w:spacing w:val="-4"/>
          <w:sz w:val="22"/>
          <w:szCs w:val="22"/>
        </w:rPr>
        <w:t>штуках)  в</w:t>
      </w:r>
      <w:proofErr w:type="gramEnd"/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 каждом контракте должно быть не менее 150  штук.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Данный показатель рассчитывается следующим образом: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Количество баллов, присуждаемых по показателю (</w:t>
      </w:r>
      <w:r w:rsidRPr="00B93DD3">
        <w:rPr>
          <w:rFonts w:ascii="Times New Roman" w:hAnsi="Times New Roman" w:cs="Times New Roman"/>
          <w:spacing w:val="-4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>2), определяется по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 КЗ - коэффициент значимости показателя;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К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=КЗ 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х(</w:t>
      </w:r>
      <w:proofErr w:type="gramEnd"/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 xml:space="preserve">1 +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2)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r w:rsidRPr="00B93DD3">
        <w:rPr>
          <w:rFonts w:ascii="Times New Roman" w:hAnsi="Times New Roman" w:cs="Times New Roman"/>
          <w:sz w:val="22"/>
          <w:szCs w:val="22"/>
        </w:rPr>
        <w:lastRenderedPageBreak/>
        <w:t>определенного уровня квалификации»;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 xml:space="preserve">1,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 рейтинг (количество баллов)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Расчет итогового рейтинга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>итог</w:t>
      </w:r>
      <w:r w:rsidRPr="00B93DD3">
        <w:rPr>
          <w:rFonts w:ascii="Times New Roman" w:hAnsi="Times New Roman" w:cs="Times New Roman"/>
          <w:sz w:val="22"/>
          <w:szCs w:val="22"/>
        </w:rPr>
        <w:t xml:space="preserve"> =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>итог</w:t>
      </w:r>
      <w:r w:rsidRPr="00B93DD3">
        <w:rPr>
          <w:rFonts w:ascii="Times New Roman" w:hAnsi="Times New Roman" w:cs="Times New Roman"/>
          <w:sz w:val="22"/>
          <w:szCs w:val="22"/>
        </w:rPr>
        <w:t>-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B93DD3">
        <w:rPr>
          <w:rFonts w:ascii="Times New Roman" w:hAnsi="Times New Roman" w:cs="Times New Roman"/>
          <w:sz w:val="22"/>
          <w:szCs w:val="22"/>
        </w:rPr>
        <w:t xml:space="preserve">итоговый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 –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 по критерию «цена контракта»;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Порядок оценки заявок по критериям оценки заявок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A7D23" w:rsidRDefault="009A7D23"/>
    <w:sectPr w:rsidR="009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E"/>
    <w:rsid w:val="000107E0"/>
    <w:rsid w:val="00012F9B"/>
    <w:rsid w:val="00012FB1"/>
    <w:rsid w:val="0001482F"/>
    <w:rsid w:val="00022D50"/>
    <w:rsid w:val="0002358A"/>
    <w:rsid w:val="00023F12"/>
    <w:rsid w:val="00024B14"/>
    <w:rsid w:val="00037720"/>
    <w:rsid w:val="00042091"/>
    <w:rsid w:val="00056433"/>
    <w:rsid w:val="0006073B"/>
    <w:rsid w:val="00067ABE"/>
    <w:rsid w:val="000806CA"/>
    <w:rsid w:val="00081218"/>
    <w:rsid w:val="00084C30"/>
    <w:rsid w:val="000A3D34"/>
    <w:rsid w:val="000A71A3"/>
    <w:rsid w:val="000A77FC"/>
    <w:rsid w:val="000B16BE"/>
    <w:rsid w:val="000B34B7"/>
    <w:rsid w:val="000C15B8"/>
    <w:rsid w:val="000C191E"/>
    <w:rsid w:val="000C39CC"/>
    <w:rsid w:val="000C66D2"/>
    <w:rsid w:val="000D55E5"/>
    <w:rsid w:val="000D71D8"/>
    <w:rsid w:val="000D7C67"/>
    <w:rsid w:val="000E1843"/>
    <w:rsid w:val="000E1B0A"/>
    <w:rsid w:val="000F7604"/>
    <w:rsid w:val="0010218E"/>
    <w:rsid w:val="00111265"/>
    <w:rsid w:val="00116B64"/>
    <w:rsid w:val="00124334"/>
    <w:rsid w:val="00125356"/>
    <w:rsid w:val="00162F4F"/>
    <w:rsid w:val="00164E64"/>
    <w:rsid w:val="001816D9"/>
    <w:rsid w:val="00182D5D"/>
    <w:rsid w:val="00187562"/>
    <w:rsid w:val="00191E48"/>
    <w:rsid w:val="00196983"/>
    <w:rsid w:val="00196D2F"/>
    <w:rsid w:val="001A51B4"/>
    <w:rsid w:val="001A7AB5"/>
    <w:rsid w:val="001B0423"/>
    <w:rsid w:val="001B0B15"/>
    <w:rsid w:val="001C0B08"/>
    <w:rsid w:val="001C0F1A"/>
    <w:rsid w:val="001C5587"/>
    <w:rsid w:val="001D49B5"/>
    <w:rsid w:val="001D694A"/>
    <w:rsid w:val="001E1522"/>
    <w:rsid w:val="001F3D43"/>
    <w:rsid w:val="00200AA1"/>
    <w:rsid w:val="00200C3D"/>
    <w:rsid w:val="00205183"/>
    <w:rsid w:val="00205FF9"/>
    <w:rsid w:val="002079BA"/>
    <w:rsid w:val="00214E75"/>
    <w:rsid w:val="00216871"/>
    <w:rsid w:val="002178C4"/>
    <w:rsid w:val="00222D2A"/>
    <w:rsid w:val="00223805"/>
    <w:rsid w:val="00252E2C"/>
    <w:rsid w:val="00261E2A"/>
    <w:rsid w:val="00274DE7"/>
    <w:rsid w:val="00276EAA"/>
    <w:rsid w:val="00277EEA"/>
    <w:rsid w:val="00286462"/>
    <w:rsid w:val="00286743"/>
    <w:rsid w:val="00287C56"/>
    <w:rsid w:val="002958EB"/>
    <w:rsid w:val="002979AB"/>
    <w:rsid w:val="002A05BB"/>
    <w:rsid w:val="002A62AB"/>
    <w:rsid w:val="002B256B"/>
    <w:rsid w:val="002C3B59"/>
    <w:rsid w:val="002C3EDD"/>
    <w:rsid w:val="002D1B24"/>
    <w:rsid w:val="002D3517"/>
    <w:rsid w:val="002D40F3"/>
    <w:rsid w:val="002D6C5F"/>
    <w:rsid w:val="002E5B0A"/>
    <w:rsid w:val="002E72C2"/>
    <w:rsid w:val="002F20F8"/>
    <w:rsid w:val="002F21C3"/>
    <w:rsid w:val="002F5B1C"/>
    <w:rsid w:val="003120BB"/>
    <w:rsid w:val="00312A95"/>
    <w:rsid w:val="00325900"/>
    <w:rsid w:val="00326E0A"/>
    <w:rsid w:val="00330E9E"/>
    <w:rsid w:val="00342359"/>
    <w:rsid w:val="003448F7"/>
    <w:rsid w:val="00347EEA"/>
    <w:rsid w:val="003523B9"/>
    <w:rsid w:val="00354488"/>
    <w:rsid w:val="003713F3"/>
    <w:rsid w:val="00377F61"/>
    <w:rsid w:val="00390E79"/>
    <w:rsid w:val="003957EE"/>
    <w:rsid w:val="003A3799"/>
    <w:rsid w:val="003A44E4"/>
    <w:rsid w:val="003D6B3B"/>
    <w:rsid w:val="003D772D"/>
    <w:rsid w:val="003E79EE"/>
    <w:rsid w:val="003F481D"/>
    <w:rsid w:val="003F51D9"/>
    <w:rsid w:val="004010DF"/>
    <w:rsid w:val="00403F7E"/>
    <w:rsid w:val="004157ED"/>
    <w:rsid w:val="0041621C"/>
    <w:rsid w:val="004162FB"/>
    <w:rsid w:val="004206D4"/>
    <w:rsid w:val="004232EC"/>
    <w:rsid w:val="00426417"/>
    <w:rsid w:val="00431CB3"/>
    <w:rsid w:val="00433932"/>
    <w:rsid w:val="00436CEA"/>
    <w:rsid w:val="004372C0"/>
    <w:rsid w:val="00440705"/>
    <w:rsid w:val="00454C3C"/>
    <w:rsid w:val="00464831"/>
    <w:rsid w:val="00467F93"/>
    <w:rsid w:val="004835A2"/>
    <w:rsid w:val="0049066F"/>
    <w:rsid w:val="004B0C8F"/>
    <w:rsid w:val="004B6778"/>
    <w:rsid w:val="004B73FD"/>
    <w:rsid w:val="004C192D"/>
    <w:rsid w:val="004D1746"/>
    <w:rsid w:val="004D40F7"/>
    <w:rsid w:val="004D58B0"/>
    <w:rsid w:val="004F04B2"/>
    <w:rsid w:val="005177E3"/>
    <w:rsid w:val="0052253F"/>
    <w:rsid w:val="005545F9"/>
    <w:rsid w:val="00556181"/>
    <w:rsid w:val="005679DB"/>
    <w:rsid w:val="005701D0"/>
    <w:rsid w:val="00570433"/>
    <w:rsid w:val="00571AB7"/>
    <w:rsid w:val="00580471"/>
    <w:rsid w:val="005804C9"/>
    <w:rsid w:val="00580775"/>
    <w:rsid w:val="00587F07"/>
    <w:rsid w:val="005923D5"/>
    <w:rsid w:val="00594AAE"/>
    <w:rsid w:val="00596874"/>
    <w:rsid w:val="005977A5"/>
    <w:rsid w:val="005A61B2"/>
    <w:rsid w:val="005A67A5"/>
    <w:rsid w:val="005B000E"/>
    <w:rsid w:val="005C0844"/>
    <w:rsid w:val="005C3A96"/>
    <w:rsid w:val="005C73E1"/>
    <w:rsid w:val="005D0C72"/>
    <w:rsid w:val="005D10AE"/>
    <w:rsid w:val="005D10F0"/>
    <w:rsid w:val="005D19D7"/>
    <w:rsid w:val="005D3093"/>
    <w:rsid w:val="005D5AA1"/>
    <w:rsid w:val="005F4CFB"/>
    <w:rsid w:val="00604D32"/>
    <w:rsid w:val="00604DA2"/>
    <w:rsid w:val="00612846"/>
    <w:rsid w:val="00614267"/>
    <w:rsid w:val="00626F44"/>
    <w:rsid w:val="00630A46"/>
    <w:rsid w:val="00632CD7"/>
    <w:rsid w:val="00636564"/>
    <w:rsid w:val="00636A2B"/>
    <w:rsid w:val="006436DC"/>
    <w:rsid w:val="006443CA"/>
    <w:rsid w:val="00650455"/>
    <w:rsid w:val="00650632"/>
    <w:rsid w:val="00651F90"/>
    <w:rsid w:val="0065306C"/>
    <w:rsid w:val="00656132"/>
    <w:rsid w:val="00657EFE"/>
    <w:rsid w:val="00677DE6"/>
    <w:rsid w:val="00680026"/>
    <w:rsid w:val="00680980"/>
    <w:rsid w:val="00682EC5"/>
    <w:rsid w:val="006A05AF"/>
    <w:rsid w:val="006A2E7C"/>
    <w:rsid w:val="006B637E"/>
    <w:rsid w:val="006C3AB4"/>
    <w:rsid w:val="006C5810"/>
    <w:rsid w:val="006C6535"/>
    <w:rsid w:val="006D505C"/>
    <w:rsid w:val="006E6C7A"/>
    <w:rsid w:val="006F14D6"/>
    <w:rsid w:val="006F4EE1"/>
    <w:rsid w:val="00703563"/>
    <w:rsid w:val="007102E8"/>
    <w:rsid w:val="007108AF"/>
    <w:rsid w:val="0072227F"/>
    <w:rsid w:val="00722634"/>
    <w:rsid w:val="00727EDC"/>
    <w:rsid w:val="00731D32"/>
    <w:rsid w:val="007322FD"/>
    <w:rsid w:val="00744A6E"/>
    <w:rsid w:val="00746192"/>
    <w:rsid w:val="00746592"/>
    <w:rsid w:val="00747AE3"/>
    <w:rsid w:val="0075056C"/>
    <w:rsid w:val="00750EE7"/>
    <w:rsid w:val="007606C5"/>
    <w:rsid w:val="007637E2"/>
    <w:rsid w:val="00763AEE"/>
    <w:rsid w:val="0076496A"/>
    <w:rsid w:val="00765376"/>
    <w:rsid w:val="00765A18"/>
    <w:rsid w:val="007716FA"/>
    <w:rsid w:val="00772F9B"/>
    <w:rsid w:val="00774A2A"/>
    <w:rsid w:val="0077543C"/>
    <w:rsid w:val="00783027"/>
    <w:rsid w:val="00786D55"/>
    <w:rsid w:val="00792B6F"/>
    <w:rsid w:val="00793CFF"/>
    <w:rsid w:val="00795F15"/>
    <w:rsid w:val="007B2776"/>
    <w:rsid w:val="007B468A"/>
    <w:rsid w:val="007B551B"/>
    <w:rsid w:val="007B5EA6"/>
    <w:rsid w:val="007B6022"/>
    <w:rsid w:val="007C50F4"/>
    <w:rsid w:val="007E4DAF"/>
    <w:rsid w:val="007F5C45"/>
    <w:rsid w:val="00800392"/>
    <w:rsid w:val="008003F3"/>
    <w:rsid w:val="00814191"/>
    <w:rsid w:val="00822FB7"/>
    <w:rsid w:val="0082401F"/>
    <w:rsid w:val="008265DC"/>
    <w:rsid w:val="008435CE"/>
    <w:rsid w:val="00844338"/>
    <w:rsid w:val="008451F3"/>
    <w:rsid w:val="008549F9"/>
    <w:rsid w:val="00857A9F"/>
    <w:rsid w:val="00864AB3"/>
    <w:rsid w:val="008707D1"/>
    <w:rsid w:val="008743AF"/>
    <w:rsid w:val="00893729"/>
    <w:rsid w:val="008944B3"/>
    <w:rsid w:val="008A6F65"/>
    <w:rsid w:val="008A78FB"/>
    <w:rsid w:val="008B127D"/>
    <w:rsid w:val="008B7368"/>
    <w:rsid w:val="008C2F0C"/>
    <w:rsid w:val="008C327D"/>
    <w:rsid w:val="008C63F2"/>
    <w:rsid w:val="008D5B57"/>
    <w:rsid w:val="008E2E95"/>
    <w:rsid w:val="008E4E78"/>
    <w:rsid w:val="008E55A0"/>
    <w:rsid w:val="008F754B"/>
    <w:rsid w:val="0090043E"/>
    <w:rsid w:val="00900CA7"/>
    <w:rsid w:val="00903A2E"/>
    <w:rsid w:val="009061EE"/>
    <w:rsid w:val="009211BE"/>
    <w:rsid w:val="00924781"/>
    <w:rsid w:val="00926A8A"/>
    <w:rsid w:val="00927091"/>
    <w:rsid w:val="00931D10"/>
    <w:rsid w:val="009322D4"/>
    <w:rsid w:val="00935276"/>
    <w:rsid w:val="009449A1"/>
    <w:rsid w:val="009475F8"/>
    <w:rsid w:val="0095240B"/>
    <w:rsid w:val="009535C6"/>
    <w:rsid w:val="00955422"/>
    <w:rsid w:val="009603C9"/>
    <w:rsid w:val="00960C1B"/>
    <w:rsid w:val="009705F1"/>
    <w:rsid w:val="00971DD7"/>
    <w:rsid w:val="009770F6"/>
    <w:rsid w:val="00982810"/>
    <w:rsid w:val="00992296"/>
    <w:rsid w:val="009A7D23"/>
    <w:rsid w:val="009B1555"/>
    <w:rsid w:val="009B2C55"/>
    <w:rsid w:val="009B35DD"/>
    <w:rsid w:val="009B58CE"/>
    <w:rsid w:val="009B73E4"/>
    <w:rsid w:val="009C0AD0"/>
    <w:rsid w:val="009C6E52"/>
    <w:rsid w:val="009D4584"/>
    <w:rsid w:val="009D56A9"/>
    <w:rsid w:val="009D690F"/>
    <w:rsid w:val="009E078A"/>
    <w:rsid w:val="009E449A"/>
    <w:rsid w:val="009E4879"/>
    <w:rsid w:val="009F1072"/>
    <w:rsid w:val="009F1C80"/>
    <w:rsid w:val="009F64FE"/>
    <w:rsid w:val="00A00E18"/>
    <w:rsid w:val="00A01A17"/>
    <w:rsid w:val="00A0405B"/>
    <w:rsid w:val="00A07B8F"/>
    <w:rsid w:val="00A10A54"/>
    <w:rsid w:val="00A111F9"/>
    <w:rsid w:val="00A12660"/>
    <w:rsid w:val="00A15373"/>
    <w:rsid w:val="00A20E33"/>
    <w:rsid w:val="00A24E72"/>
    <w:rsid w:val="00A32CC8"/>
    <w:rsid w:val="00A334A1"/>
    <w:rsid w:val="00A358B3"/>
    <w:rsid w:val="00A35CBF"/>
    <w:rsid w:val="00A47C8B"/>
    <w:rsid w:val="00A57884"/>
    <w:rsid w:val="00A62AF9"/>
    <w:rsid w:val="00A6346B"/>
    <w:rsid w:val="00A65521"/>
    <w:rsid w:val="00A726DD"/>
    <w:rsid w:val="00A72ACC"/>
    <w:rsid w:val="00A9566F"/>
    <w:rsid w:val="00AA5B14"/>
    <w:rsid w:val="00AB1A3E"/>
    <w:rsid w:val="00AB36A2"/>
    <w:rsid w:val="00AB406E"/>
    <w:rsid w:val="00AB71DD"/>
    <w:rsid w:val="00AB7C9A"/>
    <w:rsid w:val="00AE06A9"/>
    <w:rsid w:val="00AE29EB"/>
    <w:rsid w:val="00AE49B8"/>
    <w:rsid w:val="00AE652F"/>
    <w:rsid w:val="00AF1759"/>
    <w:rsid w:val="00AF37E3"/>
    <w:rsid w:val="00AF5A81"/>
    <w:rsid w:val="00B029FB"/>
    <w:rsid w:val="00B06933"/>
    <w:rsid w:val="00B152D0"/>
    <w:rsid w:val="00B17E9D"/>
    <w:rsid w:val="00B22805"/>
    <w:rsid w:val="00B249CA"/>
    <w:rsid w:val="00B263BC"/>
    <w:rsid w:val="00B354CF"/>
    <w:rsid w:val="00B42D6B"/>
    <w:rsid w:val="00B438D0"/>
    <w:rsid w:val="00B604A2"/>
    <w:rsid w:val="00B707E0"/>
    <w:rsid w:val="00B75F7A"/>
    <w:rsid w:val="00B80B05"/>
    <w:rsid w:val="00B8106C"/>
    <w:rsid w:val="00B81524"/>
    <w:rsid w:val="00B87CBB"/>
    <w:rsid w:val="00B9670B"/>
    <w:rsid w:val="00BA7555"/>
    <w:rsid w:val="00BB7897"/>
    <w:rsid w:val="00BC366D"/>
    <w:rsid w:val="00BC4931"/>
    <w:rsid w:val="00BD4EA7"/>
    <w:rsid w:val="00BE6108"/>
    <w:rsid w:val="00BF4F7C"/>
    <w:rsid w:val="00BF603C"/>
    <w:rsid w:val="00BF7819"/>
    <w:rsid w:val="00C01DE1"/>
    <w:rsid w:val="00C057AB"/>
    <w:rsid w:val="00C20282"/>
    <w:rsid w:val="00C206B4"/>
    <w:rsid w:val="00C20E61"/>
    <w:rsid w:val="00C25F0D"/>
    <w:rsid w:val="00C3017E"/>
    <w:rsid w:val="00C36F9E"/>
    <w:rsid w:val="00C378EB"/>
    <w:rsid w:val="00C409E8"/>
    <w:rsid w:val="00C42D22"/>
    <w:rsid w:val="00C50B40"/>
    <w:rsid w:val="00C51010"/>
    <w:rsid w:val="00C526FC"/>
    <w:rsid w:val="00C536C6"/>
    <w:rsid w:val="00C556B6"/>
    <w:rsid w:val="00C617AF"/>
    <w:rsid w:val="00C630A6"/>
    <w:rsid w:val="00C63164"/>
    <w:rsid w:val="00C903DD"/>
    <w:rsid w:val="00C95BF2"/>
    <w:rsid w:val="00C95F9B"/>
    <w:rsid w:val="00CA19FF"/>
    <w:rsid w:val="00CB1A17"/>
    <w:rsid w:val="00CC0539"/>
    <w:rsid w:val="00CC5698"/>
    <w:rsid w:val="00CD3B0E"/>
    <w:rsid w:val="00CD6902"/>
    <w:rsid w:val="00CD6CA1"/>
    <w:rsid w:val="00CF7685"/>
    <w:rsid w:val="00D002CC"/>
    <w:rsid w:val="00D005F9"/>
    <w:rsid w:val="00D03330"/>
    <w:rsid w:val="00D0401A"/>
    <w:rsid w:val="00D04DE0"/>
    <w:rsid w:val="00D12A71"/>
    <w:rsid w:val="00D31B30"/>
    <w:rsid w:val="00D3436A"/>
    <w:rsid w:val="00D36330"/>
    <w:rsid w:val="00D3704B"/>
    <w:rsid w:val="00D466F7"/>
    <w:rsid w:val="00D56A7A"/>
    <w:rsid w:val="00D602FF"/>
    <w:rsid w:val="00D61DC0"/>
    <w:rsid w:val="00D62B08"/>
    <w:rsid w:val="00D64713"/>
    <w:rsid w:val="00D70BC5"/>
    <w:rsid w:val="00D71B24"/>
    <w:rsid w:val="00D74A54"/>
    <w:rsid w:val="00D843A9"/>
    <w:rsid w:val="00D84F00"/>
    <w:rsid w:val="00D87955"/>
    <w:rsid w:val="00D9167C"/>
    <w:rsid w:val="00DA1CB4"/>
    <w:rsid w:val="00DA57E1"/>
    <w:rsid w:val="00DA6458"/>
    <w:rsid w:val="00DB2239"/>
    <w:rsid w:val="00DB6E0B"/>
    <w:rsid w:val="00DD042A"/>
    <w:rsid w:val="00DD42EE"/>
    <w:rsid w:val="00DD7D76"/>
    <w:rsid w:val="00DE0ADD"/>
    <w:rsid w:val="00DE1902"/>
    <w:rsid w:val="00DE45B5"/>
    <w:rsid w:val="00DE553A"/>
    <w:rsid w:val="00DF694A"/>
    <w:rsid w:val="00DF7826"/>
    <w:rsid w:val="00E0346B"/>
    <w:rsid w:val="00E108DE"/>
    <w:rsid w:val="00E2705B"/>
    <w:rsid w:val="00E41746"/>
    <w:rsid w:val="00E47B93"/>
    <w:rsid w:val="00E511C3"/>
    <w:rsid w:val="00E66D7D"/>
    <w:rsid w:val="00E708DB"/>
    <w:rsid w:val="00E74A29"/>
    <w:rsid w:val="00E817C3"/>
    <w:rsid w:val="00E83430"/>
    <w:rsid w:val="00EA0BDC"/>
    <w:rsid w:val="00EA1FE3"/>
    <w:rsid w:val="00EA3994"/>
    <w:rsid w:val="00EA3D3E"/>
    <w:rsid w:val="00EB29F2"/>
    <w:rsid w:val="00EB371F"/>
    <w:rsid w:val="00EB4940"/>
    <w:rsid w:val="00EC0807"/>
    <w:rsid w:val="00ED3018"/>
    <w:rsid w:val="00ED6375"/>
    <w:rsid w:val="00EE112F"/>
    <w:rsid w:val="00EE2297"/>
    <w:rsid w:val="00EE29E5"/>
    <w:rsid w:val="00EE59B4"/>
    <w:rsid w:val="00EF0637"/>
    <w:rsid w:val="00EF177C"/>
    <w:rsid w:val="00F0147B"/>
    <w:rsid w:val="00F05F27"/>
    <w:rsid w:val="00F073F3"/>
    <w:rsid w:val="00F1042E"/>
    <w:rsid w:val="00F14E3D"/>
    <w:rsid w:val="00F22C3F"/>
    <w:rsid w:val="00F2395C"/>
    <w:rsid w:val="00F34F91"/>
    <w:rsid w:val="00F44DD9"/>
    <w:rsid w:val="00F46714"/>
    <w:rsid w:val="00F50315"/>
    <w:rsid w:val="00F61ED0"/>
    <w:rsid w:val="00F64149"/>
    <w:rsid w:val="00F662B1"/>
    <w:rsid w:val="00F701C6"/>
    <w:rsid w:val="00F74304"/>
    <w:rsid w:val="00F8240E"/>
    <w:rsid w:val="00F8527B"/>
    <w:rsid w:val="00F93B9A"/>
    <w:rsid w:val="00F95C42"/>
    <w:rsid w:val="00FA20CC"/>
    <w:rsid w:val="00FA4E4E"/>
    <w:rsid w:val="00FA70D4"/>
    <w:rsid w:val="00FB2CFA"/>
    <w:rsid w:val="00FC08CE"/>
    <w:rsid w:val="00FC3963"/>
    <w:rsid w:val="00FC63EB"/>
    <w:rsid w:val="00FD1683"/>
    <w:rsid w:val="00FD29AE"/>
    <w:rsid w:val="00FD543D"/>
    <w:rsid w:val="00FD6CFB"/>
    <w:rsid w:val="00FE7F66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43D1-36EB-4FC8-8A5A-7A56D4D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2</cp:revision>
  <dcterms:created xsi:type="dcterms:W3CDTF">2019-01-24T03:55:00Z</dcterms:created>
  <dcterms:modified xsi:type="dcterms:W3CDTF">2019-01-24T03:55:00Z</dcterms:modified>
</cp:coreProperties>
</file>