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01" w:type="dxa"/>
        <w:tblLayout w:type="fixed"/>
        <w:tblLook w:val="0000" w:firstRow="0" w:lastRow="0" w:firstColumn="0" w:lastColumn="0" w:noHBand="0" w:noVBand="0"/>
      </w:tblPr>
      <w:tblGrid>
        <w:gridCol w:w="567"/>
        <w:gridCol w:w="9781"/>
      </w:tblGrid>
      <w:tr w:rsidR="00E508AD" w:rsidRPr="00BF26B5" w:rsidTr="00847795">
        <w:trPr>
          <w:trHeight w:val="360"/>
        </w:trPr>
        <w:tc>
          <w:tcPr>
            <w:tcW w:w="567" w:type="dxa"/>
            <w:tcBorders>
              <w:top w:val="single" w:sz="4" w:space="0" w:color="000000"/>
              <w:left w:val="single" w:sz="4" w:space="0" w:color="000000"/>
              <w:bottom w:val="single" w:sz="4" w:space="0" w:color="000000"/>
            </w:tcBorders>
            <w:shd w:val="clear" w:color="auto" w:fill="auto"/>
          </w:tcPr>
          <w:p w:rsidR="00E508AD" w:rsidRPr="00BF26B5" w:rsidRDefault="00E508AD" w:rsidP="00847795">
            <w:pPr>
              <w:keepNext/>
              <w:keepLines/>
              <w:widowControl/>
              <w:jc w:val="center"/>
              <w:rPr>
                <w:rFonts w:cs="Times New Roman"/>
                <w:lang w:val="ru-RU"/>
              </w:rPr>
            </w:pP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E508AD" w:rsidRPr="00BF26B5" w:rsidRDefault="00E508AD" w:rsidP="00847795">
            <w:pPr>
              <w:keepNext/>
              <w:keepLines/>
              <w:widowControl/>
              <w:snapToGrid w:val="0"/>
              <w:jc w:val="both"/>
              <w:rPr>
                <w:rFonts w:cs="Times New Roman"/>
                <w:b/>
                <w:lang w:val="ru-RU"/>
              </w:rPr>
            </w:pPr>
            <w:r w:rsidRPr="00BF26B5">
              <w:rPr>
                <w:rFonts w:cs="Times New Roman"/>
                <w:b/>
                <w:lang w:val="ru-RU"/>
              </w:rPr>
              <w:t xml:space="preserve">Критерии оценки заявок на участие в конкурсе: </w:t>
            </w:r>
          </w:p>
          <w:p w:rsidR="00E508AD" w:rsidRPr="00BF26B5" w:rsidRDefault="00E508AD" w:rsidP="00847795">
            <w:pPr>
              <w:keepNext/>
              <w:keepLines/>
              <w:widowControl/>
              <w:snapToGrid w:val="0"/>
              <w:jc w:val="both"/>
              <w:rPr>
                <w:rFonts w:cs="Times New Roman"/>
                <w:b/>
                <w:lang w:val="ru-RU"/>
              </w:rPr>
            </w:pPr>
            <w:r w:rsidRPr="00BF26B5">
              <w:rPr>
                <w:rFonts w:cs="Times New Roman"/>
                <w:b/>
                <w:lang w:val="ru-RU"/>
              </w:rPr>
              <w:t>1. Стоимостной критерий оценки: «Цена контракта»</w:t>
            </w:r>
          </w:p>
          <w:p w:rsidR="00E508AD"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 xml:space="preserve">- </w:t>
            </w:r>
            <w:r w:rsidR="00C5574B">
              <w:rPr>
                <w:rFonts w:cs="Times New Roman"/>
                <w:lang w:val="ru-RU"/>
              </w:rPr>
              <w:t>Величина з</w:t>
            </w:r>
            <w:r w:rsidRPr="00BF26B5">
              <w:rPr>
                <w:rFonts w:cs="Times New Roman"/>
                <w:lang w:val="ru-RU"/>
              </w:rPr>
              <w:t>начимост</w:t>
            </w:r>
            <w:r w:rsidR="00C5574B">
              <w:rPr>
                <w:rFonts w:cs="Times New Roman"/>
                <w:lang w:val="ru-RU"/>
              </w:rPr>
              <w:t>и</w:t>
            </w:r>
            <w:r w:rsidRPr="00BF26B5">
              <w:rPr>
                <w:rFonts w:cs="Times New Roman"/>
                <w:lang w:val="ru-RU"/>
              </w:rPr>
              <w:t xml:space="preserve"> критерия «цена контракта» - 70%. </w:t>
            </w:r>
          </w:p>
          <w:p w:rsidR="006608C6" w:rsidRDefault="006608C6" w:rsidP="00847795">
            <w:pPr>
              <w:keepNext/>
              <w:keepLines/>
              <w:widowControl/>
              <w:tabs>
                <w:tab w:val="left" w:pos="480"/>
                <w:tab w:val="left" w:pos="709"/>
                <w:tab w:val="left" w:pos="1134"/>
              </w:tabs>
              <w:jc w:val="both"/>
              <w:rPr>
                <w:rFonts w:cs="Times New Roman"/>
                <w:lang w:val="ru-RU"/>
              </w:rPr>
            </w:pPr>
            <w:r>
              <w:rPr>
                <w:rFonts w:cs="Times New Roman"/>
                <w:lang w:val="ru-RU"/>
              </w:rPr>
              <w:t>- Коэффициент значимости критерия оценки – 0,7</w:t>
            </w:r>
          </w:p>
          <w:p w:rsidR="006608C6" w:rsidRPr="00BF26B5" w:rsidRDefault="006608C6" w:rsidP="00847795">
            <w:pPr>
              <w:keepNext/>
              <w:keepLines/>
              <w:widowControl/>
              <w:tabs>
                <w:tab w:val="left" w:pos="480"/>
                <w:tab w:val="left" w:pos="709"/>
                <w:tab w:val="left" w:pos="1134"/>
              </w:tabs>
              <w:jc w:val="both"/>
              <w:rPr>
                <w:rFonts w:cs="Times New Roman"/>
                <w:lang w:val="ru-RU"/>
              </w:rPr>
            </w:pPr>
            <w:r>
              <w:rPr>
                <w:rFonts w:cs="Times New Roman"/>
                <w:lang w:val="ru-RU"/>
              </w:rPr>
              <w:t>- Оценка критерия (баллы): - 100</w:t>
            </w:r>
          </w:p>
          <w:p w:rsidR="00E508AD" w:rsidRDefault="00E508AD" w:rsidP="00847795">
            <w:pPr>
              <w:keepNext/>
              <w:keepLines/>
              <w:widowControl/>
              <w:tabs>
                <w:tab w:val="left" w:pos="557"/>
                <w:tab w:val="left" w:pos="786"/>
                <w:tab w:val="left" w:pos="1211"/>
              </w:tabs>
              <w:jc w:val="both"/>
              <w:rPr>
                <w:rFonts w:cs="Times New Roman"/>
                <w:u w:val="single"/>
                <w:lang w:val="ru-RU"/>
              </w:rPr>
            </w:pPr>
            <w:r w:rsidRPr="001133CB">
              <w:rPr>
                <w:rFonts w:cs="Times New Roman"/>
                <w:u w:val="single"/>
                <w:lang w:val="ru-RU"/>
              </w:rPr>
              <w:t>Информация по данному критерию предоставляется по форме №5</w:t>
            </w:r>
          </w:p>
          <w:p w:rsidR="006608C6" w:rsidRDefault="006608C6" w:rsidP="00847795">
            <w:pPr>
              <w:keepNext/>
              <w:keepLines/>
              <w:widowControl/>
              <w:tabs>
                <w:tab w:val="left" w:pos="557"/>
                <w:tab w:val="left" w:pos="786"/>
                <w:tab w:val="left" w:pos="1211"/>
              </w:tabs>
              <w:jc w:val="both"/>
              <w:rPr>
                <w:rFonts w:cs="Times New Roman"/>
                <w:lang w:val="ru-RU"/>
              </w:rPr>
            </w:pPr>
            <w:r>
              <w:rPr>
                <w:rFonts w:cs="Times New Roman"/>
                <w:lang w:val="ru-RU"/>
              </w:rPr>
              <w:t xml:space="preserve">Количество баллов, присуждаемых по критерию оценки «цена контракта» </w:t>
            </w:r>
            <w:r w:rsidR="00D47F64">
              <w:rPr>
                <w:rFonts w:cs="Times New Roman"/>
                <w:lang w:val="ru-RU"/>
              </w:rPr>
              <w:t>определяется</w:t>
            </w:r>
            <w:r>
              <w:rPr>
                <w:rFonts w:cs="Times New Roman"/>
                <w:lang w:val="ru-RU"/>
              </w:rPr>
              <w:t xml:space="preserve"> по формуле:</w:t>
            </w:r>
          </w:p>
          <w:p w:rsidR="006608C6" w:rsidRPr="006608C6" w:rsidRDefault="006608C6" w:rsidP="00847795">
            <w:pPr>
              <w:keepNext/>
              <w:keepLines/>
              <w:widowControl/>
              <w:tabs>
                <w:tab w:val="left" w:pos="557"/>
                <w:tab w:val="left" w:pos="786"/>
                <w:tab w:val="left" w:pos="1211"/>
              </w:tabs>
              <w:jc w:val="both"/>
              <w:rPr>
                <w:rFonts w:cs="Times New Roman"/>
                <w:lang w:val="ru-RU"/>
              </w:rPr>
            </w:pPr>
            <w:r>
              <w:rPr>
                <w:rFonts w:cs="Times New Roman"/>
                <w:lang w:val="ru-RU"/>
              </w:rPr>
              <w:t xml:space="preserve">             а) в случае </w:t>
            </w:r>
            <w:proofErr w:type="gramStart"/>
            <w:r>
              <w:rPr>
                <w:rFonts w:cs="Times New Roman"/>
                <w:lang w:val="ru-RU"/>
              </w:rPr>
              <w:t>если</w:t>
            </w:r>
            <w:r w:rsidRPr="006608C6">
              <w:rPr>
                <w:bCs/>
                <w:noProof/>
                <w:position w:val="-12"/>
                <w:sz w:val="20"/>
                <w:szCs w:val="20"/>
                <w:lang w:val="ru-RU" w:eastAsia="ru-RU" w:bidi="ar-SA"/>
              </w:rPr>
              <w:drawing>
                <wp:inline distT="0" distB="0" distL="0" distR="0" wp14:anchorId="3574919D" wp14:editId="5403063B">
                  <wp:extent cx="624840" cy="27432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4840" cy="274320"/>
                          </a:xfrm>
                          <a:prstGeom prst="rect">
                            <a:avLst/>
                          </a:prstGeom>
                          <a:noFill/>
                          <a:ln>
                            <a:noFill/>
                          </a:ln>
                        </pic:spPr>
                      </pic:pic>
                    </a:graphicData>
                  </a:graphic>
                </wp:inline>
              </w:drawing>
            </w:r>
            <w:r>
              <w:rPr>
                <w:rFonts w:cs="Times New Roman"/>
                <w:lang w:val="ru-RU"/>
              </w:rPr>
              <w:t xml:space="preserve"> ,</w:t>
            </w:r>
            <w:proofErr w:type="gramEnd"/>
          </w:p>
          <w:p w:rsidR="00E508AD" w:rsidRPr="00BF26B5" w:rsidRDefault="00E508AD" w:rsidP="00847795">
            <w:pPr>
              <w:keepNext/>
              <w:keepLines/>
              <w:widowControl/>
              <w:autoSpaceDE w:val="0"/>
              <w:autoSpaceDN w:val="0"/>
              <w:adjustRightInd w:val="0"/>
              <w:ind w:firstLine="720"/>
              <w:jc w:val="center"/>
              <w:rPr>
                <w:lang w:val="ru-RU"/>
              </w:rPr>
            </w:pPr>
            <w:r>
              <w:rPr>
                <w:noProof/>
                <w:position w:val="-30"/>
                <w:lang w:val="ru-RU" w:eastAsia="ru-RU" w:bidi="ar-SA"/>
              </w:rPr>
              <w:drawing>
                <wp:inline distT="0" distB="0" distL="0" distR="0">
                  <wp:extent cx="847725" cy="361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inline>
              </w:drawing>
            </w:r>
            <w:r w:rsidRPr="00BF26B5">
              <w:rPr>
                <w:lang w:val="ru-RU"/>
              </w:rPr>
              <w:t>,</w:t>
            </w:r>
          </w:p>
          <w:p w:rsidR="00E508AD" w:rsidRPr="00BF26B5" w:rsidRDefault="00E508AD" w:rsidP="00847795">
            <w:pPr>
              <w:keepNext/>
              <w:keepLines/>
              <w:widowControl/>
              <w:autoSpaceDE w:val="0"/>
              <w:autoSpaceDN w:val="0"/>
              <w:adjustRightInd w:val="0"/>
              <w:ind w:firstLine="720"/>
              <w:jc w:val="both"/>
              <w:rPr>
                <w:lang w:val="ru-RU"/>
              </w:rPr>
            </w:pPr>
            <w:r w:rsidRPr="00BF26B5">
              <w:rPr>
                <w:lang w:val="ru-RU"/>
              </w:rPr>
              <w:t>где:</w:t>
            </w:r>
          </w:p>
          <w:p w:rsidR="00E508AD" w:rsidRPr="00BF26B5" w:rsidRDefault="00E508AD" w:rsidP="00847795">
            <w:pPr>
              <w:keepNext/>
              <w:keepLines/>
              <w:widowControl/>
              <w:autoSpaceDE w:val="0"/>
              <w:autoSpaceDN w:val="0"/>
              <w:adjustRightInd w:val="0"/>
              <w:ind w:firstLine="720"/>
              <w:jc w:val="both"/>
              <w:rPr>
                <w:position w:val="-12"/>
                <w:lang w:val="ru-RU"/>
              </w:rPr>
            </w:pPr>
            <w:r w:rsidRPr="00BF26B5">
              <w:rPr>
                <w:position w:val="-12"/>
                <w:lang w:val="ru-RU"/>
              </w:rPr>
              <w:t>ЦБ</w:t>
            </w:r>
            <w:proofErr w:type="spellStart"/>
            <w:r w:rsidRPr="00BF26B5">
              <w:rPr>
                <w:position w:val="-12"/>
                <w:vertAlign w:val="subscript"/>
              </w:rPr>
              <w:t>i</w:t>
            </w:r>
            <w:proofErr w:type="spellEnd"/>
            <w:r w:rsidRPr="00BF26B5">
              <w:rPr>
                <w:position w:val="-12"/>
                <w:vertAlign w:val="subscript"/>
                <w:lang w:val="ru-RU"/>
              </w:rPr>
              <w:t xml:space="preserve"> </w:t>
            </w:r>
            <w:r w:rsidRPr="00BF26B5">
              <w:rPr>
                <w:position w:val="-12"/>
                <w:lang w:val="ru-RU"/>
              </w:rPr>
              <w:t>– количество баллов по критерию оценки «цена контракта».</w:t>
            </w:r>
          </w:p>
          <w:p w:rsidR="00E508AD" w:rsidRPr="00BF26B5" w:rsidRDefault="00E508AD" w:rsidP="00847795">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F26B5">
              <w:rPr>
                <w:lang w:val="ru-RU"/>
              </w:rPr>
              <w:t xml:space="preserve"> - предложение участника закупки, заявка которого оценивается;</w:t>
            </w:r>
          </w:p>
          <w:p w:rsidR="00E508AD" w:rsidRDefault="00E508AD" w:rsidP="00847795">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F26B5">
              <w:rPr>
                <w:lang w:val="ru-RU"/>
              </w:rPr>
              <w:t xml:space="preserve"> - минимальное предложение из предложений по критерию оценки, сделанных участниками закупки.</w:t>
            </w:r>
          </w:p>
          <w:p w:rsidR="006608C6" w:rsidRPr="006608C6" w:rsidRDefault="006608C6" w:rsidP="006608C6">
            <w:pPr>
              <w:keepNext/>
              <w:keepLines/>
              <w:autoSpaceDE w:val="0"/>
              <w:autoSpaceDN w:val="0"/>
              <w:adjustRightInd w:val="0"/>
              <w:jc w:val="both"/>
              <w:rPr>
                <w:bCs/>
                <w:lang w:val="ru-RU"/>
              </w:rPr>
            </w:pPr>
            <w:r>
              <w:rPr>
                <w:bCs/>
                <w:lang w:val="ru-RU"/>
              </w:rPr>
              <w:t xml:space="preserve">          </w:t>
            </w:r>
            <w:r w:rsidRPr="006608C6">
              <w:rPr>
                <w:bCs/>
                <w:lang w:val="ru-RU"/>
              </w:rPr>
              <w:t xml:space="preserve">б) в случае если </w:t>
            </w:r>
            <w:r>
              <w:rPr>
                <w:bCs/>
                <w:noProof/>
                <w:position w:val="-12"/>
                <w:lang w:val="ru-RU" w:eastAsia="ru-RU" w:bidi="ar-SA"/>
              </w:rPr>
              <w:drawing>
                <wp:inline distT="0" distB="0" distL="0" distR="0">
                  <wp:extent cx="624840" cy="28194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281940"/>
                          </a:xfrm>
                          <a:prstGeom prst="rect">
                            <a:avLst/>
                          </a:prstGeom>
                          <a:noFill/>
                          <a:ln>
                            <a:noFill/>
                          </a:ln>
                        </pic:spPr>
                      </pic:pic>
                    </a:graphicData>
                  </a:graphic>
                </wp:inline>
              </w:drawing>
            </w:r>
            <w:r w:rsidRPr="006608C6">
              <w:rPr>
                <w:bCs/>
                <w:lang w:val="ru-RU"/>
              </w:rPr>
              <w:t>,</w:t>
            </w:r>
          </w:p>
          <w:p w:rsidR="006608C6" w:rsidRPr="006608C6" w:rsidRDefault="006608C6" w:rsidP="006608C6">
            <w:pPr>
              <w:keepNext/>
              <w:keepLines/>
              <w:autoSpaceDE w:val="0"/>
              <w:autoSpaceDN w:val="0"/>
              <w:adjustRightInd w:val="0"/>
              <w:ind w:firstLine="540"/>
              <w:jc w:val="both"/>
              <w:rPr>
                <w:bCs/>
                <w:lang w:val="ru-RU"/>
              </w:rPr>
            </w:pPr>
          </w:p>
          <w:p w:rsidR="006608C6" w:rsidRPr="006608C6" w:rsidRDefault="006608C6" w:rsidP="006608C6">
            <w:pPr>
              <w:keepNext/>
              <w:keepLines/>
              <w:autoSpaceDE w:val="0"/>
              <w:autoSpaceDN w:val="0"/>
              <w:adjustRightInd w:val="0"/>
              <w:jc w:val="both"/>
              <w:rPr>
                <w:bCs/>
                <w:lang w:val="ru-RU"/>
              </w:rPr>
            </w:pPr>
            <w:r>
              <w:rPr>
                <w:bCs/>
                <w:noProof/>
                <w:position w:val="-30"/>
                <w:lang w:val="ru-RU" w:eastAsia="ru-RU" w:bidi="ar-SA"/>
              </w:rPr>
              <w:drawing>
                <wp:inline distT="0" distB="0" distL="0" distR="0">
                  <wp:extent cx="1722120" cy="548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120" cy="548640"/>
                          </a:xfrm>
                          <a:prstGeom prst="rect">
                            <a:avLst/>
                          </a:prstGeom>
                          <a:noFill/>
                          <a:ln>
                            <a:noFill/>
                          </a:ln>
                        </pic:spPr>
                      </pic:pic>
                    </a:graphicData>
                  </a:graphic>
                </wp:inline>
              </w:drawing>
            </w:r>
            <w:r w:rsidRPr="006608C6">
              <w:rPr>
                <w:bCs/>
                <w:lang w:val="ru-RU"/>
              </w:rPr>
              <w:t>,</w:t>
            </w:r>
          </w:p>
          <w:p w:rsidR="006608C6" w:rsidRPr="006608C6" w:rsidRDefault="006608C6" w:rsidP="006608C6">
            <w:pPr>
              <w:keepNext/>
              <w:keepLines/>
              <w:autoSpaceDE w:val="0"/>
              <w:autoSpaceDN w:val="0"/>
              <w:adjustRightInd w:val="0"/>
              <w:ind w:firstLine="540"/>
              <w:jc w:val="both"/>
              <w:rPr>
                <w:bCs/>
                <w:lang w:val="ru-RU"/>
              </w:rPr>
            </w:pPr>
          </w:p>
          <w:p w:rsidR="006608C6" w:rsidRDefault="006608C6" w:rsidP="006608C6">
            <w:pPr>
              <w:keepNext/>
              <w:keepLines/>
              <w:autoSpaceDE w:val="0"/>
              <w:autoSpaceDN w:val="0"/>
              <w:adjustRightInd w:val="0"/>
              <w:ind w:firstLine="540"/>
              <w:jc w:val="both"/>
              <w:rPr>
                <w:bCs/>
                <w:lang w:val="ru-RU"/>
              </w:rPr>
            </w:pPr>
            <w:r w:rsidRPr="006608C6">
              <w:rPr>
                <w:bCs/>
                <w:lang w:val="ru-RU"/>
              </w:rPr>
              <w:t xml:space="preserve">где </w:t>
            </w:r>
            <w:r>
              <w:rPr>
                <w:bCs/>
                <w:noProof/>
                <w:position w:val="-12"/>
                <w:lang w:val="ru-RU" w:eastAsia="ru-RU" w:bidi="ar-SA"/>
              </w:rPr>
              <w:drawing>
                <wp:inline distT="0" distB="0" distL="0" distR="0">
                  <wp:extent cx="388620" cy="2819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281940"/>
                          </a:xfrm>
                          <a:prstGeom prst="rect">
                            <a:avLst/>
                          </a:prstGeom>
                          <a:noFill/>
                          <a:ln>
                            <a:noFill/>
                          </a:ln>
                        </pic:spPr>
                      </pic:pic>
                    </a:graphicData>
                  </a:graphic>
                </wp:inline>
              </w:drawing>
            </w:r>
            <w:r w:rsidRPr="006608C6">
              <w:rPr>
                <w:bCs/>
                <w:lang w:val="ru-RU"/>
              </w:rPr>
              <w:t xml:space="preserve"> - максимальное предложение из предложений по критерию</w:t>
            </w:r>
            <w:r w:rsidR="00D473E2">
              <w:rPr>
                <w:bCs/>
                <w:lang w:val="ru-RU"/>
              </w:rPr>
              <w:t>, сделанных участниками закупки;</w:t>
            </w:r>
          </w:p>
          <w:p w:rsidR="00D473E2" w:rsidRPr="00D473E2" w:rsidRDefault="00D473E2" w:rsidP="00D473E2">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14:anchorId="388F72BD" wp14:editId="72318A0F">
                  <wp:extent cx="2000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F26B5">
              <w:rPr>
                <w:lang w:val="ru-RU"/>
              </w:rPr>
              <w:t xml:space="preserve"> - предложение участника закупки, заявка которого оценивается;</w:t>
            </w:r>
          </w:p>
          <w:p w:rsidR="006608C6" w:rsidRDefault="00D473E2" w:rsidP="00D473E2">
            <w:pPr>
              <w:keepNext/>
              <w:keepLines/>
              <w:widowControl/>
              <w:autoSpaceDE w:val="0"/>
              <w:autoSpaceDN w:val="0"/>
              <w:adjustRightInd w:val="0"/>
              <w:ind w:firstLine="720"/>
              <w:jc w:val="both"/>
              <w:rPr>
                <w:position w:val="-12"/>
                <w:lang w:val="ru-RU"/>
              </w:rPr>
            </w:pPr>
            <w:r w:rsidRPr="00BF26B5">
              <w:rPr>
                <w:position w:val="-12"/>
                <w:lang w:val="ru-RU"/>
              </w:rPr>
              <w:t>ЦБ</w:t>
            </w:r>
            <w:proofErr w:type="spellStart"/>
            <w:r w:rsidRPr="00BF26B5">
              <w:rPr>
                <w:position w:val="-12"/>
                <w:vertAlign w:val="subscript"/>
              </w:rPr>
              <w:t>i</w:t>
            </w:r>
            <w:proofErr w:type="spellEnd"/>
            <w:r w:rsidRPr="00BF26B5">
              <w:rPr>
                <w:position w:val="-12"/>
                <w:vertAlign w:val="subscript"/>
                <w:lang w:val="ru-RU"/>
              </w:rPr>
              <w:t xml:space="preserve"> </w:t>
            </w:r>
            <w:r w:rsidRPr="00BF26B5">
              <w:rPr>
                <w:position w:val="-12"/>
                <w:lang w:val="ru-RU"/>
              </w:rPr>
              <w:t>– количество баллов по критерию оценки «цена контракта».</w:t>
            </w:r>
          </w:p>
          <w:p w:rsidR="00D473E2" w:rsidRPr="00D473E2" w:rsidRDefault="00D473E2" w:rsidP="00D473E2">
            <w:pPr>
              <w:keepNext/>
              <w:keepLines/>
              <w:widowControl/>
              <w:autoSpaceDE w:val="0"/>
              <w:autoSpaceDN w:val="0"/>
              <w:adjustRightInd w:val="0"/>
              <w:ind w:firstLine="720"/>
              <w:jc w:val="both"/>
              <w:rPr>
                <w:position w:val="-12"/>
                <w:lang w:val="ru-RU"/>
              </w:rPr>
            </w:pPr>
          </w:p>
          <w:p w:rsidR="00E508AD" w:rsidRPr="00BF26B5" w:rsidRDefault="00E508AD" w:rsidP="00847795">
            <w:pPr>
              <w:keepNext/>
              <w:keepLines/>
              <w:widowControl/>
              <w:ind w:firstLine="720"/>
              <w:jc w:val="both"/>
              <w:outlineLvl w:val="1"/>
              <w:rPr>
                <w:lang w:val="ru-RU"/>
              </w:rPr>
            </w:pPr>
            <w:r w:rsidRPr="00BF26B5">
              <w:rPr>
                <w:lang w:val="ru-RU"/>
              </w:rPr>
              <w:t xml:space="preserve">Для расчета рейтинга, присуждаемого </w:t>
            </w:r>
            <w:proofErr w:type="spellStart"/>
            <w:r w:rsidRPr="00BF26B5">
              <w:t>i</w:t>
            </w:r>
            <w:proofErr w:type="spellEnd"/>
            <w:r w:rsidRPr="00BF26B5">
              <w:rPr>
                <w:lang w:val="ru-RU"/>
              </w:rPr>
              <w:t>-й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508AD" w:rsidRPr="00BF26B5" w:rsidRDefault="00E508AD" w:rsidP="00847795">
            <w:pPr>
              <w:keepNext/>
              <w:keepLines/>
              <w:widowControl/>
              <w:ind w:firstLine="720"/>
              <w:jc w:val="both"/>
              <w:outlineLvl w:val="1"/>
              <w:rPr>
                <w:lang w:val="ru-RU"/>
              </w:rPr>
            </w:pPr>
            <w:proofErr w:type="spellStart"/>
            <w:r w:rsidRPr="00BF26B5">
              <w:t>Ra</w:t>
            </w:r>
            <w:r w:rsidRPr="00BF26B5">
              <w:rPr>
                <w:vertAlign w:val="subscript"/>
              </w:rPr>
              <w:t>i</w:t>
            </w:r>
            <w:proofErr w:type="spellEnd"/>
            <w:r w:rsidRPr="00BF26B5">
              <w:rPr>
                <w:lang w:val="ru-RU"/>
              </w:rPr>
              <w:t xml:space="preserve">= </w:t>
            </w:r>
            <w:proofErr w:type="spellStart"/>
            <w:r w:rsidRPr="00BF26B5">
              <w:rPr>
                <w:lang w:val="ru-RU"/>
              </w:rPr>
              <w:t>ЦБi</w:t>
            </w:r>
            <w:proofErr w:type="spellEnd"/>
            <w:r w:rsidRPr="00BF26B5">
              <w:rPr>
                <w:lang w:val="ru-RU"/>
              </w:rPr>
              <w:t xml:space="preserve"> x 0,7</w:t>
            </w:r>
          </w:p>
          <w:p w:rsidR="00E508AD" w:rsidRPr="00BF26B5" w:rsidRDefault="00E508AD" w:rsidP="00847795">
            <w:pPr>
              <w:keepNext/>
              <w:keepLines/>
              <w:widowControl/>
              <w:ind w:firstLine="720"/>
              <w:jc w:val="both"/>
              <w:outlineLvl w:val="1"/>
              <w:rPr>
                <w:lang w:val="ru-RU"/>
              </w:rPr>
            </w:pPr>
            <w:r w:rsidRPr="00BF26B5">
              <w:rPr>
                <w:lang w:val="ru-RU"/>
              </w:rPr>
              <w:t>где:</w:t>
            </w:r>
          </w:p>
          <w:p w:rsidR="00E508AD" w:rsidRPr="00BF26B5" w:rsidRDefault="00E508AD" w:rsidP="00847795">
            <w:pPr>
              <w:keepNext/>
              <w:keepLines/>
              <w:widowControl/>
              <w:ind w:firstLine="720"/>
              <w:jc w:val="both"/>
              <w:outlineLvl w:val="1"/>
              <w:rPr>
                <w:lang w:val="ru-RU"/>
              </w:rPr>
            </w:pPr>
            <w:proofErr w:type="spellStart"/>
            <w:r w:rsidRPr="00BF26B5">
              <w:rPr>
                <w:lang w:val="ru-RU"/>
              </w:rPr>
              <w:t>Ra</w:t>
            </w:r>
            <w:r w:rsidRPr="00BF26B5">
              <w:rPr>
                <w:vertAlign w:val="subscript"/>
                <w:lang w:val="ru-RU"/>
              </w:rPr>
              <w:t>i</w:t>
            </w:r>
            <w:proofErr w:type="spellEnd"/>
            <w:r w:rsidRPr="00BF26B5">
              <w:rPr>
                <w:lang w:val="ru-RU"/>
              </w:rPr>
              <w:t xml:space="preserve"> – рейтинг, присуждаемого i-й заявке по критерию «Цена контракта»</w:t>
            </w:r>
          </w:p>
          <w:p w:rsidR="00E508AD" w:rsidRDefault="00E508AD" w:rsidP="00847795">
            <w:pPr>
              <w:keepNext/>
              <w:keepLines/>
              <w:widowControl/>
              <w:ind w:firstLine="720"/>
              <w:jc w:val="both"/>
              <w:outlineLvl w:val="1"/>
              <w:rPr>
                <w:lang w:val="ru-RU"/>
              </w:rPr>
            </w:pPr>
            <w:r w:rsidRPr="00BF26B5">
              <w:rPr>
                <w:lang w:val="ru-RU"/>
              </w:rPr>
              <w:t>0,7 – коэффициент значимости указанного критерия.</w:t>
            </w:r>
          </w:p>
          <w:p w:rsidR="002541D0" w:rsidRPr="00767D3B" w:rsidRDefault="002541D0" w:rsidP="00847795">
            <w:pPr>
              <w:keepNext/>
              <w:keepLines/>
              <w:widowControl/>
              <w:ind w:firstLine="720"/>
              <w:jc w:val="both"/>
              <w:outlineLvl w:val="1"/>
              <w:rPr>
                <w:b/>
                <w:u w:val="single"/>
                <w:lang w:val="ru-RU"/>
              </w:rPr>
            </w:pPr>
            <w:r w:rsidRPr="00767D3B">
              <w:rPr>
                <w:b/>
                <w:u w:val="single"/>
                <w:lang w:val="ru-RU"/>
              </w:rPr>
              <w:t xml:space="preserve">Критерий, характеризующийся </w:t>
            </w:r>
            <w:r w:rsidR="00767D3B" w:rsidRPr="00767D3B">
              <w:rPr>
                <w:b/>
                <w:u w:val="single"/>
                <w:lang w:val="ru-RU"/>
              </w:rPr>
              <w:t xml:space="preserve">как </w:t>
            </w:r>
            <w:proofErr w:type="spellStart"/>
            <w:r w:rsidR="00767D3B" w:rsidRPr="00767D3B">
              <w:rPr>
                <w:b/>
                <w:u w:val="single"/>
                <w:lang w:val="ru-RU"/>
              </w:rPr>
              <w:t>нестоимостной</w:t>
            </w:r>
            <w:proofErr w:type="spellEnd"/>
            <w:r w:rsidR="00767D3B" w:rsidRPr="00767D3B">
              <w:rPr>
                <w:b/>
                <w:u w:val="single"/>
                <w:lang w:val="ru-RU"/>
              </w:rPr>
              <w:t xml:space="preserve"> критерий </w:t>
            </w:r>
            <w:r w:rsidR="001133CB">
              <w:rPr>
                <w:b/>
                <w:u w:val="single"/>
                <w:lang w:val="ru-RU"/>
              </w:rPr>
              <w:t>о</w:t>
            </w:r>
            <w:r w:rsidR="00767D3B" w:rsidRPr="00767D3B">
              <w:rPr>
                <w:b/>
                <w:u w:val="single"/>
                <w:lang w:val="ru-RU"/>
              </w:rPr>
              <w:t>ценки:</w:t>
            </w:r>
          </w:p>
          <w:p w:rsidR="00E508AD" w:rsidRPr="00BF26B5" w:rsidRDefault="00E508AD" w:rsidP="00847795">
            <w:pPr>
              <w:keepNext/>
              <w:keepLines/>
              <w:widowControl/>
              <w:tabs>
                <w:tab w:val="left" w:pos="480"/>
                <w:tab w:val="left" w:pos="709"/>
                <w:tab w:val="left" w:pos="1134"/>
              </w:tabs>
              <w:jc w:val="both"/>
              <w:rPr>
                <w:rFonts w:cs="Times New Roman"/>
                <w:b/>
                <w:lang w:val="ru-RU"/>
              </w:rPr>
            </w:pPr>
            <w:r w:rsidRPr="00BF26B5">
              <w:rPr>
                <w:rFonts w:cs="Times New Roman"/>
                <w:b/>
                <w:lang w:val="ru-RU"/>
              </w:rPr>
              <w:t xml:space="preserve">2. </w:t>
            </w:r>
            <w:proofErr w:type="spellStart"/>
            <w:r w:rsidRPr="00BF26B5">
              <w:rPr>
                <w:rFonts w:cs="Times New Roman"/>
                <w:b/>
                <w:lang w:val="ru-RU"/>
              </w:rPr>
              <w:t>Нестоимостной</w:t>
            </w:r>
            <w:proofErr w:type="spellEnd"/>
            <w:r w:rsidRPr="00BF26B5">
              <w:rPr>
                <w:rFonts w:cs="Times New Roman"/>
                <w:b/>
                <w:lang w:val="ru-RU"/>
              </w:rPr>
              <w:t xml:space="preserve">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 Значимость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cs="Times New Roman"/>
                <w:lang w:val="ru-RU"/>
              </w:rPr>
              <w:t>» — 3</w:t>
            </w:r>
            <w:r w:rsidRPr="00BF26B5">
              <w:rPr>
                <w:rFonts w:cs="Times New Roman"/>
                <w:lang w:val="ru-RU"/>
              </w:rPr>
              <w:t xml:space="preserve">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811"/>
              <w:gridCol w:w="1560"/>
              <w:gridCol w:w="1724"/>
            </w:tblGrid>
            <w:tr w:rsidR="00E508AD" w:rsidRPr="00BF26B5"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 xml:space="preserve">Показатели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w:t>
                  </w:r>
                  <w:r w:rsidRPr="00BF26B5">
                    <w:rPr>
                      <w:rFonts w:cs="Times New Roman"/>
                      <w:lang w:val="ru-RU"/>
                    </w:rPr>
                    <w:lastRenderedPageBreak/>
                    <w:t>репутации, специалистов и иных работников определенного уровня квалификации»</w:t>
                  </w:r>
                </w:p>
              </w:tc>
              <w:tc>
                <w:tcPr>
                  <w:tcW w:w="1560"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lastRenderedPageBreak/>
                    <w:t>Значимость в %</w:t>
                  </w:r>
                </w:p>
              </w:tc>
              <w:tc>
                <w:tcPr>
                  <w:tcW w:w="1724"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Коэффициент значимости показателя</w:t>
                  </w:r>
                </w:p>
              </w:tc>
            </w:tr>
            <w:tr w:rsidR="00E508AD" w:rsidRPr="00BF26B5"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lastRenderedPageBreak/>
                    <w:t>1</w:t>
                  </w: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CB3226">
                    <w:rPr>
                      <w:rFonts w:cs="Times New Roman"/>
                      <w:lang w:val="ru-RU"/>
                    </w:rPr>
                    <w:t>Опыт участн</w:t>
                  </w:r>
                  <w:r>
                    <w:rPr>
                      <w:rFonts w:cs="Times New Roman"/>
                      <w:lang w:val="ru-RU"/>
                    </w:rPr>
                    <w:t>ика по успешной поставке товара</w:t>
                  </w:r>
                  <w:r w:rsidRPr="00CB3226">
                    <w:rPr>
                      <w:rFonts w:cs="Times New Roman"/>
                      <w:lang w:val="ru-RU"/>
                    </w:rPr>
                    <w:t xml:space="preserve"> сопоставимого характера и объема</w:t>
                  </w:r>
                  <w:r>
                    <w:rPr>
                      <w:rFonts w:cs="Times New Roman"/>
                      <w:lang w:val="ru-RU"/>
                    </w:rPr>
                    <w:t xml:space="preserve"> (</w:t>
                  </w:r>
                  <w:r w:rsidRPr="00BF26B5">
                    <w:rPr>
                      <w:rFonts w:eastAsia="Times New Roman" w:cs="Times New Roman"/>
                      <w:color w:val="auto"/>
                      <w:lang w:eastAsia="ru-RU" w:bidi="ar-SA"/>
                    </w:rPr>
                    <w:t>b</w:t>
                  </w:r>
                  <w:r w:rsidRPr="001D053A">
                    <w:rPr>
                      <w:rFonts w:eastAsia="Times New Roman" w:cs="Times New Roman"/>
                      <w:color w:val="auto"/>
                      <w:lang w:val="ru-RU" w:eastAsia="ru-RU" w:bidi="ar-SA"/>
                    </w:rPr>
                    <w:t>1</w:t>
                  </w:r>
                  <w:proofErr w:type="spellStart"/>
                  <w:r w:rsidRPr="00BF26B5">
                    <w:rPr>
                      <w:rFonts w:eastAsia="Times New Roman" w:cs="Times New Roman"/>
                      <w:color w:val="auto"/>
                      <w:vertAlign w:val="subscript"/>
                      <w:lang w:eastAsia="ru-RU" w:bidi="ar-SA"/>
                    </w:rPr>
                    <w:t>i</w:t>
                  </w:r>
                  <w:proofErr w:type="spellEnd"/>
                  <w:r>
                    <w:rPr>
                      <w:rFonts w:cs="Times New Roman"/>
                      <w:lang w:val="ru-RU"/>
                    </w:rPr>
                    <w:t>)</w:t>
                  </w:r>
                </w:p>
              </w:tc>
              <w:tc>
                <w:tcPr>
                  <w:tcW w:w="1560"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40</w:t>
                  </w:r>
                </w:p>
              </w:tc>
              <w:tc>
                <w:tcPr>
                  <w:tcW w:w="1724"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0,4</w:t>
                  </w:r>
                </w:p>
              </w:tc>
            </w:tr>
            <w:tr w:rsidR="00E508AD" w:rsidRPr="00D45C68"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2</w:t>
                  </w: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CB3226">
                    <w:rPr>
                      <w:rFonts w:cs="Times New Roman"/>
                      <w:lang w:val="ru-RU"/>
                    </w:rPr>
                    <w:t>Опыт участни</w:t>
                  </w:r>
                  <w:r>
                    <w:rPr>
                      <w:rFonts w:cs="Times New Roman"/>
                      <w:lang w:val="ru-RU"/>
                    </w:rPr>
                    <w:t xml:space="preserve">ка по успешной поставке товара </w:t>
                  </w:r>
                  <w:r w:rsidRPr="00CB3226">
                    <w:rPr>
                      <w:rFonts w:cs="Times New Roman"/>
                      <w:lang w:val="ru-RU"/>
                    </w:rPr>
                    <w:t>сопоставимого характера и объема</w:t>
                  </w:r>
                  <w:r>
                    <w:rPr>
                      <w:rFonts w:cs="Times New Roman"/>
                      <w:lang w:val="ru-RU"/>
                    </w:rPr>
                    <w:t xml:space="preserve"> (</w:t>
                  </w:r>
                  <w:r>
                    <w:rPr>
                      <w:rFonts w:eastAsia="Times New Roman" w:cs="Times New Roman"/>
                      <w:color w:val="auto"/>
                      <w:lang w:eastAsia="ru-RU" w:bidi="ar-SA"/>
                    </w:rPr>
                    <w:t>b</w:t>
                  </w:r>
                  <w:r w:rsidRPr="008F2608">
                    <w:rPr>
                      <w:rFonts w:eastAsia="Times New Roman" w:cs="Times New Roman"/>
                      <w:color w:val="auto"/>
                      <w:lang w:val="ru-RU" w:eastAsia="ru-RU" w:bidi="ar-SA"/>
                    </w:rPr>
                    <w:t>2</w:t>
                  </w:r>
                  <w:proofErr w:type="spellStart"/>
                  <w:r w:rsidRPr="00BF26B5">
                    <w:rPr>
                      <w:rFonts w:eastAsia="Times New Roman" w:cs="Times New Roman"/>
                      <w:color w:val="auto"/>
                      <w:vertAlign w:val="subscript"/>
                      <w:lang w:eastAsia="ru-RU" w:bidi="ar-SA"/>
                    </w:rPr>
                    <w:t>i</w:t>
                  </w:r>
                  <w:proofErr w:type="spellEnd"/>
                  <w:r>
                    <w:rPr>
                      <w:rFonts w:cs="Times New Roman"/>
                      <w:lang w:val="ru-RU"/>
                    </w:rPr>
                    <w:t>)</w:t>
                  </w:r>
                </w:p>
              </w:tc>
              <w:tc>
                <w:tcPr>
                  <w:tcW w:w="1560"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60</w:t>
                  </w:r>
                </w:p>
              </w:tc>
              <w:tc>
                <w:tcPr>
                  <w:tcW w:w="1724"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0,6</w:t>
                  </w:r>
                </w:p>
              </w:tc>
            </w:tr>
            <w:tr w:rsidR="00E508AD" w:rsidRPr="00D45C68"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Итого</w:t>
                  </w:r>
                </w:p>
              </w:tc>
              <w:tc>
                <w:tcPr>
                  <w:tcW w:w="1560"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100</w:t>
                  </w:r>
                </w:p>
              </w:tc>
              <w:tc>
                <w:tcPr>
                  <w:tcW w:w="1724"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1</w:t>
                  </w:r>
                </w:p>
              </w:tc>
            </w:tr>
          </w:tbl>
          <w:p w:rsidR="00E508AD" w:rsidRPr="00BF26B5" w:rsidRDefault="00E508AD" w:rsidP="00847795">
            <w:pPr>
              <w:keepNext/>
              <w:keepLines/>
              <w:widowControl/>
              <w:jc w:val="both"/>
              <w:rPr>
                <w:rFonts w:cs="Times New Roman"/>
                <w:b/>
                <w:lang w:val="ru-RU"/>
              </w:rPr>
            </w:pPr>
            <w:r w:rsidRPr="00BF26B5">
              <w:rPr>
                <w:rFonts w:cs="Times New Roman"/>
                <w:b/>
                <w:lang w:val="ru-RU"/>
              </w:rPr>
              <w:t>2.1. Показатель №1</w:t>
            </w:r>
            <w:r w:rsidRPr="00BF26B5">
              <w:rPr>
                <w:rFonts w:cs="Times New Roman"/>
                <w:lang w:val="ru-RU"/>
              </w:rPr>
              <w:t xml:space="preserve"> </w:t>
            </w:r>
            <w:r w:rsidRPr="00BF26B5">
              <w:rPr>
                <w:rFonts w:cs="Times New Roman"/>
                <w:b/>
                <w:lang w:val="ru-RU"/>
              </w:rPr>
              <w:t>«</w:t>
            </w:r>
            <w:r w:rsidRPr="00785A6B">
              <w:rPr>
                <w:rFonts w:cs="Times New Roman"/>
                <w:b/>
                <w:lang w:val="ru-RU"/>
              </w:rPr>
              <w:t>Опыт участни</w:t>
            </w:r>
            <w:r>
              <w:rPr>
                <w:rFonts w:cs="Times New Roman"/>
                <w:b/>
                <w:lang w:val="ru-RU"/>
              </w:rPr>
              <w:t xml:space="preserve">ка по успешной поставке товара </w:t>
            </w:r>
            <w:r w:rsidRPr="00785A6B">
              <w:rPr>
                <w:rFonts w:cs="Times New Roman"/>
                <w:b/>
                <w:lang w:val="ru-RU"/>
              </w:rPr>
              <w:t>сопоставимого характера и объема</w:t>
            </w:r>
            <w:r w:rsidRPr="00BF26B5">
              <w:rPr>
                <w:rFonts w:cs="Times New Roman"/>
                <w:b/>
                <w:lang w:val="ru-RU"/>
              </w:rPr>
              <w:t>»</w:t>
            </w:r>
          </w:p>
          <w:p w:rsidR="00E508AD" w:rsidRPr="00BF26B5" w:rsidRDefault="00E508AD" w:rsidP="00847795">
            <w:pPr>
              <w:keepNext/>
              <w:keepLines/>
              <w:widowControl/>
              <w:tabs>
                <w:tab w:val="left" w:pos="480"/>
                <w:tab w:val="left" w:pos="709"/>
                <w:tab w:val="left" w:pos="1134"/>
              </w:tabs>
              <w:jc w:val="both"/>
              <w:rPr>
                <w:rFonts w:cs="Times New Roman"/>
                <w:u w:val="single"/>
                <w:lang w:val="ru-RU"/>
              </w:rPr>
            </w:pPr>
            <w:r w:rsidRPr="002355A6">
              <w:rPr>
                <w:rFonts w:cs="Times New Roman"/>
                <w:u w:val="single"/>
                <w:lang w:val="ru-RU"/>
              </w:rPr>
              <w:t>Информация по данному показателю предоставляется по форме №6.</w:t>
            </w:r>
          </w:p>
          <w:p w:rsidR="00E508AD" w:rsidRDefault="00E508AD" w:rsidP="00847795">
            <w:pPr>
              <w:keepNext/>
              <w:keepLines/>
              <w:widowControl/>
              <w:tabs>
                <w:tab w:val="left" w:pos="480"/>
                <w:tab w:val="left" w:pos="709"/>
                <w:tab w:val="left" w:pos="1134"/>
              </w:tabs>
              <w:jc w:val="both"/>
              <w:rPr>
                <w:rFonts w:cs="Times New Roman"/>
                <w:u w:val="single"/>
                <w:lang w:val="ru-RU"/>
              </w:rPr>
            </w:pPr>
            <w:r w:rsidRPr="00BF26B5">
              <w:rPr>
                <w:rFonts w:cs="Times New Roman"/>
                <w:u w:val="single"/>
                <w:lang w:val="ru-RU"/>
              </w:rPr>
              <w:t xml:space="preserve">Максимальное количество баллов по показателю №1 — 100 баллов. </w:t>
            </w:r>
          </w:p>
          <w:p w:rsidR="00B27C78" w:rsidRPr="00BF26B5" w:rsidRDefault="00B27C78" w:rsidP="00847795">
            <w:pPr>
              <w:keepNext/>
              <w:keepLines/>
              <w:widowControl/>
              <w:tabs>
                <w:tab w:val="left" w:pos="480"/>
                <w:tab w:val="left" w:pos="709"/>
                <w:tab w:val="left" w:pos="1134"/>
              </w:tabs>
              <w:jc w:val="both"/>
              <w:rPr>
                <w:rFonts w:cs="Times New Roman"/>
                <w:u w:val="single"/>
                <w:lang w:val="ru-RU"/>
              </w:rPr>
            </w:pPr>
            <w:r>
              <w:rPr>
                <w:rFonts w:cs="Times New Roman"/>
                <w:u w:val="single"/>
                <w:lang w:val="ru-RU"/>
              </w:rPr>
              <w:t>Коэффициент значимости показателя: 0,40</w:t>
            </w:r>
          </w:p>
          <w:p w:rsidR="00A03EFF" w:rsidRPr="00A03EFF" w:rsidRDefault="00A03EFF" w:rsidP="00847795">
            <w:pPr>
              <w:keepNext/>
              <w:suppressAutoHyphens w:val="0"/>
              <w:jc w:val="both"/>
              <w:rPr>
                <w:rFonts w:eastAsia="Times New Roman" w:cs="Times New Roman"/>
                <w:b/>
                <w:color w:val="auto"/>
                <w:spacing w:val="-4"/>
                <w:lang w:val="ru-RU" w:eastAsia="ru-RU" w:bidi="ar-SA"/>
              </w:rPr>
            </w:pPr>
            <w:r w:rsidRPr="00A03EFF">
              <w:rPr>
                <w:rFonts w:eastAsia="Times New Roman" w:cs="Times New Roman"/>
                <w:b/>
                <w:color w:val="auto"/>
                <w:spacing w:val="-4"/>
                <w:lang w:val="ru-RU" w:eastAsia="ru-RU" w:bidi="ar-SA"/>
              </w:rPr>
              <w:t>По данному показателю оценивается:</w:t>
            </w:r>
          </w:p>
          <w:p w:rsidR="00E508AD"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Наличие у участника закупки опыта по успешной поставке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сопоставимого характера и объема. </w:t>
            </w:r>
          </w:p>
          <w:p w:rsidR="00E508AD" w:rsidRPr="00785A6B"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Оценива</w:t>
            </w:r>
            <w:r>
              <w:rPr>
                <w:rFonts w:eastAsia="Times New Roman" w:cs="Times New Roman"/>
                <w:color w:val="auto"/>
                <w:spacing w:val="-4"/>
                <w:lang w:val="ru-RU" w:eastAsia="ru-RU" w:bidi="ar-SA"/>
              </w:rPr>
              <w:t>е</w:t>
            </w:r>
            <w:r w:rsidRPr="00785A6B">
              <w:rPr>
                <w:rFonts w:eastAsia="Times New Roman" w:cs="Times New Roman"/>
                <w:color w:val="auto"/>
                <w:spacing w:val="-4"/>
                <w:lang w:val="ru-RU" w:eastAsia="ru-RU" w:bidi="ar-SA"/>
              </w:rPr>
              <w:t>тся</w:t>
            </w:r>
            <w:r>
              <w:rPr>
                <w:rFonts w:eastAsia="Times New Roman" w:cs="Times New Roman"/>
                <w:color w:val="auto"/>
                <w:spacing w:val="-4"/>
                <w:lang w:val="ru-RU" w:eastAsia="ru-RU" w:bidi="ar-SA"/>
              </w:rPr>
              <w:t xml:space="preserve"> суммарный объем товара </w:t>
            </w:r>
            <w:r w:rsidRPr="00785A6B">
              <w:rPr>
                <w:rFonts w:eastAsia="Times New Roman" w:cs="Times New Roman"/>
                <w:color w:val="auto"/>
                <w:spacing w:val="-4"/>
                <w:lang w:val="ru-RU" w:eastAsia="ru-RU" w:bidi="ar-SA"/>
              </w:rPr>
              <w:t>сопоставимого характера и объема</w:t>
            </w:r>
            <w:r w:rsidRPr="00911F19">
              <w:rPr>
                <w:rFonts w:eastAsia="Times New Roman" w:cs="Times New Roman"/>
                <w:color w:val="auto"/>
                <w:spacing w:val="-4"/>
                <w:lang w:val="ru-RU" w:eastAsia="ru-RU" w:bidi="ar-SA"/>
              </w:rPr>
              <w:t xml:space="preserve"> </w:t>
            </w:r>
            <w:r w:rsidRPr="00911F19">
              <w:rPr>
                <w:rFonts w:eastAsia="Times New Roman" w:cs="Times New Roman"/>
                <w:b/>
                <w:color w:val="auto"/>
                <w:spacing w:val="-4"/>
                <w:lang w:val="ru-RU" w:eastAsia="ru-RU" w:bidi="ar-SA"/>
              </w:rPr>
              <w:t>исчисляемый в количественном выражении</w:t>
            </w:r>
            <w:r>
              <w:rPr>
                <w:rFonts w:eastAsia="Times New Roman" w:cs="Times New Roman"/>
                <w:b/>
                <w:color w:val="auto"/>
                <w:spacing w:val="-4"/>
                <w:lang w:val="ru-RU" w:eastAsia="ru-RU" w:bidi="ar-SA"/>
              </w:rPr>
              <w:t xml:space="preserve"> (количество штук</w:t>
            </w:r>
            <w:r w:rsidR="00D45C68">
              <w:rPr>
                <w:rFonts w:eastAsia="Times New Roman" w:cs="Times New Roman"/>
                <w:b/>
                <w:color w:val="auto"/>
                <w:spacing w:val="-4"/>
                <w:lang w:val="ru-RU" w:eastAsia="ru-RU" w:bidi="ar-SA"/>
              </w:rPr>
              <w:t>)</w:t>
            </w:r>
            <w:r w:rsidR="00D45C68">
              <w:rPr>
                <w:rFonts w:eastAsia="Times New Roman" w:cs="Times New Roman"/>
                <w:color w:val="auto"/>
                <w:spacing w:val="-4"/>
                <w:lang w:val="ru-RU" w:eastAsia="ru-RU" w:bidi="ar-SA"/>
              </w:rPr>
              <w:t>, представленный</w:t>
            </w:r>
            <w:r w:rsidRPr="00785A6B">
              <w:rPr>
                <w:rFonts w:eastAsia="Times New Roman" w:cs="Times New Roman"/>
                <w:color w:val="auto"/>
                <w:spacing w:val="-4"/>
                <w:lang w:val="ru-RU" w:eastAsia="ru-RU" w:bidi="ar-SA"/>
              </w:rPr>
              <w:t xml:space="preserve"> участником закупки</w:t>
            </w:r>
            <w:r>
              <w:rPr>
                <w:rFonts w:eastAsia="Times New Roman" w:cs="Times New Roman"/>
                <w:color w:val="auto"/>
                <w:spacing w:val="-4"/>
                <w:lang w:val="ru-RU" w:eastAsia="ru-RU" w:bidi="ar-SA"/>
              </w:rPr>
              <w:t xml:space="preserve"> по данным</w:t>
            </w:r>
            <w:r w:rsidRPr="00785A6B">
              <w:rPr>
                <w:rFonts w:eastAsia="Times New Roman" w:cs="Times New Roman"/>
                <w:color w:val="auto"/>
                <w:spacing w:val="-4"/>
                <w:lang w:val="ru-RU" w:eastAsia="ru-RU" w:bidi="ar-SA"/>
              </w:rPr>
              <w:t xml:space="preserve"> </w:t>
            </w:r>
            <w:r w:rsidRPr="00785A6B">
              <w:rPr>
                <w:rFonts w:cs="Times New Roman"/>
                <w:lang w:val="ru-RU"/>
              </w:rPr>
              <w:t>государственных (или) муниципальных контракт</w:t>
            </w:r>
            <w:r>
              <w:rPr>
                <w:rFonts w:cs="Times New Roman"/>
                <w:lang w:val="ru-RU"/>
              </w:rPr>
              <w:t>ах</w:t>
            </w:r>
            <w:r w:rsidRPr="00785A6B">
              <w:rPr>
                <w:rFonts w:cs="Times New Roman"/>
                <w:lang w:val="ru-RU"/>
              </w:rPr>
              <w:t>, и (или) гражданско-правовых договор</w:t>
            </w:r>
            <w:r>
              <w:rPr>
                <w:rFonts w:cs="Times New Roman"/>
                <w:lang w:val="ru-RU"/>
              </w:rPr>
              <w:t>ах</w:t>
            </w:r>
            <w:r w:rsidRPr="00785A6B">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 до даты подачи заявки на участие в конкурсе. При этом, количество поставленн</w:t>
            </w:r>
            <w:r>
              <w:rPr>
                <w:rFonts w:eastAsia="Times New Roman" w:cs="Times New Roman"/>
                <w:color w:val="auto"/>
                <w:spacing w:val="-4"/>
                <w:lang w:val="ru-RU" w:eastAsia="ru-RU" w:bidi="ar-SA"/>
              </w:rPr>
              <w:t>ого</w:t>
            </w:r>
            <w:r w:rsidRPr="00785A6B">
              <w:rPr>
                <w:rFonts w:eastAsia="Times New Roman" w:cs="Times New Roman"/>
                <w:color w:val="auto"/>
                <w:spacing w:val="-4"/>
                <w:lang w:val="ru-RU" w:eastAsia="ru-RU" w:bidi="ar-SA"/>
              </w:rPr>
              <w:t xml:space="preserve">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(в штуках)  в каждом контракте должно быть: </w:t>
            </w:r>
          </w:p>
          <w:p w:rsidR="00E508AD" w:rsidRPr="00785A6B"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 xml:space="preserve"> </w:t>
            </w:r>
            <w:r w:rsidR="00721E5A" w:rsidRPr="002355A6">
              <w:rPr>
                <w:rFonts w:eastAsia="Times New Roman" w:cs="Times New Roman"/>
                <w:color w:val="auto"/>
                <w:spacing w:val="-4"/>
                <w:lang w:val="ru-RU" w:eastAsia="ru-RU" w:bidi="ar-SA"/>
              </w:rPr>
              <w:t>не менее 200</w:t>
            </w:r>
            <w:r w:rsidRPr="002355A6">
              <w:rPr>
                <w:rFonts w:eastAsia="Times New Roman" w:cs="Times New Roman"/>
                <w:color w:val="auto"/>
                <w:spacing w:val="-4"/>
                <w:lang w:val="ru-RU" w:eastAsia="ru-RU" w:bidi="ar-SA"/>
              </w:rPr>
              <w:t xml:space="preserve"> штук.</w:t>
            </w:r>
          </w:p>
          <w:p w:rsidR="00E508AD" w:rsidRPr="00BF26B5" w:rsidRDefault="00E508AD" w:rsidP="00847795">
            <w:pPr>
              <w:keepNext/>
              <w:keepLines/>
              <w:widowControl/>
              <w:jc w:val="both"/>
              <w:rPr>
                <w:rFonts w:cs="Times New Roman"/>
                <w:lang w:val="ru-RU"/>
              </w:rPr>
            </w:pPr>
            <w:r w:rsidRPr="00BF26B5">
              <w:rPr>
                <w:rFonts w:cs="Times New Roman"/>
                <w:lang w:val="ru-RU"/>
              </w:rPr>
              <w:t>Количество баллов, присуждаемых по данному показателю, рассчитывается следующим образом:</w:t>
            </w:r>
          </w:p>
          <w:p w:rsidR="00E508AD" w:rsidRPr="00BF26B5" w:rsidRDefault="00E508AD" w:rsidP="00847795">
            <w:pPr>
              <w:keepNext/>
              <w:keepLines/>
              <w:widowControl/>
              <w:jc w:val="both"/>
              <w:rPr>
                <w:rFonts w:cs="Times New Roman"/>
              </w:rPr>
            </w:pPr>
            <w:r w:rsidRPr="005E7FAD">
              <w:rPr>
                <w:rFonts w:eastAsia="Times New Roman" w:cs="Times New Roman"/>
                <w:color w:val="auto"/>
                <w:lang w:val="ru-RU" w:eastAsia="ru-RU" w:bidi="ar-SA"/>
              </w:rPr>
              <w:t xml:space="preserve">                                              </w:t>
            </w:r>
            <w:r w:rsidRPr="00BF26B5">
              <w:rPr>
                <w:rFonts w:eastAsia="Times New Roman" w:cs="Times New Roman"/>
                <w:color w:val="auto"/>
                <w:lang w:eastAsia="ru-RU" w:bidi="ar-SA"/>
              </w:rPr>
              <w:t>b1</w:t>
            </w:r>
            <w:r w:rsidRPr="00BF26B5">
              <w:rPr>
                <w:rFonts w:eastAsia="Times New Roman" w:cs="Times New Roman"/>
                <w:color w:val="auto"/>
                <w:vertAlign w:val="subscript"/>
                <w:lang w:eastAsia="ru-RU" w:bidi="ar-SA"/>
              </w:rPr>
              <w:t>i</w:t>
            </w:r>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КЗ</w:t>
            </w:r>
            <w:r w:rsidRPr="00BF26B5">
              <w:rPr>
                <w:rFonts w:eastAsia="Times New Roman" w:cs="Times New Roman"/>
                <w:color w:val="auto"/>
                <w:lang w:eastAsia="ru-RU" w:bidi="ar-SA"/>
              </w:rPr>
              <w:t xml:space="preserve"> x 100 x (</w:t>
            </w:r>
            <w:r w:rsidRPr="00BF26B5">
              <w:rPr>
                <w:rFonts w:eastAsia="Times New Roman" w:cs="Times New Roman"/>
                <w:color w:val="auto"/>
                <w:lang w:val="ru-RU" w:eastAsia="ru-RU" w:bidi="ar-SA"/>
              </w:rPr>
              <w:t>К</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w:t>
            </w:r>
            <w:r w:rsidRPr="00BF26B5">
              <w:rPr>
                <w:rFonts w:eastAsia="Times New Roman" w:cs="Times New Roman"/>
                <w:color w:val="auto"/>
                <w:vertAlign w:val="subscript"/>
                <w:lang w:eastAsia="ru-RU" w:bidi="ar-SA"/>
              </w:rPr>
              <w:t>max</w:t>
            </w:r>
            <w:r w:rsidRPr="00BF26B5">
              <w:rPr>
                <w:rFonts w:eastAsia="Times New Roman" w:cs="Times New Roman"/>
                <w:color w:val="auto"/>
                <w:lang w:eastAsia="ru-RU" w:bidi="ar-SA"/>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keepLines/>
              <w:widowControl/>
              <w:jc w:val="both"/>
              <w:outlineLvl w:val="1"/>
              <w:rPr>
                <w:lang w:val="ru-RU"/>
              </w:rPr>
            </w:pPr>
            <w:r w:rsidRPr="00BF26B5">
              <w:rPr>
                <w:lang w:val="ru-RU"/>
              </w:rPr>
              <w:t xml:space="preserve">          </w:t>
            </w:r>
            <w:r w:rsidRPr="00BF26B5">
              <w:t>b</w:t>
            </w:r>
            <w:r w:rsidRPr="00BF26B5">
              <w:rPr>
                <w:lang w:val="ru-RU"/>
              </w:rPr>
              <w:t>1</w:t>
            </w:r>
            <w:proofErr w:type="spellStart"/>
            <w:r w:rsidRPr="00BF26B5">
              <w:rPr>
                <w:vertAlign w:val="subscript"/>
              </w:rPr>
              <w:t>i</w:t>
            </w:r>
            <w:proofErr w:type="spellEnd"/>
            <w:r w:rsidRPr="00BF26B5">
              <w:rPr>
                <w:lang w:val="ru-RU"/>
              </w:rPr>
              <w:t xml:space="preserve"> – рейтинг, присуждаемого i-й заявке по показателю «</w:t>
            </w:r>
            <w:r w:rsidRPr="008409C0">
              <w:rPr>
                <w:lang w:val="ru-RU"/>
              </w:rPr>
              <w:t>Опыт участника по успешной поставке товара сопоставимого характера и объема</w:t>
            </w:r>
            <w:r w:rsidRPr="00BF26B5">
              <w:rPr>
                <w:lang w:val="ru-RU"/>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КЗ - коэффициент значимости показателя.</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i</w:t>
            </w:r>
            <w:proofErr w:type="spellEnd"/>
            <w:r w:rsidRPr="00BF26B5">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E508AD"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max</w:t>
            </w:r>
            <w:proofErr w:type="spellEnd"/>
            <w:r w:rsidRPr="00BF26B5">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 в единой информационной системе </w:t>
            </w:r>
            <w:hyperlink r:id="rId11" w:history="1">
              <w:r w:rsidRPr="00BF26B5">
                <w:rPr>
                  <w:rStyle w:val="a3"/>
                  <w:rFonts w:cs="Times New Roman"/>
                  <w:lang w:val="ru-RU"/>
                </w:rPr>
                <w:t>http://zakupki.gov.ru</w:t>
              </w:r>
            </w:hyperlink>
            <w:r w:rsidRPr="00BF26B5">
              <w:rPr>
                <w:rFonts w:cs="Times New Roman"/>
                <w:lang w:val="ru-RU"/>
              </w:rPr>
              <w:t xml:space="preserve">, в случае, если сведения о контракте/договоре подлежат размещению в единой информационной системе в сфере закупок в реестре контрактов), копии спецификации, содержащей информацию об объеме </w:t>
            </w:r>
            <w:r>
              <w:rPr>
                <w:rFonts w:cs="Times New Roman"/>
                <w:lang w:val="ru-RU"/>
              </w:rPr>
              <w:t xml:space="preserve">поставленного товара </w:t>
            </w:r>
            <w:r w:rsidRPr="00BF26B5">
              <w:rPr>
                <w:rFonts w:cs="Times New Roman"/>
                <w:lang w:val="ru-RU"/>
              </w:rPr>
              <w:t xml:space="preserve">по такому контракту/договору, цену контракта/договора, исполнение которых подтверждено копией акта сдачи-приемки </w:t>
            </w:r>
            <w:r>
              <w:rPr>
                <w:rFonts w:cs="Times New Roman"/>
                <w:lang w:val="ru-RU"/>
              </w:rPr>
              <w:t xml:space="preserve">товара </w:t>
            </w:r>
            <w:r w:rsidRPr="00BF26B5">
              <w:rPr>
                <w:rFonts w:cs="Times New Roman"/>
                <w:lang w:val="ru-RU"/>
              </w:rPr>
              <w:t xml:space="preserve">по такому контракту/договору и (или) копией итогового акта об исполнении обязательств по такому контракту/договору. </w:t>
            </w:r>
          </w:p>
          <w:p w:rsidR="00E508AD" w:rsidRPr="00BF26B5" w:rsidRDefault="00E508AD" w:rsidP="00847795">
            <w:pPr>
              <w:keepNext/>
              <w:keepLines/>
              <w:widowControl/>
              <w:jc w:val="both"/>
              <w:rPr>
                <w:rFonts w:cs="Times New Roman"/>
                <w:lang w:val="ru-RU"/>
              </w:rPr>
            </w:pPr>
            <w:r w:rsidRPr="00BF26B5">
              <w:rPr>
                <w:rFonts w:cs="Times New Roman"/>
                <w:lang w:val="ru-RU"/>
              </w:rPr>
              <w:t>В случае подтверждения участником закупки опыта</w:t>
            </w:r>
            <w:r>
              <w:rPr>
                <w:rFonts w:cs="Times New Roman"/>
                <w:lang w:val="ru-RU"/>
              </w:rPr>
              <w:t xml:space="preserve"> поставки товара</w:t>
            </w:r>
            <w:r w:rsidRPr="00BF26B5">
              <w:rPr>
                <w:rFonts w:cs="Times New Roman"/>
                <w:lang w:val="ru-RU"/>
              </w:rPr>
              <w:t>, копии соответствующих актов так же прикладываются в составе заявки, непосредственно под каждым контрактом/договором исполнение которого подтверждается участником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Непредставление в составе заявки на участие в открытом конкурсе информации, подтверждающей опыт </w:t>
            </w:r>
            <w:r w:rsidRPr="002A01A7">
              <w:rPr>
                <w:rFonts w:cs="Times New Roman"/>
                <w:lang w:val="ru-RU"/>
              </w:rPr>
              <w:t>по успешной поставке товара сопоставимого характера и объема</w:t>
            </w:r>
            <w:r w:rsidRPr="00BF26B5">
              <w:rPr>
                <w:rFonts w:cs="Times New Roman"/>
                <w:lang w:val="ru-RU"/>
              </w:rPr>
              <w:t xml:space="preserve">, не является основанием для отказа в допуске такому участнику в участии в открытом конкурсе. </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w:t>
            </w:r>
            <w:r w:rsidRPr="00BF26B5">
              <w:rPr>
                <w:rFonts w:cs="Times New Roman"/>
                <w:lang w:val="ru-RU"/>
              </w:rPr>
              <w:lastRenderedPageBreak/>
              <w:t>вышеуказанном порядке. Контракт/договор,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При отсутствии в заявке на участие в открытом конкурсе сведений об </w:t>
            </w:r>
            <w:r w:rsidRPr="002A3CB4">
              <w:rPr>
                <w:rFonts w:cs="Times New Roman"/>
                <w:lang w:val="ru-RU"/>
              </w:rPr>
              <w:t>опыта по успешной поставке товаров сопоставимого характера и объема</w:t>
            </w:r>
            <w:r w:rsidRPr="00BF26B5">
              <w:rPr>
                <w:rFonts w:cs="Times New Roman"/>
                <w:lang w:val="ru-RU"/>
              </w:rPr>
              <w:t>, либо при отсутствии в заявке на участие в открытом конкурсе подтверждающих наличие опыта документов и сведений, заявке такого участника открытого конкурса присваивается 0 баллов по данному показателю.</w:t>
            </w:r>
          </w:p>
          <w:p w:rsidR="00E508AD" w:rsidRPr="00E508AD" w:rsidRDefault="00E508AD" w:rsidP="00847795">
            <w:pPr>
              <w:keepNext/>
              <w:keepLines/>
              <w:widowControl/>
              <w:jc w:val="both"/>
              <w:rPr>
                <w:rFonts w:cs="Times New Roman"/>
                <w:b/>
                <w:lang w:val="ru-RU"/>
              </w:rPr>
            </w:pPr>
            <w:r w:rsidRPr="00BF26B5">
              <w:rPr>
                <w:rFonts w:cs="Times New Roman"/>
                <w:b/>
                <w:lang w:val="ru-RU"/>
              </w:rPr>
              <w:t>2.2. Показатель №2 «</w:t>
            </w:r>
            <w:r w:rsidRPr="00785A6B">
              <w:rPr>
                <w:rFonts w:cs="Times New Roman"/>
                <w:b/>
                <w:lang w:val="ru-RU"/>
              </w:rPr>
              <w:t>Опыт участни</w:t>
            </w:r>
            <w:r>
              <w:rPr>
                <w:rFonts w:cs="Times New Roman"/>
                <w:b/>
                <w:lang w:val="ru-RU"/>
              </w:rPr>
              <w:t xml:space="preserve">ка по успешной поставке товара </w:t>
            </w:r>
            <w:r w:rsidRPr="00785A6B">
              <w:rPr>
                <w:rFonts w:cs="Times New Roman"/>
                <w:b/>
                <w:lang w:val="ru-RU"/>
              </w:rPr>
              <w:t>сопоставимого характера и объема</w:t>
            </w:r>
            <w:r w:rsidRPr="00BF26B5">
              <w:rPr>
                <w:rFonts w:cs="Times New Roman"/>
                <w:b/>
                <w:lang w:val="ru-RU"/>
              </w:rPr>
              <w:t>»</w:t>
            </w:r>
          </w:p>
          <w:p w:rsidR="00E508AD" w:rsidRPr="00BF26B5" w:rsidRDefault="00E508AD" w:rsidP="00847795">
            <w:pPr>
              <w:keepNext/>
              <w:keepLines/>
              <w:widowControl/>
              <w:tabs>
                <w:tab w:val="left" w:pos="480"/>
                <w:tab w:val="left" w:pos="709"/>
                <w:tab w:val="left" w:pos="1134"/>
              </w:tabs>
              <w:jc w:val="both"/>
              <w:rPr>
                <w:rFonts w:cs="Times New Roman"/>
                <w:u w:val="single"/>
                <w:lang w:val="ru-RU"/>
              </w:rPr>
            </w:pPr>
            <w:r w:rsidRPr="002355A6">
              <w:rPr>
                <w:rFonts w:cs="Times New Roman"/>
                <w:u w:val="single"/>
                <w:lang w:val="ru-RU"/>
              </w:rPr>
              <w:t>Информация по данному показателю предоставляется по форме №7.</w:t>
            </w:r>
          </w:p>
          <w:p w:rsidR="00E508AD" w:rsidRDefault="00E508AD" w:rsidP="00847795">
            <w:pPr>
              <w:keepNext/>
              <w:keepLines/>
              <w:widowControl/>
              <w:tabs>
                <w:tab w:val="left" w:pos="480"/>
                <w:tab w:val="left" w:pos="709"/>
                <w:tab w:val="left" w:pos="1134"/>
              </w:tabs>
              <w:jc w:val="both"/>
              <w:rPr>
                <w:rFonts w:cs="Times New Roman"/>
                <w:u w:val="single"/>
                <w:lang w:val="ru-RU"/>
              </w:rPr>
            </w:pPr>
            <w:r w:rsidRPr="00BF26B5">
              <w:rPr>
                <w:rFonts w:cs="Times New Roman"/>
                <w:u w:val="single"/>
                <w:lang w:val="ru-RU"/>
              </w:rPr>
              <w:t xml:space="preserve">Максимальное количество баллов по показателю №1 — 100 баллов. </w:t>
            </w:r>
          </w:p>
          <w:p w:rsidR="002662C5" w:rsidRPr="00BF26B5" w:rsidRDefault="002662C5" w:rsidP="00847795">
            <w:pPr>
              <w:keepNext/>
              <w:keepLines/>
              <w:widowControl/>
              <w:tabs>
                <w:tab w:val="left" w:pos="480"/>
                <w:tab w:val="left" w:pos="709"/>
                <w:tab w:val="left" w:pos="1134"/>
              </w:tabs>
              <w:jc w:val="both"/>
              <w:rPr>
                <w:rFonts w:cs="Times New Roman"/>
                <w:u w:val="single"/>
                <w:lang w:val="ru-RU"/>
              </w:rPr>
            </w:pPr>
            <w:r>
              <w:rPr>
                <w:rFonts w:cs="Times New Roman"/>
                <w:u w:val="single"/>
                <w:lang w:val="ru-RU"/>
              </w:rPr>
              <w:t>Коэффициент значимости показателя: 0,60.</w:t>
            </w:r>
          </w:p>
          <w:p w:rsidR="00E508AD" w:rsidRPr="001E5447" w:rsidRDefault="002662C5" w:rsidP="00847795">
            <w:pPr>
              <w:keepNext/>
              <w:keepLines/>
              <w:widowControl/>
              <w:jc w:val="both"/>
              <w:rPr>
                <w:rFonts w:cs="Times New Roman"/>
                <w:b/>
                <w:lang w:val="ru-RU"/>
              </w:rPr>
            </w:pPr>
            <w:r>
              <w:rPr>
                <w:rFonts w:cs="Times New Roman"/>
                <w:b/>
                <w:lang w:val="ru-RU"/>
              </w:rPr>
              <w:t>По данному показателю оценивается:</w:t>
            </w:r>
          </w:p>
          <w:p w:rsidR="00E508AD"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Наличие у участника закупки опыта по успешной поставке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сопоставимого характера и объема. </w:t>
            </w:r>
          </w:p>
          <w:p w:rsidR="00E508AD" w:rsidRPr="00785A6B"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Оценива</w:t>
            </w:r>
            <w:r>
              <w:rPr>
                <w:rFonts w:eastAsia="Times New Roman" w:cs="Times New Roman"/>
                <w:color w:val="auto"/>
                <w:spacing w:val="-4"/>
                <w:lang w:val="ru-RU" w:eastAsia="ru-RU" w:bidi="ar-SA"/>
              </w:rPr>
              <w:t>е</w:t>
            </w:r>
            <w:r w:rsidRPr="00785A6B">
              <w:rPr>
                <w:rFonts w:eastAsia="Times New Roman" w:cs="Times New Roman"/>
                <w:color w:val="auto"/>
                <w:spacing w:val="-4"/>
                <w:lang w:val="ru-RU" w:eastAsia="ru-RU" w:bidi="ar-SA"/>
              </w:rPr>
              <w:t>тся</w:t>
            </w:r>
            <w:r>
              <w:rPr>
                <w:rFonts w:eastAsia="Times New Roman" w:cs="Times New Roman"/>
                <w:color w:val="auto"/>
                <w:spacing w:val="-4"/>
                <w:lang w:val="ru-RU" w:eastAsia="ru-RU" w:bidi="ar-SA"/>
              </w:rPr>
              <w:t xml:space="preserve"> суммарный объем товара </w:t>
            </w:r>
            <w:r w:rsidRPr="00785A6B">
              <w:rPr>
                <w:rFonts w:eastAsia="Times New Roman" w:cs="Times New Roman"/>
                <w:color w:val="auto"/>
                <w:spacing w:val="-4"/>
                <w:lang w:val="ru-RU" w:eastAsia="ru-RU" w:bidi="ar-SA"/>
              </w:rPr>
              <w:t>сопоставимого харак</w:t>
            </w:r>
            <w:bookmarkStart w:id="0" w:name="_GoBack"/>
            <w:bookmarkEnd w:id="0"/>
            <w:r w:rsidRPr="00785A6B">
              <w:rPr>
                <w:rFonts w:eastAsia="Times New Roman" w:cs="Times New Roman"/>
                <w:color w:val="auto"/>
                <w:spacing w:val="-4"/>
                <w:lang w:val="ru-RU" w:eastAsia="ru-RU" w:bidi="ar-SA"/>
              </w:rPr>
              <w:t>тера и объема</w:t>
            </w:r>
            <w:r>
              <w:rPr>
                <w:rFonts w:eastAsia="Times New Roman" w:cs="Times New Roman"/>
                <w:color w:val="auto"/>
                <w:spacing w:val="-4"/>
                <w:lang w:val="ru-RU" w:eastAsia="ru-RU" w:bidi="ar-SA"/>
              </w:rPr>
              <w:t xml:space="preserve"> </w:t>
            </w:r>
            <w:r w:rsidRPr="00911F19">
              <w:rPr>
                <w:rFonts w:eastAsia="Times New Roman" w:cs="Times New Roman"/>
                <w:b/>
                <w:color w:val="auto"/>
                <w:spacing w:val="-4"/>
                <w:lang w:val="ru-RU" w:eastAsia="ru-RU" w:bidi="ar-SA"/>
              </w:rPr>
              <w:t>исчисляемый в рублях</w:t>
            </w:r>
            <w:r>
              <w:rPr>
                <w:rFonts w:eastAsia="Times New Roman" w:cs="Times New Roman"/>
                <w:b/>
                <w:color w:val="auto"/>
                <w:spacing w:val="-4"/>
                <w:lang w:val="ru-RU" w:eastAsia="ru-RU" w:bidi="ar-SA"/>
              </w:rPr>
              <w:t xml:space="preserve"> (общая сумма всех контрактов)</w:t>
            </w:r>
            <w:r>
              <w:rPr>
                <w:rFonts w:eastAsia="Times New Roman" w:cs="Times New Roman"/>
                <w:color w:val="auto"/>
                <w:spacing w:val="-4"/>
                <w:lang w:val="ru-RU" w:eastAsia="ru-RU" w:bidi="ar-SA"/>
              </w:rPr>
              <w:t>,</w:t>
            </w:r>
            <w:r w:rsidRPr="002B7633">
              <w:rPr>
                <w:rFonts w:eastAsia="Times New Roman" w:cs="Times New Roman"/>
                <w:color w:val="auto"/>
                <w:spacing w:val="-4"/>
                <w:lang w:val="ru-RU" w:eastAsia="ru-RU" w:bidi="ar-SA"/>
              </w:rPr>
              <w:t xml:space="preserve"> </w:t>
            </w:r>
            <w:r>
              <w:rPr>
                <w:rFonts w:eastAsia="Times New Roman" w:cs="Times New Roman"/>
                <w:color w:val="auto"/>
                <w:spacing w:val="-4"/>
                <w:lang w:val="ru-RU" w:eastAsia="ru-RU" w:bidi="ar-SA"/>
              </w:rPr>
              <w:t>представленный</w:t>
            </w:r>
            <w:r w:rsidRPr="00785A6B">
              <w:rPr>
                <w:rFonts w:eastAsia="Times New Roman" w:cs="Times New Roman"/>
                <w:color w:val="auto"/>
                <w:spacing w:val="-4"/>
                <w:lang w:val="ru-RU" w:eastAsia="ru-RU" w:bidi="ar-SA"/>
              </w:rPr>
              <w:t xml:space="preserve"> участником закупки</w:t>
            </w:r>
            <w:r>
              <w:rPr>
                <w:rFonts w:eastAsia="Times New Roman" w:cs="Times New Roman"/>
                <w:color w:val="auto"/>
                <w:spacing w:val="-4"/>
                <w:lang w:val="ru-RU" w:eastAsia="ru-RU" w:bidi="ar-SA"/>
              </w:rPr>
              <w:t xml:space="preserve"> по данным</w:t>
            </w:r>
            <w:r w:rsidRPr="00785A6B">
              <w:rPr>
                <w:rFonts w:eastAsia="Times New Roman" w:cs="Times New Roman"/>
                <w:color w:val="auto"/>
                <w:spacing w:val="-4"/>
                <w:lang w:val="ru-RU" w:eastAsia="ru-RU" w:bidi="ar-SA"/>
              </w:rPr>
              <w:t xml:space="preserve"> </w:t>
            </w:r>
            <w:r w:rsidRPr="00785A6B">
              <w:rPr>
                <w:rFonts w:cs="Times New Roman"/>
                <w:lang w:val="ru-RU"/>
              </w:rPr>
              <w:t>государственных (или) муниципальных контракт</w:t>
            </w:r>
            <w:r>
              <w:rPr>
                <w:rFonts w:cs="Times New Roman"/>
                <w:lang w:val="ru-RU"/>
              </w:rPr>
              <w:t>ах</w:t>
            </w:r>
            <w:r w:rsidRPr="00785A6B">
              <w:rPr>
                <w:rFonts w:cs="Times New Roman"/>
                <w:lang w:val="ru-RU"/>
              </w:rPr>
              <w:t>, и (или) гражданско-правовых договор</w:t>
            </w:r>
            <w:r>
              <w:rPr>
                <w:rFonts w:cs="Times New Roman"/>
                <w:lang w:val="ru-RU"/>
              </w:rPr>
              <w:t>ах</w:t>
            </w:r>
            <w:r w:rsidRPr="00785A6B">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 до даты подачи заявки на участие в конкурсе. При этом, количество поставленн</w:t>
            </w:r>
            <w:r>
              <w:rPr>
                <w:rFonts w:eastAsia="Times New Roman" w:cs="Times New Roman"/>
                <w:color w:val="auto"/>
                <w:spacing w:val="-4"/>
                <w:lang w:val="ru-RU" w:eastAsia="ru-RU" w:bidi="ar-SA"/>
              </w:rPr>
              <w:t>ого</w:t>
            </w:r>
            <w:r w:rsidRPr="00785A6B">
              <w:rPr>
                <w:rFonts w:eastAsia="Times New Roman" w:cs="Times New Roman"/>
                <w:color w:val="auto"/>
                <w:spacing w:val="-4"/>
                <w:lang w:val="ru-RU" w:eastAsia="ru-RU" w:bidi="ar-SA"/>
              </w:rPr>
              <w:t xml:space="preserve">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(в штуках)  в каждом контракте должно быть: </w:t>
            </w:r>
          </w:p>
          <w:p w:rsidR="00E508AD" w:rsidRPr="00785A6B" w:rsidRDefault="006A0F44" w:rsidP="00847795">
            <w:pPr>
              <w:keepNext/>
              <w:suppressAutoHyphens w:val="0"/>
              <w:jc w:val="both"/>
              <w:rPr>
                <w:rFonts w:eastAsia="Times New Roman" w:cs="Times New Roman"/>
                <w:color w:val="auto"/>
                <w:spacing w:val="-4"/>
                <w:lang w:val="ru-RU" w:eastAsia="ru-RU" w:bidi="ar-SA"/>
              </w:rPr>
            </w:pPr>
            <w:r>
              <w:rPr>
                <w:rFonts w:eastAsia="Times New Roman" w:cs="Times New Roman"/>
                <w:color w:val="auto"/>
                <w:spacing w:val="-4"/>
                <w:lang w:val="ru-RU" w:eastAsia="ru-RU" w:bidi="ar-SA"/>
              </w:rPr>
              <w:t>не менее 200</w:t>
            </w:r>
            <w:r w:rsidR="00E508AD" w:rsidRPr="00785A6B">
              <w:rPr>
                <w:rFonts w:eastAsia="Times New Roman" w:cs="Times New Roman"/>
                <w:color w:val="auto"/>
                <w:spacing w:val="-4"/>
                <w:lang w:val="ru-RU" w:eastAsia="ru-RU" w:bidi="ar-SA"/>
              </w:rPr>
              <w:t xml:space="preserve"> штук.</w:t>
            </w:r>
          </w:p>
          <w:p w:rsidR="00E508AD" w:rsidRPr="00BF26B5" w:rsidRDefault="00E508AD" w:rsidP="00847795">
            <w:pPr>
              <w:keepNext/>
              <w:keepLines/>
              <w:widowControl/>
              <w:jc w:val="both"/>
              <w:rPr>
                <w:rFonts w:cs="Times New Roman"/>
                <w:lang w:val="ru-RU"/>
              </w:rPr>
            </w:pPr>
            <w:r w:rsidRPr="00BF26B5">
              <w:rPr>
                <w:rFonts w:cs="Times New Roman"/>
                <w:lang w:val="ru-RU"/>
              </w:rPr>
              <w:t>Количество баллов, присуждаемых по данному показателю, рассчитывается следующим образом:</w:t>
            </w:r>
          </w:p>
          <w:p w:rsidR="00E508AD" w:rsidRPr="00BF26B5" w:rsidRDefault="00E508AD" w:rsidP="00847795">
            <w:pPr>
              <w:keepNext/>
              <w:keepLines/>
              <w:widowControl/>
              <w:jc w:val="both"/>
              <w:rPr>
                <w:rFonts w:cs="Times New Roman"/>
              </w:rPr>
            </w:pPr>
            <w:r w:rsidRPr="00E508AD">
              <w:rPr>
                <w:rFonts w:eastAsia="Times New Roman" w:cs="Times New Roman"/>
                <w:color w:val="auto"/>
                <w:lang w:val="ru-RU" w:eastAsia="ru-RU" w:bidi="ar-SA"/>
              </w:rPr>
              <w:t xml:space="preserve">                                              </w:t>
            </w:r>
            <w:r>
              <w:rPr>
                <w:rFonts w:eastAsia="Times New Roman" w:cs="Times New Roman"/>
                <w:color w:val="auto"/>
                <w:lang w:eastAsia="ru-RU" w:bidi="ar-SA"/>
              </w:rPr>
              <w:t>b</w:t>
            </w:r>
            <w:r w:rsidRPr="00F135D6">
              <w:rPr>
                <w:rFonts w:eastAsia="Times New Roman" w:cs="Times New Roman"/>
                <w:color w:val="auto"/>
                <w:lang w:eastAsia="ru-RU" w:bidi="ar-SA"/>
              </w:rPr>
              <w:t>2</w:t>
            </w:r>
            <w:r w:rsidRPr="00BF26B5">
              <w:rPr>
                <w:rFonts w:eastAsia="Times New Roman" w:cs="Times New Roman"/>
                <w:color w:val="auto"/>
                <w:vertAlign w:val="subscript"/>
                <w:lang w:eastAsia="ru-RU" w:bidi="ar-SA"/>
              </w:rPr>
              <w:t>i</w:t>
            </w:r>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КЗ</w:t>
            </w:r>
            <w:r w:rsidRPr="00BF26B5">
              <w:rPr>
                <w:rFonts w:eastAsia="Times New Roman" w:cs="Times New Roman"/>
                <w:color w:val="auto"/>
                <w:lang w:eastAsia="ru-RU" w:bidi="ar-SA"/>
              </w:rPr>
              <w:t xml:space="preserve"> x 100 x (</w:t>
            </w:r>
            <w:r w:rsidRPr="00BF26B5">
              <w:rPr>
                <w:rFonts w:eastAsia="Times New Roman" w:cs="Times New Roman"/>
                <w:color w:val="auto"/>
                <w:lang w:val="ru-RU" w:eastAsia="ru-RU" w:bidi="ar-SA"/>
              </w:rPr>
              <w:t>К</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w:t>
            </w:r>
            <w:r w:rsidRPr="00BF26B5">
              <w:rPr>
                <w:rFonts w:eastAsia="Times New Roman" w:cs="Times New Roman"/>
                <w:color w:val="auto"/>
                <w:vertAlign w:val="subscript"/>
                <w:lang w:eastAsia="ru-RU" w:bidi="ar-SA"/>
              </w:rPr>
              <w:t>max</w:t>
            </w:r>
            <w:r w:rsidRPr="00BF26B5">
              <w:rPr>
                <w:rFonts w:eastAsia="Times New Roman" w:cs="Times New Roman"/>
                <w:color w:val="auto"/>
                <w:lang w:eastAsia="ru-RU" w:bidi="ar-SA"/>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keepLines/>
              <w:widowControl/>
              <w:jc w:val="both"/>
              <w:outlineLvl w:val="1"/>
              <w:rPr>
                <w:lang w:val="ru-RU"/>
              </w:rPr>
            </w:pPr>
            <w:r w:rsidRPr="00BF26B5">
              <w:rPr>
                <w:lang w:val="ru-RU"/>
              </w:rPr>
              <w:t xml:space="preserve">          </w:t>
            </w:r>
            <w:r>
              <w:rPr>
                <w:rFonts w:eastAsia="Times New Roman" w:cs="Times New Roman"/>
                <w:color w:val="auto"/>
                <w:lang w:eastAsia="ru-RU" w:bidi="ar-SA"/>
              </w:rPr>
              <w:t>b</w:t>
            </w:r>
            <w:r w:rsidRPr="008409C0">
              <w:rPr>
                <w:rFonts w:eastAsia="Times New Roman" w:cs="Times New Roman"/>
                <w:color w:val="auto"/>
                <w:lang w:val="ru-RU" w:eastAsia="ru-RU" w:bidi="ar-SA"/>
              </w:rPr>
              <w:t>2</w:t>
            </w:r>
            <w:proofErr w:type="spellStart"/>
            <w:r w:rsidRPr="00BF26B5">
              <w:rPr>
                <w:rFonts w:eastAsia="Times New Roman" w:cs="Times New Roman"/>
                <w:color w:val="auto"/>
                <w:vertAlign w:val="subscript"/>
                <w:lang w:eastAsia="ru-RU" w:bidi="ar-SA"/>
              </w:rPr>
              <w:t>i</w:t>
            </w:r>
            <w:proofErr w:type="spellEnd"/>
            <w:r w:rsidRPr="00BF26B5">
              <w:rPr>
                <w:lang w:val="ru-RU"/>
              </w:rPr>
              <w:t xml:space="preserve"> – рейтинг, присуждаемого i-й заявке по показателю «</w:t>
            </w:r>
            <w:r w:rsidRPr="008409C0">
              <w:rPr>
                <w:lang w:val="ru-RU"/>
              </w:rPr>
              <w:t>Опыт участника по успешной поставке товара сопоставимого характера и объема</w:t>
            </w:r>
            <w:r w:rsidRPr="00BF26B5">
              <w:rPr>
                <w:lang w:val="ru-RU"/>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КЗ - коэффициент значимости показателя.</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i</w:t>
            </w:r>
            <w:proofErr w:type="spellEnd"/>
            <w:r w:rsidRPr="00BF26B5">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E508AD"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max</w:t>
            </w:r>
            <w:proofErr w:type="spellEnd"/>
            <w:r w:rsidRPr="00BF26B5">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 в единой информационной системе </w:t>
            </w:r>
            <w:hyperlink r:id="rId12" w:history="1">
              <w:r w:rsidRPr="00BF26B5">
                <w:rPr>
                  <w:rStyle w:val="a3"/>
                  <w:rFonts w:cs="Times New Roman"/>
                  <w:lang w:val="ru-RU"/>
                </w:rPr>
                <w:t>http://zakupki.gov.ru</w:t>
              </w:r>
            </w:hyperlink>
            <w:r w:rsidRPr="00BF26B5">
              <w:rPr>
                <w:rFonts w:cs="Times New Roman"/>
                <w:lang w:val="ru-RU"/>
              </w:rPr>
              <w:t xml:space="preserve">, в случае, если сведения о контракте/договоре подлежат размещению в единой информационной системе в сфере закупок в реестре контрактов), копии спецификации, содержащей информацию об объеме </w:t>
            </w:r>
            <w:r>
              <w:rPr>
                <w:rFonts w:cs="Times New Roman"/>
                <w:lang w:val="ru-RU"/>
              </w:rPr>
              <w:t xml:space="preserve">поставленного товара </w:t>
            </w:r>
            <w:r w:rsidRPr="00BF26B5">
              <w:rPr>
                <w:rFonts w:cs="Times New Roman"/>
                <w:lang w:val="ru-RU"/>
              </w:rPr>
              <w:t xml:space="preserve">по такому контракту/договору, цену контракта/договора, исполнение которых подтверждено копией акта сдачи-приемки </w:t>
            </w:r>
            <w:r>
              <w:rPr>
                <w:rFonts w:cs="Times New Roman"/>
                <w:lang w:val="ru-RU"/>
              </w:rPr>
              <w:t xml:space="preserve">товара </w:t>
            </w:r>
            <w:r w:rsidRPr="00BF26B5">
              <w:rPr>
                <w:rFonts w:cs="Times New Roman"/>
                <w:lang w:val="ru-RU"/>
              </w:rPr>
              <w:t xml:space="preserve">по такому контракту/договору и (или) копией итогового акта об исполнении обязательств по такому контракту/договору. </w:t>
            </w:r>
          </w:p>
          <w:p w:rsidR="00E508AD" w:rsidRPr="00BF26B5" w:rsidRDefault="00E508AD" w:rsidP="00847795">
            <w:pPr>
              <w:keepNext/>
              <w:keepLines/>
              <w:widowControl/>
              <w:jc w:val="both"/>
              <w:rPr>
                <w:rFonts w:cs="Times New Roman"/>
                <w:lang w:val="ru-RU"/>
              </w:rPr>
            </w:pPr>
            <w:r w:rsidRPr="00BF26B5">
              <w:rPr>
                <w:rFonts w:cs="Times New Roman"/>
                <w:lang w:val="ru-RU"/>
              </w:rPr>
              <w:t>В случае подтверждения участником закупки опыта</w:t>
            </w:r>
            <w:r>
              <w:rPr>
                <w:rFonts w:cs="Times New Roman"/>
                <w:lang w:val="ru-RU"/>
              </w:rPr>
              <w:t xml:space="preserve"> поставки товара</w:t>
            </w:r>
            <w:r w:rsidRPr="00BF26B5">
              <w:rPr>
                <w:rFonts w:cs="Times New Roman"/>
                <w:lang w:val="ru-RU"/>
              </w:rPr>
              <w:t>, копии соответствующих актов так же прикладываются в составе заявки, непосредственно под каждым контрактом/договором исполнение которого подтверждается участником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Непредставление в составе заявки на участие в открытом конкурсе информации, подтверждающей опыт </w:t>
            </w:r>
            <w:r w:rsidRPr="002A01A7">
              <w:rPr>
                <w:rFonts w:cs="Times New Roman"/>
                <w:lang w:val="ru-RU"/>
              </w:rPr>
              <w:t>по успешной поставке товара сопоставимого характера и объема</w:t>
            </w:r>
            <w:r w:rsidRPr="00BF26B5">
              <w:rPr>
                <w:rFonts w:cs="Times New Roman"/>
                <w:lang w:val="ru-RU"/>
              </w:rPr>
              <w:t xml:space="preserve">, не является основанием для отказа в допуске такому участнику в участии в открытом конкурсе. </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w:t>
            </w:r>
            <w:r w:rsidRPr="00BF26B5">
              <w:rPr>
                <w:rFonts w:cs="Times New Roman"/>
                <w:lang w:val="ru-RU"/>
              </w:rPr>
              <w:lastRenderedPageBreak/>
              <w:t>вышеуказанном порядке. Контракт/договор,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При отсутствии в заявке на участие в открытом конкурсе сведений об </w:t>
            </w:r>
            <w:r w:rsidRPr="002A3CB4">
              <w:rPr>
                <w:rFonts w:cs="Times New Roman"/>
                <w:lang w:val="ru-RU"/>
              </w:rPr>
              <w:t>опыта по успешной поставке товаров сопоставимого характера и объема</w:t>
            </w:r>
            <w:r w:rsidRPr="00BF26B5">
              <w:rPr>
                <w:rFonts w:cs="Times New Roman"/>
                <w:lang w:val="ru-RU"/>
              </w:rPr>
              <w:t>, либо при отсутствии в заявке на участие в открытом конкурсе подтверждающих наличие опыта документов и сведений, заявке такого участника открытого конкурса присваивается 0 баллов по данному показателю.</w:t>
            </w:r>
          </w:p>
          <w:p w:rsidR="00E508AD" w:rsidRPr="00BF26B5" w:rsidRDefault="00E508AD" w:rsidP="00847795">
            <w:pPr>
              <w:keepNext/>
              <w:tabs>
                <w:tab w:val="left" w:pos="2055"/>
              </w:tabs>
              <w:suppressAutoHyphens w:val="0"/>
              <w:rPr>
                <w:rFonts w:eastAsia="Times New Roman" w:cs="Times New Roman"/>
                <w:b/>
                <w:color w:val="auto"/>
                <w:lang w:val="ru-RU" w:eastAsia="ru-RU" w:bidi="ar-SA"/>
              </w:rPr>
            </w:pPr>
            <w:r w:rsidRPr="00BF26B5">
              <w:rPr>
                <w:rFonts w:eastAsia="Times New Roman" w:cs="Times New Roman"/>
                <w:b/>
                <w:color w:val="auto"/>
                <w:lang w:val="ru-RU" w:eastAsia="ru-RU" w:bidi="ar-SA"/>
              </w:rPr>
              <w:t>Формула расчета рейтинга, присуждаемого заявке по данному критерию оценки:</w:t>
            </w:r>
          </w:p>
          <w:p w:rsidR="00E508AD" w:rsidRPr="00BF26B5" w:rsidRDefault="00E508AD" w:rsidP="00847795">
            <w:pPr>
              <w:keepNext/>
              <w:tabs>
                <w:tab w:val="left" w:pos="2055"/>
              </w:tabs>
              <w:suppressAutoHyphens w:val="0"/>
              <w:jc w:val="center"/>
              <w:rPr>
                <w:rFonts w:eastAsia="Times New Roman" w:cs="Times New Roman"/>
                <w:color w:val="auto"/>
                <w:lang w:eastAsia="ru-RU" w:bidi="ar-SA"/>
              </w:rPr>
            </w:pP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eastAsia="ru-RU" w:bidi="ar-SA"/>
              </w:rPr>
              <w:t>=</w:t>
            </w:r>
            <w:r w:rsidRPr="00BF26B5">
              <w:rPr>
                <w:rFonts w:eastAsia="Times New Roman" w:cs="Times New Roman"/>
                <w:color w:val="auto"/>
                <w:lang w:val="ru-RU" w:eastAsia="ru-RU" w:bidi="ar-SA"/>
              </w:rPr>
              <w:t>КЗ</w:t>
            </w:r>
            <w:r w:rsidRPr="00BF26B5">
              <w:rPr>
                <w:rFonts w:eastAsia="Times New Roman" w:cs="Times New Roman"/>
                <w:color w:val="auto"/>
                <w:lang w:eastAsia="ru-RU" w:bidi="ar-SA"/>
              </w:rPr>
              <w:t xml:space="preserve"> </w:t>
            </w:r>
            <w:r w:rsidRPr="00BF26B5">
              <w:rPr>
                <w:rFonts w:eastAsia="Times New Roman" w:cs="Times New Roman"/>
                <w:color w:val="auto"/>
                <w:lang w:val="ru-RU" w:eastAsia="ru-RU" w:bidi="ar-SA"/>
              </w:rPr>
              <w:t>х</w:t>
            </w:r>
            <w:r w:rsidRPr="00BF26B5">
              <w:rPr>
                <w:rFonts w:eastAsia="Times New Roman" w:cs="Times New Roman"/>
                <w:color w:val="auto"/>
                <w:lang w:eastAsia="ru-RU" w:bidi="ar-SA"/>
              </w:rPr>
              <w:t>(</w:t>
            </w:r>
            <w:r w:rsidRPr="00BF26B5">
              <w:t>b1</w:t>
            </w:r>
            <w:r w:rsidRPr="00BF26B5">
              <w:rPr>
                <w:vertAlign w:val="subscript"/>
              </w:rPr>
              <w:t>i</w:t>
            </w:r>
            <w:r w:rsidRPr="00BF26B5">
              <w:rPr>
                <w:rFonts w:eastAsia="Times New Roman" w:cs="Times New Roman"/>
                <w:color w:val="auto"/>
                <w:lang w:eastAsia="ru-RU" w:bidi="ar-SA"/>
              </w:rPr>
              <w:t xml:space="preserve"> + </w:t>
            </w:r>
            <w:r w:rsidRPr="00BF26B5">
              <w:t>b2</w:t>
            </w:r>
            <w:r w:rsidRPr="00BF26B5">
              <w:rPr>
                <w:vertAlign w:val="subscript"/>
              </w:rPr>
              <w:t>i</w:t>
            </w:r>
            <w:r w:rsidRPr="00BF26B5">
              <w:rPr>
                <w:rFonts w:eastAsia="Times New Roman" w:cs="Times New Roman"/>
                <w:color w:val="auto"/>
                <w:lang w:eastAsia="ru-RU" w:bidi="ar-SA"/>
              </w:rPr>
              <w:t>)</w:t>
            </w:r>
          </w:p>
          <w:p w:rsidR="00E508AD" w:rsidRPr="00BF26B5" w:rsidRDefault="00E508AD" w:rsidP="00847795">
            <w:pPr>
              <w:keepNext/>
              <w:tabs>
                <w:tab w:val="left" w:pos="2055"/>
              </w:tabs>
              <w:suppressAutoHyphens w:val="0"/>
              <w:jc w:val="center"/>
              <w:rPr>
                <w:rFonts w:eastAsia="Times New Roman" w:cs="Times New Roman"/>
                <w:color w:val="auto"/>
                <w:lang w:eastAsia="ru-RU" w:bidi="ar-SA"/>
              </w:rPr>
            </w:pPr>
          </w:p>
          <w:p w:rsidR="00E508AD" w:rsidRPr="00BF26B5" w:rsidRDefault="00E508AD" w:rsidP="00847795">
            <w:pPr>
              <w:keepNext/>
              <w:tabs>
                <w:tab w:val="left" w:pos="2055"/>
              </w:tabs>
              <w:suppressAutoHyphens w:val="0"/>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tabs>
                <w:tab w:val="left" w:pos="2055"/>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847795">
            <w:pPr>
              <w:keepNext/>
              <w:tabs>
                <w:tab w:val="left" w:pos="2055"/>
              </w:tabs>
              <w:suppressAutoHyphens w:val="0"/>
              <w:jc w:val="both"/>
              <w:rPr>
                <w:rFonts w:eastAsia="Times New Roman" w:cs="Times New Roman"/>
                <w:color w:val="auto"/>
                <w:lang w:val="ru-RU" w:eastAsia="ru-RU" w:bidi="ar-SA"/>
              </w:rPr>
            </w:pPr>
            <w:r w:rsidRPr="00BF26B5">
              <w:t>b</w:t>
            </w:r>
            <w:r w:rsidRPr="00BF26B5">
              <w:rPr>
                <w:lang w:val="ru-RU"/>
              </w:rPr>
              <w:t>1</w:t>
            </w:r>
            <w:proofErr w:type="spellStart"/>
            <w:r w:rsidRPr="00BF26B5">
              <w:rPr>
                <w:vertAlign w:val="subscript"/>
              </w:rPr>
              <w:t>i</w:t>
            </w:r>
            <w:proofErr w:type="spellEnd"/>
            <w:r w:rsidRPr="00BF26B5">
              <w:rPr>
                <w:rFonts w:eastAsia="Times New Roman" w:cs="Times New Roman"/>
                <w:color w:val="auto"/>
                <w:lang w:val="ru-RU" w:eastAsia="ru-RU" w:bidi="ar-SA"/>
              </w:rPr>
              <w:t xml:space="preserve">, </w:t>
            </w:r>
            <w:r w:rsidRPr="00BF26B5">
              <w:t>b</w:t>
            </w:r>
            <w:r w:rsidRPr="00BF26B5">
              <w:rPr>
                <w:lang w:val="ru-RU"/>
              </w:rPr>
              <w:t>2</w:t>
            </w:r>
            <w:proofErr w:type="spellStart"/>
            <w:r w:rsidRPr="00BF26B5">
              <w:rPr>
                <w:vertAlign w:val="subscript"/>
              </w:rPr>
              <w:t>i</w:t>
            </w:r>
            <w:proofErr w:type="spellEnd"/>
            <w:r w:rsidRPr="00BF26B5">
              <w:rPr>
                <w:lang w:val="ru-RU"/>
              </w:rPr>
              <w:t xml:space="preserve"> </w:t>
            </w:r>
            <w:r w:rsidRPr="00BF26B5">
              <w:rPr>
                <w:rFonts w:eastAsia="Times New Roman" w:cs="Times New Roman"/>
                <w:color w:val="auto"/>
                <w:lang w:val="ru-RU" w:eastAsia="ru-RU" w:bidi="ar-SA"/>
              </w:rPr>
              <w:t>-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val="ru-RU" w:eastAsia="ru-RU" w:bidi="ar-SA"/>
              </w:rPr>
              <w:t xml:space="preserve"> – рейтинг (количество баллов)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0143AA">
            <w:pPr>
              <w:keepNext/>
              <w:tabs>
                <w:tab w:val="left" w:pos="708"/>
              </w:tabs>
              <w:suppressAutoHyphens w:val="0"/>
              <w:jc w:val="center"/>
              <w:rPr>
                <w:rFonts w:eastAsia="Times New Roman" w:cs="Times New Roman"/>
                <w:b/>
                <w:color w:val="auto"/>
                <w:lang w:val="ru-RU" w:eastAsia="ru-RU" w:bidi="ar-SA"/>
              </w:rPr>
            </w:pPr>
            <w:r w:rsidRPr="00BF26B5">
              <w:rPr>
                <w:rFonts w:eastAsia="Times New Roman" w:cs="Times New Roman"/>
                <w:b/>
                <w:color w:val="auto"/>
                <w:lang w:val="ru-RU" w:eastAsia="ru-RU" w:bidi="ar-SA"/>
              </w:rPr>
              <w:t>Расчет итогового рейтинга</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Итоговый рейтинг заявки вычисляется как сумма рейтингов по каждому критерию оценки заявки: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eastAsia="ru-RU" w:bidi="ar-SA"/>
              </w:rPr>
              <w:t>R</w:t>
            </w:r>
            <w:r w:rsidRPr="00BF26B5">
              <w:rPr>
                <w:rFonts w:eastAsia="Times New Roman" w:cs="Times New Roman"/>
                <w:color w:val="auto"/>
                <w:vertAlign w:val="subscript"/>
                <w:lang w:val="ru-RU" w:eastAsia="ru-RU" w:bidi="ar-SA"/>
              </w:rPr>
              <w:t>итог</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vertAlign w:val="subscript"/>
                <w:lang w:val="ru-RU" w:eastAsia="ru-RU" w:bidi="ar-SA"/>
              </w:rPr>
              <w:t xml:space="preserve"> </w:t>
            </w:r>
            <w:r w:rsidRPr="00BF26B5">
              <w:rPr>
                <w:rFonts w:eastAsia="Times New Roman" w:cs="Times New Roman"/>
                <w:color w:val="auto"/>
                <w:lang w:val="ru-RU" w:eastAsia="ru-RU" w:bidi="ar-SA"/>
              </w:rPr>
              <w:t xml:space="preserve">= </w:t>
            </w:r>
            <w:proofErr w:type="spellStart"/>
            <w:r w:rsidRPr="00BF26B5">
              <w:t>Ra</w:t>
            </w:r>
            <w:r w:rsidRPr="00BF26B5">
              <w:rPr>
                <w:vertAlign w:val="subscript"/>
              </w:rPr>
              <w:t>i</w:t>
            </w:r>
            <w:proofErr w:type="spellEnd"/>
            <w:r w:rsidRPr="00BF26B5">
              <w:rPr>
                <w:rFonts w:eastAsia="Times New Roman" w:cs="Times New Roman"/>
                <w:color w:val="auto"/>
                <w:lang w:val="ru-RU" w:eastAsia="ru-RU" w:bidi="ar-SA"/>
              </w:rPr>
              <w:t xml:space="preserve"> + </w:t>
            </w: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eastAsia="ru-RU" w:bidi="ar-SA"/>
              </w:rPr>
              <w:t>R</w:t>
            </w:r>
            <w:r w:rsidRPr="00BF26B5">
              <w:rPr>
                <w:rFonts w:eastAsia="Times New Roman" w:cs="Times New Roman"/>
                <w:color w:val="auto"/>
                <w:vertAlign w:val="subscript"/>
                <w:lang w:val="ru-RU" w:eastAsia="ru-RU" w:bidi="ar-SA"/>
              </w:rPr>
              <w:t>итог</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val="ru-RU" w:eastAsia="ru-RU" w:bidi="ar-SA"/>
              </w:rPr>
              <w:t xml:space="preserve"> -</w:t>
            </w:r>
            <w:r w:rsidRPr="00BF26B5">
              <w:rPr>
                <w:rFonts w:eastAsia="Times New Roman" w:cs="Times New Roman"/>
                <w:color w:val="auto"/>
                <w:vertAlign w:val="subscript"/>
                <w:lang w:val="ru-RU" w:eastAsia="ru-RU" w:bidi="ar-SA"/>
              </w:rPr>
              <w:t xml:space="preserve"> </w:t>
            </w:r>
            <w:r w:rsidRPr="00BF26B5">
              <w:rPr>
                <w:rFonts w:eastAsia="Times New Roman" w:cs="Times New Roman"/>
                <w:color w:val="auto"/>
                <w:lang w:val="ru-RU" w:eastAsia="ru-RU" w:bidi="ar-SA"/>
              </w:rPr>
              <w:t xml:space="preserve">итоговый рейтинг, присуждаемый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 xml:space="preserve"> –ой заявке;</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proofErr w:type="spellStart"/>
            <w:r w:rsidRPr="00BF26B5">
              <w:t>Ra</w:t>
            </w:r>
            <w:r w:rsidRPr="00BF26B5">
              <w:rPr>
                <w:vertAlign w:val="subscript"/>
              </w:rPr>
              <w:t>i</w:t>
            </w:r>
            <w:proofErr w:type="spellEnd"/>
            <w:r w:rsidRPr="00BF26B5">
              <w:rPr>
                <w:rFonts w:eastAsia="Times New Roman" w:cs="Times New Roman"/>
                <w:color w:val="auto"/>
                <w:lang w:val="ru-RU" w:eastAsia="ru-RU" w:bidi="ar-SA"/>
              </w:rPr>
              <w:t xml:space="preserve"> – рейтинг, присуждаемый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 xml:space="preserve"> –ой заявке по критерию «цена контракта»;</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val="ru-RU" w:eastAsia="ru-RU" w:bidi="ar-SA"/>
              </w:rPr>
              <w:t xml:space="preserve"> - рейтинг, присуждаемый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0143AA">
            <w:pPr>
              <w:keepNext/>
              <w:tabs>
                <w:tab w:val="left" w:pos="708"/>
              </w:tabs>
              <w:suppressAutoHyphens w:val="0"/>
              <w:jc w:val="center"/>
              <w:rPr>
                <w:rFonts w:eastAsia="Times New Roman" w:cs="Times New Roman"/>
                <w:b/>
                <w:color w:val="auto"/>
                <w:lang w:val="ru-RU" w:eastAsia="ru-RU" w:bidi="ar-SA"/>
              </w:rPr>
            </w:pPr>
            <w:r w:rsidRPr="00BF26B5">
              <w:rPr>
                <w:rFonts w:eastAsia="Times New Roman" w:cs="Times New Roman"/>
                <w:b/>
                <w:color w:val="auto"/>
                <w:lang w:val="ru-RU" w:eastAsia="ru-RU" w:bidi="ar-SA"/>
              </w:rPr>
              <w:t>Порядок оценки заявок по критериям оценки заявок</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Сумма величин значимости критериев оценки, применяемых заказчиком, составляет 100 процентов.</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Для оценки заявок по каждому критерию оценки используется 100 –балльная шкала оценки.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Итоговый рейтинг заявки вычисляется как сумма рейтингов по каждому критерию оценки заявки.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bl>
    <w:p w:rsidR="006516E2" w:rsidRDefault="006516E2">
      <w:pPr>
        <w:rPr>
          <w:lang w:val="ru-RU"/>
        </w:rPr>
      </w:pPr>
    </w:p>
    <w:p w:rsidR="00824BF3" w:rsidRPr="00824BF3" w:rsidRDefault="00824BF3" w:rsidP="00824BF3">
      <w:pPr>
        <w:tabs>
          <w:tab w:val="left" w:pos="0"/>
        </w:tabs>
        <w:jc w:val="right"/>
        <w:rPr>
          <w:lang w:val="ru-RU"/>
        </w:rPr>
      </w:pPr>
      <w:r w:rsidRPr="00824BF3">
        <w:rPr>
          <w:bCs/>
          <w:highlight w:val="yellow"/>
          <w:lang w:val="ru-RU"/>
        </w:rPr>
        <w:t>Ф</w:t>
      </w:r>
      <w:r w:rsidRPr="00824BF3">
        <w:rPr>
          <w:bCs/>
          <w:iCs/>
          <w:highlight w:val="yellow"/>
          <w:lang w:val="ru-RU"/>
        </w:rPr>
        <w:t>орма № 5</w:t>
      </w:r>
    </w:p>
    <w:p w:rsidR="00824BF3" w:rsidRPr="00824BF3" w:rsidRDefault="00824BF3" w:rsidP="00824BF3">
      <w:pPr>
        <w:autoSpaceDE w:val="0"/>
        <w:autoSpaceDN w:val="0"/>
        <w:adjustRightInd w:val="0"/>
        <w:jc w:val="both"/>
        <w:rPr>
          <w:b/>
          <w:bCs/>
          <w:lang w:val="ru-RU"/>
        </w:rPr>
      </w:pPr>
    </w:p>
    <w:p w:rsidR="00824BF3" w:rsidRPr="00824BF3" w:rsidRDefault="00824BF3" w:rsidP="00824BF3">
      <w:pPr>
        <w:autoSpaceDE w:val="0"/>
        <w:autoSpaceDN w:val="0"/>
        <w:adjustRightInd w:val="0"/>
        <w:jc w:val="both"/>
        <w:rPr>
          <w:b/>
          <w:bCs/>
          <w:lang w:val="ru-RU"/>
        </w:rPr>
      </w:pPr>
      <w:r w:rsidRPr="00824BF3">
        <w:rPr>
          <w:b/>
          <w:bCs/>
          <w:lang w:val="ru-RU"/>
        </w:rPr>
        <w:t>Инструкция по заполнению раздела № 1 формы:</w:t>
      </w:r>
    </w:p>
    <w:p w:rsidR="00824BF3" w:rsidRPr="00824BF3" w:rsidRDefault="00824BF3" w:rsidP="00824BF3">
      <w:pPr>
        <w:jc w:val="both"/>
        <w:rPr>
          <w:lang w:val="ru-RU"/>
        </w:rPr>
      </w:pPr>
      <w:r w:rsidRPr="00824BF3">
        <w:rPr>
          <w:bCs/>
          <w:lang w:val="ru-RU"/>
        </w:rPr>
        <w:t xml:space="preserve">1. </w:t>
      </w:r>
      <w:r w:rsidRPr="00824BF3">
        <w:rPr>
          <w:rFonts w:ascii="Times New Roman CYR" w:hAnsi="Times New Roman CYR" w:cs="Times New Roman CYR"/>
          <w:lang w:val="ru-RU"/>
        </w:rPr>
        <w:t>В столбце «</w:t>
      </w:r>
      <w:r w:rsidRPr="00824BF3">
        <w:rPr>
          <w:lang w:val="ru-RU"/>
        </w:rPr>
        <w:t xml:space="preserve">Цена единицы товара (руб.) (с учетом НДС)» (вариант 1) либо </w:t>
      </w:r>
      <w:r w:rsidRPr="00824BF3">
        <w:rPr>
          <w:rFonts w:ascii="Times New Roman CYR" w:hAnsi="Times New Roman CYR" w:cs="Times New Roman CYR"/>
          <w:lang w:val="ru-RU"/>
        </w:rPr>
        <w:t>«</w:t>
      </w:r>
      <w:r w:rsidRPr="00824BF3">
        <w:rPr>
          <w:lang w:val="ru-RU"/>
        </w:rPr>
        <w:t xml:space="preserve">Цена единицы товара (руб.)» (вариант 2) </w:t>
      </w:r>
      <w:r w:rsidRPr="00824BF3">
        <w:rPr>
          <w:rFonts w:ascii="Times New Roman CYR" w:hAnsi="Times New Roman CYR" w:cs="Times New Roman CYR"/>
          <w:lang w:val="ru-RU"/>
        </w:rPr>
        <w:t>напротив каждого из указанных в столбце «</w:t>
      </w:r>
      <w:r w:rsidRPr="00824BF3">
        <w:rPr>
          <w:iCs/>
          <w:lang w:val="ru-RU"/>
        </w:rPr>
        <w:t>Наименование товара»</w:t>
      </w:r>
      <w:r w:rsidRPr="00824BF3">
        <w:rPr>
          <w:rFonts w:ascii="Times New Roman CYR" w:hAnsi="Times New Roman CYR" w:cs="Times New Roman CYR"/>
          <w:lang w:val="ru-RU"/>
        </w:rPr>
        <w:t xml:space="preserve"> товара указывается ц</w:t>
      </w:r>
      <w:r w:rsidRPr="00824BF3">
        <w:rPr>
          <w:lang w:val="ru-RU"/>
        </w:rPr>
        <w:t xml:space="preserve">ена (с учетом НДС) единицы соответствующего товара </w:t>
      </w:r>
      <w:r w:rsidRPr="00824BF3">
        <w:rPr>
          <w:lang w:val="ru-RU"/>
        </w:rPr>
        <w:lastRenderedPageBreak/>
        <w:t xml:space="preserve">(вариант 1) либо </w:t>
      </w:r>
      <w:r w:rsidRPr="00824BF3">
        <w:rPr>
          <w:rFonts w:ascii="Times New Roman CYR" w:hAnsi="Times New Roman CYR" w:cs="Times New Roman CYR"/>
          <w:lang w:val="ru-RU"/>
        </w:rPr>
        <w:t>ц</w:t>
      </w:r>
      <w:r w:rsidRPr="00824BF3">
        <w:rPr>
          <w:lang w:val="ru-RU"/>
        </w:rPr>
        <w:t>ена единицы соответствующего товара (вариант 2).</w:t>
      </w:r>
    </w:p>
    <w:p w:rsidR="00824BF3" w:rsidRPr="00824BF3" w:rsidRDefault="00824BF3" w:rsidP="00824BF3">
      <w:pPr>
        <w:jc w:val="both"/>
        <w:rPr>
          <w:lang w:val="ru-RU"/>
        </w:rPr>
      </w:pPr>
      <w:r w:rsidRPr="00824BF3">
        <w:rPr>
          <w:bCs/>
          <w:lang w:val="ru-RU"/>
        </w:rPr>
        <w:t xml:space="preserve">2. </w:t>
      </w:r>
      <w:r w:rsidRPr="00824BF3">
        <w:rPr>
          <w:rFonts w:ascii="Times New Roman CYR" w:hAnsi="Times New Roman CYR" w:cs="Times New Roman CYR"/>
          <w:lang w:val="ru-RU"/>
        </w:rPr>
        <w:t>В столбце «</w:t>
      </w:r>
      <w:r w:rsidRPr="00824BF3">
        <w:rPr>
          <w:lang w:val="ru-RU"/>
        </w:rPr>
        <w:t xml:space="preserve">Итого (руб.) (с учетом НДС)» (вариант 1) либо </w:t>
      </w:r>
      <w:r w:rsidRPr="00824BF3">
        <w:rPr>
          <w:rFonts w:ascii="Times New Roman CYR" w:hAnsi="Times New Roman CYR" w:cs="Times New Roman CYR"/>
          <w:lang w:val="ru-RU"/>
        </w:rPr>
        <w:t>«</w:t>
      </w:r>
      <w:r w:rsidRPr="00824BF3">
        <w:rPr>
          <w:lang w:val="ru-RU"/>
        </w:rPr>
        <w:t>Итого (руб.)» (вариант 2) указывается сумма, рассчитанная путем умножения количества товара на цену единицы товара     (с учетом НДС) (вариант 1) либо указывается сумма, рассчитанная путем умножения количества товара на цену единицы товара (вариант 2) по соответствующей строке.</w:t>
      </w:r>
    </w:p>
    <w:p w:rsidR="00824BF3" w:rsidRPr="00824BF3" w:rsidRDefault="00824BF3" w:rsidP="00824BF3">
      <w:pPr>
        <w:autoSpaceDE w:val="0"/>
        <w:autoSpaceDN w:val="0"/>
        <w:adjustRightInd w:val="0"/>
        <w:jc w:val="both"/>
        <w:rPr>
          <w:b/>
          <w:bCs/>
          <w:lang w:val="ru-RU"/>
        </w:rPr>
      </w:pPr>
      <w:r w:rsidRPr="00824BF3">
        <w:rPr>
          <w:b/>
          <w:bCs/>
          <w:lang w:val="ru-RU"/>
        </w:rPr>
        <w:t>Инструкция по заполнению раздела № 2 формы:</w:t>
      </w:r>
    </w:p>
    <w:p w:rsidR="00824BF3" w:rsidRPr="00824BF3" w:rsidRDefault="00824BF3" w:rsidP="00824BF3">
      <w:pPr>
        <w:autoSpaceDE w:val="0"/>
        <w:autoSpaceDN w:val="0"/>
        <w:adjustRightInd w:val="0"/>
        <w:jc w:val="both"/>
        <w:rPr>
          <w:lang w:val="ru-RU"/>
        </w:rPr>
      </w:pPr>
      <w:r w:rsidRPr="00824BF3">
        <w:rPr>
          <w:lang w:val="ru-RU"/>
        </w:rPr>
        <w:t xml:space="preserve">1. В данном разделе заполняются пробелы, обозначенные как «_____________________». </w:t>
      </w:r>
    </w:p>
    <w:p w:rsidR="00824BF3" w:rsidRPr="00824BF3" w:rsidRDefault="00824BF3" w:rsidP="00824BF3">
      <w:pPr>
        <w:autoSpaceDE w:val="0"/>
        <w:autoSpaceDN w:val="0"/>
        <w:adjustRightInd w:val="0"/>
        <w:jc w:val="both"/>
        <w:rPr>
          <w:lang w:val="ru-RU"/>
        </w:rPr>
      </w:pPr>
      <w:r w:rsidRPr="00824BF3">
        <w:rPr>
          <w:lang w:val="ru-RU"/>
        </w:rPr>
        <w:t>2. Цена контракта указывается в российских рублях.</w:t>
      </w:r>
    </w:p>
    <w:p w:rsidR="00824BF3" w:rsidRPr="00824BF3" w:rsidRDefault="00824BF3" w:rsidP="00824BF3">
      <w:pPr>
        <w:autoSpaceDE w:val="0"/>
        <w:autoSpaceDN w:val="0"/>
        <w:adjustRightInd w:val="0"/>
        <w:jc w:val="both"/>
        <w:rPr>
          <w:lang w:val="ru-RU"/>
        </w:rPr>
      </w:pPr>
      <w:r w:rsidRPr="00824BF3">
        <w:rPr>
          <w:lang w:val="ru-RU"/>
        </w:rPr>
        <w:t>3. Суммы указываются цифрами и прописью.</w:t>
      </w:r>
    </w:p>
    <w:p w:rsidR="00824BF3" w:rsidRPr="00824BF3" w:rsidRDefault="00824BF3" w:rsidP="00824BF3">
      <w:pPr>
        <w:autoSpaceDE w:val="0"/>
        <w:autoSpaceDN w:val="0"/>
        <w:adjustRightInd w:val="0"/>
        <w:jc w:val="both"/>
        <w:rPr>
          <w:lang w:val="ru-RU"/>
        </w:rPr>
      </w:pPr>
      <w:r w:rsidRPr="00824BF3">
        <w:rPr>
          <w:lang w:val="ru-RU"/>
        </w:rPr>
        <w:t xml:space="preserve">4. Заявка на участие в открытом конкурсе, позволяющая корректировать стоимость контракта, будет рассматриваться как не соответствующая требованиям конкурсной документации и в отношении такого участника </w:t>
      </w:r>
      <w:r w:rsidRPr="00824BF3">
        <w:rPr>
          <w:rFonts w:ascii="Times New Roman CYR" w:hAnsi="Times New Roman CYR" w:cs="Times New Roman CYR"/>
          <w:lang w:val="ru-RU"/>
        </w:rPr>
        <w:t xml:space="preserve">открытого конкурса </w:t>
      </w:r>
      <w:r w:rsidRPr="00824BF3">
        <w:rPr>
          <w:lang w:val="ru-RU"/>
        </w:rPr>
        <w:t xml:space="preserve">будет принято решение об отказе в допуске к участию в открытом конкурсе. </w:t>
      </w:r>
    </w:p>
    <w:p w:rsidR="00824BF3" w:rsidRPr="00824BF3" w:rsidRDefault="00824BF3" w:rsidP="00824BF3">
      <w:pPr>
        <w:autoSpaceDE w:val="0"/>
        <w:autoSpaceDN w:val="0"/>
        <w:adjustRightInd w:val="0"/>
        <w:jc w:val="both"/>
        <w:rPr>
          <w:lang w:val="ru-RU"/>
        </w:rPr>
      </w:pPr>
    </w:p>
    <w:p w:rsidR="00824BF3" w:rsidRDefault="00824BF3" w:rsidP="00824BF3">
      <w:pPr>
        <w:pStyle w:val="21"/>
        <w:widowControl w:val="0"/>
        <w:overflowPunct/>
        <w:autoSpaceDE/>
        <w:jc w:val="both"/>
        <w:rPr>
          <w:b w:val="0"/>
          <w:sz w:val="24"/>
        </w:rPr>
      </w:pPr>
      <w:r>
        <w:rPr>
          <w:b w:val="0"/>
          <w:sz w:val="24"/>
        </w:rPr>
        <w:t>При оценке заявок в случае расхождения цены контракта, указанной в разделе № 2 формы, и цены контракта, фактически пересчитанной с учетом цен единиц товара, указанных в разделе № 1 формы, во внимание будет приниматься цена контракта, фактически пересчитанная с учетом цен единиц товара, указанных в разделе № 1 формы.</w:t>
      </w:r>
    </w:p>
    <w:p w:rsidR="00824BF3" w:rsidRPr="00824BF3" w:rsidRDefault="00824BF3" w:rsidP="00824BF3">
      <w:pPr>
        <w:autoSpaceDE w:val="0"/>
        <w:autoSpaceDN w:val="0"/>
        <w:adjustRightInd w:val="0"/>
        <w:jc w:val="both"/>
        <w:rPr>
          <w:b/>
          <w:bCs/>
          <w:lang w:val="ru-RU"/>
        </w:rPr>
      </w:pPr>
    </w:p>
    <w:p w:rsidR="00824BF3" w:rsidRPr="00824BF3" w:rsidRDefault="00824BF3" w:rsidP="00824BF3">
      <w:pPr>
        <w:autoSpaceDE w:val="0"/>
        <w:autoSpaceDN w:val="0"/>
        <w:adjustRightInd w:val="0"/>
        <w:jc w:val="center"/>
        <w:rPr>
          <w:b/>
          <w:bCs/>
          <w:lang w:val="ru-RU"/>
        </w:rPr>
      </w:pPr>
      <w:r w:rsidRPr="00824BF3">
        <w:rPr>
          <w:b/>
          <w:bCs/>
          <w:lang w:val="ru-RU"/>
        </w:rPr>
        <w:t>Предложение о цене контракта</w:t>
      </w:r>
    </w:p>
    <w:p w:rsidR="00824BF3" w:rsidRPr="00824BF3" w:rsidRDefault="00824BF3" w:rsidP="00824BF3">
      <w:pPr>
        <w:tabs>
          <w:tab w:val="left" w:pos="720"/>
          <w:tab w:val="left" w:pos="900"/>
        </w:tabs>
        <w:autoSpaceDE w:val="0"/>
        <w:autoSpaceDN w:val="0"/>
        <w:adjustRightInd w:val="0"/>
        <w:jc w:val="center"/>
        <w:rPr>
          <w:lang w:val="ru-RU"/>
        </w:rPr>
      </w:pPr>
    </w:p>
    <w:p w:rsidR="00824BF3" w:rsidRDefault="00824BF3" w:rsidP="00824BF3">
      <w:pPr>
        <w:pStyle w:val="a6"/>
        <w:suppressAutoHyphens w:val="0"/>
        <w:spacing w:line="240" w:lineRule="auto"/>
        <w:jc w:val="both"/>
        <w:rPr>
          <w:rFonts w:cs="Times New Roman"/>
          <w:i/>
        </w:rPr>
      </w:pPr>
      <w:r w:rsidRPr="00824BF3">
        <w:rPr>
          <w:rFonts w:cs="Times New Roman"/>
          <w:i/>
          <w:u w:val="single"/>
        </w:rPr>
        <w:t>При заполнении формы выбирается один из вариантов</w:t>
      </w:r>
      <w:r>
        <w:rPr>
          <w:rFonts w:cs="Times New Roman"/>
          <w:i/>
        </w:rPr>
        <w:t>:</w:t>
      </w:r>
    </w:p>
    <w:p w:rsidR="00824BF3" w:rsidRDefault="00824BF3" w:rsidP="00824BF3">
      <w:pPr>
        <w:pStyle w:val="a6"/>
        <w:suppressAutoHyphens w:val="0"/>
        <w:spacing w:line="240" w:lineRule="auto"/>
        <w:jc w:val="both"/>
        <w:rPr>
          <w:rFonts w:cs="Times New Roman"/>
          <w:i/>
        </w:rPr>
      </w:pPr>
    </w:p>
    <w:p w:rsidR="00824BF3" w:rsidRPr="00824BF3" w:rsidRDefault="00824BF3" w:rsidP="00824BF3">
      <w:pPr>
        <w:jc w:val="both"/>
        <w:rPr>
          <w:i/>
          <w:iCs/>
          <w:lang w:val="ru-RU"/>
        </w:rPr>
      </w:pPr>
      <w:r w:rsidRPr="00824BF3">
        <w:rPr>
          <w:i/>
          <w:iCs/>
          <w:u w:val="single"/>
          <w:lang w:val="ru-RU"/>
        </w:rPr>
        <w:t>1. В случае если уплата НДС в соответствии с законодательством Российской Федерации предусмотрена</w:t>
      </w:r>
      <w:r>
        <w:rPr>
          <w:i/>
          <w:iCs/>
          <w:lang w:val="ru-RU"/>
        </w:rPr>
        <w:t>:</w:t>
      </w:r>
    </w:p>
    <w:p w:rsidR="00824BF3" w:rsidRPr="00824BF3" w:rsidRDefault="00824BF3" w:rsidP="00824BF3">
      <w:pPr>
        <w:jc w:val="both"/>
        <w:rPr>
          <w:b/>
          <w:lang w:val="ru-RU"/>
        </w:rPr>
      </w:pPr>
      <w:proofErr w:type="spellStart"/>
      <w:r>
        <w:rPr>
          <w:b/>
        </w:rPr>
        <w:t>Раздел</w:t>
      </w:r>
      <w:proofErr w:type="spellEnd"/>
      <w:r>
        <w:rPr>
          <w:b/>
        </w:rPr>
        <w:t xml:space="preserve"> № </w:t>
      </w:r>
      <w:r>
        <w:rPr>
          <w:b/>
          <w:lang w:val="ru-RU"/>
        </w:rPr>
        <w:t>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889"/>
        <w:gridCol w:w="2055"/>
        <w:gridCol w:w="1889"/>
      </w:tblGrid>
      <w:tr w:rsidR="00824BF3" w:rsidRPr="00D45C68" w:rsidTr="00850897">
        <w:tc>
          <w:tcPr>
            <w:tcW w:w="3738" w:type="dxa"/>
          </w:tcPr>
          <w:p w:rsidR="00824BF3" w:rsidRDefault="00824BF3" w:rsidP="00850897">
            <w:pPr>
              <w:jc w:val="both"/>
              <w:rPr>
                <w:iCs/>
              </w:rPr>
            </w:pPr>
            <w:proofErr w:type="spellStart"/>
            <w:r>
              <w:rPr>
                <w:iCs/>
              </w:rPr>
              <w:t>Наименование</w:t>
            </w:r>
            <w:proofErr w:type="spellEnd"/>
            <w:r>
              <w:rPr>
                <w:iCs/>
              </w:rPr>
              <w:t xml:space="preserve"> </w:t>
            </w:r>
            <w:proofErr w:type="spellStart"/>
            <w:r>
              <w:rPr>
                <w:iCs/>
              </w:rPr>
              <w:t>товара</w:t>
            </w:r>
            <w:proofErr w:type="spellEnd"/>
          </w:p>
        </w:tc>
        <w:tc>
          <w:tcPr>
            <w:tcW w:w="1889" w:type="dxa"/>
          </w:tcPr>
          <w:p w:rsidR="00824BF3" w:rsidRDefault="00824BF3" w:rsidP="00850897">
            <w:pPr>
              <w:jc w:val="both"/>
            </w:pPr>
            <w:proofErr w:type="spellStart"/>
            <w:r>
              <w:t>Количество</w:t>
            </w:r>
            <w:proofErr w:type="spellEnd"/>
            <w:r>
              <w:t xml:space="preserve"> </w:t>
            </w:r>
            <w:proofErr w:type="spellStart"/>
            <w:r>
              <w:t>товара</w:t>
            </w:r>
            <w:proofErr w:type="spellEnd"/>
          </w:p>
        </w:tc>
        <w:tc>
          <w:tcPr>
            <w:tcW w:w="2055" w:type="dxa"/>
          </w:tcPr>
          <w:p w:rsidR="00824BF3" w:rsidRPr="00824BF3" w:rsidRDefault="00824BF3" w:rsidP="00850897">
            <w:pPr>
              <w:jc w:val="both"/>
              <w:rPr>
                <w:lang w:val="ru-RU"/>
              </w:rPr>
            </w:pPr>
            <w:r w:rsidRPr="00824BF3">
              <w:rPr>
                <w:lang w:val="ru-RU"/>
              </w:rPr>
              <w:t>Цена единицы товара (руб.) (с учетом НДС)</w:t>
            </w:r>
          </w:p>
          <w:p w:rsidR="00824BF3" w:rsidRPr="00824BF3" w:rsidRDefault="00824BF3" w:rsidP="00850897">
            <w:pPr>
              <w:tabs>
                <w:tab w:val="left" w:pos="1200"/>
              </w:tabs>
              <w:jc w:val="both"/>
              <w:rPr>
                <w:iCs/>
                <w:lang w:val="ru-RU"/>
              </w:rPr>
            </w:pPr>
            <w:r w:rsidRPr="00824BF3">
              <w:rPr>
                <w:iCs/>
                <w:lang w:val="ru-RU"/>
              </w:rPr>
              <w:tab/>
            </w:r>
          </w:p>
        </w:tc>
        <w:tc>
          <w:tcPr>
            <w:tcW w:w="1889" w:type="dxa"/>
          </w:tcPr>
          <w:p w:rsidR="00824BF3" w:rsidRPr="00824BF3" w:rsidRDefault="00824BF3" w:rsidP="00850897">
            <w:pPr>
              <w:jc w:val="both"/>
              <w:rPr>
                <w:lang w:val="ru-RU"/>
              </w:rPr>
            </w:pPr>
            <w:r w:rsidRPr="00824BF3">
              <w:rPr>
                <w:lang w:val="ru-RU"/>
              </w:rPr>
              <w:t>Итого (руб.) (с учетом НДС)</w:t>
            </w:r>
          </w:p>
          <w:p w:rsidR="00824BF3" w:rsidRPr="00824BF3" w:rsidRDefault="00824BF3" w:rsidP="00850897">
            <w:pPr>
              <w:jc w:val="both"/>
              <w:rPr>
                <w:lang w:val="ru-RU"/>
              </w:rPr>
            </w:pPr>
          </w:p>
        </w:tc>
      </w:tr>
      <w:tr w:rsidR="00824BF3" w:rsidTr="00850897">
        <w:tc>
          <w:tcPr>
            <w:tcW w:w="3738" w:type="dxa"/>
          </w:tcPr>
          <w:p w:rsidR="00824BF3" w:rsidRPr="00824BF3" w:rsidRDefault="00357138" w:rsidP="00850897">
            <w:pPr>
              <w:rPr>
                <w:lang w:val="ru-RU"/>
              </w:rPr>
            </w:pPr>
            <w:r>
              <w:rPr>
                <w:lang w:val="ru-RU"/>
              </w:rPr>
              <w:t>Кресло-коляски с ручным приводом комнатные и прогулочные</w:t>
            </w:r>
          </w:p>
        </w:tc>
        <w:tc>
          <w:tcPr>
            <w:tcW w:w="1889" w:type="dxa"/>
          </w:tcPr>
          <w:p w:rsidR="00824BF3" w:rsidRPr="00824BF3" w:rsidRDefault="00357138" w:rsidP="00850897">
            <w:pPr>
              <w:jc w:val="both"/>
              <w:rPr>
                <w:iCs/>
                <w:lang w:val="ru-RU"/>
              </w:rPr>
            </w:pPr>
            <w:r>
              <w:rPr>
                <w:iCs/>
                <w:lang w:val="ru-RU"/>
              </w:rPr>
              <w:t>200</w:t>
            </w:r>
          </w:p>
        </w:tc>
        <w:tc>
          <w:tcPr>
            <w:tcW w:w="2055" w:type="dxa"/>
          </w:tcPr>
          <w:p w:rsidR="00824BF3" w:rsidRDefault="00824BF3" w:rsidP="00850897">
            <w:pPr>
              <w:jc w:val="both"/>
              <w:rPr>
                <w:iCs/>
              </w:rPr>
            </w:pPr>
          </w:p>
        </w:tc>
        <w:tc>
          <w:tcPr>
            <w:tcW w:w="1889" w:type="dxa"/>
          </w:tcPr>
          <w:p w:rsidR="00824BF3" w:rsidRDefault="00824BF3" w:rsidP="00850897">
            <w:pPr>
              <w:jc w:val="both"/>
              <w:rPr>
                <w:iCs/>
              </w:rPr>
            </w:pPr>
          </w:p>
        </w:tc>
      </w:tr>
    </w:tbl>
    <w:p w:rsidR="00824BF3" w:rsidRDefault="00824BF3" w:rsidP="00824BF3">
      <w:pPr>
        <w:jc w:val="both"/>
        <w:rPr>
          <w:i/>
          <w:iCs/>
        </w:rPr>
      </w:pPr>
    </w:p>
    <w:p w:rsidR="00824BF3" w:rsidRDefault="00824BF3" w:rsidP="00824BF3">
      <w:pPr>
        <w:jc w:val="both"/>
        <w:rPr>
          <w:b/>
          <w:iCs/>
        </w:rPr>
      </w:pPr>
      <w:proofErr w:type="spellStart"/>
      <w:r>
        <w:rPr>
          <w:b/>
          <w:iCs/>
        </w:rPr>
        <w:t>Раздел</w:t>
      </w:r>
      <w:proofErr w:type="spellEnd"/>
      <w:r>
        <w:rPr>
          <w:b/>
          <w:iCs/>
        </w:rPr>
        <w:t xml:space="preserve"> № 2</w:t>
      </w:r>
    </w:p>
    <w:p w:rsidR="00824BF3" w:rsidRDefault="00824BF3" w:rsidP="00824BF3">
      <w:pPr>
        <w:jc w:val="both"/>
        <w:rPr>
          <w:b/>
          <w:iCs/>
        </w:rPr>
      </w:pPr>
    </w:p>
    <w:p w:rsidR="00824BF3" w:rsidRPr="00824BF3" w:rsidRDefault="00824BF3" w:rsidP="00824BF3">
      <w:pPr>
        <w:jc w:val="both"/>
        <w:rPr>
          <w:lang w:val="ru-RU"/>
        </w:rPr>
      </w:pPr>
      <w:r w:rsidRPr="00824BF3">
        <w:rPr>
          <w:lang w:val="ru-RU"/>
        </w:rPr>
        <w:t>Цена контракта составляет __________ (_______________) рублей ____ (_______________) копеек, в том числе НДС ___ % __________ (_______________) рублей ____ (_______________) копеек.</w:t>
      </w:r>
    </w:p>
    <w:p w:rsidR="00824BF3" w:rsidRPr="00824BF3" w:rsidRDefault="00824BF3" w:rsidP="00824BF3">
      <w:pPr>
        <w:jc w:val="both"/>
        <w:rPr>
          <w:i/>
          <w:iCs/>
          <w:lang w:val="ru-RU"/>
        </w:rPr>
      </w:pPr>
    </w:p>
    <w:p w:rsidR="00824BF3" w:rsidRPr="00824BF3" w:rsidRDefault="00824BF3" w:rsidP="00824BF3">
      <w:pPr>
        <w:jc w:val="both"/>
        <w:rPr>
          <w:i/>
          <w:iCs/>
          <w:lang w:val="ru-RU"/>
        </w:rPr>
      </w:pPr>
    </w:p>
    <w:p w:rsidR="00824BF3" w:rsidRPr="00824BF3" w:rsidRDefault="00824BF3" w:rsidP="00824BF3">
      <w:pPr>
        <w:jc w:val="both"/>
        <w:rPr>
          <w:i/>
          <w:iCs/>
          <w:lang w:val="ru-RU"/>
        </w:rPr>
      </w:pPr>
    </w:p>
    <w:p w:rsidR="00824BF3" w:rsidRPr="00653428" w:rsidRDefault="00824BF3" w:rsidP="00824BF3">
      <w:pPr>
        <w:jc w:val="both"/>
        <w:rPr>
          <w:i/>
          <w:iCs/>
          <w:u w:val="single"/>
          <w:lang w:val="ru-RU"/>
        </w:rPr>
      </w:pPr>
      <w:r w:rsidRPr="00653428">
        <w:rPr>
          <w:i/>
          <w:iCs/>
          <w:u w:val="single"/>
          <w:lang w:val="ru-RU"/>
        </w:rPr>
        <w:t>2. В случае если уплата НДС в соответствии с законодательством Российской Федерации не предусмотрена:</w:t>
      </w:r>
    </w:p>
    <w:p w:rsidR="00824BF3" w:rsidRPr="00824BF3" w:rsidRDefault="00824BF3" w:rsidP="00824BF3">
      <w:pPr>
        <w:jc w:val="both"/>
        <w:rPr>
          <w:b/>
          <w:lang w:val="ru-RU"/>
        </w:rPr>
      </w:pPr>
    </w:p>
    <w:p w:rsidR="00824BF3" w:rsidRDefault="00824BF3" w:rsidP="00824BF3">
      <w:pPr>
        <w:jc w:val="both"/>
        <w:rPr>
          <w:b/>
        </w:rPr>
      </w:pPr>
      <w:proofErr w:type="spellStart"/>
      <w:r>
        <w:rPr>
          <w:b/>
        </w:rPr>
        <w:t>Раздел</w:t>
      </w:r>
      <w:proofErr w:type="spellEnd"/>
      <w:r>
        <w:rPr>
          <w:b/>
        </w:rPr>
        <w:t xml:space="preserve"> № 1</w:t>
      </w:r>
    </w:p>
    <w:p w:rsidR="00824BF3" w:rsidRDefault="00824BF3" w:rsidP="00824BF3">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889"/>
        <w:gridCol w:w="2055"/>
        <w:gridCol w:w="1889"/>
      </w:tblGrid>
      <w:tr w:rsidR="00824BF3" w:rsidTr="00850897">
        <w:tc>
          <w:tcPr>
            <w:tcW w:w="3738" w:type="dxa"/>
          </w:tcPr>
          <w:p w:rsidR="00824BF3" w:rsidRDefault="00824BF3" w:rsidP="00850897">
            <w:pPr>
              <w:jc w:val="both"/>
              <w:rPr>
                <w:iCs/>
              </w:rPr>
            </w:pPr>
            <w:proofErr w:type="spellStart"/>
            <w:r>
              <w:rPr>
                <w:iCs/>
              </w:rPr>
              <w:t>Наименование</w:t>
            </w:r>
            <w:proofErr w:type="spellEnd"/>
            <w:r>
              <w:rPr>
                <w:iCs/>
              </w:rPr>
              <w:t xml:space="preserve"> </w:t>
            </w:r>
            <w:proofErr w:type="spellStart"/>
            <w:r>
              <w:rPr>
                <w:iCs/>
              </w:rPr>
              <w:t>товара</w:t>
            </w:r>
            <w:proofErr w:type="spellEnd"/>
          </w:p>
        </w:tc>
        <w:tc>
          <w:tcPr>
            <w:tcW w:w="1889" w:type="dxa"/>
          </w:tcPr>
          <w:p w:rsidR="00824BF3" w:rsidRDefault="00824BF3" w:rsidP="00850897">
            <w:pPr>
              <w:jc w:val="both"/>
            </w:pPr>
            <w:proofErr w:type="spellStart"/>
            <w:r>
              <w:t>Количество</w:t>
            </w:r>
            <w:proofErr w:type="spellEnd"/>
            <w:r>
              <w:t xml:space="preserve"> </w:t>
            </w:r>
            <w:proofErr w:type="spellStart"/>
            <w:r>
              <w:t>товара</w:t>
            </w:r>
            <w:proofErr w:type="spellEnd"/>
          </w:p>
        </w:tc>
        <w:tc>
          <w:tcPr>
            <w:tcW w:w="2055" w:type="dxa"/>
          </w:tcPr>
          <w:p w:rsidR="00824BF3" w:rsidRDefault="00824BF3" w:rsidP="00850897">
            <w:pPr>
              <w:jc w:val="both"/>
            </w:pPr>
            <w:proofErr w:type="spellStart"/>
            <w:r>
              <w:t>Цена</w:t>
            </w:r>
            <w:proofErr w:type="spellEnd"/>
            <w:r>
              <w:t xml:space="preserve"> </w:t>
            </w:r>
            <w:proofErr w:type="spellStart"/>
            <w:r>
              <w:t>единицы</w:t>
            </w:r>
            <w:proofErr w:type="spellEnd"/>
            <w:r>
              <w:t xml:space="preserve"> </w:t>
            </w:r>
            <w:proofErr w:type="spellStart"/>
            <w:r>
              <w:t>товара</w:t>
            </w:r>
            <w:proofErr w:type="spellEnd"/>
            <w:r>
              <w:t xml:space="preserve"> (</w:t>
            </w:r>
            <w:proofErr w:type="spellStart"/>
            <w:r>
              <w:t>руб</w:t>
            </w:r>
            <w:proofErr w:type="spellEnd"/>
            <w:r>
              <w:t>.)</w:t>
            </w:r>
          </w:p>
          <w:p w:rsidR="00824BF3" w:rsidRDefault="00824BF3" w:rsidP="00850897">
            <w:pPr>
              <w:tabs>
                <w:tab w:val="left" w:pos="1200"/>
              </w:tabs>
              <w:jc w:val="both"/>
              <w:rPr>
                <w:iCs/>
              </w:rPr>
            </w:pPr>
            <w:r>
              <w:rPr>
                <w:iCs/>
              </w:rPr>
              <w:tab/>
            </w:r>
          </w:p>
        </w:tc>
        <w:tc>
          <w:tcPr>
            <w:tcW w:w="1889" w:type="dxa"/>
          </w:tcPr>
          <w:p w:rsidR="00824BF3" w:rsidRDefault="00824BF3" w:rsidP="00850897">
            <w:pPr>
              <w:jc w:val="both"/>
            </w:pPr>
            <w:proofErr w:type="spellStart"/>
            <w:r>
              <w:t>Итого</w:t>
            </w:r>
            <w:proofErr w:type="spellEnd"/>
            <w:r>
              <w:t xml:space="preserve"> (</w:t>
            </w:r>
            <w:proofErr w:type="spellStart"/>
            <w:r>
              <w:t>руб</w:t>
            </w:r>
            <w:proofErr w:type="spellEnd"/>
            <w:r>
              <w:t>.)</w:t>
            </w:r>
          </w:p>
        </w:tc>
      </w:tr>
      <w:tr w:rsidR="00824BF3" w:rsidTr="00850897">
        <w:tc>
          <w:tcPr>
            <w:tcW w:w="3738" w:type="dxa"/>
          </w:tcPr>
          <w:p w:rsidR="00824BF3" w:rsidRPr="00824BF3" w:rsidRDefault="003661B0" w:rsidP="00850897">
            <w:pPr>
              <w:rPr>
                <w:lang w:val="ru-RU"/>
              </w:rPr>
            </w:pPr>
            <w:r>
              <w:rPr>
                <w:lang w:val="ru-RU"/>
              </w:rPr>
              <w:t>Кресло-коляски с ручным приводом комнатные и прогулочные</w:t>
            </w:r>
          </w:p>
        </w:tc>
        <w:tc>
          <w:tcPr>
            <w:tcW w:w="1889" w:type="dxa"/>
          </w:tcPr>
          <w:p w:rsidR="00824BF3" w:rsidRPr="00653428" w:rsidRDefault="003661B0" w:rsidP="00850897">
            <w:pPr>
              <w:jc w:val="both"/>
              <w:rPr>
                <w:iCs/>
                <w:lang w:val="ru-RU"/>
              </w:rPr>
            </w:pPr>
            <w:r>
              <w:rPr>
                <w:iCs/>
                <w:lang w:val="ru-RU"/>
              </w:rPr>
              <w:t>200</w:t>
            </w:r>
          </w:p>
        </w:tc>
        <w:tc>
          <w:tcPr>
            <w:tcW w:w="2055" w:type="dxa"/>
          </w:tcPr>
          <w:p w:rsidR="00824BF3" w:rsidRDefault="00824BF3" w:rsidP="00850897">
            <w:pPr>
              <w:jc w:val="both"/>
              <w:rPr>
                <w:iCs/>
              </w:rPr>
            </w:pPr>
          </w:p>
        </w:tc>
        <w:tc>
          <w:tcPr>
            <w:tcW w:w="1889" w:type="dxa"/>
          </w:tcPr>
          <w:p w:rsidR="00824BF3" w:rsidRDefault="00824BF3" w:rsidP="00850897">
            <w:pPr>
              <w:jc w:val="both"/>
              <w:rPr>
                <w:iCs/>
              </w:rPr>
            </w:pPr>
          </w:p>
        </w:tc>
      </w:tr>
    </w:tbl>
    <w:p w:rsidR="00824BF3" w:rsidRDefault="00824BF3" w:rsidP="00824BF3">
      <w:pPr>
        <w:jc w:val="both"/>
        <w:rPr>
          <w:i/>
          <w:iCs/>
        </w:rPr>
      </w:pPr>
    </w:p>
    <w:p w:rsidR="00824BF3" w:rsidRDefault="00824BF3" w:rsidP="00824BF3">
      <w:pPr>
        <w:jc w:val="both"/>
        <w:rPr>
          <w:b/>
          <w:iCs/>
        </w:rPr>
      </w:pPr>
      <w:proofErr w:type="spellStart"/>
      <w:r>
        <w:rPr>
          <w:b/>
          <w:iCs/>
        </w:rPr>
        <w:t>Раздел</w:t>
      </w:r>
      <w:proofErr w:type="spellEnd"/>
      <w:r>
        <w:rPr>
          <w:b/>
          <w:iCs/>
        </w:rPr>
        <w:t xml:space="preserve"> № 2</w:t>
      </w:r>
    </w:p>
    <w:p w:rsidR="00824BF3" w:rsidRDefault="00824BF3" w:rsidP="00824BF3">
      <w:pPr>
        <w:jc w:val="both"/>
        <w:rPr>
          <w:b/>
        </w:rPr>
      </w:pPr>
    </w:p>
    <w:p w:rsidR="00824BF3" w:rsidRPr="00824BF3" w:rsidRDefault="00824BF3" w:rsidP="00824BF3">
      <w:pPr>
        <w:jc w:val="both"/>
        <w:rPr>
          <w:lang w:val="ru-RU"/>
        </w:rPr>
      </w:pPr>
      <w:r w:rsidRPr="00824BF3">
        <w:rPr>
          <w:lang w:val="ru-RU"/>
        </w:rPr>
        <w:t>Цена контракта составляет __________ (_______________) рублей ____ (_______________) копеек, НДС не облагается.</w:t>
      </w: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577AC3" w:rsidRPr="00D06A38" w:rsidRDefault="00577AC3" w:rsidP="00577AC3">
      <w:pPr>
        <w:pStyle w:val="5"/>
        <w:keepNext w:val="0"/>
        <w:widowControl w:val="0"/>
        <w:jc w:val="right"/>
        <w:rPr>
          <w:b w:val="0"/>
          <w:i w:val="0"/>
          <w:sz w:val="20"/>
        </w:rPr>
      </w:pPr>
      <w:r w:rsidRPr="00577AC3">
        <w:rPr>
          <w:b w:val="0"/>
          <w:i w:val="0"/>
          <w:sz w:val="20"/>
          <w:highlight w:val="yellow"/>
        </w:rPr>
        <w:t>Форма № 5</w:t>
      </w:r>
    </w:p>
    <w:p w:rsidR="00577AC3" w:rsidRPr="00577AC3" w:rsidRDefault="00577AC3" w:rsidP="00577AC3">
      <w:pPr>
        <w:jc w:val="right"/>
        <w:rPr>
          <w:b/>
          <w:i/>
          <w:sz w:val="20"/>
          <w:szCs w:val="20"/>
          <w:lang w:val="ru-RU"/>
        </w:rPr>
      </w:pP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b/>
          <w:bCs/>
          <w:sz w:val="20"/>
          <w:szCs w:val="20"/>
          <w:lang w:val="ru-RU"/>
        </w:rPr>
        <w:t>Инструкция по заполнению формы:</w:t>
      </w: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sz w:val="20"/>
          <w:szCs w:val="20"/>
          <w:lang w:val="ru-RU"/>
        </w:rPr>
        <w:t>1. Заявка подается по форме, установленной Заказчиком.</w:t>
      </w:r>
    </w:p>
    <w:p w:rsidR="00577AC3" w:rsidRPr="00577AC3" w:rsidRDefault="00577AC3" w:rsidP="00577AC3">
      <w:pPr>
        <w:pStyle w:val="a8"/>
        <w:widowControl w:val="0"/>
        <w:spacing w:before="0" w:beforeAutospacing="0" w:after="0" w:afterAutospacing="0"/>
        <w:jc w:val="both"/>
        <w:rPr>
          <w:rFonts w:ascii="Times New Roman" w:hAnsi="Times New Roman" w:cs="Times New Roman"/>
          <w:sz w:val="20"/>
          <w:szCs w:val="20"/>
        </w:rPr>
      </w:pPr>
      <w:r w:rsidRPr="00577AC3">
        <w:rPr>
          <w:rFonts w:ascii="Times New Roman" w:hAnsi="Times New Roman" w:cs="Times New Roman"/>
          <w:sz w:val="20"/>
          <w:szCs w:val="20"/>
        </w:rPr>
        <w:t xml:space="preserve">2. Форма должна содержать сведения </w:t>
      </w:r>
      <w:r w:rsidRPr="00577AC3">
        <w:rPr>
          <w:rFonts w:ascii="Times New Roman" w:hAnsi="Times New Roman" w:cs="Times New Roman"/>
          <w:bCs/>
          <w:sz w:val="20"/>
          <w:szCs w:val="20"/>
        </w:rPr>
        <w:t>по состоянию на дату подачи заявки на участие в открытом конкурсе</w:t>
      </w:r>
      <w:r w:rsidRPr="00577AC3">
        <w:rPr>
          <w:rFonts w:ascii="Times New Roman" w:hAnsi="Times New Roman" w:cs="Times New Roman"/>
          <w:sz w:val="20"/>
          <w:szCs w:val="20"/>
        </w:rPr>
        <w:t xml:space="preserve">. </w:t>
      </w: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sz w:val="20"/>
          <w:szCs w:val="20"/>
          <w:lang w:val="ru-RU"/>
        </w:rPr>
        <w:t xml:space="preserve">3. При оценке заявок на участие в открытом конкурсе будут учитываться </w:t>
      </w:r>
      <w:r w:rsidR="00584215">
        <w:rPr>
          <w:rFonts w:cs="Times New Roman"/>
          <w:sz w:val="20"/>
          <w:szCs w:val="20"/>
          <w:lang w:val="ru-RU"/>
        </w:rPr>
        <w:t>государственные</w:t>
      </w:r>
      <w:r w:rsidR="00584215" w:rsidRPr="00584215">
        <w:rPr>
          <w:rFonts w:cs="Times New Roman"/>
          <w:sz w:val="20"/>
          <w:szCs w:val="20"/>
          <w:lang w:val="ru-RU"/>
        </w:rPr>
        <w:t xml:space="preserve"> и (или) муниципальны</w:t>
      </w:r>
      <w:r w:rsidR="00584215">
        <w:rPr>
          <w:rFonts w:cs="Times New Roman"/>
          <w:sz w:val="20"/>
          <w:szCs w:val="20"/>
          <w:lang w:val="ru-RU"/>
        </w:rPr>
        <w:t>е</w:t>
      </w:r>
      <w:r w:rsidR="00584215" w:rsidRPr="00584215">
        <w:rPr>
          <w:rFonts w:cs="Times New Roman"/>
          <w:sz w:val="20"/>
          <w:szCs w:val="20"/>
          <w:lang w:val="ru-RU"/>
        </w:rPr>
        <w:t xml:space="preserve"> контракт</w:t>
      </w:r>
      <w:r w:rsidR="00584215">
        <w:rPr>
          <w:rFonts w:cs="Times New Roman"/>
          <w:sz w:val="20"/>
          <w:szCs w:val="20"/>
          <w:lang w:val="ru-RU"/>
        </w:rPr>
        <w:t>ы</w:t>
      </w:r>
      <w:r w:rsidR="00584215" w:rsidRPr="00584215">
        <w:rPr>
          <w:rFonts w:cs="Times New Roman"/>
          <w:sz w:val="20"/>
          <w:szCs w:val="20"/>
          <w:lang w:val="ru-RU"/>
        </w:rPr>
        <w:t>, и (или) гражданско-правовы</w:t>
      </w:r>
      <w:r w:rsidR="00584215">
        <w:rPr>
          <w:rFonts w:cs="Times New Roman"/>
          <w:sz w:val="20"/>
          <w:szCs w:val="20"/>
          <w:lang w:val="ru-RU"/>
        </w:rPr>
        <w:t>е</w:t>
      </w:r>
      <w:r w:rsidR="00584215" w:rsidRPr="00584215">
        <w:rPr>
          <w:rFonts w:cs="Times New Roman"/>
          <w:sz w:val="20"/>
          <w:szCs w:val="20"/>
          <w:lang w:val="ru-RU"/>
        </w:rPr>
        <w:t xml:space="preserve"> договор</w:t>
      </w:r>
      <w:r w:rsidR="00584215">
        <w:rPr>
          <w:rFonts w:cs="Times New Roman"/>
          <w:sz w:val="20"/>
          <w:szCs w:val="20"/>
          <w:lang w:val="ru-RU"/>
        </w:rPr>
        <w:t>а</w:t>
      </w:r>
      <w:r w:rsidR="00584215" w:rsidRPr="00577AC3">
        <w:rPr>
          <w:rFonts w:cs="Times New Roman"/>
          <w:sz w:val="20"/>
          <w:szCs w:val="20"/>
          <w:lang w:val="ru-RU"/>
        </w:rPr>
        <w:t xml:space="preserve"> </w:t>
      </w:r>
      <w:r w:rsidRPr="00577AC3">
        <w:rPr>
          <w:rFonts w:cs="Times New Roman"/>
          <w:sz w:val="20"/>
          <w:szCs w:val="20"/>
          <w:lang w:val="ru-RU"/>
        </w:rPr>
        <w:t xml:space="preserve">заключенные и исполненные не ранее чем за </w:t>
      </w:r>
      <w:r w:rsidR="00584215">
        <w:rPr>
          <w:rFonts w:cs="Times New Roman"/>
          <w:sz w:val="20"/>
          <w:szCs w:val="20"/>
          <w:lang w:val="ru-RU"/>
        </w:rPr>
        <w:t>5 лет</w:t>
      </w:r>
      <w:r w:rsidRPr="00577AC3">
        <w:rPr>
          <w:rFonts w:cs="Times New Roman"/>
          <w:sz w:val="20"/>
          <w:szCs w:val="20"/>
          <w:lang w:val="ru-RU"/>
        </w:rPr>
        <w:t xml:space="preserve"> до даты подачи участником закупки заявки на участие в открытом конкурсе.</w:t>
      </w:r>
    </w:p>
    <w:p w:rsidR="00577AC3" w:rsidRPr="00577AC3" w:rsidRDefault="00577AC3" w:rsidP="00577AC3">
      <w:pPr>
        <w:pStyle w:val="21"/>
        <w:widowControl w:val="0"/>
        <w:overflowPunct/>
        <w:autoSpaceDE/>
        <w:jc w:val="both"/>
        <w:rPr>
          <w:b w:val="0"/>
          <w:sz w:val="20"/>
          <w:szCs w:val="20"/>
        </w:rPr>
      </w:pPr>
      <w:r w:rsidRPr="00577AC3">
        <w:rPr>
          <w:b w:val="0"/>
          <w:sz w:val="20"/>
          <w:szCs w:val="20"/>
        </w:rPr>
        <w:t xml:space="preserve">4. При оценке заявок на участие в открытом конкурсе будут учитываться </w:t>
      </w:r>
      <w:r w:rsidR="005D2BFA" w:rsidRPr="005D2BFA">
        <w:rPr>
          <w:b w:val="0"/>
          <w:sz w:val="20"/>
          <w:szCs w:val="20"/>
        </w:rPr>
        <w:t xml:space="preserve">государственные и (или) муниципальные контракты, и (или) гражданско-правовые договора, </w:t>
      </w:r>
      <w:r w:rsidRPr="005D2BFA">
        <w:rPr>
          <w:b w:val="0"/>
          <w:sz w:val="20"/>
          <w:szCs w:val="20"/>
        </w:rPr>
        <w:t>соо</w:t>
      </w:r>
      <w:r w:rsidRPr="00577AC3">
        <w:rPr>
          <w:b w:val="0"/>
          <w:sz w:val="20"/>
          <w:szCs w:val="20"/>
        </w:rPr>
        <w:t>тветствующие следующим требованиям:</w:t>
      </w:r>
    </w:p>
    <w:p w:rsidR="00577AC3" w:rsidRPr="00577AC3" w:rsidRDefault="00577AC3" w:rsidP="00577AC3">
      <w:pPr>
        <w:pStyle w:val="21"/>
        <w:widowControl w:val="0"/>
        <w:overflowPunct/>
        <w:autoSpaceDE/>
        <w:jc w:val="both"/>
        <w:rPr>
          <w:b w:val="0"/>
          <w:sz w:val="20"/>
          <w:szCs w:val="20"/>
        </w:rPr>
      </w:pPr>
      <w:r w:rsidRPr="00577AC3">
        <w:rPr>
          <w:b w:val="0"/>
          <w:sz w:val="20"/>
          <w:szCs w:val="20"/>
        </w:rPr>
        <w:t>- количество поставленных товаров – не менее чем количество товаров, требуемых в настоящей конкурсной документации;</w:t>
      </w:r>
    </w:p>
    <w:p w:rsidR="00577AC3" w:rsidRPr="00577AC3" w:rsidRDefault="00577AC3" w:rsidP="00577AC3">
      <w:pPr>
        <w:pStyle w:val="21"/>
        <w:widowControl w:val="0"/>
        <w:overflowPunct/>
        <w:autoSpaceDE/>
        <w:jc w:val="both"/>
        <w:rPr>
          <w:b w:val="0"/>
          <w:color w:val="FF0000"/>
          <w:sz w:val="20"/>
          <w:szCs w:val="20"/>
        </w:rPr>
      </w:pPr>
      <w:r w:rsidRPr="00577AC3">
        <w:rPr>
          <w:b w:val="0"/>
          <w:sz w:val="20"/>
          <w:szCs w:val="20"/>
        </w:rPr>
        <w:t xml:space="preserve">-  способ доставки товара – передача инвалидам (представителям инвалидов);  </w:t>
      </w:r>
    </w:p>
    <w:p w:rsidR="00577AC3" w:rsidRPr="00577AC3" w:rsidRDefault="00EE5DCC" w:rsidP="00577AC3">
      <w:pPr>
        <w:autoSpaceDE w:val="0"/>
        <w:autoSpaceDN w:val="0"/>
        <w:adjustRightInd w:val="0"/>
        <w:jc w:val="both"/>
        <w:rPr>
          <w:rFonts w:cs="Times New Roman"/>
          <w:sz w:val="20"/>
          <w:szCs w:val="20"/>
          <w:lang w:val="ru-RU"/>
        </w:rPr>
      </w:pPr>
      <w:r>
        <w:rPr>
          <w:rFonts w:cs="Times New Roman"/>
          <w:sz w:val="20"/>
          <w:szCs w:val="20"/>
          <w:lang w:val="ru-RU"/>
        </w:rPr>
        <w:t>- срок поставки – не более 20</w:t>
      </w:r>
      <w:r w:rsidR="00577AC3" w:rsidRPr="00577AC3">
        <w:rPr>
          <w:rFonts w:cs="Times New Roman"/>
          <w:sz w:val="20"/>
          <w:szCs w:val="20"/>
          <w:lang w:val="ru-RU"/>
        </w:rPr>
        <w:t xml:space="preserve"> рабочих дней со дня обращения инвалида (представителя инвалида);</w:t>
      </w: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sz w:val="20"/>
          <w:szCs w:val="20"/>
          <w:lang w:val="ru-RU"/>
        </w:rPr>
        <w:t xml:space="preserve">- способы передачи товара инвалиду (представителю инвалида) - в пункте приема получателей или доставка инвалиду на дом. </w:t>
      </w:r>
    </w:p>
    <w:p w:rsidR="00577AC3" w:rsidRPr="00577AC3" w:rsidRDefault="00577AC3" w:rsidP="00577AC3">
      <w:pPr>
        <w:pStyle w:val="21"/>
        <w:widowControl w:val="0"/>
        <w:overflowPunct/>
        <w:autoSpaceDE/>
        <w:jc w:val="both"/>
        <w:rPr>
          <w:b w:val="0"/>
          <w:sz w:val="20"/>
          <w:szCs w:val="20"/>
        </w:rPr>
      </w:pPr>
      <w:r w:rsidRPr="00577AC3">
        <w:rPr>
          <w:b w:val="0"/>
          <w:sz w:val="20"/>
          <w:szCs w:val="20"/>
        </w:rPr>
        <w:t xml:space="preserve">5. В таблице указывается количество </w:t>
      </w:r>
      <w:r w:rsidR="005B0777">
        <w:rPr>
          <w:b w:val="0"/>
          <w:sz w:val="20"/>
          <w:szCs w:val="20"/>
        </w:rPr>
        <w:t>государственных</w:t>
      </w:r>
      <w:r w:rsidR="005B0777" w:rsidRPr="005D2BFA">
        <w:rPr>
          <w:b w:val="0"/>
          <w:sz w:val="20"/>
          <w:szCs w:val="20"/>
        </w:rPr>
        <w:t xml:space="preserve"> и (или) муниципальны</w:t>
      </w:r>
      <w:r w:rsidR="005B0777">
        <w:rPr>
          <w:b w:val="0"/>
          <w:sz w:val="20"/>
          <w:szCs w:val="20"/>
        </w:rPr>
        <w:t>х</w:t>
      </w:r>
      <w:r w:rsidR="005B0777" w:rsidRPr="005D2BFA">
        <w:rPr>
          <w:b w:val="0"/>
          <w:sz w:val="20"/>
          <w:szCs w:val="20"/>
        </w:rPr>
        <w:t xml:space="preserve"> контракт</w:t>
      </w:r>
      <w:r w:rsidR="005B0777">
        <w:rPr>
          <w:b w:val="0"/>
          <w:sz w:val="20"/>
          <w:szCs w:val="20"/>
        </w:rPr>
        <w:t>ов</w:t>
      </w:r>
      <w:r w:rsidR="005B0777" w:rsidRPr="005D2BFA">
        <w:rPr>
          <w:b w:val="0"/>
          <w:sz w:val="20"/>
          <w:szCs w:val="20"/>
        </w:rPr>
        <w:t>, и (или) гражданско-правовы</w:t>
      </w:r>
      <w:r w:rsidR="005B0777">
        <w:rPr>
          <w:b w:val="0"/>
          <w:sz w:val="20"/>
          <w:szCs w:val="20"/>
        </w:rPr>
        <w:t>х</w:t>
      </w:r>
      <w:r w:rsidR="005B0777" w:rsidRPr="005D2BFA">
        <w:rPr>
          <w:b w:val="0"/>
          <w:sz w:val="20"/>
          <w:szCs w:val="20"/>
        </w:rPr>
        <w:t xml:space="preserve"> договор</w:t>
      </w:r>
      <w:r w:rsidR="005B0777">
        <w:rPr>
          <w:b w:val="0"/>
          <w:sz w:val="20"/>
          <w:szCs w:val="20"/>
        </w:rPr>
        <w:t>ов</w:t>
      </w:r>
      <w:r w:rsidR="005B0777" w:rsidRPr="00577AC3">
        <w:rPr>
          <w:b w:val="0"/>
          <w:sz w:val="20"/>
          <w:szCs w:val="20"/>
        </w:rPr>
        <w:t xml:space="preserve"> </w:t>
      </w:r>
      <w:r w:rsidRPr="00577AC3">
        <w:rPr>
          <w:b w:val="0"/>
          <w:sz w:val="20"/>
          <w:szCs w:val="20"/>
        </w:rPr>
        <w:t xml:space="preserve">по поставке товара сопоставимого характера и объема, заключенных и исполненных не ранее чем за </w:t>
      </w:r>
      <w:r w:rsidR="005B0777">
        <w:rPr>
          <w:b w:val="0"/>
          <w:sz w:val="20"/>
          <w:szCs w:val="20"/>
        </w:rPr>
        <w:t>5</w:t>
      </w:r>
      <w:r w:rsidRPr="00577AC3">
        <w:rPr>
          <w:b w:val="0"/>
          <w:sz w:val="20"/>
          <w:szCs w:val="20"/>
        </w:rPr>
        <w:t xml:space="preserve"> </w:t>
      </w:r>
      <w:r w:rsidR="005B0777">
        <w:rPr>
          <w:b w:val="0"/>
          <w:sz w:val="20"/>
          <w:szCs w:val="20"/>
        </w:rPr>
        <w:t>лет</w:t>
      </w:r>
      <w:r w:rsidRPr="00577AC3">
        <w:rPr>
          <w:b w:val="0"/>
          <w:sz w:val="20"/>
          <w:szCs w:val="20"/>
        </w:rPr>
        <w:t xml:space="preserve"> до даты подачи участником закупки заявки на участие в настоящем открытом конкурсе.</w:t>
      </w:r>
    </w:p>
    <w:p w:rsidR="00577AC3" w:rsidRPr="00577AC3" w:rsidRDefault="00577AC3" w:rsidP="00577AC3">
      <w:pPr>
        <w:pStyle w:val="21"/>
        <w:widowControl w:val="0"/>
        <w:overflowPunct/>
        <w:autoSpaceDE/>
        <w:jc w:val="both"/>
        <w:rPr>
          <w:b w:val="0"/>
          <w:sz w:val="20"/>
          <w:szCs w:val="20"/>
        </w:rPr>
      </w:pPr>
      <w:r w:rsidRPr="00577AC3">
        <w:rPr>
          <w:b w:val="0"/>
          <w:sz w:val="20"/>
          <w:szCs w:val="20"/>
        </w:rPr>
        <w:t xml:space="preserve">6. В случае расхождения количества </w:t>
      </w:r>
      <w:r w:rsidR="00ED6C9D">
        <w:rPr>
          <w:b w:val="0"/>
          <w:sz w:val="20"/>
          <w:szCs w:val="20"/>
        </w:rPr>
        <w:t>государственных</w:t>
      </w:r>
      <w:r w:rsidR="00ED6C9D" w:rsidRPr="005D2BFA">
        <w:rPr>
          <w:b w:val="0"/>
          <w:sz w:val="20"/>
          <w:szCs w:val="20"/>
        </w:rPr>
        <w:t xml:space="preserve"> и (или) муниципальны</w:t>
      </w:r>
      <w:r w:rsidR="00ED6C9D">
        <w:rPr>
          <w:b w:val="0"/>
          <w:sz w:val="20"/>
          <w:szCs w:val="20"/>
        </w:rPr>
        <w:t>х</w:t>
      </w:r>
      <w:r w:rsidR="00ED6C9D" w:rsidRPr="005D2BFA">
        <w:rPr>
          <w:b w:val="0"/>
          <w:sz w:val="20"/>
          <w:szCs w:val="20"/>
        </w:rPr>
        <w:t xml:space="preserve"> контракт</w:t>
      </w:r>
      <w:r w:rsidR="00ED6C9D">
        <w:rPr>
          <w:b w:val="0"/>
          <w:sz w:val="20"/>
          <w:szCs w:val="20"/>
        </w:rPr>
        <w:t>ов</w:t>
      </w:r>
      <w:r w:rsidR="00ED6C9D" w:rsidRPr="005D2BFA">
        <w:rPr>
          <w:b w:val="0"/>
          <w:sz w:val="20"/>
          <w:szCs w:val="20"/>
        </w:rPr>
        <w:t>, и (или) гражданско-правовы</w:t>
      </w:r>
      <w:r w:rsidR="00ED6C9D">
        <w:rPr>
          <w:b w:val="0"/>
          <w:sz w:val="20"/>
          <w:szCs w:val="20"/>
        </w:rPr>
        <w:t>х</w:t>
      </w:r>
      <w:r w:rsidR="00ED6C9D" w:rsidRPr="005D2BFA">
        <w:rPr>
          <w:b w:val="0"/>
          <w:sz w:val="20"/>
          <w:szCs w:val="20"/>
        </w:rPr>
        <w:t xml:space="preserve"> договор</w:t>
      </w:r>
      <w:r w:rsidR="00ED6C9D">
        <w:rPr>
          <w:b w:val="0"/>
          <w:sz w:val="20"/>
          <w:szCs w:val="20"/>
        </w:rPr>
        <w:t>ов,</w:t>
      </w:r>
      <w:r w:rsidR="00ED6C9D" w:rsidRPr="00577AC3">
        <w:rPr>
          <w:b w:val="0"/>
          <w:sz w:val="20"/>
          <w:szCs w:val="20"/>
        </w:rPr>
        <w:t xml:space="preserve"> </w:t>
      </w:r>
      <w:r w:rsidRPr="00577AC3">
        <w:rPr>
          <w:b w:val="0"/>
          <w:sz w:val="20"/>
          <w:szCs w:val="20"/>
        </w:rPr>
        <w:t xml:space="preserve">указанного в таблице, и фактического количества </w:t>
      </w:r>
      <w:r w:rsidR="00ED6C9D">
        <w:rPr>
          <w:b w:val="0"/>
          <w:sz w:val="20"/>
          <w:szCs w:val="20"/>
        </w:rPr>
        <w:t>государственных</w:t>
      </w:r>
      <w:r w:rsidR="00ED6C9D" w:rsidRPr="005D2BFA">
        <w:rPr>
          <w:b w:val="0"/>
          <w:sz w:val="20"/>
          <w:szCs w:val="20"/>
        </w:rPr>
        <w:t xml:space="preserve"> и (или) муниципальны</w:t>
      </w:r>
      <w:r w:rsidR="00ED6C9D">
        <w:rPr>
          <w:b w:val="0"/>
          <w:sz w:val="20"/>
          <w:szCs w:val="20"/>
        </w:rPr>
        <w:t>х</w:t>
      </w:r>
      <w:r w:rsidR="00ED6C9D" w:rsidRPr="005D2BFA">
        <w:rPr>
          <w:b w:val="0"/>
          <w:sz w:val="20"/>
          <w:szCs w:val="20"/>
        </w:rPr>
        <w:t xml:space="preserve"> контракт</w:t>
      </w:r>
      <w:r w:rsidR="00ED6C9D">
        <w:rPr>
          <w:b w:val="0"/>
          <w:sz w:val="20"/>
          <w:szCs w:val="20"/>
        </w:rPr>
        <w:t>ов</w:t>
      </w:r>
      <w:r w:rsidR="00ED6C9D" w:rsidRPr="005D2BFA">
        <w:rPr>
          <w:b w:val="0"/>
          <w:sz w:val="20"/>
          <w:szCs w:val="20"/>
        </w:rPr>
        <w:t>, и (или) гражданско-правовы</w:t>
      </w:r>
      <w:r w:rsidR="00ED6C9D">
        <w:rPr>
          <w:b w:val="0"/>
          <w:sz w:val="20"/>
          <w:szCs w:val="20"/>
        </w:rPr>
        <w:t>х</w:t>
      </w:r>
      <w:r w:rsidR="00ED6C9D" w:rsidRPr="005D2BFA">
        <w:rPr>
          <w:b w:val="0"/>
          <w:sz w:val="20"/>
          <w:szCs w:val="20"/>
        </w:rPr>
        <w:t xml:space="preserve"> договор</w:t>
      </w:r>
      <w:r w:rsidR="00ED6C9D">
        <w:rPr>
          <w:b w:val="0"/>
          <w:sz w:val="20"/>
          <w:szCs w:val="20"/>
        </w:rPr>
        <w:t>ов</w:t>
      </w:r>
      <w:r w:rsidR="00ED6C9D" w:rsidRPr="00577AC3">
        <w:rPr>
          <w:b w:val="0"/>
          <w:sz w:val="20"/>
          <w:szCs w:val="20"/>
        </w:rPr>
        <w:t xml:space="preserve"> </w:t>
      </w:r>
      <w:r w:rsidRPr="00577AC3">
        <w:rPr>
          <w:b w:val="0"/>
          <w:sz w:val="20"/>
          <w:szCs w:val="20"/>
        </w:rPr>
        <w:t xml:space="preserve">пересчитанного в соответствии с требованиями инструкции к настоящей форме, во внимание будет приниматься фактическое количество </w:t>
      </w:r>
      <w:r w:rsidR="00A76F3A">
        <w:rPr>
          <w:b w:val="0"/>
          <w:sz w:val="20"/>
          <w:szCs w:val="20"/>
        </w:rPr>
        <w:t>государственных</w:t>
      </w:r>
      <w:r w:rsidR="00A76F3A" w:rsidRPr="005D2BFA">
        <w:rPr>
          <w:b w:val="0"/>
          <w:sz w:val="20"/>
          <w:szCs w:val="20"/>
        </w:rPr>
        <w:t xml:space="preserve"> и (или) муниципальны</w:t>
      </w:r>
      <w:r w:rsidR="00A76F3A">
        <w:rPr>
          <w:b w:val="0"/>
          <w:sz w:val="20"/>
          <w:szCs w:val="20"/>
        </w:rPr>
        <w:t>х</w:t>
      </w:r>
      <w:r w:rsidR="00A76F3A" w:rsidRPr="005D2BFA">
        <w:rPr>
          <w:b w:val="0"/>
          <w:sz w:val="20"/>
          <w:szCs w:val="20"/>
        </w:rPr>
        <w:t xml:space="preserve"> контракт</w:t>
      </w:r>
      <w:r w:rsidR="00A76F3A">
        <w:rPr>
          <w:b w:val="0"/>
          <w:sz w:val="20"/>
          <w:szCs w:val="20"/>
        </w:rPr>
        <w:t>ов</w:t>
      </w:r>
      <w:r w:rsidR="00A76F3A" w:rsidRPr="005D2BFA">
        <w:rPr>
          <w:b w:val="0"/>
          <w:sz w:val="20"/>
          <w:szCs w:val="20"/>
        </w:rPr>
        <w:t>, и (или) гражданско-правовы</w:t>
      </w:r>
      <w:r w:rsidR="00A76F3A">
        <w:rPr>
          <w:b w:val="0"/>
          <w:sz w:val="20"/>
          <w:szCs w:val="20"/>
        </w:rPr>
        <w:t>х</w:t>
      </w:r>
      <w:r w:rsidR="00A76F3A" w:rsidRPr="005D2BFA">
        <w:rPr>
          <w:b w:val="0"/>
          <w:sz w:val="20"/>
          <w:szCs w:val="20"/>
        </w:rPr>
        <w:t xml:space="preserve"> договор</w:t>
      </w:r>
      <w:r w:rsidR="00A76F3A">
        <w:rPr>
          <w:b w:val="0"/>
          <w:sz w:val="20"/>
          <w:szCs w:val="20"/>
        </w:rPr>
        <w:t>ов.</w:t>
      </w:r>
    </w:p>
    <w:p w:rsidR="00A76F3A" w:rsidRPr="00A76F3A" w:rsidRDefault="00577AC3" w:rsidP="00577AC3">
      <w:pPr>
        <w:autoSpaceDE w:val="0"/>
        <w:autoSpaceDN w:val="0"/>
        <w:adjustRightInd w:val="0"/>
        <w:jc w:val="both"/>
        <w:rPr>
          <w:sz w:val="20"/>
          <w:szCs w:val="20"/>
          <w:lang w:val="ru-RU"/>
        </w:rPr>
      </w:pPr>
      <w:r w:rsidRPr="00577AC3">
        <w:rPr>
          <w:rFonts w:cs="Times New Roman"/>
          <w:sz w:val="20"/>
          <w:szCs w:val="20"/>
          <w:lang w:val="ru-RU"/>
        </w:rPr>
        <w:t xml:space="preserve">7. К настоящей форме прикладываются копии </w:t>
      </w:r>
      <w:r w:rsidR="00A76F3A" w:rsidRPr="00A76F3A">
        <w:rPr>
          <w:sz w:val="20"/>
          <w:szCs w:val="20"/>
          <w:lang w:val="ru-RU"/>
        </w:rPr>
        <w:t>государственных</w:t>
      </w:r>
      <w:r w:rsidR="00A76F3A" w:rsidRPr="00A76F3A">
        <w:rPr>
          <w:rFonts w:cs="Times New Roman"/>
          <w:sz w:val="20"/>
          <w:szCs w:val="20"/>
          <w:lang w:val="ru-RU"/>
        </w:rPr>
        <w:t xml:space="preserve"> и (или) муниципальны</w:t>
      </w:r>
      <w:r w:rsidR="00A76F3A" w:rsidRPr="00A76F3A">
        <w:rPr>
          <w:sz w:val="20"/>
          <w:szCs w:val="20"/>
          <w:lang w:val="ru-RU"/>
        </w:rPr>
        <w:t>х</w:t>
      </w:r>
      <w:r w:rsidR="00A76F3A" w:rsidRPr="00A76F3A">
        <w:rPr>
          <w:rFonts w:cs="Times New Roman"/>
          <w:sz w:val="20"/>
          <w:szCs w:val="20"/>
          <w:lang w:val="ru-RU"/>
        </w:rPr>
        <w:t xml:space="preserve"> контракт</w:t>
      </w:r>
      <w:r w:rsidR="00A76F3A" w:rsidRPr="00A76F3A">
        <w:rPr>
          <w:sz w:val="20"/>
          <w:szCs w:val="20"/>
          <w:lang w:val="ru-RU"/>
        </w:rPr>
        <w:t>ов</w:t>
      </w:r>
      <w:r w:rsidR="00A76F3A" w:rsidRPr="00A76F3A">
        <w:rPr>
          <w:rFonts w:cs="Times New Roman"/>
          <w:sz w:val="20"/>
          <w:szCs w:val="20"/>
          <w:lang w:val="ru-RU"/>
        </w:rPr>
        <w:t>, и (или) гражданско-правовы</w:t>
      </w:r>
      <w:r w:rsidR="00A76F3A" w:rsidRPr="00A76F3A">
        <w:rPr>
          <w:sz w:val="20"/>
          <w:szCs w:val="20"/>
          <w:lang w:val="ru-RU"/>
        </w:rPr>
        <w:t>х</w:t>
      </w:r>
      <w:r w:rsidR="00A76F3A" w:rsidRPr="00A76F3A">
        <w:rPr>
          <w:rFonts w:cs="Times New Roman"/>
          <w:sz w:val="20"/>
          <w:szCs w:val="20"/>
          <w:lang w:val="ru-RU"/>
        </w:rPr>
        <w:t xml:space="preserve"> договор</w:t>
      </w:r>
      <w:r w:rsidR="00A76F3A" w:rsidRPr="00A76F3A">
        <w:rPr>
          <w:sz w:val="20"/>
          <w:szCs w:val="20"/>
          <w:lang w:val="ru-RU"/>
        </w:rPr>
        <w:t>ов</w:t>
      </w:r>
      <w:r w:rsidRPr="00A76F3A">
        <w:rPr>
          <w:rFonts w:cs="Times New Roman"/>
          <w:sz w:val="20"/>
          <w:szCs w:val="20"/>
          <w:lang w:val="ru-RU"/>
        </w:rPr>
        <w:t xml:space="preserve"> по</w:t>
      </w:r>
      <w:r w:rsidRPr="00577AC3">
        <w:rPr>
          <w:rFonts w:cs="Times New Roman"/>
          <w:sz w:val="20"/>
          <w:szCs w:val="20"/>
          <w:lang w:val="ru-RU"/>
        </w:rPr>
        <w:t xml:space="preserve"> поставке товара сопоставимого характера и объема (в соответствии с требованиями п. 4 настоящей инструкции), заключенных и исполненных не ранее чем за </w:t>
      </w:r>
      <w:r w:rsidR="00A76F3A">
        <w:rPr>
          <w:rFonts w:cs="Times New Roman"/>
          <w:sz w:val="20"/>
          <w:szCs w:val="20"/>
          <w:lang w:val="ru-RU"/>
        </w:rPr>
        <w:t>5</w:t>
      </w:r>
      <w:r w:rsidRPr="00577AC3">
        <w:rPr>
          <w:rFonts w:cs="Times New Roman"/>
          <w:sz w:val="20"/>
          <w:szCs w:val="20"/>
          <w:lang w:val="ru-RU"/>
        </w:rPr>
        <w:t xml:space="preserve"> </w:t>
      </w:r>
      <w:r w:rsidR="00A76F3A">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копии итоговых актов к указанным </w:t>
      </w:r>
      <w:r w:rsidR="00A76F3A" w:rsidRPr="00A76F3A">
        <w:rPr>
          <w:sz w:val="20"/>
          <w:szCs w:val="20"/>
          <w:lang w:val="ru-RU"/>
        </w:rPr>
        <w:t>государственным</w:t>
      </w:r>
      <w:r w:rsidR="00A76F3A" w:rsidRPr="00A76F3A">
        <w:rPr>
          <w:rFonts w:cs="Times New Roman"/>
          <w:sz w:val="20"/>
          <w:szCs w:val="20"/>
          <w:lang w:val="ru-RU"/>
        </w:rPr>
        <w:t xml:space="preserve"> и (или) муниципальным контрактам, и (или) гражданско-правовы</w:t>
      </w:r>
      <w:r w:rsidR="00A76F3A" w:rsidRPr="00A76F3A">
        <w:rPr>
          <w:sz w:val="20"/>
          <w:szCs w:val="20"/>
          <w:lang w:val="ru-RU"/>
        </w:rPr>
        <w:t>м</w:t>
      </w:r>
      <w:r w:rsidR="00A76F3A" w:rsidRPr="00A76F3A">
        <w:rPr>
          <w:rFonts w:cs="Times New Roman"/>
          <w:sz w:val="20"/>
          <w:szCs w:val="20"/>
          <w:lang w:val="ru-RU"/>
        </w:rPr>
        <w:t xml:space="preserve"> договор</w:t>
      </w:r>
      <w:r w:rsidR="00A76F3A" w:rsidRPr="00A76F3A">
        <w:rPr>
          <w:sz w:val="20"/>
          <w:szCs w:val="20"/>
          <w:lang w:val="ru-RU"/>
        </w:rPr>
        <w:t>ам</w:t>
      </w:r>
      <w:r w:rsidRPr="00A76F3A">
        <w:rPr>
          <w:rFonts w:cs="Times New Roman"/>
          <w:sz w:val="20"/>
          <w:szCs w:val="20"/>
          <w:lang w:val="ru-RU"/>
        </w:rPr>
        <w:t xml:space="preserve"> или соглашений о расторжении указанных </w:t>
      </w:r>
      <w:r w:rsidR="00A76F3A" w:rsidRPr="00A76F3A">
        <w:rPr>
          <w:sz w:val="20"/>
          <w:szCs w:val="20"/>
          <w:lang w:val="ru-RU"/>
        </w:rPr>
        <w:t>государственных</w:t>
      </w:r>
      <w:r w:rsidR="00A76F3A" w:rsidRPr="00A76F3A">
        <w:rPr>
          <w:rFonts w:cs="Times New Roman"/>
          <w:sz w:val="20"/>
          <w:szCs w:val="20"/>
          <w:lang w:val="ru-RU"/>
        </w:rPr>
        <w:t xml:space="preserve"> и (или) муниципальны</w:t>
      </w:r>
      <w:r w:rsidR="00A76F3A" w:rsidRPr="00A76F3A">
        <w:rPr>
          <w:sz w:val="20"/>
          <w:szCs w:val="20"/>
          <w:lang w:val="ru-RU"/>
        </w:rPr>
        <w:t>х</w:t>
      </w:r>
      <w:r w:rsidR="00A76F3A" w:rsidRPr="00A76F3A">
        <w:rPr>
          <w:rFonts w:cs="Times New Roman"/>
          <w:sz w:val="20"/>
          <w:szCs w:val="20"/>
          <w:lang w:val="ru-RU"/>
        </w:rPr>
        <w:t xml:space="preserve"> контракт</w:t>
      </w:r>
      <w:r w:rsidR="00A76F3A" w:rsidRPr="00A76F3A">
        <w:rPr>
          <w:sz w:val="20"/>
          <w:szCs w:val="20"/>
          <w:lang w:val="ru-RU"/>
        </w:rPr>
        <w:t>ов</w:t>
      </w:r>
      <w:r w:rsidR="00A76F3A" w:rsidRPr="00A76F3A">
        <w:rPr>
          <w:rFonts w:cs="Times New Roman"/>
          <w:sz w:val="20"/>
          <w:szCs w:val="20"/>
          <w:lang w:val="ru-RU"/>
        </w:rPr>
        <w:t>, и (или) гражданско-правовы</w:t>
      </w:r>
      <w:r w:rsidR="00A76F3A" w:rsidRPr="00A76F3A">
        <w:rPr>
          <w:sz w:val="20"/>
          <w:szCs w:val="20"/>
          <w:lang w:val="ru-RU"/>
        </w:rPr>
        <w:t>х</w:t>
      </w:r>
      <w:r w:rsidR="00A76F3A" w:rsidRPr="00A76F3A">
        <w:rPr>
          <w:rFonts w:cs="Times New Roman"/>
          <w:sz w:val="20"/>
          <w:szCs w:val="20"/>
          <w:lang w:val="ru-RU"/>
        </w:rPr>
        <w:t xml:space="preserve"> договор</w:t>
      </w:r>
      <w:r w:rsidR="00A76F3A" w:rsidRPr="00A76F3A">
        <w:rPr>
          <w:sz w:val="20"/>
          <w:szCs w:val="20"/>
          <w:lang w:val="ru-RU"/>
        </w:rPr>
        <w:t>ов.</w:t>
      </w:r>
    </w:p>
    <w:p w:rsidR="00577AC3" w:rsidRPr="00577AC3" w:rsidRDefault="00A76F3A" w:rsidP="00577AC3">
      <w:pPr>
        <w:autoSpaceDE w:val="0"/>
        <w:autoSpaceDN w:val="0"/>
        <w:adjustRightInd w:val="0"/>
        <w:jc w:val="both"/>
        <w:rPr>
          <w:rFonts w:cs="Times New Roman"/>
          <w:bCs/>
          <w:sz w:val="20"/>
          <w:szCs w:val="20"/>
          <w:lang w:val="ru-RU"/>
        </w:rPr>
      </w:pPr>
      <w:r w:rsidRPr="00577AC3">
        <w:rPr>
          <w:rFonts w:cs="Times New Roman"/>
          <w:sz w:val="20"/>
          <w:szCs w:val="20"/>
          <w:lang w:val="ru-RU"/>
        </w:rPr>
        <w:t xml:space="preserve"> </w:t>
      </w:r>
      <w:r w:rsidR="00577AC3" w:rsidRPr="00577AC3">
        <w:rPr>
          <w:rFonts w:cs="Times New Roman"/>
          <w:sz w:val="20"/>
          <w:szCs w:val="20"/>
          <w:lang w:val="ru-RU"/>
        </w:rPr>
        <w:t xml:space="preserve">При оценке заявок на участие в открытом конкурсе будет учитываться количество </w:t>
      </w:r>
      <w:r w:rsidR="00CA6F18" w:rsidRPr="00CA6F18">
        <w:rPr>
          <w:sz w:val="20"/>
          <w:szCs w:val="20"/>
          <w:lang w:val="ru-RU"/>
        </w:rPr>
        <w:t>государственных</w:t>
      </w:r>
      <w:r w:rsidR="00CA6F18" w:rsidRPr="00CA6F18">
        <w:rPr>
          <w:rFonts w:cs="Times New Roman"/>
          <w:sz w:val="20"/>
          <w:szCs w:val="20"/>
          <w:lang w:val="ru-RU"/>
        </w:rPr>
        <w:t xml:space="preserve"> и (или) муниципальны</w:t>
      </w:r>
      <w:r w:rsidR="00CA6F18" w:rsidRPr="00CA6F18">
        <w:rPr>
          <w:sz w:val="20"/>
          <w:szCs w:val="20"/>
          <w:lang w:val="ru-RU"/>
        </w:rPr>
        <w:t>х</w:t>
      </w:r>
      <w:r w:rsidR="00CA6F18" w:rsidRPr="00CA6F18">
        <w:rPr>
          <w:rFonts w:cs="Times New Roman"/>
          <w:sz w:val="20"/>
          <w:szCs w:val="20"/>
          <w:lang w:val="ru-RU"/>
        </w:rPr>
        <w:t xml:space="preserve"> контракт</w:t>
      </w:r>
      <w:r w:rsidR="00CA6F18" w:rsidRPr="00CA6F18">
        <w:rPr>
          <w:sz w:val="20"/>
          <w:szCs w:val="20"/>
          <w:lang w:val="ru-RU"/>
        </w:rPr>
        <w:t>ов</w:t>
      </w:r>
      <w:r w:rsidR="00CA6F18" w:rsidRPr="00CA6F18">
        <w:rPr>
          <w:rFonts w:cs="Times New Roman"/>
          <w:sz w:val="20"/>
          <w:szCs w:val="20"/>
          <w:lang w:val="ru-RU"/>
        </w:rPr>
        <w:t>, и (или) гражданско-правовы</w:t>
      </w:r>
      <w:r w:rsidR="00CA6F18" w:rsidRPr="00CA6F18">
        <w:rPr>
          <w:sz w:val="20"/>
          <w:szCs w:val="20"/>
          <w:lang w:val="ru-RU"/>
        </w:rPr>
        <w:t>х</w:t>
      </w:r>
      <w:r w:rsidR="00CA6F18" w:rsidRPr="00CA6F18">
        <w:rPr>
          <w:rFonts w:cs="Times New Roman"/>
          <w:sz w:val="20"/>
          <w:szCs w:val="20"/>
          <w:lang w:val="ru-RU"/>
        </w:rPr>
        <w:t xml:space="preserve"> договор</w:t>
      </w:r>
      <w:r w:rsidR="00CA6F18" w:rsidRPr="00CA6F18">
        <w:rPr>
          <w:sz w:val="20"/>
          <w:szCs w:val="20"/>
          <w:lang w:val="ru-RU"/>
        </w:rPr>
        <w:t>ов</w:t>
      </w:r>
      <w:r w:rsidR="00CA6F18" w:rsidRPr="00577AC3">
        <w:rPr>
          <w:rFonts w:cs="Times New Roman"/>
          <w:sz w:val="20"/>
          <w:szCs w:val="20"/>
          <w:lang w:val="ru-RU"/>
        </w:rPr>
        <w:t xml:space="preserve"> </w:t>
      </w:r>
      <w:r w:rsidR="00577AC3" w:rsidRPr="00577AC3">
        <w:rPr>
          <w:rFonts w:cs="Times New Roman"/>
          <w:sz w:val="20"/>
          <w:szCs w:val="20"/>
          <w:lang w:val="ru-RU"/>
        </w:rPr>
        <w:t xml:space="preserve">по поставке товара сопоставимого характера и объема, заключенных и исполненных не ранее чем за </w:t>
      </w:r>
      <w:r w:rsidR="00CA6F18">
        <w:rPr>
          <w:rFonts w:cs="Times New Roman"/>
          <w:sz w:val="20"/>
          <w:szCs w:val="20"/>
          <w:lang w:val="ru-RU"/>
        </w:rPr>
        <w:t>5 лет</w:t>
      </w:r>
      <w:r w:rsidR="00577AC3" w:rsidRPr="00577AC3">
        <w:rPr>
          <w:rFonts w:cs="Times New Roman"/>
          <w:sz w:val="20"/>
          <w:szCs w:val="20"/>
          <w:lang w:val="ru-RU"/>
        </w:rPr>
        <w:t xml:space="preserve"> до даты подачи участником закупки заявки на участие в настоящем открытом конкурсе, в отношении которых представлены </w:t>
      </w:r>
      <w:proofErr w:type="gramStart"/>
      <w:r w:rsidR="00577AC3" w:rsidRPr="00577AC3">
        <w:rPr>
          <w:rFonts w:cs="Times New Roman"/>
          <w:bCs/>
          <w:sz w:val="20"/>
          <w:szCs w:val="20"/>
          <w:lang w:val="ru-RU"/>
        </w:rPr>
        <w:t>копии</w:t>
      </w:r>
      <w:proofErr w:type="gramEnd"/>
      <w:r w:rsidR="00577AC3" w:rsidRPr="00577AC3">
        <w:rPr>
          <w:rFonts w:cs="Times New Roman"/>
          <w:bCs/>
          <w:sz w:val="20"/>
          <w:szCs w:val="20"/>
          <w:lang w:val="ru-RU"/>
        </w:rPr>
        <w:t xml:space="preserve"> указанных в настоящем пункте документов.</w:t>
      </w:r>
    </w:p>
    <w:p w:rsidR="00577AC3" w:rsidRPr="00577AC3" w:rsidRDefault="00577AC3" w:rsidP="00577AC3">
      <w:pPr>
        <w:autoSpaceDE w:val="0"/>
        <w:autoSpaceDN w:val="0"/>
        <w:adjustRightInd w:val="0"/>
        <w:jc w:val="both"/>
        <w:rPr>
          <w:rFonts w:cs="Times New Roman"/>
          <w:b/>
          <w:sz w:val="20"/>
          <w:szCs w:val="20"/>
          <w:lang w:val="ru-RU"/>
        </w:rPr>
      </w:pPr>
      <w:r w:rsidRPr="00577AC3">
        <w:rPr>
          <w:rFonts w:cs="Times New Roman"/>
          <w:sz w:val="20"/>
          <w:szCs w:val="20"/>
          <w:lang w:val="ru-RU"/>
        </w:rPr>
        <w:t xml:space="preserve">8. В случае отсутствия </w:t>
      </w:r>
      <w:r w:rsidR="00220D3F" w:rsidRPr="00220D3F">
        <w:rPr>
          <w:sz w:val="20"/>
          <w:szCs w:val="20"/>
          <w:lang w:val="ru-RU"/>
        </w:rPr>
        <w:t>государственных</w:t>
      </w:r>
      <w:r w:rsidR="00220D3F" w:rsidRPr="00220D3F">
        <w:rPr>
          <w:rFonts w:cs="Times New Roman"/>
          <w:sz w:val="20"/>
          <w:szCs w:val="20"/>
          <w:lang w:val="ru-RU"/>
        </w:rPr>
        <w:t xml:space="preserve"> и (или) муниципальны</w:t>
      </w:r>
      <w:r w:rsidR="00220D3F" w:rsidRPr="00220D3F">
        <w:rPr>
          <w:sz w:val="20"/>
          <w:szCs w:val="20"/>
          <w:lang w:val="ru-RU"/>
        </w:rPr>
        <w:t>х</w:t>
      </w:r>
      <w:r w:rsidR="00220D3F" w:rsidRPr="00220D3F">
        <w:rPr>
          <w:rFonts w:cs="Times New Roman"/>
          <w:sz w:val="20"/>
          <w:szCs w:val="20"/>
          <w:lang w:val="ru-RU"/>
        </w:rPr>
        <w:t xml:space="preserve"> контракт</w:t>
      </w:r>
      <w:r w:rsidR="00220D3F" w:rsidRPr="00220D3F">
        <w:rPr>
          <w:sz w:val="20"/>
          <w:szCs w:val="20"/>
          <w:lang w:val="ru-RU"/>
        </w:rPr>
        <w:t>ов</w:t>
      </w:r>
      <w:r w:rsidR="00220D3F" w:rsidRPr="00220D3F">
        <w:rPr>
          <w:rFonts w:cs="Times New Roman"/>
          <w:sz w:val="20"/>
          <w:szCs w:val="20"/>
          <w:lang w:val="ru-RU"/>
        </w:rPr>
        <w:t>, и (или) гражданско-правовы</w:t>
      </w:r>
      <w:r w:rsidR="00220D3F" w:rsidRPr="00220D3F">
        <w:rPr>
          <w:sz w:val="20"/>
          <w:szCs w:val="20"/>
          <w:lang w:val="ru-RU"/>
        </w:rPr>
        <w:t>х</w:t>
      </w:r>
      <w:r w:rsidR="00220D3F" w:rsidRPr="00220D3F">
        <w:rPr>
          <w:rFonts w:cs="Times New Roman"/>
          <w:sz w:val="20"/>
          <w:szCs w:val="20"/>
          <w:lang w:val="ru-RU"/>
        </w:rPr>
        <w:t xml:space="preserve"> договор</w:t>
      </w:r>
      <w:r w:rsidR="00220D3F" w:rsidRPr="00220D3F">
        <w:rPr>
          <w:sz w:val="20"/>
          <w:szCs w:val="20"/>
          <w:lang w:val="ru-RU"/>
        </w:rPr>
        <w:t>ов</w:t>
      </w:r>
      <w:r w:rsidR="00220D3F" w:rsidRPr="00577AC3">
        <w:rPr>
          <w:rFonts w:cs="Times New Roman"/>
          <w:sz w:val="20"/>
          <w:szCs w:val="20"/>
          <w:lang w:val="ru-RU"/>
        </w:rPr>
        <w:t xml:space="preserve"> </w:t>
      </w:r>
      <w:r w:rsidRPr="00577AC3">
        <w:rPr>
          <w:rFonts w:cs="Times New Roman"/>
          <w:sz w:val="20"/>
          <w:szCs w:val="20"/>
          <w:lang w:val="ru-RU"/>
        </w:rPr>
        <w:t xml:space="preserve">по поставке товара сопоставимого характера и объема, заключенных и исполненных </w:t>
      </w:r>
      <w:r w:rsidR="00220D3F">
        <w:rPr>
          <w:rFonts w:cs="Times New Roman"/>
          <w:sz w:val="20"/>
          <w:szCs w:val="20"/>
          <w:lang w:val="ru-RU"/>
        </w:rPr>
        <w:t>не ранее чем за 5</w:t>
      </w:r>
      <w:r w:rsidRPr="00577AC3">
        <w:rPr>
          <w:rFonts w:cs="Times New Roman"/>
          <w:sz w:val="20"/>
          <w:szCs w:val="20"/>
          <w:lang w:val="ru-RU"/>
        </w:rPr>
        <w:t xml:space="preserve"> </w:t>
      </w:r>
      <w:r w:rsidR="00220D3F">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таблица может не заполняться.</w:t>
      </w:r>
    </w:p>
    <w:p w:rsidR="00577AC3" w:rsidRPr="00577AC3" w:rsidRDefault="00577AC3" w:rsidP="00577AC3">
      <w:pPr>
        <w:pStyle w:val="ConsPlusNormal"/>
        <w:jc w:val="center"/>
        <w:rPr>
          <w:rFonts w:ascii="Times New Roman" w:hAnsi="Times New Roman" w:cs="Times New Roman"/>
          <w:b/>
        </w:rPr>
      </w:pPr>
      <w:r w:rsidRPr="00577AC3">
        <w:rPr>
          <w:rFonts w:ascii="Times New Roman" w:hAnsi="Times New Roman" w:cs="Times New Roman"/>
          <w:b/>
        </w:rPr>
        <w:t xml:space="preserve">Сведения об опыте участника по поставке товара сопоставимого характера и объема (на основании договоров (контрактов), заключенных и исполненных не ранее чем за </w:t>
      </w:r>
      <w:r w:rsidR="00220D3F">
        <w:rPr>
          <w:rFonts w:ascii="Times New Roman" w:hAnsi="Times New Roman" w:cs="Times New Roman"/>
          <w:b/>
        </w:rPr>
        <w:t>5</w:t>
      </w:r>
      <w:r w:rsidRPr="00577AC3">
        <w:rPr>
          <w:rFonts w:ascii="Times New Roman" w:hAnsi="Times New Roman" w:cs="Times New Roman"/>
          <w:b/>
        </w:rPr>
        <w:t xml:space="preserve"> </w:t>
      </w:r>
      <w:r w:rsidR="00220D3F">
        <w:rPr>
          <w:rFonts w:ascii="Times New Roman" w:hAnsi="Times New Roman" w:cs="Times New Roman"/>
          <w:b/>
        </w:rPr>
        <w:t>лет</w:t>
      </w:r>
      <w:r w:rsidRPr="00577AC3">
        <w:rPr>
          <w:rFonts w:ascii="Times New Roman" w:hAnsi="Times New Roman" w:cs="Times New Roman"/>
          <w:b/>
        </w:rPr>
        <w:t xml:space="preserve"> до даты подачи участником закупки заявки на участие в настоящем открытом конкурсе)</w:t>
      </w:r>
    </w:p>
    <w:p w:rsidR="00577AC3" w:rsidRPr="00577AC3" w:rsidRDefault="00577AC3" w:rsidP="00577AC3">
      <w:pPr>
        <w:pStyle w:val="21"/>
        <w:widowControl w:val="0"/>
        <w:overflowPunct/>
        <w:autoSpaceDE/>
        <w:rPr>
          <w:sz w:val="20"/>
          <w:szCs w:val="20"/>
        </w:rPr>
      </w:pPr>
    </w:p>
    <w:tbl>
      <w:tblPr>
        <w:tblW w:w="98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74"/>
        <w:gridCol w:w="5281"/>
      </w:tblGrid>
      <w:tr w:rsidR="00577AC3" w:rsidRPr="00D45C68" w:rsidTr="00850897">
        <w:tc>
          <w:tcPr>
            <w:tcW w:w="4574" w:type="dxa"/>
          </w:tcPr>
          <w:p w:rsidR="00577AC3" w:rsidRPr="00577AC3" w:rsidRDefault="00577AC3" w:rsidP="00220D3F">
            <w:pPr>
              <w:autoSpaceDE w:val="0"/>
              <w:autoSpaceDN w:val="0"/>
              <w:adjustRightInd w:val="0"/>
              <w:rPr>
                <w:rFonts w:cs="Times New Roman"/>
                <w:sz w:val="20"/>
                <w:szCs w:val="20"/>
                <w:lang w:val="ru-RU"/>
              </w:rPr>
            </w:pPr>
            <w:r w:rsidRPr="00577AC3">
              <w:rPr>
                <w:rFonts w:cs="Times New Roman"/>
                <w:sz w:val="20"/>
                <w:szCs w:val="20"/>
                <w:lang w:val="ru-RU"/>
              </w:rPr>
              <w:t xml:space="preserve">Количество </w:t>
            </w:r>
            <w:r w:rsidR="00220D3F" w:rsidRPr="00220D3F">
              <w:rPr>
                <w:sz w:val="20"/>
                <w:szCs w:val="20"/>
                <w:lang w:val="ru-RU"/>
              </w:rPr>
              <w:t>государственных</w:t>
            </w:r>
            <w:r w:rsidR="00220D3F" w:rsidRPr="00220D3F">
              <w:rPr>
                <w:rFonts w:cs="Times New Roman"/>
                <w:sz w:val="20"/>
                <w:szCs w:val="20"/>
                <w:lang w:val="ru-RU"/>
              </w:rPr>
              <w:t xml:space="preserve"> и (или) муниципальны</w:t>
            </w:r>
            <w:r w:rsidR="00220D3F" w:rsidRPr="00220D3F">
              <w:rPr>
                <w:sz w:val="20"/>
                <w:szCs w:val="20"/>
                <w:lang w:val="ru-RU"/>
              </w:rPr>
              <w:t>х</w:t>
            </w:r>
            <w:r w:rsidR="00220D3F" w:rsidRPr="00220D3F">
              <w:rPr>
                <w:rFonts w:cs="Times New Roman"/>
                <w:sz w:val="20"/>
                <w:szCs w:val="20"/>
                <w:lang w:val="ru-RU"/>
              </w:rPr>
              <w:t xml:space="preserve"> контракт</w:t>
            </w:r>
            <w:r w:rsidR="00220D3F" w:rsidRPr="00220D3F">
              <w:rPr>
                <w:sz w:val="20"/>
                <w:szCs w:val="20"/>
                <w:lang w:val="ru-RU"/>
              </w:rPr>
              <w:t>ов</w:t>
            </w:r>
            <w:r w:rsidR="00220D3F" w:rsidRPr="00220D3F">
              <w:rPr>
                <w:rFonts w:cs="Times New Roman"/>
                <w:sz w:val="20"/>
                <w:szCs w:val="20"/>
                <w:lang w:val="ru-RU"/>
              </w:rPr>
              <w:t>, и (или) гражданско-правовы</w:t>
            </w:r>
            <w:r w:rsidR="00220D3F" w:rsidRPr="00220D3F">
              <w:rPr>
                <w:sz w:val="20"/>
                <w:szCs w:val="20"/>
                <w:lang w:val="ru-RU"/>
              </w:rPr>
              <w:t>х</w:t>
            </w:r>
            <w:r w:rsidR="00220D3F" w:rsidRPr="00220D3F">
              <w:rPr>
                <w:rFonts w:cs="Times New Roman"/>
                <w:sz w:val="20"/>
                <w:szCs w:val="20"/>
                <w:lang w:val="ru-RU"/>
              </w:rPr>
              <w:t xml:space="preserve"> договор</w:t>
            </w:r>
            <w:r w:rsidR="00220D3F" w:rsidRPr="00220D3F">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не ранее чем за </w:t>
            </w:r>
            <w:r w:rsidR="00220D3F">
              <w:rPr>
                <w:rFonts w:cs="Times New Roman"/>
                <w:sz w:val="20"/>
                <w:szCs w:val="20"/>
                <w:lang w:val="ru-RU"/>
              </w:rPr>
              <w:t>5</w:t>
            </w:r>
            <w:r w:rsidRPr="00577AC3">
              <w:rPr>
                <w:rFonts w:cs="Times New Roman"/>
                <w:sz w:val="20"/>
                <w:szCs w:val="20"/>
                <w:lang w:val="ru-RU"/>
              </w:rPr>
              <w:t xml:space="preserve"> </w:t>
            </w:r>
            <w:r w:rsidR="00220D3F">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w:t>
            </w:r>
          </w:p>
        </w:tc>
        <w:tc>
          <w:tcPr>
            <w:tcW w:w="5281" w:type="dxa"/>
          </w:tcPr>
          <w:p w:rsidR="00577AC3" w:rsidRPr="00577AC3" w:rsidRDefault="00577AC3" w:rsidP="00850897">
            <w:pPr>
              <w:autoSpaceDE w:val="0"/>
              <w:autoSpaceDN w:val="0"/>
              <w:adjustRightInd w:val="0"/>
              <w:jc w:val="center"/>
              <w:rPr>
                <w:rFonts w:cs="Times New Roman"/>
                <w:sz w:val="20"/>
                <w:szCs w:val="20"/>
                <w:lang w:val="ru-RU"/>
              </w:rPr>
            </w:pPr>
          </w:p>
        </w:tc>
      </w:tr>
    </w:tbl>
    <w:p w:rsidR="00577AC3" w:rsidRPr="00577AC3" w:rsidRDefault="00577AC3" w:rsidP="00577AC3">
      <w:pPr>
        <w:autoSpaceDE w:val="0"/>
        <w:autoSpaceDN w:val="0"/>
        <w:adjustRightInd w:val="0"/>
        <w:rPr>
          <w:rFonts w:cs="Times New Roman"/>
          <w:iCs/>
          <w:sz w:val="20"/>
          <w:szCs w:val="20"/>
          <w:lang w:val="ru-RU"/>
        </w:rPr>
      </w:pPr>
    </w:p>
    <w:p w:rsidR="00577AC3" w:rsidRPr="00577AC3" w:rsidRDefault="00577AC3" w:rsidP="00577AC3">
      <w:pPr>
        <w:autoSpaceDE w:val="0"/>
        <w:autoSpaceDN w:val="0"/>
        <w:adjustRightInd w:val="0"/>
        <w:jc w:val="both"/>
        <w:rPr>
          <w:rFonts w:cs="Times New Roman"/>
          <w:b/>
          <w:bCs/>
          <w:color w:val="FF0000"/>
          <w:sz w:val="20"/>
          <w:szCs w:val="20"/>
          <w:lang w:val="ru-RU"/>
        </w:rPr>
      </w:pPr>
    </w:p>
    <w:p w:rsidR="003522AD" w:rsidRPr="00D06A38" w:rsidRDefault="00E2762B" w:rsidP="003522AD">
      <w:pPr>
        <w:pStyle w:val="5"/>
        <w:keepNext w:val="0"/>
        <w:widowControl w:val="0"/>
        <w:jc w:val="right"/>
        <w:rPr>
          <w:b w:val="0"/>
          <w:i w:val="0"/>
          <w:sz w:val="20"/>
        </w:rPr>
      </w:pPr>
      <w:r>
        <w:rPr>
          <w:b w:val="0"/>
          <w:i w:val="0"/>
          <w:sz w:val="20"/>
          <w:highlight w:val="yellow"/>
        </w:rPr>
        <w:lastRenderedPageBreak/>
        <w:t xml:space="preserve">Форма № </w:t>
      </w:r>
      <w:r>
        <w:rPr>
          <w:b w:val="0"/>
          <w:i w:val="0"/>
          <w:sz w:val="20"/>
        </w:rPr>
        <w:t>6</w:t>
      </w:r>
    </w:p>
    <w:p w:rsidR="003522AD" w:rsidRPr="00577AC3" w:rsidRDefault="003522AD" w:rsidP="003522AD">
      <w:pPr>
        <w:jc w:val="right"/>
        <w:rPr>
          <w:b/>
          <w:i/>
          <w:sz w:val="20"/>
          <w:szCs w:val="20"/>
          <w:lang w:val="ru-RU"/>
        </w:rPr>
      </w:pP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b/>
          <w:bCs/>
          <w:sz w:val="20"/>
          <w:szCs w:val="20"/>
          <w:lang w:val="ru-RU"/>
        </w:rPr>
        <w:t>Инструкция по заполнению формы:</w:t>
      </w: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sz w:val="20"/>
          <w:szCs w:val="20"/>
          <w:lang w:val="ru-RU"/>
        </w:rPr>
        <w:t>1. Заявка подается по форме, установленной Заказчиком.</w:t>
      </w:r>
    </w:p>
    <w:p w:rsidR="003522AD" w:rsidRPr="00577AC3" w:rsidRDefault="003522AD" w:rsidP="003522AD">
      <w:pPr>
        <w:pStyle w:val="a8"/>
        <w:widowControl w:val="0"/>
        <w:spacing w:before="0" w:beforeAutospacing="0" w:after="0" w:afterAutospacing="0"/>
        <w:jc w:val="both"/>
        <w:rPr>
          <w:rFonts w:ascii="Times New Roman" w:hAnsi="Times New Roman" w:cs="Times New Roman"/>
          <w:sz w:val="20"/>
          <w:szCs w:val="20"/>
        </w:rPr>
      </w:pPr>
      <w:r w:rsidRPr="00577AC3">
        <w:rPr>
          <w:rFonts w:ascii="Times New Roman" w:hAnsi="Times New Roman" w:cs="Times New Roman"/>
          <w:sz w:val="20"/>
          <w:szCs w:val="20"/>
        </w:rPr>
        <w:t xml:space="preserve">2. Форма должна содержать сведения </w:t>
      </w:r>
      <w:r w:rsidRPr="00577AC3">
        <w:rPr>
          <w:rFonts w:ascii="Times New Roman" w:hAnsi="Times New Roman" w:cs="Times New Roman"/>
          <w:bCs/>
          <w:sz w:val="20"/>
          <w:szCs w:val="20"/>
        </w:rPr>
        <w:t>по состоянию на дату подачи заявки на участие в открытом конкурсе</w:t>
      </w:r>
      <w:r w:rsidRPr="00577AC3">
        <w:rPr>
          <w:rFonts w:ascii="Times New Roman" w:hAnsi="Times New Roman" w:cs="Times New Roman"/>
          <w:sz w:val="20"/>
          <w:szCs w:val="20"/>
        </w:rPr>
        <w:t xml:space="preserve">. </w:t>
      </w: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sz w:val="20"/>
          <w:szCs w:val="20"/>
          <w:lang w:val="ru-RU"/>
        </w:rPr>
        <w:t xml:space="preserve">3. При оценке заявок на участие в открытом конкурсе будут учитываться </w:t>
      </w:r>
      <w:r>
        <w:rPr>
          <w:rFonts w:cs="Times New Roman"/>
          <w:sz w:val="20"/>
          <w:szCs w:val="20"/>
          <w:lang w:val="ru-RU"/>
        </w:rPr>
        <w:t>государственные</w:t>
      </w:r>
      <w:r w:rsidRPr="00584215">
        <w:rPr>
          <w:rFonts w:cs="Times New Roman"/>
          <w:sz w:val="20"/>
          <w:szCs w:val="20"/>
          <w:lang w:val="ru-RU"/>
        </w:rPr>
        <w:t xml:space="preserve"> и (или) муниципальны</w:t>
      </w:r>
      <w:r>
        <w:rPr>
          <w:rFonts w:cs="Times New Roman"/>
          <w:sz w:val="20"/>
          <w:szCs w:val="20"/>
          <w:lang w:val="ru-RU"/>
        </w:rPr>
        <w:t>е</w:t>
      </w:r>
      <w:r w:rsidRPr="00584215">
        <w:rPr>
          <w:rFonts w:cs="Times New Roman"/>
          <w:sz w:val="20"/>
          <w:szCs w:val="20"/>
          <w:lang w:val="ru-RU"/>
        </w:rPr>
        <w:t xml:space="preserve"> контракт</w:t>
      </w:r>
      <w:r>
        <w:rPr>
          <w:rFonts w:cs="Times New Roman"/>
          <w:sz w:val="20"/>
          <w:szCs w:val="20"/>
          <w:lang w:val="ru-RU"/>
        </w:rPr>
        <w:t>ы</w:t>
      </w:r>
      <w:r w:rsidRPr="00584215">
        <w:rPr>
          <w:rFonts w:cs="Times New Roman"/>
          <w:sz w:val="20"/>
          <w:szCs w:val="20"/>
          <w:lang w:val="ru-RU"/>
        </w:rPr>
        <w:t>, и (или) гражданско-правовы</w:t>
      </w:r>
      <w:r>
        <w:rPr>
          <w:rFonts w:cs="Times New Roman"/>
          <w:sz w:val="20"/>
          <w:szCs w:val="20"/>
          <w:lang w:val="ru-RU"/>
        </w:rPr>
        <w:t>е</w:t>
      </w:r>
      <w:r w:rsidRPr="00584215">
        <w:rPr>
          <w:rFonts w:cs="Times New Roman"/>
          <w:sz w:val="20"/>
          <w:szCs w:val="20"/>
          <w:lang w:val="ru-RU"/>
        </w:rPr>
        <w:t xml:space="preserve"> договор</w:t>
      </w:r>
      <w:r>
        <w:rPr>
          <w:rFonts w:cs="Times New Roman"/>
          <w:sz w:val="20"/>
          <w:szCs w:val="20"/>
          <w:lang w:val="ru-RU"/>
        </w:rPr>
        <w:t>а</w:t>
      </w:r>
      <w:r w:rsidRPr="00577AC3">
        <w:rPr>
          <w:rFonts w:cs="Times New Roman"/>
          <w:sz w:val="20"/>
          <w:szCs w:val="20"/>
          <w:lang w:val="ru-RU"/>
        </w:rPr>
        <w:t xml:space="preserve"> заключенные и исполненные не ранее чем за </w:t>
      </w:r>
      <w:r>
        <w:rPr>
          <w:rFonts w:cs="Times New Roman"/>
          <w:sz w:val="20"/>
          <w:szCs w:val="20"/>
          <w:lang w:val="ru-RU"/>
        </w:rPr>
        <w:t>5 лет</w:t>
      </w:r>
      <w:r w:rsidRPr="00577AC3">
        <w:rPr>
          <w:rFonts w:cs="Times New Roman"/>
          <w:sz w:val="20"/>
          <w:szCs w:val="20"/>
          <w:lang w:val="ru-RU"/>
        </w:rPr>
        <w:t xml:space="preserve"> до даты подачи участником закупки заявки на участие в открытом конкурсе.</w:t>
      </w:r>
    </w:p>
    <w:p w:rsidR="003522AD" w:rsidRPr="00577AC3" w:rsidRDefault="003522AD" w:rsidP="003522AD">
      <w:pPr>
        <w:pStyle w:val="21"/>
        <w:widowControl w:val="0"/>
        <w:overflowPunct/>
        <w:autoSpaceDE/>
        <w:jc w:val="both"/>
        <w:rPr>
          <w:b w:val="0"/>
          <w:sz w:val="20"/>
          <w:szCs w:val="20"/>
        </w:rPr>
      </w:pPr>
      <w:r w:rsidRPr="00577AC3">
        <w:rPr>
          <w:b w:val="0"/>
          <w:sz w:val="20"/>
          <w:szCs w:val="20"/>
        </w:rPr>
        <w:t xml:space="preserve">4. При оценке заявок на участие в открытом конкурсе будут учитываться </w:t>
      </w:r>
      <w:r w:rsidRPr="005D2BFA">
        <w:rPr>
          <w:b w:val="0"/>
          <w:sz w:val="20"/>
          <w:szCs w:val="20"/>
        </w:rPr>
        <w:t>государственные и (или) муниципальные контракты, и (или) гражданско-правовые договора, соо</w:t>
      </w:r>
      <w:r w:rsidRPr="00577AC3">
        <w:rPr>
          <w:b w:val="0"/>
          <w:sz w:val="20"/>
          <w:szCs w:val="20"/>
        </w:rPr>
        <w:t>тветствующие следующим требованиям:</w:t>
      </w:r>
    </w:p>
    <w:p w:rsidR="003522AD" w:rsidRPr="00577AC3" w:rsidRDefault="00E2762B" w:rsidP="003522AD">
      <w:pPr>
        <w:pStyle w:val="21"/>
        <w:widowControl w:val="0"/>
        <w:overflowPunct/>
        <w:autoSpaceDE/>
        <w:jc w:val="both"/>
        <w:rPr>
          <w:b w:val="0"/>
          <w:sz w:val="20"/>
          <w:szCs w:val="20"/>
        </w:rPr>
      </w:pPr>
      <w:r>
        <w:rPr>
          <w:b w:val="0"/>
          <w:sz w:val="20"/>
          <w:szCs w:val="20"/>
        </w:rPr>
        <w:t>- суммарная стоимость</w:t>
      </w:r>
      <w:r w:rsidR="003522AD" w:rsidRPr="00577AC3">
        <w:rPr>
          <w:b w:val="0"/>
          <w:sz w:val="20"/>
          <w:szCs w:val="20"/>
        </w:rPr>
        <w:t xml:space="preserve"> поставленных товаров</w:t>
      </w:r>
      <w:r>
        <w:rPr>
          <w:b w:val="0"/>
          <w:sz w:val="20"/>
          <w:szCs w:val="20"/>
        </w:rPr>
        <w:t>, исчисляемая в рублях</w:t>
      </w:r>
      <w:r w:rsidR="003522AD" w:rsidRPr="00577AC3">
        <w:rPr>
          <w:b w:val="0"/>
          <w:sz w:val="20"/>
          <w:szCs w:val="20"/>
        </w:rPr>
        <w:t xml:space="preserve"> – не менее чем </w:t>
      </w:r>
      <w:r>
        <w:rPr>
          <w:b w:val="0"/>
          <w:sz w:val="20"/>
          <w:szCs w:val="20"/>
        </w:rPr>
        <w:t>суммарная стоимость товаров, требуемая</w:t>
      </w:r>
      <w:r w:rsidR="003522AD" w:rsidRPr="00577AC3">
        <w:rPr>
          <w:b w:val="0"/>
          <w:sz w:val="20"/>
          <w:szCs w:val="20"/>
        </w:rPr>
        <w:t xml:space="preserve"> в настоящей конкурсной документации;</w:t>
      </w:r>
    </w:p>
    <w:p w:rsidR="003522AD" w:rsidRPr="00577AC3" w:rsidRDefault="003522AD" w:rsidP="003522AD">
      <w:pPr>
        <w:pStyle w:val="21"/>
        <w:widowControl w:val="0"/>
        <w:overflowPunct/>
        <w:autoSpaceDE/>
        <w:jc w:val="both"/>
        <w:rPr>
          <w:b w:val="0"/>
          <w:color w:val="FF0000"/>
          <w:sz w:val="20"/>
          <w:szCs w:val="20"/>
        </w:rPr>
      </w:pPr>
      <w:r w:rsidRPr="00577AC3">
        <w:rPr>
          <w:b w:val="0"/>
          <w:sz w:val="20"/>
          <w:szCs w:val="20"/>
        </w:rPr>
        <w:t xml:space="preserve">-  способ доставки товара – передача инвалидам (представителям инвалидов);  </w:t>
      </w:r>
    </w:p>
    <w:p w:rsidR="003522AD" w:rsidRPr="00577AC3" w:rsidRDefault="003522AD" w:rsidP="003522AD">
      <w:pPr>
        <w:autoSpaceDE w:val="0"/>
        <w:autoSpaceDN w:val="0"/>
        <w:adjustRightInd w:val="0"/>
        <w:jc w:val="both"/>
        <w:rPr>
          <w:rFonts w:cs="Times New Roman"/>
          <w:sz w:val="20"/>
          <w:szCs w:val="20"/>
          <w:lang w:val="ru-RU"/>
        </w:rPr>
      </w:pPr>
      <w:r>
        <w:rPr>
          <w:rFonts w:cs="Times New Roman"/>
          <w:sz w:val="20"/>
          <w:szCs w:val="20"/>
          <w:lang w:val="ru-RU"/>
        </w:rPr>
        <w:t>- срок поставки – не более 20</w:t>
      </w:r>
      <w:r w:rsidRPr="00577AC3">
        <w:rPr>
          <w:rFonts w:cs="Times New Roman"/>
          <w:sz w:val="20"/>
          <w:szCs w:val="20"/>
          <w:lang w:val="ru-RU"/>
        </w:rPr>
        <w:t xml:space="preserve"> рабочих дней со дня обращения инвалида (представителя инвалида);</w:t>
      </w: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sz w:val="20"/>
          <w:szCs w:val="20"/>
          <w:lang w:val="ru-RU"/>
        </w:rPr>
        <w:t xml:space="preserve">- способы передачи товара инвалиду (представителю инвалида) - в пункте приема получателей или доставка инвалиду на дом. </w:t>
      </w:r>
    </w:p>
    <w:p w:rsidR="003522AD" w:rsidRPr="00577AC3" w:rsidRDefault="003522AD" w:rsidP="003522AD">
      <w:pPr>
        <w:pStyle w:val="21"/>
        <w:widowControl w:val="0"/>
        <w:overflowPunct/>
        <w:autoSpaceDE/>
        <w:jc w:val="both"/>
        <w:rPr>
          <w:b w:val="0"/>
          <w:sz w:val="20"/>
          <w:szCs w:val="20"/>
        </w:rPr>
      </w:pPr>
      <w:r w:rsidRPr="00577AC3">
        <w:rPr>
          <w:b w:val="0"/>
          <w:sz w:val="20"/>
          <w:szCs w:val="20"/>
        </w:rPr>
        <w:t xml:space="preserve">5. В таблице указывается количество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r w:rsidRPr="00577AC3">
        <w:rPr>
          <w:b w:val="0"/>
          <w:sz w:val="20"/>
          <w:szCs w:val="20"/>
        </w:rPr>
        <w:t xml:space="preserve"> по поставке товара сопоставимого характера и объема, заключенных и исполненных не ранее чем за </w:t>
      </w:r>
      <w:r>
        <w:rPr>
          <w:b w:val="0"/>
          <w:sz w:val="20"/>
          <w:szCs w:val="20"/>
        </w:rPr>
        <w:t>5</w:t>
      </w:r>
      <w:r w:rsidRPr="00577AC3">
        <w:rPr>
          <w:b w:val="0"/>
          <w:sz w:val="20"/>
          <w:szCs w:val="20"/>
        </w:rPr>
        <w:t xml:space="preserve"> </w:t>
      </w:r>
      <w:r>
        <w:rPr>
          <w:b w:val="0"/>
          <w:sz w:val="20"/>
          <w:szCs w:val="20"/>
        </w:rPr>
        <w:t>лет</w:t>
      </w:r>
      <w:r w:rsidRPr="00577AC3">
        <w:rPr>
          <w:b w:val="0"/>
          <w:sz w:val="20"/>
          <w:szCs w:val="20"/>
        </w:rPr>
        <w:t xml:space="preserve"> до даты подачи участником закупки заявки на участие в настоящем открытом конкурсе.</w:t>
      </w:r>
    </w:p>
    <w:p w:rsidR="003522AD" w:rsidRPr="00577AC3" w:rsidRDefault="003522AD" w:rsidP="003522AD">
      <w:pPr>
        <w:pStyle w:val="21"/>
        <w:widowControl w:val="0"/>
        <w:overflowPunct/>
        <w:autoSpaceDE/>
        <w:jc w:val="both"/>
        <w:rPr>
          <w:b w:val="0"/>
          <w:sz w:val="20"/>
          <w:szCs w:val="20"/>
        </w:rPr>
      </w:pPr>
      <w:r w:rsidRPr="00577AC3">
        <w:rPr>
          <w:b w:val="0"/>
          <w:sz w:val="20"/>
          <w:szCs w:val="20"/>
        </w:rPr>
        <w:t xml:space="preserve">6. В случае расхождения количества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r w:rsidRPr="00577AC3">
        <w:rPr>
          <w:b w:val="0"/>
          <w:sz w:val="20"/>
          <w:szCs w:val="20"/>
        </w:rPr>
        <w:t xml:space="preserve"> указанного в таблице, и фактического количества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r w:rsidRPr="00577AC3">
        <w:rPr>
          <w:b w:val="0"/>
          <w:sz w:val="20"/>
          <w:szCs w:val="20"/>
        </w:rPr>
        <w:t xml:space="preserve"> пересчитанного в соответствии с требованиями инструкции к настоящей форме, во внимание будет приниматься фактическое количество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p>
    <w:p w:rsidR="003522AD" w:rsidRPr="00A76F3A" w:rsidRDefault="003522AD" w:rsidP="003522AD">
      <w:pPr>
        <w:autoSpaceDE w:val="0"/>
        <w:autoSpaceDN w:val="0"/>
        <w:adjustRightInd w:val="0"/>
        <w:jc w:val="both"/>
        <w:rPr>
          <w:sz w:val="20"/>
          <w:szCs w:val="20"/>
          <w:lang w:val="ru-RU"/>
        </w:rPr>
      </w:pPr>
      <w:r w:rsidRPr="00577AC3">
        <w:rPr>
          <w:rFonts w:cs="Times New Roman"/>
          <w:sz w:val="20"/>
          <w:szCs w:val="20"/>
          <w:lang w:val="ru-RU"/>
        </w:rPr>
        <w:t xml:space="preserve">7. К настоящей форме прикладываются копии </w:t>
      </w:r>
      <w:r w:rsidRPr="00A76F3A">
        <w:rPr>
          <w:sz w:val="20"/>
          <w:szCs w:val="20"/>
          <w:lang w:val="ru-RU"/>
        </w:rPr>
        <w:t>государственных</w:t>
      </w:r>
      <w:r w:rsidRPr="00A76F3A">
        <w:rPr>
          <w:rFonts w:cs="Times New Roman"/>
          <w:sz w:val="20"/>
          <w:szCs w:val="20"/>
          <w:lang w:val="ru-RU"/>
        </w:rPr>
        <w:t xml:space="preserve"> и (или) муниципальны</w:t>
      </w:r>
      <w:r w:rsidRPr="00A76F3A">
        <w:rPr>
          <w:sz w:val="20"/>
          <w:szCs w:val="20"/>
          <w:lang w:val="ru-RU"/>
        </w:rPr>
        <w:t>х</w:t>
      </w:r>
      <w:r w:rsidRPr="00A76F3A">
        <w:rPr>
          <w:rFonts w:cs="Times New Roman"/>
          <w:sz w:val="20"/>
          <w:szCs w:val="20"/>
          <w:lang w:val="ru-RU"/>
        </w:rPr>
        <w:t xml:space="preserve"> контракт</w:t>
      </w:r>
      <w:r w:rsidRPr="00A76F3A">
        <w:rPr>
          <w:sz w:val="20"/>
          <w:szCs w:val="20"/>
          <w:lang w:val="ru-RU"/>
        </w:rPr>
        <w:t>ов</w:t>
      </w:r>
      <w:r w:rsidRPr="00A76F3A">
        <w:rPr>
          <w:rFonts w:cs="Times New Roman"/>
          <w:sz w:val="20"/>
          <w:szCs w:val="20"/>
          <w:lang w:val="ru-RU"/>
        </w:rPr>
        <w:t>, и (или) гражданско-правовы</w:t>
      </w:r>
      <w:r w:rsidRPr="00A76F3A">
        <w:rPr>
          <w:sz w:val="20"/>
          <w:szCs w:val="20"/>
          <w:lang w:val="ru-RU"/>
        </w:rPr>
        <w:t>х</w:t>
      </w:r>
      <w:r w:rsidRPr="00A76F3A">
        <w:rPr>
          <w:rFonts w:cs="Times New Roman"/>
          <w:sz w:val="20"/>
          <w:szCs w:val="20"/>
          <w:lang w:val="ru-RU"/>
        </w:rPr>
        <w:t xml:space="preserve"> договор</w:t>
      </w:r>
      <w:r w:rsidRPr="00A76F3A">
        <w:rPr>
          <w:sz w:val="20"/>
          <w:szCs w:val="20"/>
          <w:lang w:val="ru-RU"/>
        </w:rPr>
        <w:t>ов</w:t>
      </w:r>
      <w:r w:rsidRPr="00A76F3A">
        <w:rPr>
          <w:rFonts w:cs="Times New Roman"/>
          <w:sz w:val="20"/>
          <w:szCs w:val="20"/>
          <w:lang w:val="ru-RU"/>
        </w:rPr>
        <w:t xml:space="preserve"> по</w:t>
      </w:r>
      <w:r w:rsidRPr="00577AC3">
        <w:rPr>
          <w:rFonts w:cs="Times New Roman"/>
          <w:sz w:val="20"/>
          <w:szCs w:val="20"/>
          <w:lang w:val="ru-RU"/>
        </w:rPr>
        <w:t xml:space="preserve"> поставке товара сопоставимого характера и объема (в соответствии с требованиями п. 4 настоящей инструкции), заключенных и исполненных не ранее чем за </w:t>
      </w:r>
      <w:r>
        <w:rPr>
          <w:rFonts w:cs="Times New Roman"/>
          <w:sz w:val="20"/>
          <w:szCs w:val="20"/>
          <w:lang w:val="ru-RU"/>
        </w:rPr>
        <w:t>5</w:t>
      </w:r>
      <w:r w:rsidRPr="00577AC3">
        <w:rPr>
          <w:rFonts w:cs="Times New Roman"/>
          <w:sz w:val="20"/>
          <w:szCs w:val="20"/>
          <w:lang w:val="ru-RU"/>
        </w:rPr>
        <w:t xml:space="preserve"> </w:t>
      </w:r>
      <w:r>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копии итоговых актов к указанным </w:t>
      </w:r>
      <w:r w:rsidRPr="00A76F3A">
        <w:rPr>
          <w:sz w:val="20"/>
          <w:szCs w:val="20"/>
          <w:lang w:val="ru-RU"/>
        </w:rPr>
        <w:t>государственным</w:t>
      </w:r>
      <w:r w:rsidRPr="00A76F3A">
        <w:rPr>
          <w:rFonts w:cs="Times New Roman"/>
          <w:sz w:val="20"/>
          <w:szCs w:val="20"/>
          <w:lang w:val="ru-RU"/>
        </w:rPr>
        <w:t xml:space="preserve"> и (или) муниципальным контрактам, и (или) гражданско-правовы</w:t>
      </w:r>
      <w:r w:rsidRPr="00A76F3A">
        <w:rPr>
          <w:sz w:val="20"/>
          <w:szCs w:val="20"/>
          <w:lang w:val="ru-RU"/>
        </w:rPr>
        <w:t>м</w:t>
      </w:r>
      <w:r w:rsidRPr="00A76F3A">
        <w:rPr>
          <w:rFonts w:cs="Times New Roman"/>
          <w:sz w:val="20"/>
          <w:szCs w:val="20"/>
          <w:lang w:val="ru-RU"/>
        </w:rPr>
        <w:t xml:space="preserve"> договор</w:t>
      </w:r>
      <w:r w:rsidRPr="00A76F3A">
        <w:rPr>
          <w:sz w:val="20"/>
          <w:szCs w:val="20"/>
          <w:lang w:val="ru-RU"/>
        </w:rPr>
        <w:t>ам</w:t>
      </w:r>
      <w:r w:rsidRPr="00A76F3A">
        <w:rPr>
          <w:rFonts w:cs="Times New Roman"/>
          <w:sz w:val="20"/>
          <w:szCs w:val="20"/>
          <w:lang w:val="ru-RU"/>
        </w:rPr>
        <w:t xml:space="preserve"> или соглашений о расторжении указанных </w:t>
      </w:r>
      <w:r w:rsidRPr="00A76F3A">
        <w:rPr>
          <w:sz w:val="20"/>
          <w:szCs w:val="20"/>
          <w:lang w:val="ru-RU"/>
        </w:rPr>
        <w:t>государственных</w:t>
      </w:r>
      <w:r w:rsidRPr="00A76F3A">
        <w:rPr>
          <w:rFonts w:cs="Times New Roman"/>
          <w:sz w:val="20"/>
          <w:szCs w:val="20"/>
          <w:lang w:val="ru-RU"/>
        </w:rPr>
        <w:t xml:space="preserve"> и (или) муниципальны</w:t>
      </w:r>
      <w:r w:rsidRPr="00A76F3A">
        <w:rPr>
          <w:sz w:val="20"/>
          <w:szCs w:val="20"/>
          <w:lang w:val="ru-RU"/>
        </w:rPr>
        <w:t>х</w:t>
      </w:r>
      <w:r w:rsidRPr="00A76F3A">
        <w:rPr>
          <w:rFonts w:cs="Times New Roman"/>
          <w:sz w:val="20"/>
          <w:szCs w:val="20"/>
          <w:lang w:val="ru-RU"/>
        </w:rPr>
        <w:t xml:space="preserve"> контракт</w:t>
      </w:r>
      <w:r w:rsidRPr="00A76F3A">
        <w:rPr>
          <w:sz w:val="20"/>
          <w:szCs w:val="20"/>
          <w:lang w:val="ru-RU"/>
        </w:rPr>
        <w:t>ов</w:t>
      </w:r>
      <w:r w:rsidRPr="00A76F3A">
        <w:rPr>
          <w:rFonts w:cs="Times New Roman"/>
          <w:sz w:val="20"/>
          <w:szCs w:val="20"/>
          <w:lang w:val="ru-RU"/>
        </w:rPr>
        <w:t>, и (или) гражданско-правовы</w:t>
      </w:r>
      <w:r w:rsidRPr="00A76F3A">
        <w:rPr>
          <w:sz w:val="20"/>
          <w:szCs w:val="20"/>
          <w:lang w:val="ru-RU"/>
        </w:rPr>
        <w:t>х</w:t>
      </w:r>
      <w:r w:rsidRPr="00A76F3A">
        <w:rPr>
          <w:rFonts w:cs="Times New Roman"/>
          <w:sz w:val="20"/>
          <w:szCs w:val="20"/>
          <w:lang w:val="ru-RU"/>
        </w:rPr>
        <w:t xml:space="preserve"> договор</w:t>
      </w:r>
      <w:r w:rsidRPr="00A76F3A">
        <w:rPr>
          <w:sz w:val="20"/>
          <w:szCs w:val="20"/>
          <w:lang w:val="ru-RU"/>
        </w:rPr>
        <w:t>ов.</w:t>
      </w:r>
    </w:p>
    <w:p w:rsidR="003522AD" w:rsidRPr="00577AC3" w:rsidRDefault="003522AD" w:rsidP="003522AD">
      <w:pPr>
        <w:autoSpaceDE w:val="0"/>
        <w:autoSpaceDN w:val="0"/>
        <w:adjustRightInd w:val="0"/>
        <w:jc w:val="both"/>
        <w:rPr>
          <w:rFonts w:cs="Times New Roman"/>
          <w:bCs/>
          <w:sz w:val="20"/>
          <w:szCs w:val="20"/>
          <w:lang w:val="ru-RU"/>
        </w:rPr>
      </w:pPr>
      <w:r w:rsidRPr="00577AC3">
        <w:rPr>
          <w:rFonts w:cs="Times New Roman"/>
          <w:sz w:val="20"/>
          <w:szCs w:val="20"/>
          <w:lang w:val="ru-RU"/>
        </w:rPr>
        <w:t xml:space="preserve"> При оценке заявок на участие в открытом конкурсе будет учитываться количество </w:t>
      </w:r>
      <w:r w:rsidRPr="00CA6F18">
        <w:rPr>
          <w:sz w:val="20"/>
          <w:szCs w:val="20"/>
          <w:lang w:val="ru-RU"/>
        </w:rPr>
        <w:t>государственных</w:t>
      </w:r>
      <w:r w:rsidRPr="00CA6F18">
        <w:rPr>
          <w:rFonts w:cs="Times New Roman"/>
          <w:sz w:val="20"/>
          <w:szCs w:val="20"/>
          <w:lang w:val="ru-RU"/>
        </w:rPr>
        <w:t xml:space="preserve"> и (или) муниципальны</w:t>
      </w:r>
      <w:r w:rsidRPr="00CA6F18">
        <w:rPr>
          <w:sz w:val="20"/>
          <w:szCs w:val="20"/>
          <w:lang w:val="ru-RU"/>
        </w:rPr>
        <w:t>х</w:t>
      </w:r>
      <w:r w:rsidRPr="00CA6F18">
        <w:rPr>
          <w:rFonts w:cs="Times New Roman"/>
          <w:sz w:val="20"/>
          <w:szCs w:val="20"/>
          <w:lang w:val="ru-RU"/>
        </w:rPr>
        <w:t xml:space="preserve"> контракт</w:t>
      </w:r>
      <w:r w:rsidRPr="00CA6F18">
        <w:rPr>
          <w:sz w:val="20"/>
          <w:szCs w:val="20"/>
          <w:lang w:val="ru-RU"/>
        </w:rPr>
        <w:t>ов</w:t>
      </w:r>
      <w:r w:rsidRPr="00CA6F18">
        <w:rPr>
          <w:rFonts w:cs="Times New Roman"/>
          <w:sz w:val="20"/>
          <w:szCs w:val="20"/>
          <w:lang w:val="ru-RU"/>
        </w:rPr>
        <w:t>, и (или) гражданско-правовы</w:t>
      </w:r>
      <w:r w:rsidRPr="00CA6F18">
        <w:rPr>
          <w:sz w:val="20"/>
          <w:szCs w:val="20"/>
          <w:lang w:val="ru-RU"/>
        </w:rPr>
        <w:t>х</w:t>
      </w:r>
      <w:r w:rsidRPr="00CA6F18">
        <w:rPr>
          <w:rFonts w:cs="Times New Roman"/>
          <w:sz w:val="20"/>
          <w:szCs w:val="20"/>
          <w:lang w:val="ru-RU"/>
        </w:rPr>
        <w:t xml:space="preserve"> договор</w:t>
      </w:r>
      <w:r w:rsidRPr="00CA6F18">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не ранее чем за </w:t>
      </w:r>
      <w:r>
        <w:rPr>
          <w:rFonts w:cs="Times New Roman"/>
          <w:sz w:val="20"/>
          <w:szCs w:val="20"/>
          <w:lang w:val="ru-RU"/>
        </w:rPr>
        <w:t>5 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в отношении которых представлены </w:t>
      </w:r>
      <w:proofErr w:type="gramStart"/>
      <w:r w:rsidRPr="00577AC3">
        <w:rPr>
          <w:rFonts w:cs="Times New Roman"/>
          <w:bCs/>
          <w:sz w:val="20"/>
          <w:szCs w:val="20"/>
          <w:lang w:val="ru-RU"/>
        </w:rPr>
        <w:t>копии</w:t>
      </w:r>
      <w:proofErr w:type="gramEnd"/>
      <w:r w:rsidRPr="00577AC3">
        <w:rPr>
          <w:rFonts w:cs="Times New Roman"/>
          <w:bCs/>
          <w:sz w:val="20"/>
          <w:szCs w:val="20"/>
          <w:lang w:val="ru-RU"/>
        </w:rPr>
        <w:t xml:space="preserve"> указанных в настоящем пункте документов.</w:t>
      </w:r>
    </w:p>
    <w:p w:rsidR="003522AD" w:rsidRPr="00577AC3" w:rsidRDefault="003522AD" w:rsidP="003522AD">
      <w:pPr>
        <w:autoSpaceDE w:val="0"/>
        <w:autoSpaceDN w:val="0"/>
        <w:adjustRightInd w:val="0"/>
        <w:jc w:val="both"/>
        <w:rPr>
          <w:rFonts w:cs="Times New Roman"/>
          <w:b/>
          <w:sz w:val="20"/>
          <w:szCs w:val="20"/>
          <w:lang w:val="ru-RU"/>
        </w:rPr>
      </w:pPr>
      <w:r w:rsidRPr="00577AC3">
        <w:rPr>
          <w:rFonts w:cs="Times New Roman"/>
          <w:sz w:val="20"/>
          <w:szCs w:val="20"/>
          <w:lang w:val="ru-RU"/>
        </w:rPr>
        <w:t xml:space="preserve">8. В случае отсутствия </w:t>
      </w:r>
      <w:r w:rsidRPr="00220D3F">
        <w:rPr>
          <w:sz w:val="20"/>
          <w:szCs w:val="20"/>
          <w:lang w:val="ru-RU"/>
        </w:rPr>
        <w:t>государственных</w:t>
      </w:r>
      <w:r w:rsidRPr="00220D3F">
        <w:rPr>
          <w:rFonts w:cs="Times New Roman"/>
          <w:sz w:val="20"/>
          <w:szCs w:val="20"/>
          <w:lang w:val="ru-RU"/>
        </w:rPr>
        <w:t xml:space="preserve"> и (или) муниципальны</w:t>
      </w:r>
      <w:r w:rsidRPr="00220D3F">
        <w:rPr>
          <w:sz w:val="20"/>
          <w:szCs w:val="20"/>
          <w:lang w:val="ru-RU"/>
        </w:rPr>
        <w:t>х</w:t>
      </w:r>
      <w:r w:rsidRPr="00220D3F">
        <w:rPr>
          <w:rFonts w:cs="Times New Roman"/>
          <w:sz w:val="20"/>
          <w:szCs w:val="20"/>
          <w:lang w:val="ru-RU"/>
        </w:rPr>
        <w:t xml:space="preserve"> контракт</w:t>
      </w:r>
      <w:r w:rsidRPr="00220D3F">
        <w:rPr>
          <w:sz w:val="20"/>
          <w:szCs w:val="20"/>
          <w:lang w:val="ru-RU"/>
        </w:rPr>
        <w:t>ов</w:t>
      </w:r>
      <w:r w:rsidRPr="00220D3F">
        <w:rPr>
          <w:rFonts w:cs="Times New Roman"/>
          <w:sz w:val="20"/>
          <w:szCs w:val="20"/>
          <w:lang w:val="ru-RU"/>
        </w:rPr>
        <w:t>, и (или) гражданско-правовы</w:t>
      </w:r>
      <w:r w:rsidRPr="00220D3F">
        <w:rPr>
          <w:sz w:val="20"/>
          <w:szCs w:val="20"/>
          <w:lang w:val="ru-RU"/>
        </w:rPr>
        <w:t>х</w:t>
      </w:r>
      <w:r w:rsidRPr="00220D3F">
        <w:rPr>
          <w:rFonts w:cs="Times New Roman"/>
          <w:sz w:val="20"/>
          <w:szCs w:val="20"/>
          <w:lang w:val="ru-RU"/>
        </w:rPr>
        <w:t xml:space="preserve"> договор</w:t>
      </w:r>
      <w:r w:rsidRPr="00220D3F">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w:t>
      </w:r>
      <w:r>
        <w:rPr>
          <w:rFonts w:cs="Times New Roman"/>
          <w:sz w:val="20"/>
          <w:szCs w:val="20"/>
          <w:lang w:val="ru-RU"/>
        </w:rPr>
        <w:t>не ранее чем за 5</w:t>
      </w:r>
      <w:r w:rsidRPr="00577AC3">
        <w:rPr>
          <w:rFonts w:cs="Times New Roman"/>
          <w:sz w:val="20"/>
          <w:szCs w:val="20"/>
          <w:lang w:val="ru-RU"/>
        </w:rPr>
        <w:t xml:space="preserve"> </w:t>
      </w:r>
      <w:r>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таблица может не заполняться.</w:t>
      </w:r>
    </w:p>
    <w:p w:rsidR="003522AD" w:rsidRPr="00577AC3" w:rsidRDefault="003522AD" w:rsidP="003522AD">
      <w:pPr>
        <w:pStyle w:val="ConsPlusNormal"/>
        <w:jc w:val="center"/>
        <w:rPr>
          <w:rFonts w:ascii="Times New Roman" w:hAnsi="Times New Roman" w:cs="Times New Roman"/>
          <w:b/>
        </w:rPr>
      </w:pPr>
      <w:r w:rsidRPr="00577AC3">
        <w:rPr>
          <w:rFonts w:ascii="Times New Roman" w:hAnsi="Times New Roman" w:cs="Times New Roman"/>
          <w:b/>
        </w:rPr>
        <w:t xml:space="preserve">Сведения об опыте участника по поставке товара сопоставимого характера и объема (на основании договоров (контрактов), заключенных и исполненных не ранее чем за </w:t>
      </w:r>
      <w:r>
        <w:rPr>
          <w:rFonts w:ascii="Times New Roman" w:hAnsi="Times New Roman" w:cs="Times New Roman"/>
          <w:b/>
        </w:rPr>
        <w:t>5</w:t>
      </w:r>
      <w:r w:rsidRPr="00577AC3">
        <w:rPr>
          <w:rFonts w:ascii="Times New Roman" w:hAnsi="Times New Roman" w:cs="Times New Roman"/>
          <w:b/>
        </w:rPr>
        <w:t xml:space="preserve"> </w:t>
      </w:r>
      <w:r>
        <w:rPr>
          <w:rFonts w:ascii="Times New Roman" w:hAnsi="Times New Roman" w:cs="Times New Roman"/>
          <w:b/>
        </w:rPr>
        <w:t>лет</w:t>
      </w:r>
      <w:r w:rsidRPr="00577AC3">
        <w:rPr>
          <w:rFonts w:ascii="Times New Roman" w:hAnsi="Times New Roman" w:cs="Times New Roman"/>
          <w:b/>
        </w:rPr>
        <w:t xml:space="preserve"> до даты подачи участником закупки заявки на участие в настоящем открытом конкурсе)</w:t>
      </w:r>
    </w:p>
    <w:p w:rsidR="003522AD" w:rsidRPr="00577AC3" w:rsidRDefault="003522AD" w:rsidP="003522AD">
      <w:pPr>
        <w:pStyle w:val="21"/>
        <w:widowControl w:val="0"/>
        <w:overflowPunct/>
        <w:autoSpaceDE/>
        <w:rPr>
          <w:sz w:val="20"/>
          <w:szCs w:val="20"/>
        </w:rPr>
      </w:pPr>
    </w:p>
    <w:tbl>
      <w:tblPr>
        <w:tblW w:w="98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74"/>
        <w:gridCol w:w="5281"/>
      </w:tblGrid>
      <w:tr w:rsidR="003522AD" w:rsidRPr="00D45C68" w:rsidTr="00850897">
        <w:tc>
          <w:tcPr>
            <w:tcW w:w="4574" w:type="dxa"/>
          </w:tcPr>
          <w:p w:rsidR="003522AD" w:rsidRPr="00577AC3" w:rsidRDefault="003522AD" w:rsidP="00850897">
            <w:pPr>
              <w:autoSpaceDE w:val="0"/>
              <w:autoSpaceDN w:val="0"/>
              <w:adjustRightInd w:val="0"/>
              <w:rPr>
                <w:rFonts w:cs="Times New Roman"/>
                <w:sz w:val="20"/>
                <w:szCs w:val="20"/>
                <w:lang w:val="ru-RU"/>
              </w:rPr>
            </w:pPr>
            <w:r w:rsidRPr="00577AC3">
              <w:rPr>
                <w:rFonts w:cs="Times New Roman"/>
                <w:sz w:val="20"/>
                <w:szCs w:val="20"/>
                <w:lang w:val="ru-RU"/>
              </w:rPr>
              <w:t xml:space="preserve">Количество </w:t>
            </w:r>
            <w:r w:rsidRPr="00220D3F">
              <w:rPr>
                <w:sz w:val="20"/>
                <w:szCs w:val="20"/>
                <w:lang w:val="ru-RU"/>
              </w:rPr>
              <w:t>государственных</w:t>
            </w:r>
            <w:r w:rsidRPr="00220D3F">
              <w:rPr>
                <w:rFonts w:cs="Times New Roman"/>
                <w:sz w:val="20"/>
                <w:szCs w:val="20"/>
                <w:lang w:val="ru-RU"/>
              </w:rPr>
              <w:t xml:space="preserve"> и (или) муниципальны</w:t>
            </w:r>
            <w:r w:rsidRPr="00220D3F">
              <w:rPr>
                <w:sz w:val="20"/>
                <w:szCs w:val="20"/>
                <w:lang w:val="ru-RU"/>
              </w:rPr>
              <w:t>х</w:t>
            </w:r>
            <w:r w:rsidRPr="00220D3F">
              <w:rPr>
                <w:rFonts w:cs="Times New Roman"/>
                <w:sz w:val="20"/>
                <w:szCs w:val="20"/>
                <w:lang w:val="ru-RU"/>
              </w:rPr>
              <w:t xml:space="preserve"> контракт</w:t>
            </w:r>
            <w:r w:rsidRPr="00220D3F">
              <w:rPr>
                <w:sz w:val="20"/>
                <w:szCs w:val="20"/>
                <w:lang w:val="ru-RU"/>
              </w:rPr>
              <w:t>ов</w:t>
            </w:r>
            <w:r w:rsidRPr="00220D3F">
              <w:rPr>
                <w:rFonts w:cs="Times New Roman"/>
                <w:sz w:val="20"/>
                <w:szCs w:val="20"/>
                <w:lang w:val="ru-RU"/>
              </w:rPr>
              <w:t>, и (или) гражданско-правовы</w:t>
            </w:r>
            <w:r w:rsidRPr="00220D3F">
              <w:rPr>
                <w:sz w:val="20"/>
                <w:szCs w:val="20"/>
                <w:lang w:val="ru-RU"/>
              </w:rPr>
              <w:t>х</w:t>
            </w:r>
            <w:r w:rsidRPr="00220D3F">
              <w:rPr>
                <w:rFonts w:cs="Times New Roman"/>
                <w:sz w:val="20"/>
                <w:szCs w:val="20"/>
                <w:lang w:val="ru-RU"/>
              </w:rPr>
              <w:t xml:space="preserve"> договор</w:t>
            </w:r>
            <w:r w:rsidRPr="00220D3F">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не ранее чем за </w:t>
            </w:r>
            <w:r>
              <w:rPr>
                <w:rFonts w:cs="Times New Roman"/>
                <w:sz w:val="20"/>
                <w:szCs w:val="20"/>
                <w:lang w:val="ru-RU"/>
              </w:rPr>
              <w:t>5</w:t>
            </w:r>
            <w:r w:rsidRPr="00577AC3">
              <w:rPr>
                <w:rFonts w:cs="Times New Roman"/>
                <w:sz w:val="20"/>
                <w:szCs w:val="20"/>
                <w:lang w:val="ru-RU"/>
              </w:rPr>
              <w:t xml:space="preserve"> </w:t>
            </w:r>
            <w:r>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w:t>
            </w:r>
          </w:p>
        </w:tc>
        <w:tc>
          <w:tcPr>
            <w:tcW w:w="5281" w:type="dxa"/>
          </w:tcPr>
          <w:p w:rsidR="003522AD" w:rsidRPr="00577AC3" w:rsidRDefault="003522AD" w:rsidP="00850897">
            <w:pPr>
              <w:autoSpaceDE w:val="0"/>
              <w:autoSpaceDN w:val="0"/>
              <w:adjustRightInd w:val="0"/>
              <w:jc w:val="center"/>
              <w:rPr>
                <w:rFonts w:cs="Times New Roman"/>
                <w:sz w:val="20"/>
                <w:szCs w:val="20"/>
                <w:lang w:val="ru-RU"/>
              </w:rPr>
            </w:pPr>
          </w:p>
        </w:tc>
      </w:tr>
    </w:tbl>
    <w:p w:rsidR="00577AC3" w:rsidRPr="00D06A38" w:rsidRDefault="00577AC3" w:rsidP="00577AC3">
      <w:pPr>
        <w:pStyle w:val="5"/>
        <w:jc w:val="right"/>
        <w:rPr>
          <w:b w:val="0"/>
          <w:i w:val="0"/>
          <w:sz w:val="20"/>
        </w:rPr>
        <w:sectPr w:rsidR="00577AC3" w:rsidRPr="00D06A38" w:rsidSect="00D85A2A">
          <w:pgSz w:w="11906" w:h="16838"/>
          <w:pgMar w:top="540" w:right="851" w:bottom="1134" w:left="1701" w:header="0" w:footer="258" w:gutter="0"/>
          <w:cols w:space="720"/>
          <w:docGrid w:linePitch="326"/>
        </w:sect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Pr="00824BF3" w:rsidRDefault="00824BF3">
      <w:pPr>
        <w:rPr>
          <w:lang w:val="ru-RU"/>
        </w:rPr>
      </w:pPr>
    </w:p>
    <w:sectPr w:rsidR="00824BF3" w:rsidRPr="00824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C4"/>
    <w:rsid w:val="000143AA"/>
    <w:rsid w:val="000C3AC4"/>
    <w:rsid w:val="001133CB"/>
    <w:rsid w:val="001A0906"/>
    <w:rsid w:val="00220D3F"/>
    <w:rsid w:val="002355A6"/>
    <w:rsid w:val="002541D0"/>
    <w:rsid w:val="00257454"/>
    <w:rsid w:val="002662C5"/>
    <w:rsid w:val="002D3A35"/>
    <w:rsid w:val="002E217C"/>
    <w:rsid w:val="0033632F"/>
    <w:rsid w:val="003522AD"/>
    <w:rsid w:val="00357138"/>
    <w:rsid w:val="003661B0"/>
    <w:rsid w:val="003E643C"/>
    <w:rsid w:val="00523A53"/>
    <w:rsid w:val="00527D75"/>
    <w:rsid w:val="00577AC3"/>
    <w:rsid w:val="00581D6F"/>
    <w:rsid w:val="00584215"/>
    <w:rsid w:val="005B0777"/>
    <w:rsid w:val="005D2BFA"/>
    <w:rsid w:val="006516E2"/>
    <w:rsid w:val="00653428"/>
    <w:rsid w:val="006608C6"/>
    <w:rsid w:val="006A0F44"/>
    <w:rsid w:val="00721E5A"/>
    <w:rsid w:val="00767D3B"/>
    <w:rsid w:val="008177DB"/>
    <w:rsid w:val="00824BF3"/>
    <w:rsid w:val="00921D09"/>
    <w:rsid w:val="00A03EFF"/>
    <w:rsid w:val="00A76F3A"/>
    <w:rsid w:val="00B27C78"/>
    <w:rsid w:val="00BC667C"/>
    <w:rsid w:val="00BE4272"/>
    <w:rsid w:val="00C5574B"/>
    <w:rsid w:val="00C9030D"/>
    <w:rsid w:val="00CA6F18"/>
    <w:rsid w:val="00D14CE1"/>
    <w:rsid w:val="00D45C68"/>
    <w:rsid w:val="00D473E2"/>
    <w:rsid w:val="00D47F64"/>
    <w:rsid w:val="00E2762B"/>
    <w:rsid w:val="00E508AD"/>
    <w:rsid w:val="00ED6C9D"/>
    <w:rsid w:val="00EE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074C1-F7B9-42E8-BC4F-F53E9698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8AD"/>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5">
    <w:name w:val="heading 5"/>
    <w:basedOn w:val="a"/>
    <w:next w:val="a"/>
    <w:link w:val="50"/>
    <w:qFormat/>
    <w:rsid w:val="00824BF3"/>
    <w:pPr>
      <w:keepNext/>
      <w:widowControl/>
      <w:suppressAutoHyphens w:val="0"/>
      <w:ind w:firstLine="709"/>
      <w:jc w:val="center"/>
      <w:outlineLvl w:val="4"/>
    </w:pPr>
    <w:rPr>
      <w:rFonts w:eastAsia="Times New Roman" w:cs="Times New Roman"/>
      <w:b/>
      <w:bCs/>
      <w:i/>
      <w:iCs/>
      <w:color w:val="auto"/>
      <w:sz w:val="26"/>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08AD"/>
    <w:rPr>
      <w:color w:val="0000FF"/>
      <w:u w:val="single"/>
    </w:rPr>
  </w:style>
  <w:style w:type="paragraph" w:styleId="a4">
    <w:name w:val="Balloon Text"/>
    <w:basedOn w:val="a"/>
    <w:link w:val="a5"/>
    <w:uiPriority w:val="99"/>
    <w:semiHidden/>
    <w:unhideWhenUsed/>
    <w:rsid w:val="00E508AD"/>
    <w:rPr>
      <w:rFonts w:ascii="Tahoma" w:hAnsi="Tahoma"/>
      <w:sz w:val="16"/>
      <w:szCs w:val="16"/>
    </w:rPr>
  </w:style>
  <w:style w:type="character" w:customStyle="1" w:styleId="a5">
    <w:name w:val="Текст выноски Знак"/>
    <w:basedOn w:val="a0"/>
    <w:link w:val="a4"/>
    <w:uiPriority w:val="99"/>
    <w:semiHidden/>
    <w:rsid w:val="00E508AD"/>
    <w:rPr>
      <w:rFonts w:ascii="Tahoma" w:eastAsia="Lucida Sans Unicode" w:hAnsi="Tahoma" w:cs="Tahoma"/>
      <w:color w:val="000000"/>
      <w:sz w:val="16"/>
      <w:szCs w:val="16"/>
      <w:lang w:val="en-US" w:bidi="en-US"/>
    </w:rPr>
  </w:style>
  <w:style w:type="character" w:customStyle="1" w:styleId="50">
    <w:name w:val="Заголовок 5 Знак"/>
    <w:basedOn w:val="a0"/>
    <w:link w:val="5"/>
    <w:rsid w:val="00824BF3"/>
    <w:rPr>
      <w:rFonts w:ascii="Times New Roman" w:eastAsia="Times New Roman" w:hAnsi="Times New Roman" w:cs="Times New Roman"/>
      <w:b/>
      <w:bCs/>
      <w:i/>
      <w:iCs/>
      <w:sz w:val="26"/>
      <w:szCs w:val="20"/>
      <w:lang w:eastAsia="ru-RU"/>
    </w:rPr>
  </w:style>
  <w:style w:type="paragraph" w:customStyle="1" w:styleId="21">
    <w:name w:val="Основной текст 21"/>
    <w:basedOn w:val="a"/>
    <w:rsid w:val="00824BF3"/>
    <w:pPr>
      <w:widowControl/>
      <w:suppressAutoHyphens w:val="0"/>
      <w:overflowPunct w:val="0"/>
      <w:autoSpaceDE w:val="0"/>
      <w:autoSpaceDN w:val="0"/>
      <w:adjustRightInd w:val="0"/>
      <w:jc w:val="center"/>
    </w:pPr>
    <w:rPr>
      <w:rFonts w:eastAsia="Times New Roman" w:cs="Times New Roman"/>
      <w:b/>
      <w:color w:val="auto"/>
      <w:sz w:val="28"/>
      <w:lang w:val="ru-RU" w:eastAsia="ru-RU" w:bidi="ar-SA"/>
    </w:rPr>
  </w:style>
  <w:style w:type="paragraph" w:customStyle="1" w:styleId="a6">
    <w:name w:val="Базовый"/>
    <w:rsid w:val="00824BF3"/>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51">
    <w:name w:val="Заголовок 5 Знак1"/>
    <w:locked/>
    <w:rsid w:val="00577AC3"/>
    <w:rPr>
      <w:b/>
      <w:bCs/>
      <w:i/>
      <w:iCs/>
      <w:sz w:val="26"/>
      <w:lang w:val="ru-RU" w:eastAsia="ru-RU" w:bidi="ar-SA"/>
    </w:rPr>
  </w:style>
  <w:style w:type="character" w:customStyle="1" w:styleId="a7">
    <w:name w:val="Обычный (веб) Знак"/>
    <w:link w:val="a8"/>
    <w:locked/>
    <w:rsid w:val="00577AC3"/>
    <w:rPr>
      <w:sz w:val="24"/>
      <w:szCs w:val="24"/>
      <w:lang w:eastAsia="ru-RU"/>
    </w:rPr>
  </w:style>
  <w:style w:type="paragraph" w:styleId="a8">
    <w:name w:val="Normal (Web)"/>
    <w:basedOn w:val="a"/>
    <w:link w:val="a7"/>
    <w:rsid w:val="00577AC3"/>
    <w:pPr>
      <w:widowControl/>
      <w:suppressAutoHyphens w:val="0"/>
      <w:spacing w:before="100" w:beforeAutospacing="1" w:after="100" w:afterAutospacing="1"/>
    </w:pPr>
    <w:rPr>
      <w:rFonts w:asciiTheme="minorHAnsi" w:eastAsiaTheme="minorHAnsi" w:hAnsiTheme="minorHAnsi" w:cstheme="minorBidi"/>
      <w:color w:val="auto"/>
      <w:lang w:val="ru-RU" w:eastAsia="ru-RU" w:bidi="ar-SA"/>
    </w:rPr>
  </w:style>
  <w:style w:type="paragraph" w:customStyle="1" w:styleId="ConsPlusNormal">
    <w:name w:val="ConsPlusNormal"/>
    <w:rsid w:val="00577AC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hyperlink" Target="http://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zakupki.gov.ru" TargetMode="Externa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22650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 Михаил Андреевич</dc:creator>
  <cp:lastModifiedBy>DOLGANOVA</cp:lastModifiedBy>
  <cp:revision>10</cp:revision>
  <dcterms:created xsi:type="dcterms:W3CDTF">2019-02-28T13:37:00Z</dcterms:created>
  <dcterms:modified xsi:type="dcterms:W3CDTF">2019-02-28T13:41:00Z</dcterms:modified>
</cp:coreProperties>
</file>