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5E" w:rsidRDefault="003B1C5E" w:rsidP="003B1C5E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3B1C5E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3B1C5E" w:rsidRDefault="002C6439" w:rsidP="003B1C5E">
      <w:pPr>
        <w:jc w:val="center"/>
        <w:rPr>
          <w:b/>
        </w:rPr>
      </w:pPr>
      <w:r>
        <w:rPr>
          <w:b/>
        </w:rPr>
        <w:t xml:space="preserve">ИКЗ </w:t>
      </w:r>
      <w:r w:rsidRPr="002C6439">
        <w:rPr>
          <w:b/>
        </w:rPr>
        <w:t>19-15191120200519001001-0058-00</w:t>
      </w:r>
      <w:r w:rsidR="0065751F">
        <w:rPr>
          <w:b/>
        </w:rPr>
        <w:t>8</w:t>
      </w:r>
      <w:bookmarkStart w:id="0" w:name="_GoBack"/>
      <w:bookmarkEnd w:id="0"/>
      <w:r w:rsidRPr="002C6439">
        <w:rPr>
          <w:b/>
        </w:rPr>
        <w:t>-8690-323</w:t>
      </w:r>
    </w:p>
    <w:p w:rsidR="0065751F" w:rsidRDefault="0065751F" w:rsidP="0065751F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65751F" w:rsidRPr="0086414B" w:rsidRDefault="0065751F" w:rsidP="0065751F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65751F" w:rsidRPr="0086414B" w:rsidRDefault="0065751F" w:rsidP="0065751F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65751F" w:rsidRPr="0086414B" w:rsidRDefault="0065751F" w:rsidP="0065751F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65751F" w:rsidRPr="0086414B" w:rsidRDefault="0065751F" w:rsidP="0065751F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65751F" w:rsidRPr="0086414B" w:rsidRDefault="0065751F" w:rsidP="0065751F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65751F" w:rsidRPr="0086414B" w:rsidRDefault="0065751F" w:rsidP="0065751F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65751F" w:rsidRPr="0086414B" w:rsidRDefault="0065751F" w:rsidP="0065751F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65751F" w:rsidRPr="0086414B" w:rsidRDefault="0065751F" w:rsidP="0065751F">
      <w:pPr>
        <w:jc w:val="center"/>
        <w:rPr>
          <w:b/>
          <w:sz w:val="22"/>
          <w:szCs w:val="22"/>
        </w:rPr>
      </w:pPr>
    </w:p>
    <w:p w:rsidR="0065751F" w:rsidRPr="0086414B" w:rsidRDefault="0065751F" w:rsidP="0065751F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65751F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751F" w:rsidRPr="00C87F1D" w:rsidRDefault="0065751F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65751F" w:rsidRPr="00C87F1D" w:rsidTr="00DB6462">
        <w:tc>
          <w:tcPr>
            <w:tcW w:w="14478" w:type="dxa"/>
            <w:gridSpan w:val="6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65751F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51F" w:rsidRPr="00C87F1D" w:rsidRDefault="0065751F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65751F" w:rsidRPr="00C87F1D" w:rsidTr="00DB6462">
        <w:tc>
          <w:tcPr>
            <w:tcW w:w="14478" w:type="dxa"/>
            <w:gridSpan w:val="6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65751F" w:rsidRPr="00C87F1D" w:rsidTr="00DB6462">
        <w:tc>
          <w:tcPr>
            <w:tcW w:w="670" w:type="dxa"/>
            <w:vMerge w:val="restart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65751F" w:rsidRPr="00C87F1D" w:rsidRDefault="0065751F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65751F" w:rsidRPr="00C87F1D" w:rsidRDefault="0065751F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65751F" w:rsidRPr="00C87F1D" w:rsidRDefault="0065751F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65751F" w:rsidRPr="00C87F1D" w:rsidTr="00DB6462">
        <w:trPr>
          <w:trHeight w:val="2024"/>
        </w:trPr>
        <w:tc>
          <w:tcPr>
            <w:tcW w:w="670" w:type="dxa"/>
            <w:vMerge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65751F" w:rsidRPr="00C87F1D" w:rsidRDefault="0065751F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E56608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оказании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42" w:type="dxa"/>
            <w:shd w:val="clear" w:color="auto" w:fill="auto"/>
          </w:tcPr>
          <w:p w:rsidR="0065751F" w:rsidRPr="00070417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65751F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65751F" w:rsidRPr="00C87F1D" w:rsidRDefault="0065751F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1F0DAB" w:rsidRDefault="0065751F" w:rsidP="0065751F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65751F" w:rsidRPr="00DC63EE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65751F" w:rsidRPr="00DC63EE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65751F" w:rsidRPr="00DC63EE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65751F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65751F" w:rsidRPr="0086414B" w:rsidRDefault="0065751F" w:rsidP="0065751F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65751F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65751F" w:rsidRPr="0086414B" w:rsidRDefault="0065751F" w:rsidP="0065751F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5751F" w:rsidRPr="001F0DAB" w:rsidRDefault="0065751F" w:rsidP="0065751F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65751F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65751F" w:rsidRPr="0086414B" w:rsidRDefault="0065751F" w:rsidP="0065751F">
      <w:pPr>
        <w:pStyle w:val="a3"/>
        <w:jc w:val="both"/>
        <w:rPr>
          <w:rStyle w:val="2"/>
          <w:rFonts w:eastAsia="Calibri"/>
          <w:b/>
          <w:bCs/>
        </w:rPr>
      </w:pPr>
    </w:p>
    <w:p w:rsidR="0065751F" w:rsidRPr="001F0DAB" w:rsidRDefault="0065751F" w:rsidP="0065751F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65751F" w:rsidRPr="00F70141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65751F" w:rsidRPr="00F70141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65751F" w:rsidRPr="00F70141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65751F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5"/>
        <w:gridCol w:w="3762"/>
        <w:gridCol w:w="17"/>
      </w:tblGrid>
      <w:tr w:rsidR="0065751F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лечения </w:t>
            </w:r>
            <w:r w:rsidRPr="008948FC">
              <w:rPr>
                <w:rFonts w:ascii="Times New Roman" w:hAnsi="Times New Roman"/>
                <w:color w:val="000000"/>
              </w:rPr>
              <w:t xml:space="preserve">заболеваний опорно-двигательного аппарата, нормализации обменных процессов и кровообращения </w:t>
            </w:r>
            <w:r w:rsidRPr="008948FC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948FC">
              <w:rPr>
                <w:rFonts w:ascii="Times New Roman" w:hAnsi="Times New Roman"/>
                <w:color w:val="000000"/>
              </w:rPr>
              <w:t>озонотерапии</w:t>
            </w:r>
            <w:proofErr w:type="spellEnd"/>
            <w:r w:rsidRPr="008948FC">
              <w:rPr>
                <w:rFonts w:ascii="Times New Roman" w:hAnsi="Times New Roman"/>
                <w:color w:val="000000"/>
              </w:rPr>
              <w:t xml:space="preserve">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30 баллов</w:t>
            </w:r>
          </w:p>
        </w:tc>
      </w:tr>
      <w:tr w:rsidR="0065751F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65751F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65751F" w:rsidRPr="008948FC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2.1.1:</w:t>
            </w:r>
          </w:p>
          <w:p w:rsidR="0065751F" w:rsidRPr="008948FC" w:rsidRDefault="0065751F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915A06">
              <w:t xml:space="preserve">В случае, если </w:t>
            </w:r>
            <w:r w:rsidRPr="008948FC">
              <w:rPr>
                <w:color w:val="000000"/>
                <w:shd w:val="clear" w:color="auto" w:fill="FFFFFF"/>
              </w:rPr>
              <w:t xml:space="preserve">для лечения </w:t>
            </w:r>
            <w:r w:rsidRPr="008948FC">
              <w:rPr>
                <w:color w:val="000000"/>
              </w:rPr>
              <w:t>заболеваний опорно-двигательного аппарата, нормализации обменных процессов и кровообращения</w:t>
            </w:r>
            <w:r w:rsidRPr="008948FC">
              <w:rPr>
                <w:shd w:val="clear" w:color="auto" w:fill="FFFFFF"/>
              </w:rPr>
              <w:t xml:space="preserve"> участник закупки применяет </w:t>
            </w:r>
            <w:proofErr w:type="spellStart"/>
            <w:r w:rsidRPr="008948FC">
              <w:rPr>
                <w:color w:val="000000"/>
              </w:rPr>
              <w:t>озонотерапию</w:t>
            </w:r>
            <w:proofErr w:type="spellEnd"/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30 баллов; </w:t>
            </w:r>
          </w:p>
          <w:p w:rsidR="0065751F" w:rsidRPr="00915A06" w:rsidRDefault="0065751F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915A06">
              <w:rPr>
                <w:noProof/>
              </w:rPr>
              <w:t xml:space="preserve"> </w:t>
            </w:r>
          </w:p>
          <w:p w:rsidR="0065751F" w:rsidRPr="008948FC" w:rsidRDefault="0065751F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915A06">
              <w:rPr>
                <w:noProof/>
              </w:rPr>
              <w:t xml:space="preserve">баллов для данного подкритерия 30 баллов. </w:t>
            </w:r>
          </w:p>
        </w:tc>
      </w:tr>
      <w:tr w:rsidR="0065751F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2.1.2. При лечении </w:t>
            </w:r>
            <w:r w:rsidRPr="008948FC">
              <w:rPr>
                <w:rFonts w:ascii="Times New Roman" w:hAnsi="Times New Roman"/>
                <w:color w:val="000000"/>
              </w:rPr>
              <w:t>опорно-двигательного аппарата, заболеваний органов дыхания</w:t>
            </w:r>
            <w:r w:rsidRPr="008948FC">
              <w:rPr>
                <w:rFonts w:ascii="Times New Roman" w:hAnsi="Times New Roman"/>
              </w:rPr>
              <w:t xml:space="preserve"> возможно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применение </w:t>
            </w:r>
            <w:r w:rsidRPr="008948FC">
              <w:rPr>
                <w:rFonts w:ascii="Times New Roman" w:hAnsi="Times New Roman"/>
                <w:color w:val="000000"/>
              </w:rPr>
              <w:t xml:space="preserve">многофункциональной автоматической установки с лечебным процессом, улучшающим кислородный обмен в тканях и повышающим содержание углекислого газа в крови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65751F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2.1.2: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</w:rPr>
              <w:t>опорно-двигательного аппарата, заболеваний органов дыхания</w:t>
            </w:r>
            <w:r w:rsidRPr="008948FC">
              <w:rPr>
                <w:rFonts w:ascii="Times New Roman" w:hAnsi="Times New Roman"/>
              </w:rPr>
              <w:t xml:space="preserve">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участник закупки применяет </w:t>
            </w:r>
            <w:r w:rsidRPr="008948FC">
              <w:rPr>
                <w:rFonts w:ascii="Times New Roman" w:hAnsi="Times New Roman"/>
                <w:color w:val="000000"/>
              </w:rPr>
              <w:t>многофункциональную автоматическую установку с лечебным процессом, улучшающим кислородный обмен в тканях и повышающим содержание углекислого газа в крови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20 баллов;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20 баллов. 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2.1.3. При лечении </w:t>
            </w:r>
            <w:r w:rsidRPr="008948FC">
              <w:rPr>
                <w:rFonts w:ascii="Times New Roman" w:hAnsi="Times New Roman"/>
                <w:color w:val="000000"/>
              </w:rPr>
              <w:t>заболеваний опорно-двигательного аппарата, органов дыхания, нервной системы</w:t>
            </w:r>
            <w:r w:rsidRPr="008948FC">
              <w:rPr>
                <w:rFonts w:ascii="Times New Roman" w:hAnsi="Times New Roman"/>
              </w:rPr>
              <w:t xml:space="preserve"> возможно применение </w:t>
            </w:r>
            <w:r w:rsidRPr="008948FC">
              <w:rPr>
                <w:rFonts w:ascii="Times New Roman" w:hAnsi="Times New Roman"/>
                <w:color w:val="000000"/>
              </w:rPr>
              <w:t xml:space="preserve">воздействия на организм лекарственным травяным паром в кедровой или фито бочке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65751F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2.1.3: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</w:rPr>
              <w:t>заболеваний опорно-двигательного аппарата, органов дыхания, нервной системы</w:t>
            </w:r>
            <w:r w:rsidRPr="008948FC">
              <w:rPr>
                <w:rFonts w:ascii="Times New Roman" w:hAnsi="Times New Roman"/>
              </w:rPr>
              <w:t xml:space="preserve">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участник закупки применяет </w:t>
            </w:r>
            <w:r w:rsidRPr="008948FC">
              <w:rPr>
                <w:rFonts w:ascii="Times New Roman" w:hAnsi="Times New Roman"/>
                <w:color w:val="000000"/>
              </w:rPr>
              <w:t>воздействие на организм лекарственным травяным паром в кедровой или фито бочке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30 баллов;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2.1.4. При </w:t>
            </w:r>
            <w:proofErr w:type="gramStart"/>
            <w:r w:rsidRPr="008948FC">
              <w:rPr>
                <w:rFonts w:ascii="Times New Roman" w:hAnsi="Times New Roman"/>
              </w:rPr>
              <w:t xml:space="preserve">лечении 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профессиональных</w:t>
            </w:r>
            <w:proofErr w:type="gram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заболеваний органов дыхания </w:t>
            </w:r>
            <w:r w:rsidRPr="008948FC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спелеолечения</w:t>
            </w:r>
            <w:proofErr w:type="spell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(искусственной соляной шахты)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2.1.4.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65751F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65751F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1F" w:rsidRPr="008948FC" w:rsidRDefault="0065751F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2.1.4: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лечении профессиональных заболеваний органов дыхания участник закупки применяет </w:t>
            </w:r>
            <w:proofErr w:type="spellStart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спелеолечение</w:t>
            </w:r>
            <w:proofErr w:type="spell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(искусственную соляную шахту),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- заявке присваивается 20 баллов;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65751F" w:rsidRPr="008948FC" w:rsidRDefault="0065751F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20 баллов.</w:t>
            </w:r>
          </w:p>
        </w:tc>
      </w:tr>
    </w:tbl>
    <w:p w:rsidR="0065751F" w:rsidRDefault="0065751F" w:rsidP="0065751F">
      <w:pPr>
        <w:pStyle w:val="a3"/>
        <w:jc w:val="both"/>
        <w:rPr>
          <w:rFonts w:ascii="Times New Roman" w:hAnsi="Times New Roman"/>
          <w:i/>
        </w:rPr>
      </w:pPr>
    </w:p>
    <w:p w:rsidR="0065751F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65751F" w:rsidRPr="00393420" w:rsidRDefault="0065751F" w:rsidP="0065751F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65751F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65751F" w:rsidRPr="008948FC" w:rsidRDefault="0065751F" w:rsidP="0065751F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65751F" w:rsidRDefault="0065751F" w:rsidP="0065751F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65751F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4219A1" w:rsidRDefault="0065751F" w:rsidP="0065751F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65751F" w:rsidRPr="004A10B3" w:rsidRDefault="0065751F" w:rsidP="0065751F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</w:p>
    <w:p w:rsidR="0065751F" w:rsidRPr="004219A1" w:rsidRDefault="0065751F" w:rsidP="0065751F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65751F" w:rsidRPr="0086414B" w:rsidRDefault="0065751F" w:rsidP="0065751F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65751F" w:rsidRPr="003B3631" w:rsidRDefault="0065751F" w:rsidP="0065751F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65751F"/>
    <w:sectPr w:rsidR="009E6950" w:rsidSect="003B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E"/>
    <w:rsid w:val="002C6439"/>
    <w:rsid w:val="003B1C5E"/>
    <w:rsid w:val="0065751F"/>
    <w:rsid w:val="00A05348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2D2-D88B-4D0E-8163-F3FDD34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C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1C5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1C5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1C5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6">
    <w:name w:val="Без интервала6"/>
    <w:qFormat/>
    <w:rsid w:val="003B1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1C5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1C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2019-12-24T06:34:00Z</dcterms:created>
  <dcterms:modified xsi:type="dcterms:W3CDTF">2019-12-24T06:34:00Z</dcterms:modified>
</cp:coreProperties>
</file>