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7D" w:rsidRPr="000254E1" w:rsidRDefault="008A377D" w:rsidP="008A377D">
      <w:pPr>
        <w:snapToGrid w:val="0"/>
        <w:ind w:firstLine="709"/>
        <w:jc w:val="both"/>
        <w:rPr>
          <w:b/>
          <w:kern w:val="1"/>
        </w:rPr>
      </w:pPr>
      <w:r w:rsidRPr="000254E1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в электронном виде</w:t>
      </w:r>
      <w:r w:rsidRPr="000254E1">
        <w:rPr>
          <w:b/>
          <w:kern w:val="1"/>
        </w:rPr>
        <w:t>.</w:t>
      </w:r>
    </w:p>
    <w:p w:rsidR="008A377D" w:rsidRDefault="008A377D" w:rsidP="008A377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254E1">
        <w:rPr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>
        <w:rPr>
          <w:lang w:eastAsia="ru-RU"/>
        </w:rPr>
        <w:t>.</w:t>
      </w:r>
    </w:p>
    <w:p w:rsidR="008A377D" w:rsidRDefault="008A377D" w:rsidP="008A37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39"/>
        <w:gridCol w:w="1762"/>
        <w:gridCol w:w="1784"/>
        <w:gridCol w:w="1731"/>
        <w:gridCol w:w="1631"/>
      </w:tblGrid>
      <w:tr w:rsidR="008A377D" w:rsidRPr="00114ABB" w:rsidTr="00956D7A">
        <w:tc>
          <w:tcPr>
            <w:tcW w:w="0" w:type="auto"/>
            <w:shd w:val="clear" w:color="auto" w:fill="auto"/>
            <w:textDirection w:val="btLr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30EE8">
              <w:rPr>
                <w:rFonts w:eastAsia="Calibri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30EE8">
              <w:rPr>
                <w:rFonts w:eastAsia="Calibri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30EE8">
              <w:rPr>
                <w:rFonts w:eastAsia="Calibri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30EE8">
              <w:rPr>
                <w:rFonts w:eastAsia="Calibri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30EE8">
              <w:rPr>
                <w:rFonts w:eastAsia="Calibri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suppressAutoHyphens w:val="0"/>
              <w:jc w:val="center"/>
              <w:rPr>
                <w:rFonts w:eastAsia="Calibri"/>
                <w:b/>
                <w:bCs/>
                <w:lang w:eastAsia="ru-RU"/>
              </w:rPr>
            </w:pPr>
            <w:r w:rsidRPr="00530EE8">
              <w:rPr>
                <w:rFonts w:eastAsia="Calibri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8A377D" w:rsidRPr="00114ABB" w:rsidTr="00956D7A">
        <w:tc>
          <w:tcPr>
            <w:tcW w:w="0" w:type="auto"/>
            <w:gridSpan w:val="6"/>
            <w:shd w:val="clear" w:color="auto" w:fill="auto"/>
          </w:tcPr>
          <w:p w:rsidR="008A377D" w:rsidRPr="00530EE8" w:rsidRDefault="008A377D" w:rsidP="00956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b/>
                <w:lang w:eastAsia="ru-RU"/>
              </w:rPr>
              <w:t>Стоимостной критерий оценки</w:t>
            </w:r>
          </w:p>
        </w:tc>
      </w:tr>
      <w:tr w:rsidR="008A377D" w:rsidRPr="00114ABB" w:rsidTr="00956D7A"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530EE8">
              <w:rPr>
                <w:rFonts w:eastAsia="Calibri"/>
                <w:lang w:eastAsia="ru-RU"/>
              </w:rPr>
              <w:t>Цена контракта</w:t>
            </w: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530EE8">
              <w:rPr>
                <w:rFonts w:eastAsia="Calibri"/>
                <w:lang w:val="en-US" w:eastAsia="ru-RU"/>
              </w:rPr>
              <w:t>Ra</w:t>
            </w:r>
          </w:p>
        </w:tc>
      </w:tr>
      <w:tr w:rsidR="008A377D" w:rsidRPr="00114ABB" w:rsidTr="00956D7A">
        <w:tc>
          <w:tcPr>
            <w:tcW w:w="0" w:type="auto"/>
            <w:gridSpan w:val="6"/>
            <w:shd w:val="clear" w:color="auto" w:fill="auto"/>
          </w:tcPr>
          <w:p w:rsidR="008A377D" w:rsidRPr="00530EE8" w:rsidRDefault="008A377D" w:rsidP="00956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530EE8">
              <w:rPr>
                <w:rFonts w:eastAsia="Calibri"/>
                <w:b/>
                <w:lang w:eastAsia="ru-RU"/>
              </w:rPr>
              <w:t>Нестоимостные</w:t>
            </w:r>
            <w:proofErr w:type="spellEnd"/>
            <w:r w:rsidRPr="00530EE8">
              <w:rPr>
                <w:rFonts w:eastAsia="Calibri"/>
                <w:b/>
                <w:lang w:eastAsia="ru-RU"/>
              </w:rPr>
              <w:t xml:space="preserve"> критерии оценки</w:t>
            </w:r>
          </w:p>
        </w:tc>
      </w:tr>
      <w:tr w:rsidR="008A377D" w:rsidRPr="00114ABB" w:rsidTr="00956D7A"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val="en-US" w:eastAsia="ru-RU"/>
              </w:rPr>
              <w:t>0</w:t>
            </w:r>
            <w:r w:rsidRPr="00530EE8">
              <w:rPr>
                <w:rFonts w:eastAsia="Calibri"/>
                <w:lang w:eastAsia="ru-RU"/>
              </w:rPr>
              <w:t>,</w:t>
            </w:r>
            <w:r w:rsidRPr="00530EE8">
              <w:rPr>
                <w:rFonts w:eastAsia="Calibri"/>
                <w:lang w:val="en-US" w:eastAsia="ru-RU"/>
              </w:rPr>
              <w:t>3</w:t>
            </w:r>
            <w:r w:rsidRPr="00530EE8">
              <w:rPr>
                <w:rFonts w:eastAsia="Calibri"/>
                <w:lang w:eastAsia="ru-RU"/>
              </w:rPr>
              <w:t>0</w:t>
            </w:r>
          </w:p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val="en-US" w:eastAsia="ru-RU"/>
              </w:rPr>
            </w:pPr>
            <w:proofErr w:type="spellStart"/>
            <w:r w:rsidRPr="00530EE8">
              <w:rPr>
                <w:rFonts w:eastAsia="Calibri"/>
                <w:lang w:val="en-US" w:eastAsia="ru-RU"/>
              </w:rPr>
              <w:t>Rb</w:t>
            </w:r>
            <w:proofErr w:type="spellEnd"/>
          </w:p>
        </w:tc>
      </w:tr>
      <w:tr w:rsidR="008A377D" w:rsidRPr="00114ABB" w:rsidTr="00956D7A"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 xml:space="preserve">2.1. Опыт участника по </w:t>
            </w:r>
            <w:r w:rsidRPr="00530EE8">
              <w:rPr>
                <w:rFonts w:eastAsia="Calibri"/>
                <w:lang w:eastAsia="ru-RU"/>
              </w:rPr>
              <w:lastRenderedPageBreak/>
              <w:t>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530EE8">
              <w:rPr>
                <w:rFonts w:eastAsia="Calibri"/>
                <w:lang w:val="en-US" w:eastAsia="ru-RU"/>
              </w:rPr>
              <w:t>b1</w:t>
            </w:r>
          </w:p>
        </w:tc>
      </w:tr>
      <w:tr w:rsidR="008A377D" w:rsidRPr="00114ABB" w:rsidTr="00956D7A"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530EE8">
              <w:rPr>
                <w:rFonts w:eastAsia="Calibri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530EE8">
              <w:rPr>
                <w:rFonts w:eastAsia="Calibri"/>
                <w:lang w:val="en-US" w:eastAsia="ru-RU"/>
              </w:rPr>
              <w:t>b2</w:t>
            </w:r>
          </w:p>
        </w:tc>
      </w:tr>
      <w:tr w:rsidR="008A377D" w:rsidRPr="00114ABB" w:rsidTr="00956D7A">
        <w:tc>
          <w:tcPr>
            <w:tcW w:w="0" w:type="auto"/>
            <w:gridSpan w:val="3"/>
            <w:shd w:val="clear" w:color="auto" w:fill="auto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30EE8">
              <w:rPr>
                <w:rFonts w:eastAsia="Calibri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A377D" w:rsidRPr="00530EE8" w:rsidRDefault="008A377D" w:rsidP="00956D7A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530EE8">
              <w:rPr>
                <w:rFonts w:eastAsia="Calibri"/>
                <w:b/>
                <w:lang w:eastAsia="ru-RU"/>
              </w:rPr>
              <w:t>100</w:t>
            </w:r>
          </w:p>
        </w:tc>
      </w:tr>
    </w:tbl>
    <w:p w:rsidR="008A377D" w:rsidRPr="000254E1" w:rsidRDefault="008A377D" w:rsidP="008A37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A377D" w:rsidRDefault="008A377D" w:rsidP="008A377D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0254E1">
        <w:rPr>
          <w:b/>
          <w:lang w:eastAsia="ru-RU"/>
        </w:rPr>
        <w:t>Порядок оценки и сопоставления заявок на участие в Конкурсе:</w:t>
      </w:r>
    </w:p>
    <w:p w:rsidR="008A377D" w:rsidRPr="000254E1" w:rsidRDefault="008A377D" w:rsidP="008A377D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8A377D" w:rsidRPr="000254E1" w:rsidRDefault="008A377D" w:rsidP="008A377D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8A377D" w:rsidRPr="000254E1" w:rsidRDefault="008A377D" w:rsidP="008A377D">
      <w:pPr>
        <w:tabs>
          <w:tab w:val="left" w:pos="2055"/>
        </w:tabs>
        <w:suppressAutoHyphens w:val="0"/>
        <w:jc w:val="both"/>
        <w:rPr>
          <w:lang w:eastAsia="ru-RU"/>
        </w:rPr>
      </w:pPr>
      <w:r w:rsidRPr="000254E1">
        <w:rPr>
          <w:lang w:eastAsia="ru-RU"/>
        </w:rPr>
        <w:t xml:space="preserve"> Количество баллов, прис</w:t>
      </w:r>
      <w:r>
        <w:rPr>
          <w:lang w:eastAsia="ru-RU"/>
        </w:rPr>
        <w:t>уждаемых по критерию оценки «</w:t>
      </w:r>
      <w:r w:rsidRPr="000254E1">
        <w:rPr>
          <w:lang w:eastAsia="ru-RU"/>
        </w:rPr>
        <w:t>цена контракта</w:t>
      </w:r>
      <w:r>
        <w:rPr>
          <w:lang w:eastAsia="ru-RU"/>
        </w:rPr>
        <w:t>»</w:t>
      </w:r>
      <w:r w:rsidRPr="000254E1">
        <w:rPr>
          <w:lang w:eastAsia="ru-RU"/>
        </w:rPr>
        <w:t>, определяется по   формуле:</w:t>
      </w:r>
    </w:p>
    <w:p w:rsidR="008A377D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случае если </w:t>
      </w:r>
      <w:proofErr w:type="spell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Start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 xml:space="preserve"> 0,</w:t>
      </w:r>
    </w:p>
    <w:p w:rsidR="008A377D" w:rsidRPr="000254E1" w:rsidRDefault="008A377D" w:rsidP="008A37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8A377D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случае если </w:t>
      </w:r>
      <w:proofErr w:type="spellStart"/>
      <w:r w:rsidRPr="000254E1">
        <w:rPr>
          <w:rFonts w:ascii="Times New Roman" w:hAnsi="Times New Roman"/>
          <w:i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254E1">
        <w:rPr>
          <w:rFonts w:ascii="Times New Roman" w:hAnsi="Times New Roman"/>
          <w:i/>
          <w:sz w:val="24"/>
          <w:szCs w:val="24"/>
        </w:rPr>
        <w:t>&lt; 0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,</w:t>
      </w:r>
    </w:p>
    <w:p w:rsidR="008A377D" w:rsidRPr="000254E1" w:rsidRDefault="008A377D" w:rsidP="008A37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>)/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</w:t>
      </w:r>
      <w:r w:rsidRPr="000254E1">
        <w:rPr>
          <w:rFonts w:ascii="Times New Roman" w:hAnsi="Times New Roman"/>
          <w:sz w:val="24"/>
          <w:szCs w:val="24"/>
        </w:rPr>
        <w:lastRenderedPageBreak/>
        <w:t xml:space="preserve">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A377D" w:rsidRPr="000254E1" w:rsidRDefault="008A377D" w:rsidP="008A377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8A377D" w:rsidRPr="000254E1" w:rsidRDefault="008A377D" w:rsidP="008A377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8A377D" w:rsidRPr="000254E1" w:rsidRDefault="008A377D" w:rsidP="008A377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8A377D" w:rsidRPr="000254E1" w:rsidRDefault="008A377D" w:rsidP="008A377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8A377D" w:rsidRPr="000254E1" w:rsidRDefault="008A377D" w:rsidP="008A377D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377D" w:rsidRPr="000254E1" w:rsidRDefault="008A377D" w:rsidP="008A377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8A377D" w:rsidRPr="000254E1" w:rsidRDefault="008A377D" w:rsidP="008A377D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377D" w:rsidRPr="000254E1" w:rsidRDefault="008A377D" w:rsidP="008A37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A377D" w:rsidRPr="000254E1" w:rsidRDefault="008A377D" w:rsidP="008A377D">
      <w:pPr>
        <w:tabs>
          <w:tab w:val="left" w:pos="2055"/>
        </w:tabs>
        <w:suppressAutoHyphens w:val="0"/>
        <w:rPr>
          <w:lang w:eastAsia="ru-RU"/>
        </w:rPr>
      </w:pPr>
      <w:r w:rsidRPr="000254E1">
        <w:rPr>
          <w:lang w:eastAsia="ru-RU"/>
        </w:rPr>
        <w:t>Величина значимости критерия – 30 %</w:t>
      </w:r>
    </w:p>
    <w:p w:rsidR="008A377D" w:rsidRPr="000254E1" w:rsidRDefault="008A377D" w:rsidP="008A377D">
      <w:pPr>
        <w:tabs>
          <w:tab w:val="left" w:pos="2055"/>
        </w:tabs>
        <w:suppressAutoHyphens w:val="0"/>
        <w:rPr>
          <w:lang w:eastAsia="ru-RU"/>
        </w:rPr>
      </w:pPr>
      <w:r w:rsidRPr="000254E1">
        <w:rPr>
          <w:lang w:eastAsia="ru-RU"/>
        </w:rPr>
        <w:t>Коэффициент значимости критерия оценки – 0,30</w:t>
      </w:r>
    </w:p>
    <w:p w:rsidR="008A377D" w:rsidRDefault="008A377D" w:rsidP="008A377D">
      <w:pPr>
        <w:tabs>
          <w:tab w:val="left" w:pos="2055"/>
        </w:tabs>
        <w:suppressAutoHyphens w:val="0"/>
        <w:rPr>
          <w:lang w:eastAsia="ru-RU"/>
        </w:rPr>
      </w:pPr>
      <w:r w:rsidRPr="000254E1">
        <w:rPr>
          <w:lang w:eastAsia="ru-RU"/>
        </w:rPr>
        <w:t>Применяемые показатели данного критерия:</w:t>
      </w:r>
    </w:p>
    <w:p w:rsidR="008A377D" w:rsidRPr="000254E1" w:rsidRDefault="008A377D" w:rsidP="008A377D">
      <w:pPr>
        <w:tabs>
          <w:tab w:val="left" w:pos="2055"/>
        </w:tabs>
        <w:suppressAutoHyphens w:val="0"/>
        <w:rPr>
          <w:lang w:eastAsia="ru-RU"/>
        </w:rPr>
      </w:pPr>
    </w:p>
    <w:p w:rsidR="008A377D" w:rsidRPr="000254E1" w:rsidRDefault="008A377D" w:rsidP="008A377D">
      <w:pPr>
        <w:suppressAutoHyphens w:val="0"/>
        <w:jc w:val="both"/>
        <w:rPr>
          <w:b/>
          <w:spacing w:val="-4"/>
          <w:lang w:eastAsia="ru-RU"/>
        </w:rPr>
      </w:pPr>
      <w:r w:rsidRPr="000254E1">
        <w:rPr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b/>
          <w:spacing w:val="-4"/>
          <w:lang w:eastAsia="ru-RU"/>
        </w:rPr>
        <w:t>.</w:t>
      </w:r>
    </w:p>
    <w:p w:rsidR="008A377D" w:rsidRPr="000254E1" w:rsidRDefault="008A377D" w:rsidP="008A377D">
      <w:pPr>
        <w:suppressAutoHyphens w:val="0"/>
        <w:jc w:val="both"/>
        <w:rPr>
          <w:spacing w:val="-4"/>
          <w:lang w:eastAsia="ru-RU"/>
        </w:rPr>
      </w:pPr>
      <w:r w:rsidRPr="000254E1">
        <w:rPr>
          <w:spacing w:val="-4"/>
          <w:lang w:eastAsia="ru-RU"/>
        </w:rPr>
        <w:t>Оценка показателя (баллы): 100 баллов</w:t>
      </w:r>
    </w:p>
    <w:p w:rsidR="008A377D" w:rsidRPr="000254E1" w:rsidRDefault="008A377D" w:rsidP="008A377D">
      <w:pPr>
        <w:suppressAutoHyphens w:val="0"/>
        <w:jc w:val="both"/>
        <w:rPr>
          <w:spacing w:val="-4"/>
          <w:lang w:eastAsia="ru-RU"/>
        </w:rPr>
      </w:pPr>
      <w:r w:rsidRPr="000254E1">
        <w:rPr>
          <w:spacing w:val="-4"/>
          <w:lang w:eastAsia="ru-RU"/>
        </w:rPr>
        <w:t>Коэффициент значимости показателя:0,40</w:t>
      </w:r>
    </w:p>
    <w:p w:rsidR="008A377D" w:rsidRDefault="008A377D" w:rsidP="008A377D">
      <w:pPr>
        <w:suppressAutoHyphens w:val="0"/>
        <w:jc w:val="both"/>
        <w:rPr>
          <w:spacing w:val="-4"/>
          <w:lang w:eastAsia="ru-RU"/>
        </w:rPr>
      </w:pPr>
    </w:p>
    <w:p w:rsidR="008A377D" w:rsidRPr="0053603F" w:rsidRDefault="008A377D" w:rsidP="008A377D">
      <w:pPr>
        <w:suppressAutoHyphens w:val="0"/>
        <w:jc w:val="both"/>
        <w:rPr>
          <w:i/>
          <w:spacing w:val="-4"/>
          <w:lang w:eastAsia="ru-RU"/>
        </w:rPr>
      </w:pPr>
      <w:r w:rsidRPr="0053603F">
        <w:rPr>
          <w:i/>
          <w:spacing w:val="-4"/>
          <w:lang w:eastAsia="ru-RU"/>
        </w:rPr>
        <w:t>По данному показателю оценивается:</w:t>
      </w:r>
    </w:p>
    <w:p w:rsidR="008A377D" w:rsidRPr="000254E1" w:rsidRDefault="008A377D" w:rsidP="008A377D">
      <w:pPr>
        <w:suppressAutoHyphens w:val="0"/>
        <w:jc w:val="both"/>
        <w:rPr>
          <w:spacing w:val="-4"/>
          <w:lang w:eastAsia="ru-RU"/>
        </w:rPr>
      </w:pPr>
      <w:r w:rsidRPr="000254E1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0254E1">
        <w:rPr>
          <w:spacing w:val="-4"/>
          <w:lang w:eastAsia="ru-RU"/>
        </w:rPr>
        <w:t>штуках)  в</w:t>
      </w:r>
      <w:proofErr w:type="gramEnd"/>
      <w:r w:rsidRPr="000254E1">
        <w:rPr>
          <w:spacing w:val="-4"/>
          <w:lang w:eastAsia="ru-RU"/>
        </w:rPr>
        <w:t xml:space="preserve"> каждом контракте должно быть не </w:t>
      </w:r>
      <w:r w:rsidRPr="004E3748">
        <w:rPr>
          <w:spacing w:val="-4"/>
          <w:lang w:eastAsia="ru-RU"/>
        </w:rPr>
        <w:t xml:space="preserve">менее </w:t>
      </w:r>
      <w:r>
        <w:rPr>
          <w:spacing w:val="-4"/>
          <w:lang w:eastAsia="ru-RU"/>
        </w:rPr>
        <w:t>500</w:t>
      </w:r>
      <w:r w:rsidRPr="004E3748">
        <w:rPr>
          <w:spacing w:val="-4"/>
          <w:lang w:eastAsia="ru-RU"/>
        </w:rPr>
        <w:t xml:space="preserve"> штук.</w:t>
      </w:r>
    </w:p>
    <w:p w:rsidR="008A377D" w:rsidRPr="000254E1" w:rsidRDefault="008A377D" w:rsidP="008A377D">
      <w:pPr>
        <w:suppressAutoHyphens w:val="0"/>
        <w:jc w:val="both"/>
        <w:rPr>
          <w:spacing w:val="-4"/>
          <w:lang w:eastAsia="ru-RU"/>
        </w:rPr>
      </w:pPr>
      <w:r w:rsidRPr="000254E1">
        <w:rPr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8A377D" w:rsidRDefault="008A377D" w:rsidP="008A377D">
      <w:pPr>
        <w:suppressAutoHyphens w:val="0"/>
        <w:jc w:val="both"/>
        <w:rPr>
          <w:spacing w:val="-4"/>
          <w:lang w:eastAsia="ru-RU"/>
        </w:rPr>
      </w:pPr>
    </w:p>
    <w:p w:rsidR="008A377D" w:rsidRPr="000254E1" w:rsidRDefault="008A377D" w:rsidP="008A377D">
      <w:pPr>
        <w:suppressAutoHyphens w:val="0"/>
        <w:jc w:val="both"/>
        <w:rPr>
          <w:spacing w:val="-4"/>
          <w:lang w:eastAsia="ru-RU"/>
        </w:rPr>
      </w:pPr>
      <w:r w:rsidRPr="0053603F">
        <w:rPr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i/>
          <w:spacing w:val="-4"/>
          <w:lang w:val="en-US" w:eastAsia="ru-RU"/>
        </w:rPr>
        <w:t>b</w:t>
      </w:r>
      <w:r w:rsidRPr="0053603F">
        <w:rPr>
          <w:i/>
          <w:spacing w:val="-4"/>
          <w:lang w:eastAsia="ru-RU"/>
        </w:rPr>
        <w:t>1), определяется по формуле</w:t>
      </w:r>
      <w:r w:rsidRPr="000254E1">
        <w:rPr>
          <w:spacing w:val="-4"/>
          <w:lang w:eastAsia="ru-RU"/>
        </w:rPr>
        <w:t>:</w:t>
      </w:r>
    </w:p>
    <w:p w:rsidR="008A377D" w:rsidRPr="000254E1" w:rsidRDefault="008A377D" w:rsidP="008A37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8A377D" w:rsidRPr="000254E1" w:rsidRDefault="008A377D" w:rsidP="008A377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tabs>
          <w:tab w:val="left" w:pos="2055"/>
        </w:tabs>
        <w:suppressAutoHyphens w:val="0"/>
        <w:jc w:val="both"/>
        <w:rPr>
          <w:lang w:eastAsia="ru-RU"/>
        </w:rPr>
      </w:pPr>
      <w:r w:rsidRPr="000254E1">
        <w:rPr>
          <w:lang w:eastAsia="ru-RU"/>
        </w:rPr>
        <w:t>где: КЗ - коэффициент значимости показателя;</w:t>
      </w:r>
    </w:p>
    <w:p w:rsidR="008A377D" w:rsidRPr="000254E1" w:rsidRDefault="008A377D" w:rsidP="008A377D">
      <w:pPr>
        <w:tabs>
          <w:tab w:val="left" w:pos="2055"/>
        </w:tabs>
        <w:suppressAutoHyphens w:val="0"/>
        <w:jc w:val="both"/>
        <w:rPr>
          <w:lang w:eastAsia="ru-RU"/>
        </w:rPr>
      </w:pPr>
      <w:proofErr w:type="spellStart"/>
      <w:r w:rsidRPr="000254E1">
        <w:rPr>
          <w:lang w:eastAsia="ru-RU"/>
        </w:rPr>
        <w:t>Кi</w:t>
      </w:r>
      <w:proofErr w:type="spellEnd"/>
      <w:r w:rsidRPr="000254E1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proofErr w:type="spellStart"/>
      <w:r w:rsidRPr="000254E1">
        <w:rPr>
          <w:lang w:eastAsia="ru-RU"/>
        </w:rPr>
        <w:t>Кmax</w:t>
      </w:r>
      <w:proofErr w:type="spellEnd"/>
      <w:r w:rsidRPr="000254E1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8A377D" w:rsidRDefault="008A377D" w:rsidP="008A377D">
      <w:pPr>
        <w:suppressAutoHyphens w:val="0"/>
        <w:jc w:val="both"/>
        <w:rPr>
          <w:b/>
          <w:spacing w:val="-4"/>
          <w:lang w:eastAsia="ru-RU"/>
        </w:rPr>
      </w:pPr>
    </w:p>
    <w:p w:rsidR="008A377D" w:rsidRPr="000254E1" w:rsidRDefault="008A377D" w:rsidP="008A377D">
      <w:pPr>
        <w:suppressAutoHyphens w:val="0"/>
        <w:jc w:val="both"/>
        <w:rPr>
          <w:b/>
          <w:spacing w:val="-4"/>
          <w:lang w:eastAsia="ru-RU"/>
        </w:rPr>
      </w:pPr>
      <w:r w:rsidRPr="000254E1">
        <w:rPr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8A377D" w:rsidRPr="000254E1" w:rsidRDefault="008A377D" w:rsidP="008A377D">
      <w:pPr>
        <w:suppressAutoHyphens w:val="0"/>
        <w:jc w:val="both"/>
        <w:rPr>
          <w:spacing w:val="-4"/>
          <w:lang w:eastAsia="ru-RU"/>
        </w:rPr>
      </w:pPr>
      <w:r w:rsidRPr="000254E1">
        <w:rPr>
          <w:spacing w:val="-4"/>
          <w:lang w:eastAsia="ru-RU"/>
        </w:rPr>
        <w:t>Оценка показателя (баллы): 100 баллов</w:t>
      </w:r>
    </w:p>
    <w:p w:rsidR="008A377D" w:rsidRPr="000254E1" w:rsidRDefault="008A377D" w:rsidP="008A377D">
      <w:pPr>
        <w:suppressAutoHyphens w:val="0"/>
        <w:jc w:val="both"/>
        <w:rPr>
          <w:spacing w:val="-4"/>
          <w:lang w:eastAsia="ru-RU"/>
        </w:rPr>
      </w:pPr>
      <w:r w:rsidRPr="000254E1">
        <w:rPr>
          <w:spacing w:val="-4"/>
          <w:lang w:eastAsia="ru-RU"/>
        </w:rPr>
        <w:t>Коэффициент значимости показателя:0,60</w:t>
      </w:r>
    </w:p>
    <w:p w:rsidR="008A377D" w:rsidRDefault="008A377D" w:rsidP="008A377D">
      <w:pPr>
        <w:suppressAutoHyphens w:val="0"/>
        <w:jc w:val="both"/>
        <w:rPr>
          <w:spacing w:val="-4"/>
          <w:lang w:eastAsia="ru-RU"/>
        </w:rPr>
      </w:pPr>
    </w:p>
    <w:p w:rsidR="008A377D" w:rsidRPr="0053603F" w:rsidRDefault="008A377D" w:rsidP="008A377D">
      <w:pPr>
        <w:suppressAutoHyphens w:val="0"/>
        <w:jc w:val="both"/>
        <w:rPr>
          <w:i/>
          <w:spacing w:val="-4"/>
          <w:lang w:eastAsia="ru-RU"/>
        </w:rPr>
      </w:pPr>
      <w:r w:rsidRPr="0053603F">
        <w:rPr>
          <w:i/>
          <w:spacing w:val="-4"/>
          <w:lang w:eastAsia="ru-RU"/>
        </w:rPr>
        <w:t>По данному показателю оценивается:</w:t>
      </w:r>
    </w:p>
    <w:p w:rsidR="008A377D" w:rsidRPr="000254E1" w:rsidRDefault="008A377D" w:rsidP="008A377D">
      <w:pPr>
        <w:suppressAutoHyphens w:val="0"/>
        <w:jc w:val="both"/>
        <w:rPr>
          <w:spacing w:val="-4"/>
          <w:lang w:eastAsia="ru-RU"/>
        </w:rPr>
      </w:pPr>
      <w:r w:rsidRPr="000254E1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</w:t>
      </w:r>
      <w:r w:rsidRPr="000254E1">
        <w:rPr>
          <w:spacing w:val="-4"/>
          <w:lang w:eastAsia="ru-RU"/>
        </w:rPr>
        <w:lastRenderedPageBreak/>
        <w:t xml:space="preserve">государственных контрактов, актов приемки товаров к ним. При этом, количество поставленных товаров (в штуках) в каждом контракте должно быть в каждом контракте должно быть не менее </w:t>
      </w:r>
      <w:r>
        <w:rPr>
          <w:spacing w:val="-4"/>
          <w:lang w:eastAsia="ru-RU"/>
        </w:rPr>
        <w:t>500</w:t>
      </w:r>
      <w:r w:rsidRPr="004E3748">
        <w:rPr>
          <w:spacing w:val="-4"/>
          <w:lang w:eastAsia="ru-RU"/>
        </w:rPr>
        <w:t xml:space="preserve"> штук.</w:t>
      </w:r>
    </w:p>
    <w:p w:rsidR="008A377D" w:rsidRPr="000254E1" w:rsidRDefault="008A377D" w:rsidP="008A377D">
      <w:pPr>
        <w:suppressAutoHyphens w:val="0"/>
        <w:jc w:val="both"/>
        <w:rPr>
          <w:spacing w:val="-4"/>
          <w:lang w:eastAsia="ru-RU"/>
        </w:rPr>
      </w:pPr>
    </w:p>
    <w:p w:rsidR="008A377D" w:rsidRPr="0053603F" w:rsidRDefault="008A377D" w:rsidP="008A377D">
      <w:pPr>
        <w:suppressAutoHyphens w:val="0"/>
        <w:rPr>
          <w:i/>
          <w:spacing w:val="-4"/>
          <w:lang w:eastAsia="ru-RU"/>
        </w:rPr>
      </w:pPr>
      <w:r w:rsidRPr="0053603F">
        <w:rPr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i/>
          <w:spacing w:val="-4"/>
          <w:lang w:val="en-US" w:eastAsia="ru-RU"/>
        </w:rPr>
        <w:t>b</w:t>
      </w:r>
      <w:r w:rsidRPr="0053603F">
        <w:rPr>
          <w:i/>
          <w:spacing w:val="-4"/>
          <w:lang w:eastAsia="ru-RU"/>
        </w:rPr>
        <w:t>2), определяется по формуле:</w:t>
      </w:r>
    </w:p>
    <w:p w:rsidR="008A377D" w:rsidRPr="002D3E8F" w:rsidRDefault="008A377D" w:rsidP="008A37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8A377D" w:rsidRPr="000254E1" w:rsidRDefault="008A377D" w:rsidP="008A377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8A377D" w:rsidRPr="000254E1" w:rsidRDefault="008A377D" w:rsidP="008A377D">
      <w:pPr>
        <w:tabs>
          <w:tab w:val="left" w:pos="2055"/>
        </w:tabs>
        <w:suppressAutoHyphens w:val="0"/>
        <w:jc w:val="both"/>
        <w:rPr>
          <w:lang w:eastAsia="ru-RU"/>
        </w:rPr>
      </w:pPr>
      <w:r w:rsidRPr="000254E1">
        <w:rPr>
          <w:lang w:eastAsia="ru-RU"/>
        </w:rPr>
        <w:t>где: КЗ - коэффициент значимости показателя;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proofErr w:type="spellStart"/>
      <w:r w:rsidRPr="000254E1">
        <w:rPr>
          <w:lang w:eastAsia="ru-RU"/>
        </w:rPr>
        <w:t>Кi</w:t>
      </w:r>
      <w:proofErr w:type="spellEnd"/>
      <w:r w:rsidRPr="000254E1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r w:rsidRPr="000254E1">
        <w:rPr>
          <w:lang w:eastAsia="ru-RU"/>
        </w:rPr>
        <w:t xml:space="preserve">К </w:t>
      </w:r>
      <w:proofErr w:type="spellStart"/>
      <w:r w:rsidRPr="000254E1">
        <w:rPr>
          <w:lang w:eastAsia="ru-RU"/>
        </w:rPr>
        <w:t>max</w:t>
      </w:r>
      <w:proofErr w:type="spellEnd"/>
      <w:r w:rsidRPr="000254E1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8A377D" w:rsidRDefault="008A377D" w:rsidP="008A377D">
      <w:pPr>
        <w:tabs>
          <w:tab w:val="left" w:pos="2055"/>
        </w:tabs>
        <w:suppressAutoHyphens w:val="0"/>
        <w:rPr>
          <w:b/>
          <w:lang w:eastAsia="ru-RU"/>
        </w:rPr>
      </w:pPr>
    </w:p>
    <w:p w:rsidR="008A377D" w:rsidRPr="000254E1" w:rsidRDefault="008A377D" w:rsidP="008A377D">
      <w:pPr>
        <w:tabs>
          <w:tab w:val="left" w:pos="2055"/>
        </w:tabs>
        <w:suppressAutoHyphens w:val="0"/>
        <w:jc w:val="center"/>
        <w:rPr>
          <w:b/>
          <w:lang w:eastAsia="ru-RU"/>
        </w:rPr>
      </w:pPr>
      <w:r w:rsidRPr="000254E1">
        <w:rPr>
          <w:b/>
          <w:lang w:eastAsia="ru-RU"/>
        </w:rPr>
        <w:t>Формула расчета рейтинга, присуждаемого заявке по данному критерию оценки:</w:t>
      </w:r>
    </w:p>
    <w:p w:rsidR="008A377D" w:rsidRPr="000254E1" w:rsidRDefault="008A377D" w:rsidP="008A377D">
      <w:pPr>
        <w:tabs>
          <w:tab w:val="left" w:pos="2055"/>
        </w:tabs>
        <w:suppressAutoHyphens w:val="0"/>
        <w:jc w:val="center"/>
        <w:rPr>
          <w:b/>
          <w:lang w:eastAsia="ru-RU"/>
        </w:rPr>
      </w:pPr>
      <w:proofErr w:type="spellStart"/>
      <w:r w:rsidRPr="000254E1">
        <w:rPr>
          <w:lang w:val="en-US" w:eastAsia="ru-RU"/>
        </w:rPr>
        <w:t>Rb</w:t>
      </w:r>
      <w:proofErr w:type="spellEnd"/>
      <w:r w:rsidRPr="000254E1">
        <w:rPr>
          <w:lang w:eastAsia="ru-RU"/>
        </w:rPr>
        <w:t xml:space="preserve">=КЗ </w:t>
      </w:r>
      <w:proofErr w:type="gramStart"/>
      <w:r w:rsidRPr="000254E1">
        <w:rPr>
          <w:lang w:eastAsia="ru-RU"/>
        </w:rPr>
        <w:t>х(</w:t>
      </w:r>
      <w:proofErr w:type="gramEnd"/>
      <w:r w:rsidRPr="000254E1">
        <w:rPr>
          <w:lang w:val="en-US" w:eastAsia="ru-RU"/>
        </w:rPr>
        <w:t>b</w:t>
      </w:r>
      <w:r w:rsidRPr="000254E1">
        <w:rPr>
          <w:lang w:eastAsia="ru-RU"/>
        </w:rPr>
        <w:t xml:space="preserve">1 + </w:t>
      </w:r>
      <w:r w:rsidRPr="000254E1">
        <w:rPr>
          <w:lang w:val="en-US" w:eastAsia="ru-RU"/>
        </w:rPr>
        <w:t>b</w:t>
      </w:r>
      <w:r w:rsidRPr="000254E1">
        <w:rPr>
          <w:lang w:eastAsia="ru-RU"/>
        </w:rPr>
        <w:t>2)</w:t>
      </w:r>
    </w:p>
    <w:p w:rsidR="008A377D" w:rsidRPr="000254E1" w:rsidRDefault="008A377D" w:rsidP="008A377D">
      <w:pPr>
        <w:tabs>
          <w:tab w:val="left" w:pos="2055"/>
        </w:tabs>
        <w:suppressAutoHyphens w:val="0"/>
        <w:rPr>
          <w:lang w:eastAsia="ru-RU"/>
        </w:rPr>
      </w:pPr>
      <w:r w:rsidRPr="000254E1">
        <w:rPr>
          <w:lang w:eastAsia="ru-RU"/>
        </w:rPr>
        <w:t>где:</w:t>
      </w:r>
    </w:p>
    <w:p w:rsidR="008A377D" w:rsidRPr="000254E1" w:rsidRDefault="008A377D" w:rsidP="008A377D">
      <w:pPr>
        <w:tabs>
          <w:tab w:val="left" w:pos="2055"/>
        </w:tabs>
        <w:suppressAutoHyphens w:val="0"/>
        <w:jc w:val="both"/>
        <w:rPr>
          <w:lang w:eastAsia="ru-RU"/>
        </w:rPr>
      </w:pPr>
      <w:r w:rsidRPr="000254E1">
        <w:rPr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A377D" w:rsidRPr="002D3E8F" w:rsidRDefault="008A377D" w:rsidP="008A377D">
      <w:pPr>
        <w:tabs>
          <w:tab w:val="left" w:pos="2055"/>
        </w:tabs>
        <w:suppressAutoHyphens w:val="0"/>
        <w:jc w:val="both"/>
        <w:rPr>
          <w:lang w:eastAsia="ru-RU"/>
        </w:rPr>
      </w:pPr>
    </w:p>
    <w:p w:rsidR="008A377D" w:rsidRPr="000254E1" w:rsidRDefault="008A377D" w:rsidP="008A377D">
      <w:pPr>
        <w:tabs>
          <w:tab w:val="left" w:pos="2055"/>
        </w:tabs>
        <w:suppressAutoHyphens w:val="0"/>
        <w:jc w:val="both"/>
        <w:rPr>
          <w:lang w:eastAsia="ru-RU"/>
        </w:rPr>
      </w:pPr>
      <w:r w:rsidRPr="000254E1">
        <w:rPr>
          <w:lang w:val="en-US" w:eastAsia="ru-RU"/>
        </w:rPr>
        <w:t>b</w:t>
      </w:r>
      <w:r w:rsidRPr="000254E1">
        <w:rPr>
          <w:lang w:eastAsia="ru-RU"/>
        </w:rPr>
        <w:t xml:space="preserve">1, </w:t>
      </w:r>
      <w:r w:rsidRPr="000254E1">
        <w:rPr>
          <w:lang w:val="en-US" w:eastAsia="ru-RU"/>
        </w:rPr>
        <w:t>b</w:t>
      </w:r>
      <w:r w:rsidRPr="000254E1">
        <w:rPr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A377D" w:rsidRPr="002D3E8F" w:rsidRDefault="008A377D" w:rsidP="008A377D">
      <w:pPr>
        <w:suppressAutoHyphens w:val="0"/>
        <w:jc w:val="both"/>
        <w:rPr>
          <w:lang w:eastAsia="ru-RU"/>
        </w:rPr>
      </w:pP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proofErr w:type="spellStart"/>
      <w:r w:rsidRPr="000254E1">
        <w:rPr>
          <w:lang w:val="en-US" w:eastAsia="ru-RU"/>
        </w:rPr>
        <w:t>Rb</w:t>
      </w:r>
      <w:proofErr w:type="spellEnd"/>
      <w:r w:rsidRPr="000254E1">
        <w:rPr>
          <w:lang w:eastAsia="ru-RU"/>
        </w:rPr>
        <w:t xml:space="preserve"> – рейтинг (количество баллов) </w:t>
      </w:r>
      <w:proofErr w:type="spellStart"/>
      <w:r w:rsidRPr="000254E1">
        <w:rPr>
          <w:lang w:val="en-US" w:eastAsia="ru-RU"/>
        </w:rPr>
        <w:t>i</w:t>
      </w:r>
      <w:proofErr w:type="spellEnd"/>
      <w:r w:rsidRPr="000254E1">
        <w:rPr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A377D" w:rsidRDefault="008A377D" w:rsidP="008A377D">
      <w:pPr>
        <w:suppressAutoHyphens w:val="0"/>
        <w:jc w:val="both"/>
      </w:pPr>
    </w:p>
    <w:p w:rsidR="008A377D" w:rsidRPr="000254E1" w:rsidRDefault="008A377D" w:rsidP="008A377D">
      <w:pPr>
        <w:suppressAutoHyphens w:val="0"/>
        <w:jc w:val="both"/>
      </w:pPr>
      <w:r w:rsidRPr="000254E1"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8A377D" w:rsidRPr="000254E1" w:rsidRDefault="008A377D" w:rsidP="008A377D">
      <w:pPr>
        <w:jc w:val="both"/>
      </w:pPr>
      <w:r w:rsidRPr="000254E1"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8A377D" w:rsidRPr="000254E1" w:rsidRDefault="008A377D" w:rsidP="008A377D">
      <w:pPr>
        <w:jc w:val="center"/>
      </w:pPr>
      <w:r w:rsidRPr="000254E1">
        <w:rPr>
          <w:b/>
          <w:lang w:eastAsia="ru-RU"/>
        </w:rPr>
        <w:t>Расчет итогового рейтинга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r w:rsidRPr="000254E1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r w:rsidRPr="000254E1">
        <w:rPr>
          <w:lang w:val="en-US" w:eastAsia="ru-RU"/>
        </w:rPr>
        <w:t>R</w:t>
      </w:r>
      <w:r w:rsidRPr="000254E1">
        <w:rPr>
          <w:vertAlign w:val="subscript"/>
          <w:lang w:eastAsia="ru-RU"/>
        </w:rPr>
        <w:t>итог</w:t>
      </w:r>
      <w:r w:rsidRPr="000254E1">
        <w:rPr>
          <w:lang w:eastAsia="ru-RU"/>
        </w:rPr>
        <w:t xml:space="preserve"> = </w:t>
      </w:r>
      <w:r w:rsidRPr="000254E1">
        <w:rPr>
          <w:lang w:val="en-US" w:eastAsia="ru-RU"/>
        </w:rPr>
        <w:t>Ra</w:t>
      </w:r>
      <w:r w:rsidRPr="000254E1">
        <w:rPr>
          <w:lang w:eastAsia="ru-RU"/>
        </w:rPr>
        <w:t xml:space="preserve">+ </w:t>
      </w:r>
      <w:proofErr w:type="spellStart"/>
      <w:r w:rsidRPr="000254E1">
        <w:rPr>
          <w:lang w:val="en-US" w:eastAsia="ru-RU"/>
        </w:rPr>
        <w:t>Rb</w:t>
      </w:r>
      <w:proofErr w:type="spellEnd"/>
      <w:r w:rsidRPr="000254E1">
        <w:rPr>
          <w:lang w:eastAsia="ru-RU"/>
        </w:rPr>
        <w:t>, где: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r w:rsidRPr="000254E1">
        <w:rPr>
          <w:lang w:val="en-US" w:eastAsia="ru-RU"/>
        </w:rPr>
        <w:t>R</w:t>
      </w:r>
      <w:r w:rsidRPr="000254E1">
        <w:rPr>
          <w:vertAlign w:val="subscript"/>
          <w:lang w:eastAsia="ru-RU"/>
        </w:rPr>
        <w:t>итог</w:t>
      </w:r>
      <w:r w:rsidRPr="000254E1">
        <w:rPr>
          <w:lang w:eastAsia="ru-RU"/>
        </w:rPr>
        <w:t>-</w:t>
      </w:r>
      <w:r w:rsidRPr="000254E1">
        <w:rPr>
          <w:vertAlign w:val="subscript"/>
          <w:lang w:eastAsia="ru-RU"/>
        </w:rPr>
        <w:t xml:space="preserve"> </w:t>
      </w:r>
      <w:r w:rsidRPr="000254E1">
        <w:rPr>
          <w:lang w:eastAsia="ru-RU"/>
        </w:rPr>
        <w:t xml:space="preserve">итоговый рейтинг, присуждаемый </w:t>
      </w:r>
      <w:proofErr w:type="spellStart"/>
      <w:r w:rsidRPr="000254E1">
        <w:rPr>
          <w:lang w:val="en-US" w:eastAsia="ru-RU"/>
        </w:rPr>
        <w:t>i</w:t>
      </w:r>
      <w:proofErr w:type="spellEnd"/>
      <w:r w:rsidRPr="000254E1">
        <w:rPr>
          <w:lang w:eastAsia="ru-RU"/>
        </w:rPr>
        <w:t xml:space="preserve"> –ой заявке;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r w:rsidRPr="000254E1">
        <w:rPr>
          <w:lang w:val="en-US" w:eastAsia="ru-RU"/>
        </w:rPr>
        <w:t>Ra</w:t>
      </w:r>
      <w:r w:rsidRPr="000254E1">
        <w:rPr>
          <w:lang w:eastAsia="ru-RU"/>
        </w:rPr>
        <w:t xml:space="preserve"> – рейтинг, присуждаемый </w:t>
      </w:r>
      <w:proofErr w:type="spellStart"/>
      <w:r w:rsidRPr="000254E1">
        <w:rPr>
          <w:lang w:val="en-US" w:eastAsia="ru-RU"/>
        </w:rPr>
        <w:t>i</w:t>
      </w:r>
      <w:proofErr w:type="spellEnd"/>
      <w:r>
        <w:rPr>
          <w:lang w:eastAsia="ru-RU"/>
        </w:rPr>
        <w:t xml:space="preserve"> –ой заявке по критерию «Ц</w:t>
      </w:r>
      <w:r w:rsidRPr="000254E1">
        <w:rPr>
          <w:lang w:eastAsia="ru-RU"/>
        </w:rPr>
        <w:t>ена контракта»;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proofErr w:type="spellStart"/>
      <w:r w:rsidRPr="000254E1">
        <w:rPr>
          <w:lang w:val="en-US" w:eastAsia="ru-RU"/>
        </w:rPr>
        <w:t>Rb</w:t>
      </w:r>
      <w:proofErr w:type="spellEnd"/>
      <w:r w:rsidRPr="000254E1">
        <w:rPr>
          <w:lang w:eastAsia="ru-RU"/>
        </w:rPr>
        <w:t xml:space="preserve"> - рейтинг, присуждаемый </w:t>
      </w:r>
      <w:proofErr w:type="spellStart"/>
      <w:r w:rsidRPr="000254E1">
        <w:rPr>
          <w:lang w:val="en-US" w:eastAsia="ru-RU"/>
        </w:rPr>
        <w:t>i</w:t>
      </w:r>
      <w:proofErr w:type="spellEnd"/>
      <w:r w:rsidRPr="000254E1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A377D" w:rsidRDefault="008A377D" w:rsidP="008A377D">
      <w:pPr>
        <w:suppressAutoHyphens w:val="0"/>
        <w:jc w:val="center"/>
        <w:rPr>
          <w:b/>
          <w:lang w:eastAsia="ru-RU"/>
        </w:rPr>
      </w:pPr>
    </w:p>
    <w:p w:rsidR="008A377D" w:rsidRPr="000254E1" w:rsidRDefault="008A377D" w:rsidP="008A377D">
      <w:pPr>
        <w:suppressAutoHyphens w:val="0"/>
        <w:jc w:val="center"/>
        <w:rPr>
          <w:lang w:eastAsia="ru-RU"/>
        </w:rPr>
      </w:pPr>
      <w:r w:rsidRPr="000254E1">
        <w:rPr>
          <w:b/>
          <w:lang w:eastAsia="ru-RU"/>
        </w:rPr>
        <w:t>Порядок оценки заявок по критериям оценки заявок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r w:rsidRPr="000254E1">
        <w:rPr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r w:rsidRPr="000254E1">
        <w:rPr>
          <w:lang w:eastAsia="ru-RU"/>
        </w:rPr>
        <w:t>Для оценки заявок по каждому критерию оценки используется 100 – балльная шкала оценки.</w:t>
      </w:r>
    </w:p>
    <w:p w:rsidR="008A377D" w:rsidRPr="000254E1" w:rsidRDefault="008A377D" w:rsidP="008A377D">
      <w:pPr>
        <w:suppressAutoHyphens w:val="0"/>
        <w:jc w:val="both"/>
        <w:rPr>
          <w:lang w:eastAsia="ru-RU"/>
        </w:rPr>
      </w:pPr>
      <w:r w:rsidRPr="000254E1">
        <w:rPr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126BF9" w:rsidRDefault="008A377D" w:rsidP="008A377D">
      <w:r w:rsidRPr="000254E1">
        <w:rPr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12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D"/>
    <w:rsid w:val="00126BF9"/>
    <w:rsid w:val="008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E214-354B-465A-A248-E9E7547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3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A377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1</cp:revision>
  <dcterms:created xsi:type="dcterms:W3CDTF">2019-12-12T11:51:00Z</dcterms:created>
  <dcterms:modified xsi:type="dcterms:W3CDTF">2019-12-12T11:52:00Z</dcterms:modified>
</cp:coreProperties>
</file>