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1C3" w:rsidRPr="00B93DD3" w:rsidRDefault="00E511C3" w:rsidP="00E511C3">
      <w:pPr>
        <w:pStyle w:val="a3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Критерии оценки заявок на участие в Конкурсе:</w:t>
      </w:r>
      <w:bookmarkStart w:id="0" w:name="_GoBack"/>
      <w:bookmarkEnd w:id="0"/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Оценка заявок производится на основании критериев оценки, их содержания и значимости, установленных в конкурсной документации, в соответствии с </w:t>
      </w:r>
      <w:r w:rsidR="00EB063E" w:rsidRPr="00EB063E">
        <w:rPr>
          <w:rFonts w:ascii="Times New Roman" w:hAnsi="Times New Roman" w:cs="Times New Roman"/>
          <w:sz w:val="22"/>
          <w:szCs w:val="22"/>
        </w:rPr>
        <w:t>Постановлением Правительства РФ от 28.11.2013 N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Перечень критериев, показатели критериев и значимости критериев оценки заявок представлены в Таблице 1.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Таблица 1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16"/>
        <w:gridCol w:w="2189"/>
        <w:gridCol w:w="3292"/>
        <w:gridCol w:w="1440"/>
        <w:gridCol w:w="1560"/>
        <w:gridCol w:w="856"/>
      </w:tblGrid>
      <w:tr w:rsidR="00E511C3" w:rsidRPr="00B93DD3" w:rsidTr="00E511C3">
        <w:trPr>
          <w:cantSplit/>
          <w:trHeight w:val="2684"/>
        </w:trPr>
        <w:tc>
          <w:tcPr>
            <w:tcW w:w="423" w:type="dxa"/>
            <w:textDirection w:val="btLr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Номер критерия</w:t>
            </w:r>
          </w:p>
        </w:tc>
        <w:tc>
          <w:tcPr>
            <w:tcW w:w="2205" w:type="dxa"/>
            <w:gridSpan w:val="2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3292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Показатели критериев оценки заявок на участие в конкурсе 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Значимость критериев оценки заявок на участие в конкурсе в процентах (максимально возможное)</w:t>
            </w: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Коэффициент значения показателя критерия в баллах</w:t>
            </w: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Обозначение рейтинга по критерию / показателю</w:t>
            </w:r>
          </w:p>
        </w:tc>
      </w:tr>
      <w:tr w:rsidR="00E511C3" w:rsidRPr="00B93DD3" w:rsidTr="00E511C3">
        <w:trPr>
          <w:cantSplit/>
          <w:trHeight w:val="258"/>
        </w:trPr>
        <w:tc>
          <w:tcPr>
            <w:tcW w:w="9776" w:type="dxa"/>
            <w:gridSpan w:val="7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Стоимостной критерий оценки</w:t>
            </w:r>
          </w:p>
        </w:tc>
      </w:tr>
      <w:tr w:rsidR="00E511C3" w:rsidRPr="00B93DD3" w:rsidTr="00E511C3">
        <w:trPr>
          <w:trHeight w:val="898"/>
        </w:trPr>
        <w:tc>
          <w:tcPr>
            <w:tcW w:w="439" w:type="dxa"/>
            <w:gridSpan w:val="2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189" w:type="dxa"/>
          </w:tcPr>
          <w:p w:rsidR="00E511C3" w:rsidRPr="00705215" w:rsidRDefault="00E511C3" w:rsidP="00705215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Цена контракта</w:t>
            </w:r>
            <w:r w:rsidR="0070521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05215" w:rsidRPr="007D1BBE">
              <w:rPr>
                <w:rFonts w:ascii="Times New Roman" w:hAnsi="Times New Roman"/>
              </w:rPr>
              <w:t>или сумма цен единиц товара, работы, услуги</w:t>
            </w: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 xml:space="preserve">Ценовой критерий, значимость которого определяется в соответствии с условиями, установленными Постановлением Правительства РФ от 28.11.2013 N 1085 и настоящей Документацией 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56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0,7</w:t>
            </w:r>
          </w:p>
        </w:tc>
        <w:tc>
          <w:tcPr>
            <w:tcW w:w="856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</w:t>
            </w:r>
          </w:p>
        </w:tc>
      </w:tr>
      <w:tr w:rsidR="00E511C3" w:rsidRPr="00B93DD3" w:rsidTr="00E511C3">
        <w:trPr>
          <w:trHeight w:val="187"/>
        </w:trPr>
        <w:tc>
          <w:tcPr>
            <w:tcW w:w="9776" w:type="dxa"/>
            <w:gridSpan w:val="7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Нестоимостные</w:t>
            </w:r>
            <w:proofErr w:type="spellEnd"/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критерии оценки</w:t>
            </w:r>
          </w:p>
        </w:tc>
      </w:tr>
      <w:tr w:rsidR="00E511C3" w:rsidRPr="00B93DD3" w:rsidTr="00E511C3">
        <w:tc>
          <w:tcPr>
            <w:tcW w:w="439" w:type="dxa"/>
            <w:gridSpan w:val="2"/>
            <w:vMerge w:val="restart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</w:p>
        </w:tc>
        <w:tc>
          <w:tcPr>
            <w:tcW w:w="2189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56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6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Rb</w:t>
            </w:r>
            <w:proofErr w:type="spellEnd"/>
          </w:p>
        </w:tc>
      </w:tr>
      <w:tr w:rsidR="00E511C3" w:rsidRPr="00B93DD3" w:rsidTr="00E511C3">
        <w:tc>
          <w:tcPr>
            <w:tcW w:w="439" w:type="dxa"/>
            <w:gridSpan w:val="2"/>
            <w:vMerge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 xml:space="preserve">2.1. Опыт участника по успешной поставке товара, </w:t>
            </w:r>
            <w:r w:rsidRPr="00B93DD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0,4</w:t>
            </w:r>
          </w:p>
        </w:tc>
        <w:tc>
          <w:tcPr>
            <w:tcW w:w="856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b1</w:t>
            </w:r>
          </w:p>
        </w:tc>
      </w:tr>
      <w:tr w:rsidR="00E511C3" w:rsidRPr="00B93DD3" w:rsidTr="00E511C3">
        <w:tc>
          <w:tcPr>
            <w:tcW w:w="439" w:type="dxa"/>
            <w:gridSpan w:val="2"/>
            <w:vMerge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89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92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2.2. Опыт участника по успешной поставке товара, выполнению работ, оказанию услуг сопоставимого характера и объема</w:t>
            </w:r>
          </w:p>
        </w:tc>
        <w:tc>
          <w:tcPr>
            <w:tcW w:w="1440" w:type="dxa"/>
            <w:vAlign w:val="center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6" w:type="dxa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93DD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b2</w:t>
            </w:r>
          </w:p>
        </w:tc>
      </w:tr>
      <w:tr w:rsidR="00E511C3" w:rsidRPr="00B93DD3" w:rsidTr="00E511C3">
        <w:tc>
          <w:tcPr>
            <w:tcW w:w="5920" w:type="dxa"/>
            <w:gridSpan w:val="4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Совокупная значимость всех критериев (в процентах)</w:t>
            </w:r>
          </w:p>
        </w:tc>
        <w:tc>
          <w:tcPr>
            <w:tcW w:w="3856" w:type="dxa"/>
            <w:gridSpan w:val="3"/>
          </w:tcPr>
          <w:p w:rsidR="00E511C3" w:rsidRPr="00B93DD3" w:rsidRDefault="00E511C3" w:rsidP="00D80B29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93DD3">
              <w:rPr>
                <w:rFonts w:ascii="Times New Roman" w:hAnsi="Times New Roman" w:cs="Times New Roman"/>
                <w:b/>
                <w:sz w:val="22"/>
                <w:szCs w:val="22"/>
              </w:rPr>
              <w:t>100</w:t>
            </w:r>
          </w:p>
        </w:tc>
      </w:tr>
    </w:tbl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Порядок оценки и сопоставления заявок на участие в Конкурсе: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  <w:u w:val="single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1. Цена контракта</w:t>
      </w:r>
      <w:r w:rsidR="007052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5215" w:rsidRPr="00705215">
        <w:rPr>
          <w:rFonts w:ascii="Times New Roman" w:hAnsi="Times New Roman" w:cs="Times New Roman"/>
          <w:b/>
          <w:sz w:val="22"/>
          <w:szCs w:val="22"/>
        </w:rPr>
        <w:t>или сумма цен единиц</w:t>
      </w:r>
      <w:r w:rsidR="00705215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705215" w:rsidRPr="00705215">
        <w:rPr>
          <w:rFonts w:ascii="Times New Roman" w:hAnsi="Times New Roman" w:cs="Times New Roman"/>
          <w:b/>
          <w:sz w:val="22"/>
          <w:szCs w:val="22"/>
        </w:rPr>
        <w:t>товара, работы, услуги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Величина значимости критерия – 70 %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0,7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Оценка критерия (баллы):100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Количество баллов, присуждаемых по критерию оценки "</w:t>
      </w:r>
      <w:r w:rsidR="00705215" w:rsidRPr="00705215">
        <w:rPr>
          <w:rFonts w:ascii="Times New Roman" w:hAnsi="Times New Roman"/>
        </w:rPr>
        <w:t xml:space="preserve"> </w:t>
      </w:r>
      <w:r w:rsidR="00705215" w:rsidRPr="00B93DD3">
        <w:rPr>
          <w:rFonts w:ascii="Times New Roman" w:hAnsi="Times New Roman"/>
        </w:rPr>
        <w:t>цена контракта</w:t>
      </w:r>
      <w:r w:rsidR="00705215">
        <w:rPr>
          <w:rFonts w:ascii="Times New Roman" w:hAnsi="Times New Roman"/>
        </w:rPr>
        <w:t xml:space="preserve"> </w:t>
      </w:r>
      <w:r w:rsidR="00705215" w:rsidRPr="007D1BBE">
        <w:rPr>
          <w:rFonts w:ascii="Times New Roman" w:hAnsi="Times New Roman"/>
        </w:rPr>
        <w:t>или сумма цен единиц товара, работы, услуги</w:t>
      </w:r>
      <w:r w:rsidR="00705215" w:rsidRPr="00B93DD3">
        <w:rPr>
          <w:rFonts w:ascii="Times New Roman" w:hAnsi="Times New Roman" w:cs="Times New Roman"/>
          <w:sz w:val="22"/>
          <w:szCs w:val="22"/>
        </w:rPr>
        <w:t xml:space="preserve"> </w:t>
      </w:r>
      <w:r w:rsidRPr="00B93DD3">
        <w:rPr>
          <w:rFonts w:ascii="Times New Roman" w:hAnsi="Times New Roman" w:cs="Times New Roman"/>
          <w:sz w:val="22"/>
          <w:szCs w:val="22"/>
        </w:rPr>
        <w:t>", определяется по   формуле: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а) в случае если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&gt;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 xml:space="preserve"> 0,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=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/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</w:t>
      </w:r>
      <w:r w:rsidR="00705215">
        <w:rPr>
          <w:rFonts w:ascii="Times New Roman" w:hAnsi="Times New Roman" w:cs="Times New Roman"/>
          <w:sz w:val="22"/>
          <w:szCs w:val="22"/>
        </w:rPr>
        <w:t xml:space="preserve"> </w:t>
      </w:r>
      <w:r w:rsidR="00705215" w:rsidRPr="007D1BBE">
        <w:rPr>
          <w:rFonts w:ascii="Times New Roman" w:hAnsi="Times New Roman"/>
        </w:rPr>
        <w:t>или сумма цен единиц товара, работы, услуги</w:t>
      </w:r>
      <w:r w:rsidRPr="00B93DD3">
        <w:rPr>
          <w:rFonts w:ascii="Times New Roman" w:hAnsi="Times New Roman" w:cs="Times New Roman"/>
          <w:sz w:val="22"/>
          <w:szCs w:val="22"/>
        </w:rPr>
        <w:t>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б) в случае если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Цmin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&lt; 0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>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)/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х 100,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где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</w:t>
      </w:r>
      <w:r w:rsidR="00705215">
        <w:rPr>
          <w:rFonts w:ascii="Times New Roman" w:hAnsi="Times New Roman" w:cs="Times New Roman"/>
          <w:sz w:val="22"/>
          <w:szCs w:val="22"/>
        </w:rPr>
        <w:t xml:space="preserve"> </w:t>
      </w:r>
      <w:r w:rsidR="00705215" w:rsidRPr="007D1BBE">
        <w:rPr>
          <w:rFonts w:ascii="Times New Roman" w:hAnsi="Times New Roman"/>
        </w:rPr>
        <w:t>или сумма цен единиц товара, работы, услуги</w:t>
      </w:r>
      <w:r w:rsidRPr="00B93DD3">
        <w:rPr>
          <w:rFonts w:ascii="Times New Roman" w:hAnsi="Times New Roman" w:cs="Times New Roman"/>
          <w:sz w:val="22"/>
          <w:szCs w:val="22"/>
        </w:rPr>
        <w:t>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Для расчета рейтинга, присуждаемого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-й заявке по критерию «</w:t>
      </w:r>
      <w:r w:rsidR="00CC5B31" w:rsidRPr="00B93DD3">
        <w:rPr>
          <w:rFonts w:ascii="Times New Roman" w:hAnsi="Times New Roman" w:cs="Times New Roman"/>
          <w:sz w:val="22"/>
          <w:szCs w:val="22"/>
        </w:rPr>
        <w:t>цена контракта</w:t>
      </w:r>
      <w:r w:rsidR="00CC5B31">
        <w:rPr>
          <w:rFonts w:ascii="Times New Roman" w:hAnsi="Times New Roman" w:cs="Times New Roman"/>
          <w:sz w:val="22"/>
          <w:szCs w:val="22"/>
        </w:rPr>
        <w:t xml:space="preserve"> </w:t>
      </w:r>
      <w:r w:rsidR="00CC5B31" w:rsidRPr="007D1BBE">
        <w:rPr>
          <w:rFonts w:ascii="Times New Roman" w:hAnsi="Times New Roman"/>
        </w:rPr>
        <w:t>или сумма цен единиц товара, работы, услуги</w:t>
      </w:r>
      <w:r w:rsidRPr="00B93DD3">
        <w:rPr>
          <w:rFonts w:ascii="Times New Roman" w:hAnsi="Times New Roman" w:cs="Times New Roman"/>
          <w:sz w:val="22"/>
          <w:szCs w:val="22"/>
        </w:rPr>
        <w:t xml:space="preserve">», количество баллов, присвоенных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B93DD3">
        <w:rPr>
          <w:rFonts w:ascii="Times New Roman" w:hAnsi="Times New Roman" w:cs="Times New Roman"/>
          <w:sz w:val="22"/>
          <w:szCs w:val="22"/>
        </w:rPr>
        <w:t xml:space="preserve">=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ЦБi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х 0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,7</w:t>
      </w:r>
      <w:proofErr w:type="gramEnd"/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-  рейтинг</w:t>
      </w:r>
      <w:proofErr w:type="gramEnd"/>
      <w:r w:rsidRPr="00B93DD3">
        <w:rPr>
          <w:rFonts w:ascii="Times New Roman" w:hAnsi="Times New Roman" w:cs="Times New Roman"/>
          <w:sz w:val="22"/>
          <w:szCs w:val="22"/>
        </w:rPr>
        <w:t xml:space="preserve">, присуждаемый 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-й заявке по критерию «</w:t>
      </w:r>
      <w:r w:rsidR="00CC5B31" w:rsidRPr="00B93DD3">
        <w:rPr>
          <w:rFonts w:ascii="Times New Roman" w:hAnsi="Times New Roman" w:cs="Times New Roman"/>
          <w:sz w:val="22"/>
          <w:szCs w:val="22"/>
        </w:rPr>
        <w:t>цена контракта</w:t>
      </w:r>
      <w:r w:rsidR="00CC5B31">
        <w:rPr>
          <w:rFonts w:ascii="Times New Roman" w:hAnsi="Times New Roman" w:cs="Times New Roman"/>
          <w:sz w:val="22"/>
          <w:szCs w:val="22"/>
        </w:rPr>
        <w:t xml:space="preserve"> </w:t>
      </w:r>
      <w:r w:rsidR="00CC5B31" w:rsidRPr="007D1BBE">
        <w:rPr>
          <w:rFonts w:ascii="Times New Roman" w:hAnsi="Times New Roman"/>
        </w:rPr>
        <w:t>или сумма цен единиц товара, работы, услуги</w:t>
      </w:r>
      <w:r w:rsidRPr="00B93DD3">
        <w:rPr>
          <w:rFonts w:ascii="Times New Roman" w:hAnsi="Times New Roman" w:cs="Times New Roman"/>
          <w:sz w:val="22"/>
          <w:szCs w:val="22"/>
        </w:rPr>
        <w:t xml:space="preserve">»,   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0,7 - коэффициент значимости критерия "</w:t>
      </w:r>
      <w:r w:rsidR="00CC5B31" w:rsidRPr="00CC5B31">
        <w:rPr>
          <w:rFonts w:ascii="Times New Roman" w:hAnsi="Times New Roman" w:cs="Times New Roman"/>
          <w:sz w:val="22"/>
          <w:szCs w:val="22"/>
        </w:rPr>
        <w:t xml:space="preserve"> </w:t>
      </w:r>
      <w:r w:rsidR="00CC5B31" w:rsidRPr="00B93DD3">
        <w:rPr>
          <w:rFonts w:ascii="Times New Roman" w:hAnsi="Times New Roman" w:cs="Times New Roman"/>
          <w:sz w:val="22"/>
          <w:szCs w:val="22"/>
        </w:rPr>
        <w:t>цена контракта</w:t>
      </w:r>
      <w:r w:rsidR="00CC5B31">
        <w:rPr>
          <w:rFonts w:ascii="Times New Roman" w:hAnsi="Times New Roman" w:cs="Times New Roman"/>
          <w:sz w:val="22"/>
          <w:szCs w:val="22"/>
        </w:rPr>
        <w:t xml:space="preserve"> </w:t>
      </w:r>
      <w:r w:rsidR="00CC5B31" w:rsidRPr="007D1BBE">
        <w:rPr>
          <w:rFonts w:ascii="Times New Roman" w:hAnsi="Times New Roman"/>
        </w:rPr>
        <w:t>или сумма цен единиц товара, работы, услуги</w:t>
      </w:r>
      <w:r w:rsidR="00CC5B31" w:rsidRPr="00B93DD3">
        <w:rPr>
          <w:rFonts w:ascii="Times New Roman" w:hAnsi="Times New Roman" w:cs="Times New Roman"/>
          <w:sz w:val="22"/>
          <w:szCs w:val="22"/>
        </w:rPr>
        <w:t xml:space="preserve"> </w:t>
      </w:r>
      <w:r w:rsidRPr="00B93DD3">
        <w:rPr>
          <w:rFonts w:ascii="Times New Roman" w:hAnsi="Times New Roman" w:cs="Times New Roman"/>
          <w:sz w:val="22"/>
          <w:szCs w:val="22"/>
        </w:rPr>
        <w:t>".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  <w:u w:val="single"/>
        </w:rPr>
      </w:pPr>
    </w:p>
    <w:p w:rsidR="00E511C3" w:rsidRPr="002B1119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B1119">
        <w:rPr>
          <w:rFonts w:ascii="Times New Roman" w:hAnsi="Times New Roman" w:cs="Times New Roman"/>
          <w:b/>
          <w:sz w:val="22"/>
          <w:szCs w:val="22"/>
        </w:rPr>
        <w:t xml:space="preserve">Критерий, характеризующийся как </w:t>
      </w:r>
      <w:proofErr w:type="spellStart"/>
      <w:r w:rsidRPr="002B1119">
        <w:rPr>
          <w:rFonts w:ascii="Times New Roman" w:hAnsi="Times New Roman" w:cs="Times New Roman"/>
          <w:b/>
          <w:sz w:val="22"/>
          <w:szCs w:val="22"/>
        </w:rPr>
        <w:t>нестоимостной</w:t>
      </w:r>
      <w:proofErr w:type="spellEnd"/>
      <w:r w:rsidRPr="002B1119">
        <w:rPr>
          <w:rFonts w:ascii="Times New Roman" w:hAnsi="Times New Roman" w:cs="Times New Roman"/>
          <w:b/>
          <w:sz w:val="22"/>
          <w:szCs w:val="22"/>
        </w:rPr>
        <w:t xml:space="preserve"> критерий оценки: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 xml:space="preserve">2.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</w:t>
      </w:r>
      <w:r w:rsidRPr="00B93DD3">
        <w:rPr>
          <w:rFonts w:ascii="Times New Roman" w:hAnsi="Times New Roman" w:cs="Times New Roman"/>
          <w:b/>
          <w:sz w:val="22"/>
          <w:szCs w:val="22"/>
        </w:rPr>
        <w:lastRenderedPageBreak/>
        <w:t>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Величина значимости критерия – 30 %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Коэффициент значимости критерия оценки – 0,30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Применяемые показатели данного критерия: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</w:t>
      </w: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Оценка показателя (баллы): 100 баллов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Коэффициент значимости показателя:0,40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По данному показателю оценивается: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заключенным в течение пяти лет до даты подачи заявки на участие в конкурсе. При этом, количество поставленных товаров (в штуках)  в каждом контракте должно быть не менее </w:t>
      </w:r>
      <w:r>
        <w:rPr>
          <w:rFonts w:ascii="Times New Roman" w:hAnsi="Times New Roman" w:cs="Times New Roman"/>
          <w:spacing w:val="-4"/>
          <w:sz w:val="22"/>
          <w:szCs w:val="22"/>
        </w:rPr>
        <w:t>1</w:t>
      </w:r>
      <w:r w:rsidR="00EB063E">
        <w:rPr>
          <w:rFonts w:ascii="Times New Roman" w:hAnsi="Times New Roman" w:cs="Times New Roman"/>
          <w:spacing w:val="-4"/>
          <w:sz w:val="22"/>
          <w:szCs w:val="22"/>
        </w:rPr>
        <w:t>08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 штук.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Подтверждается копиями государственных контрактов, актов приемки товаров к ним.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Количество баллов, присуждаемых по показателю (</w:t>
      </w:r>
      <w:r w:rsidRPr="00B93DD3">
        <w:rPr>
          <w:rFonts w:ascii="Times New Roman" w:hAnsi="Times New Roman" w:cs="Times New Roman"/>
          <w:spacing w:val="-4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pacing w:val="-4"/>
          <w:sz w:val="22"/>
          <w:szCs w:val="22"/>
        </w:rPr>
        <w:t>1), определяется по формуле: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1 = КЗ х 100 х (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),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 КЗ - коэффициент значимости показателя;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2.2. Опыт участника по успешной поставке товара, выполнению работ, оказанию услуг сопоставимого характера и объема;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Оценка показателя (баллы): 100 баллов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b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b/>
          <w:spacing w:val="-4"/>
          <w:sz w:val="22"/>
          <w:szCs w:val="22"/>
        </w:rPr>
        <w:t>Коэффициент значимости показателя:0,60</w:t>
      </w: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По данному показателю оценивается: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исполненным в полном объеме, без штрафных санкций, заключенным в течение пяти лет до даты подачи заявки на участие в конкурсе. Подтверждается копиями государственных контрактов, актов приемки товаров к ним. При этом, количество поставленных товаров (в штуках)  в каждом контракте должно быть не менее 1</w:t>
      </w:r>
      <w:r w:rsidR="00EB063E">
        <w:rPr>
          <w:rFonts w:ascii="Times New Roman" w:hAnsi="Times New Roman" w:cs="Times New Roman"/>
          <w:spacing w:val="-4"/>
          <w:sz w:val="22"/>
          <w:szCs w:val="22"/>
        </w:rPr>
        <w:t>08</w:t>
      </w:r>
      <w:r w:rsidRPr="00B93DD3">
        <w:rPr>
          <w:rFonts w:ascii="Times New Roman" w:hAnsi="Times New Roman" w:cs="Times New Roman"/>
          <w:spacing w:val="-4"/>
          <w:sz w:val="22"/>
          <w:szCs w:val="22"/>
        </w:rPr>
        <w:t xml:space="preserve">  штук.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Данный показатель рассчитывается следующим образом: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  <w:r w:rsidRPr="00B93DD3">
        <w:rPr>
          <w:rFonts w:ascii="Times New Roman" w:hAnsi="Times New Roman" w:cs="Times New Roman"/>
          <w:spacing w:val="-4"/>
          <w:sz w:val="22"/>
          <w:szCs w:val="22"/>
        </w:rPr>
        <w:t>Количество баллов, присуждаемых по показателю (</w:t>
      </w:r>
      <w:r w:rsidRPr="00B93DD3">
        <w:rPr>
          <w:rFonts w:ascii="Times New Roman" w:hAnsi="Times New Roman" w:cs="Times New Roman"/>
          <w:spacing w:val="-4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pacing w:val="-4"/>
          <w:sz w:val="22"/>
          <w:szCs w:val="22"/>
        </w:rPr>
        <w:t>2), определяется по формуле: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2 = КЗ х 100 х (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),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 КЗ - коэффициент значимости показателя;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Кi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(предложение) которого оценивается;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 xml:space="preserve">      К </w:t>
      </w:r>
      <w:proofErr w:type="spellStart"/>
      <w:r w:rsidRPr="00B93DD3">
        <w:rPr>
          <w:rFonts w:ascii="Times New Roman" w:hAnsi="Times New Roman" w:cs="Times New Roman"/>
          <w:sz w:val="22"/>
          <w:szCs w:val="22"/>
        </w:rPr>
        <w:t>max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закупки. 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pacing w:val="-4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Формула расчета рейтинга, присуждаемого заявке по данному критерию оценки: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=КЗ </w:t>
      </w:r>
      <w:proofErr w:type="gramStart"/>
      <w:r w:rsidRPr="00B93DD3">
        <w:rPr>
          <w:rFonts w:ascii="Times New Roman" w:hAnsi="Times New Roman" w:cs="Times New Roman"/>
          <w:sz w:val="22"/>
          <w:szCs w:val="22"/>
        </w:rPr>
        <w:t>х(</w:t>
      </w:r>
      <w:proofErr w:type="gramEnd"/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 xml:space="preserve">1 + </w:t>
      </w: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2)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lastRenderedPageBreak/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 xml:space="preserve">1, </w:t>
      </w:r>
      <w:r w:rsidRPr="00B93DD3">
        <w:rPr>
          <w:rFonts w:ascii="Times New Roman" w:hAnsi="Times New Roman" w:cs="Times New Roman"/>
          <w:sz w:val="22"/>
          <w:szCs w:val="22"/>
          <w:lang w:val="en-US"/>
        </w:rPr>
        <w:t>b</w:t>
      </w:r>
      <w:r w:rsidRPr="00B93DD3">
        <w:rPr>
          <w:rFonts w:ascii="Times New Roman" w:hAnsi="Times New Roman" w:cs="Times New Roman"/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 рейтинг (количество баллов)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>-ой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Расчет итогового рейтинга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B93DD3">
        <w:rPr>
          <w:rFonts w:ascii="Times New Roman" w:hAnsi="Times New Roman" w:cs="Times New Roman"/>
          <w:sz w:val="22"/>
          <w:szCs w:val="22"/>
          <w:vertAlign w:val="subscript"/>
        </w:rPr>
        <w:t>итог</w:t>
      </w:r>
      <w:r w:rsidRPr="00B93DD3">
        <w:rPr>
          <w:rFonts w:ascii="Times New Roman" w:hAnsi="Times New Roman" w:cs="Times New Roman"/>
          <w:sz w:val="22"/>
          <w:szCs w:val="22"/>
        </w:rPr>
        <w:t xml:space="preserve"> = </w:t>
      </w: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B93DD3">
        <w:rPr>
          <w:rFonts w:ascii="Times New Roman" w:hAnsi="Times New Roman" w:cs="Times New Roman"/>
          <w:sz w:val="22"/>
          <w:szCs w:val="22"/>
        </w:rPr>
        <w:t xml:space="preserve">+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Где: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</w:t>
      </w:r>
      <w:r w:rsidRPr="00B93DD3">
        <w:rPr>
          <w:rFonts w:ascii="Times New Roman" w:hAnsi="Times New Roman" w:cs="Times New Roman"/>
          <w:sz w:val="22"/>
          <w:szCs w:val="22"/>
          <w:vertAlign w:val="subscript"/>
        </w:rPr>
        <w:t>итог</w:t>
      </w:r>
      <w:r w:rsidRPr="00B93DD3">
        <w:rPr>
          <w:rFonts w:ascii="Times New Roman" w:hAnsi="Times New Roman" w:cs="Times New Roman"/>
          <w:sz w:val="22"/>
          <w:szCs w:val="22"/>
        </w:rPr>
        <w:t>-</w:t>
      </w:r>
      <w:r w:rsidRPr="00B93DD3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Pr="00B93DD3">
        <w:rPr>
          <w:rFonts w:ascii="Times New Roman" w:hAnsi="Times New Roman" w:cs="Times New Roman"/>
          <w:sz w:val="22"/>
          <w:szCs w:val="22"/>
        </w:rPr>
        <w:t xml:space="preserve">итоговый рейтинг, присуждаемый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–ой заявке;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  <w:lang w:val="en-US"/>
        </w:rPr>
        <w:t>Ra</w:t>
      </w:r>
      <w:r w:rsidRPr="00B93DD3">
        <w:rPr>
          <w:rFonts w:ascii="Times New Roman" w:hAnsi="Times New Roman" w:cs="Times New Roman"/>
          <w:sz w:val="22"/>
          <w:szCs w:val="22"/>
        </w:rPr>
        <w:t xml:space="preserve"> – рейтинг, присуждаемый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–ой заявке по критерию «цена контракта</w:t>
      </w:r>
      <w:r w:rsidR="00705215">
        <w:rPr>
          <w:rFonts w:ascii="Times New Roman" w:hAnsi="Times New Roman" w:cs="Times New Roman"/>
          <w:sz w:val="22"/>
          <w:szCs w:val="22"/>
        </w:rPr>
        <w:t xml:space="preserve"> </w:t>
      </w:r>
      <w:r w:rsidR="00705215" w:rsidRPr="00705215">
        <w:rPr>
          <w:rFonts w:ascii="Times New Roman" w:hAnsi="Times New Roman" w:cs="Times New Roman"/>
          <w:sz w:val="22"/>
          <w:szCs w:val="22"/>
        </w:rPr>
        <w:t>или сумма цен единиц</w:t>
      </w:r>
      <w:r w:rsidR="00705215">
        <w:rPr>
          <w:rFonts w:ascii="Times New Roman" w:hAnsi="Times New Roman" w:cs="Times New Roman"/>
          <w:sz w:val="22"/>
          <w:szCs w:val="22"/>
        </w:rPr>
        <w:t xml:space="preserve"> </w:t>
      </w:r>
      <w:r w:rsidR="00705215" w:rsidRPr="007D1BBE">
        <w:rPr>
          <w:rFonts w:ascii="Times New Roman" w:hAnsi="Times New Roman"/>
        </w:rPr>
        <w:t>товара, работы, услуги</w:t>
      </w:r>
      <w:r w:rsidRPr="00B93DD3">
        <w:rPr>
          <w:rFonts w:ascii="Times New Roman" w:hAnsi="Times New Roman" w:cs="Times New Roman"/>
          <w:sz w:val="22"/>
          <w:szCs w:val="22"/>
        </w:rPr>
        <w:t>»;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Rb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- рейтинг, присуждаемый </w:t>
      </w:r>
      <w:proofErr w:type="spellStart"/>
      <w:r w:rsidRPr="00B93DD3">
        <w:rPr>
          <w:rFonts w:ascii="Times New Roman" w:hAnsi="Times New Roman" w:cs="Times New Roman"/>
          <w:sz w:val="22"/>
          <w:szCs w:val="22"/>
          <w:lang w:val="en-US"/>
        </w:rPr>
        <w:t>i</w:t>
      </w:r>
      <w:proofErr w:type="spellEnd"/>
      <w:r w:rsidRPr="00B93DD3">
        <w:rPr>
          <w:rFonts w:ascii="Times New Roman" w:hAnsi="Times New Roman" w:cs="Times New Roman"/>
          <w:sz w:val="22"/>
          <w:szCs w:val="22"/>
        </w:rPr>
        <w:t xml:space="preserve"> –ой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B93DD3">
        <w:rPr>
          <w:rFonts w:ascii="Times New Roman" w:hAnsi="Times New Roman" w:cs="Times New Roman"/>
          <w:b/>
          <w:sz w:val="22"/>
          <w:szCs w:val="22"/>
        </w:rPr>
        <w:t>Порядок оценки заявок по критериям оценки заявок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</w:p>
    <w:p w:rsidR="00E511C3" w:rsidRPr="00B93DD3" w:rsidRDefault="00E511C3" w:rsidP="00E511C3">
      <w:pPr>
        <w:pStyle w:val="a3"/>
        <w:ind w:firstLine="709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Сумма величин значимости критериев оценки, применяемых заказчиком, составляет 100 процентов.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Для оценки заявок по каждому критерию оценки используется 100 –балльная шкала оценки.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E511C3" w:rsidRPr="00B93DD3" w:rsidRDefault="00E511C3" w:rsidP="00E511C3">
      <w:pPr>
        <w:pStyle w:val="a3"/>
        <w:rPr>
          <w:rFonts w:ascii="Times New Roman" w:hAnsi="Times New Roman" w:cs="Times New Roman"/>
          <w:sz w:val="22"/>
          <w:szCs w:val="22"/>
        </w:rPr>
      </w:pPr>
      <w:r w:rsidRPr="00B93DD3">
        <w:rPr>
          <w:rFonts w:ascii="Times New Roman" w:hAnsi="Times New Roman" w:cs="Times New Roman"/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9A7D23" w:rsidRDefault="009A7D23"/>
    <w:sectPr w:rsidR="009A7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17E"/>
    <w:rsid w:val="000107E0"/>
    <w:rsid w:val="00012F9B"/>
    <w:rsid w:val="00012FB1"/>
    <w:rsid w:val="0001482F"/>
    <w:rsid w:val="00022D50"/>
    <w:rsid w:val="0002358A"/>
    <w:rsid w:val="00023F12"/>
    <w:rsid w:val="00024B14"/>
    <w:rsid w:val="00037720"/>
    <w:rsid w:val="00042091"/>
    <w:rsid w:val="00056433"/>
    <w:rsid w:val="0006073B"/>
    <w:rsid w:val="00067ABE"/>
    <w:rsid w:val="000806CA"/>
    <w:rsid w:val="00081218"/>
    <w:rsid w:val="00084C30"/>
    <w:rsid w:val="000A3D34"/>
    <w:rsid w:val="000A71A3"/>
    <w:rsid w:val="000A77FC"/>
    <w:rsid w:val="000B16BE"/>
    <w:rsid w:val="000B34B7"/>
    <w:rsid w:val="000C15B8"/>
    <w:rsid w:val="000C191E"/>
    <w:rsid w:val="000C39CC"/>
    <w:rsid w:val="000C66D2"/>
    <w:rsid w:val="000D55E5"/>
    <w:rsid w:val="000D71D8"/>
    <w:rsid w:val="000D7C67"/>
    <w:rsid w:val="000E1843"/>
    <w:rsid w:val="000E1B0A"/>
    <w:rsid w:val="000F7604"/>
    <w:rsid w:val="0010218E"/>
    <w:rsid w:val="00111265"/>
    <w:rsid w:val="00116B64"/>
    <w:rsid w:val="00124334"/>
    <w:rsid w:val="00125356"/>
    <w:rsid w:val="00162F4F"/>
    <w:rsid w:val="00164E64"/>
    <w:rsid w:val="001816D9"/>
    <w:rsid w:val="00182D5D"/>
    <w:rsid w:val="00187562"/>
    <w:rsid w:val="00191E48"/>
    <w:rsid w:val="00196983"/>
    <w:rsid w:val="00196D2F"/>
    <w:rsid w:val="001A51B4"/>
    <w:rsid w:val="001A7AB5"/>
    <w:rsid w:val="001B0423"/>
    <w:rsid w:val="001B0B15"/>
    <w:rsid w:val="001C0B08"/>
    <w:rsid w:val="001C0F1A"/>
    <w:rsid w:val="001C5587"/>
    <w:rsid w:val="001D49B5"/>
    <w:rsid w:val="001D694A"/>
    <w:rsid w:val="001E1522"/>
    <w:rsid w:val="001F3D43"/>
    <w:rsid w:val="00200AA1"/>
    <w:rsid w:val="00200C3D"/>
    <w:rsid w:val="00205183"/>
    <w:rsid w:val="00205FF9"/>
    <w:rsid w:val="002079BA"/>
    <w:rsid w:val="00214E75"/>
    <w:rsid w:val="00216871"/>
    <w:rsid w:val="002178C4"/>
    <w:rsid w:val="00222D2A"/>
    <w:rsid w:val="00223805"/>
    <w:rsid w:val="00252E2C"/>
    <w:rsid w:val="00261E2A"/>
    <w:rsid w:val="00274DE7"/>
    <w:rsid w:val="00276EAA"/>
    <w:rsid w:val="00277EEA"/>
    <w:rsid w:val="00286462"/>
    <w:rsid w:val="00286743"/>
    <w:rsid w:val="00287C56"/>
    <w:rsid w:val="002958EB"/>
    <w:rsid w:val="002979AB"/>
    <w:rsid w:val="002A05BB"/>
    <w:rsid w:val="002A62AB"/>
    <w:rsid w:val="002B256B"/>
    <w:rsid w:val="002C3B59"/>
    <w:rsid w:val="002C3EDD"/>
    <w:rsid w:val="002D1B24"/>
    <w:rsid w:val="002D3517"/>
    <w:rsid w:val="002D40F3"/>
    <w:rsid w:val="002D6C5F"/>
    <w:rsid w:val="002E5B0A"/>
    <w:rsid w:val="002E72C2"/>
    <w:rsid w:val="002F20F8"/>
    <w:rsid w:val="002F21C3"/>
    <w:rsid w:val="002F5B1C"/>
    <w:rsid w:val="003120BB"/>
    <w:rsid w:val="00312A95"/>
    <w:rsid w:val="00325900"/>
    <w:rsid w:val="00326E0A"/>
    <w:rsid w:val="00330E9E"/>
    <w:rsid w:val="00342359"/>
    <w:rsid w:val="003448F7"/>
    <w:rsid w:val="00347EEA"/>
    <w:rsid w:val="003523B9"/>
    <w:rsid w:val="00354488"/>
    <w:rsid w:val="003713F3"/>
    <w:rsid w:val="00377F61"/>
    <w:rsid w:val="00390E79"/>
    <w:rsid w:val="003957EE"/>
    <w:rsid w:val="003A3799"/>
    <w:rsid w:val="003A44E4"/>
    <w:rsid w:val="003D6B3B"/>
    <w:rsid w:val="003D772D"/>
    <w:rsid w:val="003E79EE"/>
    <w:rsid w:val="003F481D"/>
    <w:rsid w:val="003F51D9"/>
    <w:rsid w:val="004010DF"/>
    <w:rsid w:val="00403F7E"/>
    <w:rsid w:val="004157ED"/>
    <w:rsid w:val="0041621C"/>
    <w:rsid w:val="004162FB"/>
    <w:rsid w:val="004206D4"/>
    <w:rsid w:val="004232EC"/>
    <w:rsid w:val="00426417"/>
    <w:rsid w:val="00431CB3"/>
    <w:rsid w:val="00433932"/>
    <w:rsid w:val="00436CEA"/>
    <w:rsid w:val="004372C0"/>
    <w:rsid w:val="00440705"/>
    <w:rsid w:val="00454C3C"/>
    <w:rsid w:val="00464831"/>
    <w:rsid w:val="00467F93"/>
    <w:rsid w:val="004835A2"/>
    <w:rsid w:val="0049066F"/>
    <w:rsid w:val="004B0C8F"/>
    <w:rsid w:val="004B0F81"/>
    <w:rsid w:val="004B6778"/>
    <w:rsid w:val="004B73FD"/>
    <w:rsid w:val="004C192D"/>
    <w:rsid w:val="004D1746"/>
    <w:rsid w:val="004D40F7"/>
    <w:rsid w:val="004D58B0"/>
    <w:rsid w:val="004F04B2"/>
    <w:rsid w:val="005177E3"/>
    <w:rsid w:val="0052253F"/>
    <w:rsid w:val="005545F9"/>
    <w:rsid w:val="00556181"/>
    <w:rsid w:val="005679DB"/>
    <w:rsid w:val="005701D0"/>
    <w:rsid w:val="00570433"/>
    <w:rsid w:val="00571AB7"/>
    <w:rsid w:val="00580471"/>
    <w:rsid w:val="005804C9"/>
    <w:rsid w:val="00580775"/>
    <w:rsid w:val="00587F07"/>
    <w:rsid w:val="005923D5"/>
    <w:rsid w:val="00594AAE"/>
    <w:rsid w:val="00596874"/>
    <w:rsid w:val="005977A5"/>
    <w:rsid w:val="005A61B2"/>
    <w:rsid w:val="005A67A5"/>
    <w:rsid w:val="005B000E"/>
    <w:rsid w:val="005C0844"/>
    <w:rsid w:val="005C3A96"/>
    <w:rsid w:val="005C73E1"/>
    <w:rsid w:val="005D0C72"/>
    <w:rsid w:val="005D10AE"/>
    <w:rsid w:val="005D10F0"/>
    <w:rsid w:val="005D19D7"/>
    <w:rsid w:val="005D3093"/>
    <w:rsid w:val="005D5AA1"/>
    <w:rsid w:val="005F4CFB"/>
    <w:rsid w:val="00604D32"/>
    <w:rsid w:val="00604DA2"/>
    <w:rsid w:val="00612846"/>
    <w:rsid w:val="00614267"/>
    <w:rsid w:val="00626F44"/>
    <w:rsid w:val="00630A46"/>
    <w:rsid w:val="00632CD7"/>
    <w:rsid w:val="00636564"/>
    <w:rsid w:val="00636A2B"/>
    <w:rsid w:val="006436DC"/>
    <w:rsid w:val="006443CA"/>
    <w:rsid w:val="00650455"/>
    <w:rsid w:val="00650632"/>
    <w:rsid w:val="00651F90"/>
    <w:rsid w:val="0065306C"/>
    <w:rsid w:val="00656132"/>
    <w:rsid w:val="00657EFE"/>
    <w:rsid w:val="00677DE6"/>
    <w:rsid w:val="00680026"/>
    <w:rsid w:val="00680980"/>
    <w:rsid w:val="00682EC5"/>
    <w:rsid w:val="006A05AF"/>
    <w:rsid w:val="006A2E7C"/>
    <w:rsid w:val="006B637E"/>
    <w:rsid w:val="006C3AB4"/>
    <w:rsid w:val="006C5810"/>
    <w:rsid w:val="006C6535"/>
    <w:rsid w:val="006D505C"/>
    <w:rsid w:val="006E6C7A"/>
    <w:rsid w:val="006F14D6"/>
    <w:rsid w:val="006F4EE1"/>
    <w:rsid w:val="00703563"/>
    <w:rsid w:val="00705215"/>
    <w:rsid w:val="007102E8"/>
    <w:rsid w:val="007108AF"/>
    <w:rsid w:val="0072227F"/>
    <w:rsid w:val="00722634"/>
    <w:rsid w:val="00727EDC"/>
    <w:rsid w:val="00731D32"/>
    <w:rsid w:val="007322FD"/>
    <w:rsid w:val="00744A6E"/>
    <w:rsid w:val="00746192"/>
    <w:rsid w:val="00746592"/>
    <w:rsid w:val="00747AE3"/>
    <w:rsid w:val="0075056C"/>
    <w:rsid w:val="00750EE7"/>
    <w:rsid w:val="007606C5"/>
    <w:rsid w:val="007637E2"/>
    <w:rsid w:val="00763AEE"/>
    <w:rsid w:val="0076496A"/>
    <w:rsid w:val="00765376"/>
    <w:rsid w:val="00765A18"/>
    <w:rsid w:val="007716FA"/>
    <w:rsid w:val="00772F9B"/>
    <w:rsid w:val="00774A2A"/>
    <w:rsid w:val="0077543C"/>
    <w:rsid w:val="00783027"/>
    <w:rsid w:val="00786D55"/>
    <w:rsid w:val="00792B6F"/>
    <w:rsid w:val="00793CFF"/>
    <w:rsid w:val="00795F15"/>
    <w:rsid w:val="007B2776"/>
    <w:rsid w:val="007B468A"/>
    <w:rsid w:val="007B551B"/>
    <w:rsid w:val="007B5EA6"/>
    <w:rsid w:val="007B6022"/>
    <w:rsid w:val="007C50F4"/>
    <w:rsid w:val="007E4DAF"/>
    <w:rsid w:val="007F5C45"/>
    <w:rsid w:val="00800392"/>
    <w:rsid w:val="008003F3"/>
    <w:rsid w:val="00814191"/>
    <w:rsid w:val="00822FB7"/>
    <w:rsid w:val="0082401F"/>
    <w:rsid w:val="008265DC"/>
    <w:rsid w:val="008435CE"/>
    <w:rsid w:val="00844338"/>
    <w:rsid w:val="008451F3"/>
    <w:rsid w:val="008549F9"/>
    <w:rsid w:val="00857A9F"/>
    <w:rsid w:val="00864AB3"/>
    <w:rsid w:val="008707D1"/>
    <w:rsid w:val="008743AF"/>
    <w:rsid w:val="00893729"/>
    <w:rsid w:val="008944B3"/>
    <w:rsid w:val="008A6F65"/>
    <w:rsid w:val="008A78FB"/>
    <w:rsid w:val="008B127D"/>
    <w:rsid w:val="008B7368"/>
    <w:rsid w:val="008C2F0C"/>
    <w:rsid w:val="008C327D"/>
    <w:rsid w:val="008C63F2"/>
    <w:rsid w:val="008D5B57"/>
    <w:rsid w:val="008E2E95"/>
    <w:rsid w:val="008E4E78"/>
    <w:rsid w:val="008E55A0"/>
    <w:rsid w:val="008F754B"/>
    <w:rsid w:val="0090043E"/>
    <w:rsid w:val="00900CA7"/>
    <w:rsid w:val="00903A2E"/>
    <w:rsid w:val="009061EE"/>
    <w:rsid w:val="009211BE"/>
    <w:rsid w:val="00924781"/>
    <w:rsid w:val="00926A8A"/>
    <w:rsid w:val="00927091"/>
    <w:rsid w:val="00931D10"/>
    <w:rsid w:val="009322D4"/>
    <w:rsid w:val="00935276"/>
    <w:rsid w:val="009449A1"/>
    <w:rsid w:val="009475F8"/>
    <w:rsid w:val="0095240B"/>
    <w:rsid w:val="009535C6"/>
    <w:rsid w:val="00955422"/>
    <w:rsid w:val="009603C9"/>
    <w:rsid w:val="00960C1B"/>
    <w:rsid w:val="009705F1"/>
    <w:rsid w:val="00971DD7"/>
    <w:rsid w:val="009770F6"/>
    <w:rsid w:val="00982810"/>
    <w:rsid w:val="00992296"/>
    <w:rsid w:val="009A7D23"/>
    <w:rsid w:val="009B1555"/>
    <w:rsid w:val="009B2C55"/>
    <w:rsid w:val="009B35DD"/>
    <w:rsid w:val="009B58CE"/>
    <w:rsid w:val="009B73E4"/>
    <w:rsid w:val="009C0AD0"/>
    <w:rsid w:val="009C6E52"/>
    <w:rsid w:val="009D4584"/>
    <w:rsid w:val="009D56A9"/>
    <w:rsid w:val="009D690F"/>
    <w:rsid w:val="009E078A"/>
    <w:rsid w:val="009E449A"/>
    <w:rsid w:val="009E4879"/>
    <w:rsid w:val="009F1072"/>
    <w:rsid w:val="009F1C80"/>
    <w:rsid w:val="009F64FE"/>
    <w:rsid w:val="00A00E18"/>
    <w:rsid w:val="00A01A17"/>
    <w:rsid w:val="00A0405B"/>
    <w:rsid w:val="00A07B8F"/>
    <w:rsid w:val="00A10A54"/>
    <w:rsid w:val="00A111F9"/>
    <w:rsid w:val="00A12660"/>
    <w:rsid w:val="00A15373"/>
    <w:rsid w:val="00A20E33"/>
    <w:rsid w:val="00A24E72"/>
    <w:rsid w:val="00A32CC8"/>
    <w:rsid w:val="00A334A1"/>
    <w:rsid w:val="00A358B3"/>
    <w:rsid w:val="00A35CBF"/>
    <w:rsid w:val="00A47C8B"/>
    <w:rsid w:val="00A57884"/>
    <w:rsid w:val="00A62AF9"/>
    <w:rsid w:val="00A6346B"/>
    <w:rsid w:val="00A65521"/>
    <w:rsid w:val="00A726DD"/>
    <w:rsid w:val="00A72ACC"/>
    <w:rsid w:val="00A9566F"/>
    <w:rsid w:val="00AA5B14"/>
    <w:rsid w:val="00AB1A3E"/>
    <w:rsid w:val="00AB36A2"/>
    <w:rsid w:val="00AB406E"/>
    <w:rsid w:val="00AB71DD"/>
    <w:rsid w:val="00AB7C9A"/>
    <w:rsid w:val="00AE06A9"/>
    <w:rsid w:val="00AE29EB"/>
    <w:rsid w:val="00AE49B8"/>
    <w:rsid w:val="00AE652F"/>
    <w:rsid w:val="00AF1759"/>
    <w:rsid w:val="00AF37E3"/>
    <w:rsid w:val="00AF5A81"/>
    <w:rsid w:val="00B029FB"/>
    <w:rsid w:val="00B06933"/>
    <w:rsid w:val="00B152D0"/>
    <w:rsid w:val="00B17E9D"/>
    <w:rsid w:val="00B22805"/>
    <w:rsid w:val="00B249CA"/>
    <w:rsid w:val="00B263BC"/>
    <w:rsid w:val="00B354CF"/>
    <w:rsid w:val="00B42D6B"/>
    <w:rsid w:val="00B438D0"/>
    <w:rsid w:val="00B604A2"/>
    <w:rsid w:val="00B707E0"/>
    <w:rsid w:val="00B75F7A"/>
    <w:rsid w:val="00B80B05"/>
    <w:rsid w:val="00B8106C"/>
    <w:rsid w:val="00B81524"/>
    <w:rsid w:val="00B87CBB"/>
    <w:rsid w:val="00B9670B"/>
    <w:rsid w:val="00BA7555"/>
    <w:rsid w:val="00BB7897"/>
    <w:rsid w:val="00BC366D"/>
    <w:rsid w:val="00BC4931"/>
    <w:rsid w:val="00BD4EA7"/>
    <w:rsid w:val="00BE6108"/>
    <w:rsid w:val="00BF4F7C"/>
    <w:rsid w:val="00BF603C"/>
    <w:rsid w:val="00BF7819"/>
    <w:rsid w:val="00C01DE1"/>
    <w:rsid w:val="00C057AB"/>
    <w:rsid w:val="00C20282"/>
    <w:rsid w:val="00C206B4"/>
    <w:rsid w:val="00C20E61"/>
    <w:rsid w:val="00C25F0D"/>
    <w:rsid w:val="00C3017E"/>
    <w:rsid w:val="00C36F9E"/>
    <w:rsid w:val="00C378EB"/>
    <w:rsid w:val="00C409E8"/>
    <w:rsid w:val="00C42D22"/>
    <w:rsid w:val="00C50B40"/>
    <w:rsid w:val="00C51010"/>
    <w:rsid w:val="00C526FC"/>
    <w:rsid w:val="00C536C6"/>
    <w:rsid w:val="00C556B6"/>
    <w:rsid w:val="00C617AF"/>
    <w:rsid w:val="00C630A6"/>
    <w:rsid w:val="00C63164"/>
    <w:rsid w:val="00C903DD"/>
    <w:rsid w:val="00C95BF2"/>
    <w:rsid w:val="00C95F9B"/>
    <w:rsid w:val="00CA19FF"/>
    <w:rsid w:val="00CB1A17"/>
    <w:rsid w:val="00CC0539"/>
    <w:rsid w:val="00CC5698"/>
    <w:rsid w:val="00CC5B31"/>
    <w:rsid w:val="00CD3B0E"/>
    <w:rsid w:val="00CD6902"/>
    <w:rsid w:val="00CD6CA1"/>
    <w:rsid w:val="00CF7685"/>
    <w:rsid w:val="00D002CC"/>
    <w:rsid w:val="00D005F9"/>
    <w:rsid w:val="00D03330"/>
    <w:rsid w:val="00D0401A"/>
    <w:rsid w:val="00D04DE0"/>
    <w:rsid w:val="00D12A71"/>
    <w:rsid w:val="00D31B30"/>
    <w:rsid w:val="00D3436A"/>
    <w:rsid w:val="00D36330"/>
    <w:rsid w:val="00D3704B"/>
    <w:rsid w:val="00D466F7"/>
    <w:rsid w:val="00D56A7A"/>
    <w:rsid w:val="00D602FF"/>
    <w:rsid w:val="00D61DC0"/>
    <w:rsid w:val="00D62B08"/>
    <w:rsid w:val="00D64713"/>
    <w:rsid w:val="00D70BC5"/>
    <w:rsid w:val="00D71B24"/>
    <w:rsid w:val="00D74A54"/>
    <w:rsid w:val="00D843A9"/>
    <w:rsid w:val="00D84F00"/>
    <w:rsid w:val="00D87955"/>
    <w:rsid w:val="00D9167C"/>
    <w:rsid w:val="00DA1CB4"/>
    <w:rsid w:val="00DA57E1"/>
    <w:rsid w:val="00DA6458"/>
    <w:rsid w:val="00DB2239"/>
    <w:rsid w:val="00DB6E0B"/>
    <w:rsid w:val="00DD042A"/>
    <w:rsid w:val="00DD42EE"/>
    <w:rsid w:val="00DD7D76"/>
    <w:rsid w:val="00DE0ADD"/>
    <w:rsid w:val="00DE1902"/>
    <w:rsid w:val="00DE45B5"/>
    <w:rsid w:val="00DE529A"/>
    <w:rsid w:val="00DE553A"/>
    <w:rsid w:val="00DF694A"/>
    <w:rsid w:val="00DF7826"/>
    <w:rsid w:val="00E0346B"/>
    <w:rsid w:val="00E108DE"/>
    <w:rsid w:val="00E2705B"/>
    <w:rsid w:val="00E41746"/>
    <w:rsid w:val="00E47B93"/>
    <w:rsid w:val="00E511C3"/>
    <w:rsid w:val="00E66D7D"/>
    <w:rsid w:val="00E708DB"/>
    <w:rsid w:val="00E74A29"/>
    <w:rsid w:val="00E817C3"/>
    <w:rsid w:val="00E83430"/>
    <w:rsid w:val="00EA0BDC"/>
    <w:rsid w:val="00EA1FE3"/>
    <w:rsid w:val="00EA3994"/>
    <w:rsid w:val="00EA3D3E"/>
    <w:rsid w:val="00EB063E"/>
    <w:rsid w:val="00EB29F2"/>
    <w:rsid w:val="00EB371F"/>
    <w:rsid w:val="00EB4940"/>
    <w:rsid w:val="00EC0807"/>
    <w:rsid w:val="00ED3018"/>
    <w:rsid w:val="00ED6375"/>
    <w:rsid w:val="00EE112F"/>
    <w:rsid w:val="00EE2297"/>
    <w:rsid w:val="00EE29E5"/>
    <w:rsid w:val="00EE59B4"/>
    <w:rsid w:val="00EF0637"/>
    <w:rsid w:val="00EF177C"/>
    <w:rsid w:val="00F0147B"/>
    <w:rsid w:val="00F05F27"/>
    <w:rsid w:val="00F073F3"/>
    <w:rsid w:val="00F1042E"/>
    <w:rsid w:val="00F14E3D"/>
    <w:rsid w:val="00F22C3F"/>
    <w:rsid w:val="00F2395C"/>
    <w:rsid w:val="00F34F91"/>
    <w:rsid w:val="00F44DD9"/>
    <w:rsid w:val="00F46714"/>
    <w:rsid w:val="00F50315"/>
    <w:rsid w:val="00F61ED0"/>
    <w:rsid w:val="00F64149"/>
    <w:rsid w:val="00F662B1"/>
    <w:rsid w:val="00F701C6"/>
    <w:rsid w:val="00F74304"/>
    <w:rsid w:val="00F8240E"/>
    <w:rsid w:val="00F8527B"/>
    <w:rsid w:val="00F93B9A"/>
    <w:rsid w:val="00F95C42"/>
    <w:rsid w:val="00FA20CC"/>
    <w:rsid w:val="00FA4E4E"/>
    <w:rsid w:val="00FA70D4"/>
    <w:rsid w:val="00FB2CFA"/>
    <w:rsid w:val="00FC08CE"/>
    <w:rsid w:val="00FC3963"/>
    <w:rsid w:val="00FC63EB"/>
    <w:rsid w:val="00FD1683"/>
    <w:rsid w:val="00FD29AE"/>
    <w:rsid w:val="00FD543D"/>
    <w:rsid w:val="00FD6CFB"/>
    <w:rsid w:val="00FE7F66"/>
    <w:rsid w:val="00FF4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BDFEE-4BA8-4791-AE23-78F22EC3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11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11C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0476E-64DA-4AB8-A3EB-C2EA7AFE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Березовская Елена</dc:creator>
  <cp:lastModifiedBy>Ожигова Елена Николаевна</cp:lastModifiedBy>
  <cp:revision>2</cp:revision>
  <dcterms:created xsi:type="dcterms:W3CDTF">2019-12-16T10:21:00Z</dcterms:created>
  <dcterms:modified xsi:type="dcterms:W3CDTF">2019-12-16T10:21:00Z</dcterms:modified>
</cp:coreProperties>
</file>