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85" w:rsidRPr="00BB3585" w:rsidRDefault="00BB3585" w:rsidP="00BB3585">
      <w:pPr>
        <w:widowControl w:val="0"/>
        <w:suppressAutoHyphens w:val="0"/>
        <w:jc w:val="center"/>
        <w:rPr>
          <w:b/>
          <w:sz w:val="22"/>
          <w:szCs w:val="22"/>
        </w:rPr>
      </w:pPr>
      <w:bookmarkStart w:id="0" w:name="_GoBack"/>
      <w:r w:rsidRPr="00BB3585">
        <w:rPr>
          <w:b/>
          <w:sz w:val="22"/>
          <w:szCs w:val="22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B3585" w:rsidRPr="00BB3585" w:rsidRDefault="00BB3585" w:rsidP="00BB3585">
      <w:pPr>
        <w:widowControl w:val="0"/>
        <w:jc w:val="center"/>
        <w:rPr>
          <w:b/>
          <w:sz w:val="22"/>
          <w:szCs w:val="22"/>
        </w:rPr>
      </w:pPr>
      <w:r w:rsidRPr="00BB3585">
        <w:rPr>
          <w:b/>
          <w:sz w:val="22"/>
          <w:szCs w:val="22"/>
        </w:rPr>
        <w:t>ИКЗ - 19-12308007718230901001-0033-012-8690-323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BB3585" w:rsidRPr="00BB3585" w:rsidRDefault="00BB3585" w:rsidP="00BB3585">
      <w:pPr>
        <w:keepNext/>
        <w:keepLines/>
        <w:jc w:val="center"/>
        <w:rPr>
          <w:b/>
          <w:sz w:val="22"/>
          <w:szCs w:val="22"/>
        </w:rPr>
      </w:pPr>
      <w:r w:rsidRPr="00BB3585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глаза и его придаточного аппарата, органов дыхания, системы кровообращения, костно-мышечной системы и соединительной ткани, в 2020 году</w:t>
      </w:r>
    </w:p>
    <w:p w:rsidR="00BB3585" w:rsidRPr="00BB3585" w:rsidRDefault="00BB3585" w:rsidP="00BB3585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BB3585" w:rsidRPr="00BB3585" w:rsidRDefault="00BB3585" w:rsidP="00BB3585">
      <w:pPr>
        <w:widowControl w:val="0"/>
        <w:suppressAutoHyphens w:val="0"/>
        <w:jc w:val="center"/>
        <w:rPr>
          <w:b/>
          <w:sz w:val="22"/>
          <w:szCs w:val="22"/>
        </w:rPr>
      </w:pP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  <w:lang w:eastAsia="ru-RU"/>
        </w:rPr>
      </w:pPr>
      <w:r w:rsidRPr="00BB3585">
        <w:rPr>
          <w:i/>
          <w:sz w:val="22"/>
          <w:szCs w:val="22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BB3585">
        <w:rPr>
          <w:i/>
          <w:sz w:val="22"/>
          <w:szCs w:val="22"/>
          <w:lang w:eastAsia="en-US"/>
        </w:rPr>
        <w:t xml:space="preserve">Федерального закона </w:t>
      </w:r>
      <w:r w:rsidRPr="00BB3585">
        <w:rPr>
          <w:i/>
          <w:iCs/>
          <w:sz w:val="22"/>
          <w:szCs w:val="22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 xml:space="preserve">а) цена государственного контракта; 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б) качественные характеристики оказываемых услуг;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а) цена государственного контракта – 40%;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б) качественные характеристики оказываемых услуг – 30%;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B3585" w:rsidRPr="00BB3585" w:rsidRDefault="00BB3585" w:rsidP="00BB3585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  <w:lang w:eastAsia="ru-RU"/>
        </w:rPr>
      </w:pPr>
      <w:r w:rsidRPr="00BB3585">
        <w:rPr>
          <w:sz w:val="22"/>
          <w:szCs w:val="22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61"/>
        <w:gridCol w:w="5084"/>
      </w:tblGrid>
      <w:tr w:rsidR="00BB3585" w:rsidRPr="00BB3585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BB3585">
              <w:rPr>
                <w:b/>
                <w:sz w:val="22"/>
                <w:szCs w:val="22"/>
              </w:rPr>
              <w:t>1. Оценка заявок по критерию «цена государственного контракта»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B3585" w:rsidRPr="00BB3585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Ц</w:t>
            </w:r>
            <w:r w:rsidRPr="00BB3585">
              <w:rPr>
                <w:b/>
                <w:sz w:val="22"/>
                <w:szCs w:val="22"/>
                <w:vertAlign w:val="subscript"/>
                <w:lang w:val="en-US"/>
              </w:rPr>
              <w:t>min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lastRenderedPageBreak/>
              <w:t>ЦБ</w:t>
            </w:r>
            <w:proofErr w:type="spellStart"/>
            <w:r w:rsidRPr="00BB3585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B3585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BB3585">
              <w:rPr>
                <w:b/>
                <w:sz w:val="22"/>
                <w:szCs w:val="22"/>
              </w:rPr>
              <w:t xml:space="preserve">=-------------- </w:t>
            </w:r>
            <w:r w:rsidRPr="00BB3585">
              <w:rPr>
                <w:b/>
                <w:sz w:val="22"/>
                <w:szCs w:val="22"/>
                <w:lang w:val="en-US"/>
              </w:rPr>
              <w:t>x</w:t>
            </w:r>
            <w:r w:rsidRPr="00BB3585">
              <w:rPr>
                <w:b/>
                <w:sz w:val="22"/>
                <w:szCs w:val="22"/>
              </w:rPr>
              <w:t xml:space="preserve"> 100,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Ц</w:t>
            </w:r>
            <w:proofErr w:type="spellStart"/>
            <w:r w:rsidRPr="00BB3585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где: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ЦБ</w:t>
            </w:r>
            <w:proofErr w:type="spellStart"/>
            <w:r w:rsidRPr="00BB3585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B3585">
              <w:rPr>
                <w:b/>
                <w:sz w:val="22"/>
                <w:szCs w:val="22"/>
              </w:rPr>
              <w:t xml:space="preserve"> – количество баллов, присуждаемых </w:t>
            </w:r>
            <w:proofErr w:type="spellStart"/>
            <w:r w:rsidRPr="00BB3585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BB3585">
              <w:rPr>
                <w:b/>
                <w:sz w:val="22"/>
                <w:szCs w:val="22"/>
              </w:rPr>
              <w:t>-заявке по указанному критерию;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  <w:lang w:eastAsia="ru-RU"/>
              </w:rPr>
            </w:pPr>
            <w:r w:rsidRPr="00BB3585">
              <w:rPr>
                <w:b/>
                <w:sz w:val="22"/>
                <w:szCs w:val="22"/>
              </w:rPr>
              <w:t>Ц</w:t>
            </w:r>
            <w:proofErr w:type="spellStart"/>
            <w:r w:rsidRPr="00BB3585">
              <w:rPr>
                <w:b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BB3585">
              <w:rPr>
                <w:b/>
                <w:sz w:val="22"/>
                <w:szCs w:val="22"/>
              </w:rPr>
              <w:t xml:space="preserve"> </w:t>
            </w:r>
            <w:r w:rsidRPr="00BB3585">
              <w:rPr>
                <w:b/>
                <w:sz w:val="22"/>
                <w:szCs w:val="22"/>
                <w:lang w:eastAsia="ru-RU"/>
              </w:rPr>
              <w:t xml:space="preserve">- предложение </w:t>
            </w:r>
            <w:r w:rsidRPr="00BB3585">
              <w:rPr>
                <w:b/>
                <w:bCs/>
                <w:iCs/>
                <w:sz w:val="22"/>
                <w:szCs w:val="22"/>
              </w:rPr>
              <w:t>цены государственного контракта</w:t>
            </w:r>
            <w:r w:rsidRPr="00BB3585">
              <w:rPr>
                <w:b/>
                <w:sz w:val="22"/>
                <w:szCs w:val="22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B3585" w:rsidRPr="00BB3585" w:rsidRDefault="00BB3585" w:rsidP="005148A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BB3585">
              <w:rPr>
                <w:sz w:val="22"/>
                <w:szCs w:val="22"/>
                <w:lang w:eastAsia="ru-RU"/>
              </w:rPr>
              <w:t>Ц</w:t>
            </w:r>
            <w:r w:rsidRPr="00BB3585">
              <w:rPr>
                <w:sz w:val="22"/>
                <w:szCs w:val="22"/>
                <w:vertAlign w:val="subscript"/>
                <w:lang w:val="en-US" w:eastAsia="ru-RU"/>
              </w:rPr>
              <w:t>min</w:t>
            </w:r>
            <w:r w:rsidRPr="00BB3585">
              <w:rPr>
                <w:sz w:val="22"/>
                <w:szCs w:val="22"/>
                <w:lang w:eastAsia="ru-RU"/>
              </w:rPr>
              <w:t xml:space="preserve"> - минимальное предложение </w:t>
            </w:r>
            <w:r w:rsidRPr="00BB3585">
              <w:rPr>
                <w:bCs/>
                <w:iCs/>
                <w:sz w:val="22"/>
                <w:szCs w:val="22"/>
                <w:lang w:eastAsia="ru-RU"/>
              </w:rPr>
              <w:t>цены государственного контракта</w:t>
            </w:r>
            <w:r w:rsidRPr="00BB3585">
              <w:rPr>
                <w:sz w:val="22"/>
                <w:szCs w:val="22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B3585" w:rsidRPr="00BB3585" w:rsidRDefault="00BB3585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B3585" w:rsidRPr="00BB3585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lastRenderedPageBreak/>
              <w:t>2. Оценка заявок по критерию «качественные характеристики оказываемых услуг»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B3585" w:rsidRPr="00BB3585" w:rsidRDefault="00BB3585" w:rsidP="005148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585" w:rsidRPr="00BB3585" w:rsidRDefault="00BB3585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 xml:space="preserve">П 1 Соответствие оказываемых услуг стандартам </w:t>
            </w:r>
            <w:r w:rsidRPr="00BB3585">
              <w:rPr>
                <w:b/>
                <w:bCs/>
                <w:sz w:val="22"/>
                <w:szCs w:val="22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BB3585">
              <w:rPr>
                <w:b/>
                <w:sz w:val="22"/>
                <w:szCs w:val="22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BB3585">
              <w:rPr>
                <w:i/>
                <w:sz w:val="22"/>
                <w:szCs w:val="22"/>
              </w:rPr>
              <w:t xml:space="preserve">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BB3585">
              <w:rPr>
                <w:i/>
                <w:sz w:val="22"/>
                <w:szCs w:val="22"/>
              </w:rPr>
              <w:t>10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BB3585">
              <w:rPr>
                <w:i/>
                <w:sz w:val="22"/>
                <w:szCs w:val="22"/>
              </w:rPr>
              <w:t>25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hd w:val="clear" w:color="auto" w:fill="FFFFFF"/>
              <w:suppressAutoHyphens w:val="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 xml:space="preserve">П 2 </w:t>
            </w:r>
            <w:r w:rsidRPr="00BB3585">
              <w:rPr>
                <w:b/>
                <w:sz w:val="22"/>
                <w:szCs w:val="22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 xml:space="preserve">- </w:t>
            </w:r>
            <w:r w:rsidRPr="00BB3585">
              <w:rPr>
                <w:sz w:val="22"/>
                <w:szCs w:val="22"/>
              </w:rPr>
              <w:t xml:space="preserve">Наличие в номере холодильника – </w:t>
            </w:r>
            <w:r w:rsidRPr="00BB3585">
              <w:rPr>
                <w:i/>
                <w:sz w:val="22"/>
                <w:szCs w:val="22"/>
              </w:rPr>
              <w:t>2 балла;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Наличие в номере телевизора – </w:t>
            </w:r>
            <w:r w:rsidRPr="00BB3585">
              <w:rPr>
                <w:i/>
                <w:sz w:val="22"/>
                <w:szCs w:val="22"/>
              </w:rPr>
              <w:t>3 балла;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Наличие на территории аптечного киоска – </w:t>
            </w:r>
            <w:r w:rsidRPr="00BB3585">
              <w:rPr>
                <w:i/>
                <w:sz w:val="22"/>
                <w:szCs w:val="22"/>
              </w:rPr>
              <w:t>15 баллов;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BB3585">
              <w:rPr>
                <w:i/>
                <w:sz w:val="22"/>
                <w:szCs w:val="22"/>
              </w:rPr>
              <w:t>– 15 баллов.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 xml:space="preserve">- </w:t>
            </w:r>
            <w:r w:rsidRPr="00BB3585">
              <w:rPr>
                <w:sz w:val="22"/>
                <w:szCs w:val="22"/>
              </w:rPr>
              <w:t xml:space="preserve">Лесопарковая (природная) зона – </w:t>
            </w:r>
            <w:r w:rsidRPr="00BB3585">
              <w:rPr>
                <w:i/>
                <w:sz w:val="22"/>
                <w:szCs w:val="22"/>
              </w:rPr>
              <w:t>5 баллов;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 xml:space="preserve"> </w:t>
            </w:r>
            <w:r w:rsidRPr="00BB3585">
              <w:rPr>
                <w:sz w:val="22"/>
                <w:szCs w:val="22"/>
              </w:rPr>
              <w:t xml:space="preserve">- Открытый бассейн – </w:t>
            </w:r>
            <w:r w:rsidRPr="00BB3585">
              <w:rPr>
                <w:i/>
                <w:sz w:val="22"/>
                <w:szCs w:val="22"/>
              </w:rPr>
              <w:t>5 баллов;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Закрытый бассейн – </w:t>
            </w:r>
            <w:r w:rsidRPr="00BB3585">
              <w:rPr>
                <w:i/>
                <w:sz w:val="22"/>
                <w:szCs w:val="22"/>
              </w:rPr>
              <w:t>10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- Бювет или лечебный источник на территории здравницы: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 – собственный, в том числе и привозная лечебная </w:t>
            </w:r>
            <w:r w:rsidRPr="00BB3585">
              <w:rPr>
                <w:sz w:val="22"/>
                <w:szCs w:val="22"/>
              </w:rPr>
              <w:lastRenderedPageBreak/>
              <w:t xml:space="preserve">вода – </w:t>
            </w:r>
            <w:r w:rsidRPr="00BB3585">
              <w:rPr>
                <w:i/>
                <w:sz w:val="22"/>
                <w:szCs w:val="22"/>
              </w:rPr>
              <w:t>10 баллов;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Лечебные грязи собственные, в том числе и привозные – </w:t>
            </w:r>
            <w:r w:rsidRPr="00BB3585">
              <w:rPr>
                <w:i/>
                <w:sz w:val="22"/>
                <w:szCs w:val="22"/>
              </w:rPr>
              <w:t>10 баллов;</w:t>
            </w:r>
            <w:r w:rsidRPr="00BB3585">
              <w:rPr>
                <w:sz w:val="22"/>
                <w:szCs w:val="22"/>
              </w:rPr>
              <w:t xml:space="preserve"> 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i/>
                <w:sz w:val="22"/>
                <w:szCs w:val="22"/>
              </w:rPr>
            </w:pPr>
          </w:p>
        </w:tc>
      </w:tr>
      <w:tr w:rsidR="00BB3585" w:rsidRPr="00BB3585" w:rsidTr="005148A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  <w:lang w:eastAsia="ru-RU"/>
              </w:rPr>
              <w:t>Коэффициент значимости критерия оценки – 0,3.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при наличии 15 и более врачей высшей категории – </w:t>
            </w:r>
            <w:r w:rsidRPr="00BB3585">
              <w:rPr>
                <w:i/>
                <w:sz w:val="22"/>
                <w:szCs w:val="22"/>
              </w:rPr>
              <w:t>100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- при наличии 8-14 врачей высшей категории – 3</w:t>
            </w:r>
            <w:r w:rsidRPr="00BB3585">
              <w:rPr>
                <w:i/>
                <w:sz w:val="22"/>
                <w:szCs w:val="22"/>
              </w:rPr>
              <w:t>5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при наличии 1-7 врачей высшей категории – </w:t>
            </w:r>
            <w:r w:rsidRPr="00BB3585">
              <w:rPr>
                <w:i/>
                <w:sz w:val="22"/>
                <w:szCs w:val="22"/>
              </w:rPr>
              <w:t>15 баллов</w:t>
            </w:r>
            <w:r w:rsidRPr="00BB3585">
              <w:rPr>
                <w:sz w:val="22"/>
                <w:szCs w:val="22"/>
              </w:rPr>
              <w:t>.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П 2 «опыт участника по успешному оказанию услуг сопоставимого характера и объема».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Наличие у организации, оказывающей санаторно-курортные услуги, опыта работы: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- общий опыт работы 15 лет и более –</w:t>
            </w:r>
            <w:r w:rsidRPr="00BB3585">
              <w:rPr>
                <w:i/>
                <w:sz w:val="22"/>
                <w:szCs w:val="22"/>
              </w:rPr>
              <w:t>100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- общий опыт работы от 7 до 15 лет – 3</w:t>
            </w:r>
            <w:r w:rsidRPr="00BB3585">
              <w:rPr>
                <w:i/>
                <w:sz w:val="22"/>
                <w:szCs w:val="22"/>
              </w:rPr>
              <w:t>5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общий опыт работы до 7 лет – </w:t>
            </w:r>
            <w:r w:rsidRPr="00BB3585">
              <w:rPr>
                <w:i/>
                <w:sz w:val="22"/>
                <w:szCs w:val="22"/>
              </w:rPr>
              <w:t>15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- отсутствие опыта работы – </w:t>
            </w:r>
            <w:r w:rsidRPr="00BB3585">
              <w:rPr>
                <w:i/>
                <w:sz w:val="22"/>
                <w:szCs w:val="22"/>
              </w:rPr>
              <w:t>0 баллов</w:t>
            </w:r>
            <w:r w:rsidRPr="00BB3585">
              <w:rPr>
                <w:sz w:val="22"/>
                <w:szCs w:val="22"/>
              </w:rPr>
              <w:t>.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П 3 «обеспеченность участника закупки материально-техническими ресурсами»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 xml:space="preserve">1) Наличие у организации </w:t>
            </w:r>
            <w:proofErr w:type="spellStart"/>
            <w:r w:rsidRPr="00BB3585">
              <w:rPr>
                <w:b/>
                <w:sz w:val="22"/>
                <w:szCs w:val="22"/>
              </w:rPr>
              <w:t>физкабинетов</w:t>
            </w:r>
            <w:proofErr w:type="spellEnd"/>
            <w:r w:rsidRPr="00BB3585">
              <w:rPr>
                <w:b/>
                <w:sz w:val="22"/>
                <w:szCs w:val="22"/>
              </w:rPr>
              <w:t xml:space="preserve"> (указать количество мест в кабинетах)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до 5 – </w:t>
            </w:r>
            <w:r w:rsidRPr="00BB3585">
              <w:rPr>
                <w:i/>
                <w:sz w:val="22"/>
                <w:szCs w:val="22"/>
              </w:rPr>
              <w:t>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5 до 20 (включительно) – </w:t>
            </w:r>
            <w:r w:rsidRPr="00BB3585">
              <w:rPr>
                <w:i/>
                <w:sz w:val="22"/>
                <w:szCs w:val="22"/>
              </w:rPr>
              <w:t>10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21 до 50 (включительно) – </w:t>
            </w:r>
            <w:r w:rsidRPr="00BB3585">
              <w:rPr>
                <w:i/>
                <w:sz w:val="22"/>
                <w:szCs w:val="22"/>
              </w:rPr>
              <w:t>30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51 и более – </w:t>
            </w:r>
            <w:r w:rsidRPr="00BB3585">
              <w:rPr>
                <w:i/>
                <w:sz w:val="22"/>
                <w:szCs w:val="22"/>
              </w:rPr>
              <w:t>35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до 5 – </w:t>
            </w:r>
            <w:r w:rsidRPr="00BB3585">
              <w:rPr>
                <w:i/>
                <w:sz w:val="22"/>
                <w:szCs w:val="22"/>
              </w:rPr>
              <w:t>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5 до 15 (включительно) – </w:t>
            </w:r>
            <w:r w:rsidRPr="00BB3585">
              <w:rPr>
                <w:i/>
                <w:sz w:val="22"/>
                <w:szCs w:val="22"/>
              </w:rPr>
              <w:t>10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15 до 20 (включительно) – </w:t>
            </w:r>
            <w:r w:rsidRPr="00BB3585">
              <w:rPr>
                <w:i/>
                <w:sz w:val="22"/>
                <w:szCs w:val="22"/>
              </w:rPr>
              <w:t>30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20 и более – </w:t>
            </w:r>
            <w:r w:rsidRPr="00BB3585">
              <w:rPr>
                <w:i/>
                <w:sz w:val="22"/>
                <w:szCs w:val="22"/>
              </w:rPr>
              <w:t>35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3) Наличие у организации грязевого отделения (указать количество мест в отделении)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до 3 – </w:t>
            </w:r>
            <w:r w:rsidRPr="00BB3585">
              <w:rPr>
                <w:i/>
                <w:sz w:val="22"/>
                <w:szCs w:val="22"/>
              </w:rPr>
              <w:t>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3 до 5 (включительно) – </w:t>
            </w:r>
            <w:r w:rsidRPr="00BB3585">
              <w:rPr>
                <w:i/>
                <w:sz w:val="22"/>
                <w:szCs w:val="22"/>
              </w:rPr>
              <w:t>10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6 до 10 (включительно) – </w:t>
            </w:r>
            <w:r w:rsidRPr="00BB3585">
              <w:rPr>
                <w:i/>
                <w:sz w:val="22"/>
                <w:szCs w:val="22"/>
              </w:rPr>
              <w:t>20 баллов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от 11 и более – </w:t>
            </w:r>
            <w:r w:rsidRPr="00BB3585">
              <w:rPr>
                <w:i/>
                <w:sz w:val="22"/>
                <w:szCs w:val="22"/>
              </w:rPr>
              <w:t>30 баллов</w:t>
            </w:r>
          </w:p>
        </w:tc>
      </w:tr>
      <w:tr w:rsidR="00BB3585" w:rsidRPr="00BB3585" w:rsidTr="005148A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lastRenderedPageBreak/>
              <w:t>П 4 «деловая репутация участника закупки»</w:t>
            </w:r>
          </w:p>
          <w:p w:rsidR="00BB3585" w:rsidRPr="00BB3585" w:rsidRDefault="00BB3585" w:rsidP="005148A8">
            <w:pPr>
              <w:widowControl w:val="0"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BB3585">
              <w:rPr>
                <w:b/>
                <w:sz w:val="22"/>
                <w:szCs w:val="22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1) Отсутствие вступивших в законную силу судебных решений по жалобам граждан – </w:t>
            </w:r>
            <w:r w:rsidRPr="00BB3585">
              <w:rPr>
                <w:i/>
                <w:sz w:val="22"/>
                <w:szCs w:val="22"/>
              </w:rPr>
              <w:t>50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jc w:val="both"/>
              <w:rPr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2) Наличие вступивших в законную силу судебных решений по жалобам граждан – </w:t>
            </w:r>
            <w:r w:rsidRPr="00BB3585">
              <w:rPr>
                <w:i/>
                <w:sz w:val="22"/>
                <w:szCs w:val="22"/>
              </w:rPr>
              <w:t>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BB3585">
              <w:rPr>
                <w:i/>
                <w:sz w:val="22"/>
                <w:szCs w:val="22"/>
              </w:rPr>
              <w:t>50 баллов</w:t>
            </w:r>
            <w:r w:rsidRPr="00BB3585">
              <w:rPr>
                <w:sz w:val="22"/>
                <w:szCs w:val="22"/>
              </w:rPr>
              <w:t>;</w:t>
            </w:r>
          </w:p>
          <w:p w:rsidR="00BB3585" w:rsidRPr="00BB3585" w:rsidRDefault="00BB3585" w:rsidP="005148A8">
            <w:pPr>
              <w:widowControl w:val="0"/>
              <w:suppressAutoHyphens w:val="0"/>
              <w:spacing w:before="100" w:after="100"/>
              <w:ind w:left="34"/>
              <w:jc w:val="both"/>
              <w:rPr>
                <w:i/>
                <w:sz w:val="22"/>
                <w:szCs w:val="22"/>
              </w:rPr>
            </w:pPr>
            <w:r w:rsidRPr="00BB3585">
              <w:rPr>
                <w:sz w:val="22"/>
                <w:szCs w:val="22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BB3585">
              <w:rPr>
                <w:i/>
                <w:sz w:val="22"/>
                <w:szCs w:val="22"/>
              </w:rPr>
              <w:t>0 баллов.</w:t>
            </w:r>
          </w:p>
        </w:tc>
      </w:tr>
    </w:tbl>
    <w:p w:rsidR="00BB3585" w:rsidRPr="00BB3585" w:rsidRDefault="00BB3585" w:rsidP="00BB3585">
      <w:pPr>
        <w:widowControl w:val="0"/>
        <w:suppressAutoHyphens w:val="0"/>
        <w:jc w:val="both"/>
        <w:rPr>
          <w:b/>
          <w:sz w:val="22"/>
          <w:szCs w:val="22"/>
        </w:rPr>
      </w:pPr>
    </w:p>
    <w:bookmarkEnd w:id="0"/>
    <w:p w:rsidR="004743AA" w:rsidRPr="00BB3585" w:rsidRDefault="004743AA" w:rsidP="00BB3585">
      <w:pPr>
        <w:rPr>
          <w:sz w:val="22"/>
          <w:szCs w:val="22"/>
        </w:rPr>
      </w:pPr>
    </w:p>
    <w:sectPr w:rsidR="004743AA" w:rsidRPr="00BB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9"/>
    <w:rsid w:val="00050E29"/>
    <w:rsid w:val="004743AA"/>
    <w:rsid w:val="00B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E141A-A6B8-4F23-BFA3-1ACA3026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6564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2019-12-12T13:21:00Z</dcterms:created>
  <dcterms:modified xsi:type="dcterms:W3CDTF">2019-12-12T13:21:00Z</dcterms:modified>
</cp:coreProperties>
</file>