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73" w:rsidRPr="00ED32FB" w:rsidRDefault="00777273" w:rsidP="00777273">
      <w:pPr>
        <w:pStyle w:val="1"/>
        <w:keepLines/>
        <w:spacing w:before="0" w:after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ПОРЯДОК и </w:t>
      </w:r>
      <w:r w:rsidRPr="00ED32FB">
        <w:rPr>
          <w:caps/>
          <w:sz w:val="22"/>
          <w:szCs w:val="22"/>
        </w:rPr>
        <w:t>Критерии оценки заявок</w:t>
      </w:r>
    </w:p>
    <w:p w:rsidR="00D720E6" w:rsidRDefault="00D720E6" w:rsidP="00777273">
      <w:pPr>
        <w:keepNext/>
        <w:keepLines/>
        <w:shd w:val="clear" w:color="auto" w:fill="FFFFFF"/>
        <w:snapToGrid w:val="0"/>
        <w:spacing w:after="0"/>
        <w:rPr>
          <w:b/>
          <w:bCs/>
        </w:rPr>
      </w:pPr>
    </w:p>
    <w:p w:rsidR="00777273" w:rsidRPr="00667C8A" w:rsidRDefault="00777273" w:rsidP="00D720E6">
      <w:pPr>
        <w:keepNext/>
        <w:keepLines/>
        <w:shd w:val="clear" w:color="auto" w:fill="FFFFFF"/>
        <w:snapToGrid w:val="0"/>
        <w:spacing w:after="0"/>
        <w:jc w:val="center"/>
      </w:pPr>
      <w:r w:rsidRPr="00667C8A">
        <w:rPr>
          <w:b/>
          <w:bCs/>
        </w:rPr>
        <w:t>Оценка заявок на участие в открытом конкурсе участников открытого конкурса</w:t>
      </w:r>
    </w:p>
    <w:p w:rsidR="00D720E6" w:rsidRDefault="00D720E6" w:rsidP="00777273">
      <w:pPr>
        <w:keepNext/>
        <w:keepLines/>
        <w:shd w:val="clear" w:color="auto" w:fill="FFFFFF"/>
        <w:spacing w:after="0"/>
        <w:ind w:firstLine="7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  <w:ind w:firstLine="7"/>
      </w:pPr>
      <w:r w:rsidRPr="00667C8A">
        <w:t>Заказчик осуществляет оценку</w:t>
      </w:r>
      <w:r w:rsidRPr="00667C8A">
        <w:rPr>
          <w:b/>
          <w:bCs/>
        </w:rPr>
        <w:t xml:space="preserve"> </w:t>
      </w:r>
      <w:r w:rsidRPr="00667C8A">
        <w:rPr>
          <w:bCs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t xml:space="preserve"> 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  <w:ind w:firstLine="7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  <w:ind w:firstLine="7"/>
      </w:pPr>
      <w:r w:rsidRPr="00667C8A">
        <w:t>Оценка заявок</w:t>
      </w:r>
      <w:r w:rsidRPr="00667C8A">
        <w:rPr>
          <w:b/>
          <w:bCs/>
        </w:rPr>
        <w:t xml:space="preserve"> </w:t>
      </w:r>
      <w:r w:rsidRPr="00667C8A">
        <w:rPr>
          <w:bCs/>
        </w:rPr>
        <w:t>на участие в открытом конкурсе</w:t>
      </w:r>
      <w:r w:rsidRPr="00667C8A">
        <w:t xml:space="preserve"> осуществляется по стоимостному критерию оценки – «Цена Контракта» и </w:t>
      </w:r>
      <w:proofErr w:type="spellStart"/>
      <w:r w:rsidRPr="00667C8A">
        <w:t>нестоимостным</w:t>
      </w:r>
      <w:proofErr w:type="spellEnd"/>
      <w:r w:rsidRPr="00667C8A">
        <w:t xml:space="preserve"> критериям оценки – «Качественные характеристики оказываемых услуг».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t xml:space="preserve">В отношении </w:t>
      </w:r>
      <w:proofErr w:type="spellStart"/>
      <w:r w:rsidRPr="00667C8A">
        <w:t>нестоимостных</w:t>
      </w:r>
      <w:proofErr w:type="spellEnd"/>
      <w:r w:rsidRPr="00667C8A"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rPr>
          <w:b/>
          <w:i/>
        </w:rPr>
        <w:t xml:space="preserve">Победителем открытого конкурса </w:t>
      </w:r>
      <w:r w:rsidRPr="00667C8A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</w:rPr>
        <w:t>присвоен самый высокий итоговый рейтинг</w:t>
      </w:r>
      <w:r w:rsidRPr="00667C8A">
        <w:t xml:space="preserve">, вычисляемый как сумма рейтингов по каждому критерию оценки. </w:t>
      </w:r>
      <w:r w:rsidRPr="00667C8A">
        <w:rPr>
          <w:b/>
          <w:i/>
        </w:rPr>
        <w:t>Заявке на участие в открытом конкурсе такого участника присваивается первый порядковый номер</w:t>
      </w:r>
      <w:r w:rsidRPr="00667C8A">
        <w:t>.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</w:p>
    <w:p w:rsidR="00777273" w:rsidRPr="00667C8A" w:rsidRDefault="00777273" w:rsidP="00777273">
      <w:pPr>
        <w:keepNext/>
        <w:keepLines/>
        <w:autoSpaceDE w:val="0"/>
        <w:spacing w:after="0"/>
        <w:ind w:firstLine="7"/>
      </w:pPr>
      <w:r w:rsidRPr="00667C8A">
        <w:t xml:space="preserve">Каждой заявке на участие в открытом конкурсе присваивается порядковый номер в порядке уменьшения степени </w:t>
      </w:r>
      <w:r w:rsidR="00C748F0" w:rsidRPr="00667C8A">
        <w:t>выгодности,</w:t>
      </w:r>
      <w:r w:rsidRPr="00667C8A"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777273" w:rsidRPr="00667C8A" w:rsidRDefault="00777273" w:rsidP="00777273">
      <w:pPr>
        <w:keepNext/>
        <w:keepLines/>
        <w:autoSpaceDE w:val="0"/>
        <w:spacing w:after="0"/>
        <w:ind w:firstLine="7"/>
      </w:pPr>
    </w:p>
    <w:p w:rsidR="00777273" w:rsidRPr="00667C8A" w:rsidRDefault="00777273" w:rsidP="00777273">
      <w:pPr>
        <w:keepNext/>
        <w:keepLines/>
        <w:autoSpaceDE w:val="0"/>
        <w:spacing w:after="0"/>
        <w:ind w:firstLine="7"/>
      </w:pPr>
      <w:r w:rsidRPr="00667C8A"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FF3C14" w:rsidRDefault="00777273" w:rsidP="00777273">
      <w:pPr>
        <w:rPr>
          <w:b/>
          <w:bCs/>
        </w:rPr>
      </w:pPr>
      <w:r w:rsidRPr="00667C8A">
        <w:rPr>
          <w:b/>
          <w:bCs/>
        </w:rPr>
        <w:t>Устанавливаются следующие критерии оценки:</w:t>
      </w: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6576"/>
        <w:gridCol w:w="1508"/>
        <w:gridCol w:w="1701"/>
      </w:tblGrid>
      <w:tr w:rsidR="00C748F0" w:rsidTr="00C748F0">
        <w:tc>
          <w:tcPr>
            <w:tcW w:w="422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№</w:t>
            </w:r>
          </w:p>
        </w:tc>
        <w:tc>
          <w:tcPr>
            <w:tcW w:w="6576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Наименование критерия (показателя критерия) оценки</w:t>
            </w:r>
          </w:p>
        </w:tc>
        <w:tc>
          <w:tcPr>
            <w:tcW w:w="1508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Величина значимости критерия оценки, %</w:t>
            </w:r>
          </w:p>
        </w:tc>
        <w:tc>
          <w:tcPr>
            <w:tcW w:w="1701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Коэффициент значимости критерия</w:t>
            </w:r>
          </w:p>
        </w:tc>
      </w:tr>
      <w:tr w:rsidR="00C748F0" w:rsidTr="00C748F0">
        <w:tc>
          <w:tcPr>
            <w:tcW w:w="10207" w:type="dxa"/>
            <w:gridSpan w:val="4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rPr>
                <w:b/>
              </w:rPr>
              <w:t>Стоимостной критерий оценки</w:t>
            </w:r>
            <w:r>
              <w:rPr>
                <w:b/>
              </w:rPr>
              <w:t xml:space="preserve"> – 40%</w:t>
            </w:r>
          </w:p>
        </w:tc>
      </w:tr>
      <w:tr w:rsidR="00C748F0" w:rsidTr="00C748F0">
        <w:tc>
          <w:tcPr>
            <w:tcW w:w="422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1</w:t>
            </w:r>
          </w:p>
        </w:tc>
        <w:tc>
          <w:tcPr>
            <w:tcW w:w="6576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Цена контракта</w:t>
            </w:r>
          </w:p>
        </w:tc>
        <w:tc>
          <w:tcPr>
            <w:tcW w:w="1508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40%</w:t>
            </w:r>
          </w:p>
        </w:tc>
        <w:tc>
          <w:tcPr>
            <w:tcW w:w="1701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0,4</w:t>
            </w:r>
          </w:p>
        </w:tc>
      </w:tr>
      <w:tr w:rsidR="00C748F0" w:rsidTr="00C748F0">
        <w:tc>
          <w:tcPr>
            <w:tcW w:w="10207" w:type="dxa"/>
            <w:gridSpan w:val="4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proofErr w:type="spellStart"/>
            <w:r w:rsidRPr="00850ADC">
              <w:rPr>
                <w:b/>
              </w:rPr>
              <w:t>Нестоимостные</w:t>
            </w:r>
            <w:proofErr w:type="spellEnd"/>
            <w:r w:rsidRPr="00850ADC">
              <w:rPr>
                <w:b/>
              </w:rPr>
              <w:t xml:space="preserve"> критерии оценки</w:t>
            </w:r>
            <w:r>
              <w:rPr>
                <w:b/>
              </w:rPr>
              <w:t xml:space="preserve"> - 60%</w:t>
            </w:r>
          </w:p>
        </w:tc>
      </w:tr>
      <w:tr w:rsidR="00C748F0" w:rsidTr="00C748F0">
        <w:trPr>
          <w:trHeight w:val="8608"/>
        </w:trPr>
        <w:tc>
          <w:tcPr>
            <w:tcW w:w="422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2</w:t>
            </w:r>
          </w:p>
        </w:tc>
        <w:tc>
          <w:tcPr>
            <w:tcW w:w="6576" w:type="dxa"/>
          </w:tcPr>
          <w:p w:rsidR="00C748F0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418"/>
              <w:gridCol w:w="1275"/>
            </w:tblGrid>
            <w:tr w:rsidR="00C748F0" w:rsidRPr="00DD43DA" w:rsidTr="00C748F0">
              <w:trPr>
                <w:trHeight w:val="769"/>
              </w:trPr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 xml:space="preserve">Показатели, раскрывающие содержание </w:t>
                  </w:r>
                  <w:proofErr w:type="spellStart"/>
                  <w:r w:rsidRPr="00A2166F">
                    <w:rPr>
                      <w:sz w:val="20"/>
                      <w:szCs w:val="20"/>
                    </w:rPr>
                    <w:t>нестоимостного</w:t>
                  </w:r>
                  <w:proofErr w:type="spellEnd"/>
                  <w:r w:rsidRPr="00A2166F">
                    <w:rPr>
                      <w:sz w:val="20"/>
                      <w:szCs w:val="20"/>
                    </w:rPr>
                    <w:t xml:space="preserve"> критерия оценки</w:t>
                  </w: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Значимость показателя, %</w:t>
                  </w:r>
                </w:p>
              </w:tc>
              <w:tc>
                <w:tcPr>
                  <w:tcW w:w="1275" w:type="dxa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2166F">
                    <w:rPr>
                      <w:sz w:val="20"/>
                      <w:szCs w:val="20"/>
                    </w:rPr>
                    <w:t>Коэффи</w:t>
                  </w:r>
                  <w:proofErr w:type="spellEnd"/>
                  <w:r w:rsidRPr="00A2166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166F">
                    <w:rPr>
                      <w:sz w:val="20"/>
                      <w:szCs w:val="20"/>
                    </w:rPr>
                    <w:t>циент</w:t>
                  </w:r>
                  <w:proofErr w:type="spellEnd"/>
                  <w:r w:rsidRPr="00A2166F">
                    <w:rPr>
                      <w:sz w:val="20"/>
                      <w:szCs w:val="20"/>
                    </w:rPr>
                    <w:t xml:space="preserve"> значимости показателя</w:t>
                  </w:r>
                </w:p>
              </w:tc>
            </w:tr>
            <w:tr w:rsidR="00C748F0" w:rsidRPr="005C12AA" w:rsidTr="009129CA">
              <w:trPr>
                <w:trHeight w:val="1177"/>
              </w:trPr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rPr>
                      <w:bCs/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2.1.</w:t>
                  </w:r>
                  <w:r w:rsidRPr="00A2166F">
                    <w:rPr>
                      <w:bCs/>
                      <w:sz w:val="20"/>
                      <w:szCs w:val="20"/>
                    </w:rPr>
            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            </w: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2166F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C748F0" w:rsidRPr="001A64F8" w:rsidTr="009129CA"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keepNext/>
                    <w:keepLines/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 xml:space="preserve">2.2. </w:t>
                  </w:r>
                  <w:r w:rsidRPr="00A2166F">
                    <w:rPr>
                      <w:bCs/>
                      <w:sz w:val="20"/>
                      <w:szCs w:val="20"/>
                    </w:rPr>
                    <w:t xml:space="preserve">Квалификация участника закупки </w:t>
                  </w:r>
                </w:p>
                <w:p w:rsidR="00C748F0" w:rsidRPr="00A2166F" w:rsidRDefault="00C748F0" w:rsidP="004A13FB">
                  <w:pPr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66F">
                    <w:rPr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C748F0" w:rsidRPr="001A64F8" w:rsidTr="009129CA"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A2166F">
                    <w:rPr>
                      <w:sz w:val="20"/>
                      <w:szCs w:val="20"/>
                    </w:rPr>
                    <w:t>2.3. Социально-бытовые условия</w:t>
                  </w:r>
                </w:p>
                <w:p w:rsidR="00C748F0" w:rsidRPr="00A2166F" w:rsidRDefault="00C748F0" w:rsidP="004A13FB">
                  <w:pPr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AA4955" w:rsidP="004A13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C748F0" w:rsidRPr="00A2166F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0,</w:t>
                  </w:r>
                  <w:r w:rsidR="00AA495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48F0" w:rsidRPr="00BD2A8F" w:rsidTr="00C748F0">
              <w:tc>
                <w:tcPr>
                  <w:tcW w:w="3714" w:type="dxa"/>
                </w:tcPr>
                <w:tbl>
                  <w:tblPr>
                    <w:tblStyle w:val="a3"/>
                    <w:tblW w:w="3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5"/>
                    <w:gridCol w:w="854"/>
                    <w:gridCol w:w="847"/>
                  </w:tblGrid>
                  <w:tr w:rsidR="00C748F0" w:rsidRPr="00A2166F" w:rsidTr="00AA4955">
                    <w:tc>
                      <w:tcPr>
                        <w:tcW w:w="1905" w:type="dxa"/>
                        <w:vAlign w:val="center"/>
                      </w:tcPr>
                      <w:p w:rsidR="00C748F0" w:rsidRPr="00AA4955" w:rsidRDefault="00C748F0" w:rsidP="004A13FB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A4955">
                          <w:rPr>
                            <w:sz w:val="16"/>
                            <w:szCs w:val="16"/>
                          </w:rPr>
                          <w:t xml:space="preserve">Показатели, раскрывающие содержание </w:t>
                        </w:r>
                        <w:proofErr w:type="spellStart"/>
                        <w:r w:rsidRPr="00AA4955">
                          <w:rPr>
                            <w:sz w:val="16"/>
                            <w:szCs w:val="16"/>
                          </w:rPr>
                          <w:t>нестоимостного</w:t>
                        </w:r>
                        <w:proofErr w:type="spellEnd"/>
                        <w:r w:rsidRPr="00AA4955">
                          <w:rPr>
                            <w:sz w:val="16"/>
                            <w:szCs w:val="16"/>
                          </w:rPr>
                          <w:t xml:space="preserve"> критерия оценки социально-бытовых условий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A4955" w:rsidRDefault="00C748F0" w:rsidP="004A13FB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AA4955">
                          <w:rPr>
                            <w:sz w:val="16"/>
                            <w:szCs w:val="16"/>
                          </w:rPr>
                          <w:t>Значи</w:t>
                        </w:r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мость</w:t>
                        </w:r>
                        <w:proofErr w:type="spellEnd"/>
                        <w:proofErr w:type="gramEnd"/>
                        <w:r w:rsidRPr="00AA4955">
                          <w:rPr>
                            <w:sz w:val="16"/>
                            <w:szCs w:val="16"/>
                          </w:rPr>
                          <w:t xml:space="preserve"> показа</w:t>
                        </w:r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теля, %</w:t>
                        </w:r>
                      </w:p>
                    </w:tc>
                    <w:tc>
                      <w:tcPr>
                        <w:tcW w:w="847" w:type="dxa"/>
                      </w:tcPr>
                      <w:p w:rsidR="00C748F0" w:rsidRPr="00AA4955" w:rsidRDefault="00C748F0" w:rsidP="004A13F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AA4955">
                          <w:rPr>
                            <w:sz w:val="16"/>
                            <w:szCs w:val="16"/>
                          </w:rPr>
                          <w:t>Коэффи</w:t>
                        </w:r>
                        <w:proofErr w:type="spellEnd"/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A4955">
                          <w:rPr>
                            <w:sz w:val="16"/>
                            <w:szCs w:val="16"/>
                          </w:rPr>
                          <w:t>циент</w:t>
                        </w:r>
                        <w:proofErr w:type="spellEnd"/>
                        <w:proofErr w:type="gramEnd"/>
                        <w:r w:rsidRPr="00AA49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A4955">
                          <w:rPr>
                            <w:sz w:val="16"/>
                            <w:szCs w:val="16"/>
                          </w:rPr>
                          <w:t>значи</w:t>
                        </w:r>
                        <w:proofErr w:type="spellEnd"/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мости показа</w:t>
                        </w:r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теля</w:t>
                        </w:r>
                      </w:p>
                    </w:tc>
                  </w:tr>
                  <w:tr w:rsidR="00C748F0" w:rsidRPr="00A2166F" w:rsidTr="00AA4955">
                    <w:trPr>
                      <w:trHeight w:val="1157"/>
                    </w:trPr>
                    <w:tc>
                      <w:tcPr>
                        <w:tcW w:w="1905" w:type="dxa"/>
                      </w:tcPr>
                      <w:p w:rsidR="00C748F0" w:rsidRPr="00A2166F" w:rsidRDefault="00AA4955" w:rsidP="00AA4955">
                        <w:pPr>
                          <w:keepNext/>
                          <w:keepLines/>
                          <w:widowControl/>
                          <w:shd w:val="clear" w:color="auto" w:fill="FFFFFF"/>
                          <w:ind w:hanging="188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C748F0" w:rsidRPr="00A2166F">
                          <w:rPr>
                            <w:sz w:val="20"/>
                            <w:szCs w:val="20"/>
                          </w:rPr>
                          <w:t xml:space="preserve"> 2.3.1. Благоустроенность территории </w:t>
                        </w:r>
                      </w:p>
                      <w:p w:rsidR="00C748F0" w:rsidRPr="00A2166F" w:rsidRDefault="00C748F0" w:rsidP="004A13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0,</w:t>
                        </w:r>
                        <w:r w:rsidR="00777200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</w:tr>
                  <w:tr w:rsidR="00C748F0" w:rsidRPr="00A2166F" w:rsidTr="00AA4955">
                    <w:tc>
                      <w:tcPr>
                        <w:tcW w:w="1905" w:type="dxa"/>
                      </w:tcPr>
                      <w:p w:rsidR="00C748F0" w:rsidRPr="00A2166F" w:rsidRDefault="00C748F0" w:rsidP="004A13FB">
                        <w:pPr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 xml:space="preserve">2.3.2 Благоустроенность </w:t>
                        </w:r>
                        <w:r w:rsidRPr="00A2166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зданий, сооружений и номеров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0,</w:t>
                        </w:r>
                        <w:r w:rsidR="00777200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</w:tr>
                  <w:tr w:rsidR="00C748F0" w:rsidRPr="00A2166F" w:rsidTr="00AA4955">
                    <w:tc>
                      <w:tcPr>
                        <w:tcW w:w="1905" w:type="dxa"/>
                      </w:tcPr>
                      <w:p w:rsidR="00C748F0" w:rsidRPr="00A2166F" w:rsidRDefault="00C748F0" w:rsidP="004A13FB">
                        <w:pPr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48F0" w:rsidRPr="00A2166F" w:rsidRDefault="0077720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</w:tr>
                </w:tbl>
                <w:p w:rsidR="00C748F0" w:rsidRPr="00A2166F" w:rsidRDefault="00C748F0" w:rsidP="004A13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955" w:rsidRPr="003E5027" w:rsidTr="00757FD7">
              <w:tc>
                <w:tcPr>
                  <w:tcW w:w="3714" w:type="dxa"/>
                </w:tcPr>
                <w:p w:rsidR="00AA4955" w:rsidRPr="00A2166F" w:rsidRDefault="00AA4955" w:rsidP="00AA4955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A2166F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2166F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График оказания услуг</w:t>
                  </w:r>
                </w:p>
                <w:p w:rsidR="00AA4955" w:rsidRPr="00A2166F" w:rsidRDefault="00AA4955" w:rsidP="00AA4955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A4955" w:rsidRPr="00A2166F" w:rsidRDefault="00AA4955" w:rsidP="00AA495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4955" w:rsidRPr="00A2166F" w:rsidRDefault="00AA4955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AA4955" w:rsidRPr="003E5027" w:rsidTr="00C748F0">
              <w:tc>
                <w:tcPr>
                  <w:tcW w:w="3714" w:type="dxa"/>
                </w:tcPr>
                <w:p w:rsidR="00AA4955" w:rsidRPr="00A2166F" w:rsidRDefault="00AA4955" w:rsidP="00AA4955">
                  <w:pPr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</w:tcPr>
                <w:p w:rsidR="00AA4955" w:rsidRPr="00A2166F" w:rsidRDefault="00AA4955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</w:tcPr>
                <w:p w:rsidR="00AA4955" w:rsidRPr="00A2166F" w:rsidRDefault="00AA4955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C748F0" w:rsidRPr="00802FCA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60</w:t>
            </w:r>
            <w:r w:rsidRPr="00850ADC">
              <w:t>%</w:t>
            </w:r>
          </w:p>
        </w:tc>
        <w:tc>
          <w:tcPr>
            <w:tcW w:w="1701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0,6</w:t>
            </w:r>
          </w:p>
        </w:tc>
      </w:tr>
      <w:tr w:rsidR="00C748F0" w:rsidTr="00C748F0">
        <w:tc>
          <w:tcPr>
            <w:tcW w:w="6998" w:type="dxa"/>
            <w:gridSpan w:val="2"/>
          </w:tcPr>
          <w:p w:rsidR="00C748F0" w:rsidRPr="00E14B69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Итого:</w:t>
            </w:r>
          </w:p>
        </w:tc>
        <w:tc>
          <w:tcPr>
            <w:tcW w:w="1508" w:type="dxa"/>
          </w:tcPr>
          <w:p w:rsidR="00C748F0" w:rsidRPr="00E14B69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C748F0" w:rsidRPr="00E14B69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1</w:t>
            </w:r>
          </w:p>
        </w:tc>
      </w:tr>
    </w:tbl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Pr="00381683" w:rsidRDefault="00C748F0" w:rsidP="00C748F0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spacing w:after="0"/>
        <w:ind w:left="0" w:firstLine="0"/>
        <w:jc w:val="center"/>
        <w:rPr>
          <w:b/>
        </w:rPr>
      </w:pPr>
      <w:r w:rsidRPr="00381683">
        <w:rPr>
          <w:b/>
        </w:rPr>
        <w:lastRenderedPageBreak/>
        <w:t>Стоимостной критерий оценки – «Цена Контракта».</w:t>
      </w:r>
    </w:p>
    <w:p w:rsidR="00C748F0" w:rsidRDefault="00C748F0" w:rsidP="00C748F0">
      <w:pPr>
        <w:keepNext/>
        <w:keepLines/>
        <w:ind w:firstLine="285"/>
        <w:rPr>
          <w:b/>
          <w:u w:val="single"/>
        </w:rPr>
      </w:pPr>
      <w:r>
        <w:rPr>
          <w:b/>
          <w:u w:val="single"/>
        </w:rPr>
        <w:t xml:space="preserve">Значимость критерия - 40%. </w:t>
      </w:r>
      <w:r w:rsidRPr="00667C8A">
        <w:rPr>
          <w:b/>
          <w:u w:val="single"/>
        </w:rPr>
        <w:t xml:space="preserve"> Коэффициент значимости критер</w:t>
      </w:r>
      <w:r>
        <w:rPr>
          <w:b/>
          <w:u w:val="single"/>
        </w:rPr>
        <w:t>и</w:t>
      </w:r>
      <w:r w:rsidRPr="00667C8A">
        <w:rPr>
          <w:b/>
          <w:u w:val="single"/>
        </w:rPr>
        <w:t>я– 0,40 баллов.</w:t>
      </w:r>
    </w:p>
    <w:p w:rsidR="00AA4955" w:rsidRDefault="00AA4955" w:rsidP="00AA4955">
      <w:pPr>
        <w:keepNext/>
        <w:keepLines/>
        <w:rPr>
          <w:sz w:val="21"/>
          <w:szCs w:val="21"/>
        </w:rPr>
      </w:pPr>
    </w:p>
    <w:p w:rsidR="00C748F0" w:rsidRPr="00AA4955" w:rsidRDefault="00AA4955" w:rsidP="00AA4955">
      <w:pPr>
        <w:keepNext/>
        <w:keepLines/>
        <w:jc w:val="center"/>
        <w:rPr>
          <w:i/>
          <w:u w:val="single"/>
        </w:rPr>
      </w:pPr>
      <w:r w:rsidRPr="00AA4955">
        <w:rPr>
          <w:i/>
          <w:u w:val="single"/>
        </w:rPr>
        <w:t>Информация по критерию оценки указывается в Форме № 1 (Финансовое предложение)</w:t>
      </w:r>
    </w:p>
    <w:p w:rsidR="00AA4955" w:rsidRDefault="00AA4955" w:rsidP="00C748F0">
      <w:pPr>
        <w:keepNext/>
        <w:keepLines/>
        <w:shd w:val="clear" w:color="auto" w:fill="FFFFFF"/>
        <w:rPr>
          <w:bCs/>
        </w:rPr>
      </w:pPr>
    </w:p>
    <w:p w:rsidR="00C748F0" w:rsidRPr="00667C8A" w:rsidRDefault="00C748F0" w:rsidP="00C748F0">
      <w:pPr>
        <w:keepNext/>
        <w:keepLines/>
        <w:shd w:val="clear" w:color="auto" w:fill="FFFFFF"/>
        <w:rPr>
          <w:bCs/>
        </w:rPr>
      </w:pPr>
      <w:r w:rsidRPr="00667C8A">
        <w:rPr>
          <w:bCs/>
        </w:rPr>
        <w:t>Количество баллов, присуждаемых по критерию оценки</w:t>
      </w:r>
      <w:r w:rsidRPr="00667C8A">
        <w:t xml:space="preserve"> (ЦБ</w:t>
      </w:r>
      <w:proofErr w:type="spellStart"/>
      <w:r w:rsidRPr="00667C8A">
        <w:rPr>
          <w:vertAlign w:val="subscript"/>
          <w:lang w:val="en-US"/>
        </w:rPr>
        <w:t>i</w:t>
      </w:r>
      <w:proofErr w:type="spellEnd"/>
      <w:r w:rsidRPr="00667C8A">
        <w:rPr>
          <w:bCs/>
        </w:rPr>
        <w:t xml:space="preserve">), определяется по формуле: </w:t>
      </w:r>
    </w:p>
    <w:p w:rsidR="00C748F0" w:rsidRPr="00667C8A" w:rsidRDefault="00C748F0" w:rsidP="00C748F0">
      <w:pPr>
        <w:keepNext/>
        <w:keepLines/>
        <w:shd w:val="clear" w:color="auto" w:fill="FFFFFF"/>
      </w:pPr>
      <w:r w:rsidRPr="00667C8A">
        <w:rPr>
          <w:bCs/>
        </w:rPr>
        <w:t xml:space="preserve">           Ц</w:t>
      </w:r>
      <w:r w:rsidRPr="00667C8A">
        <w:rPr>
          <w:bCs/>
          <w:vertAlign w:val="subscript"/>
          <w:lang w:val="en-US"/>
        </w:rPr>
        <w:t>min</w:t>
      </w:r>
    </w:p>
    <w:p w:rsidR="00C748F0" w:rsidRPr="00667C8A" w:rsidRDefault="00C748F0" w:rsidP="00C748F0">
      <w:pPr>
        <w:keepNext/>
        <w:keepLines/>
        <w:shd w:val="clear" w:color="auto" w:fill="FFFFFF"/>
      </w:pPr>
      <w:r w:rsidRPr="00667C8A">
        <w:t>ЦБ</w:t>
      </w:r>
      <w:proofErr w:type="spellStart"/>
      <w:r w:rsidRPr="00667C8A">
        <w:rPr>
          <w:vertAlign w:val="subscript"/>
          <w:lang w:val="en-US"/>
        </w:rPr>
        <w:t>i</w:t>
      </w:r>
      <w:proofErr w:type="spellEnd"/>
      <w:r w:rsidRPr="00667C8A">
        <w:rPr>
          <w:vertAlign w:val="subscript"/>
        </w:rPr>
        <w:t xml:space="preserve"> </w:t>
      </w:r>
      <w:r w:rsidRPr="00667C8A">
        <w:t xml:space="preserve">= </w:t>
      </w:r>
      <w:r w:rsidRPr="00667C8A">
        <w:rPr>
          <w:vertAlign w:val="superscript"/>
        </w:rPr>
        <w:t xml:space="preserve">_______ </w:t>
      </w:r>
      <w:r w:rsidRPr="00667C8A">
        <w:t>х100,</w:t>
      </w:r>
    </w:p>
    <w:p w:rsidR="00C748F0" w:rsidRPr="00667C8A" w:rsidRDefault="00C748F0" w:rsidP="00C748F0">
      <w:pPr>
        <w:keepNext/>
        <w:keepLines/>
        <w:shd w:val="clear" w:color="auto" w:fill="FFFFFF"/>
        <w:rPr>
          <w:bCs/>
        </w:rPr>
      </w:pPr>
      <w:r w:rsidRPr="00667C8A">
        <w:t xml:space="preserve">             Ц</w:t>
      </w:r>
      <w:proofErr w:type="spellStart"/>
      <w:r w:rsidRPr="00667C8A">
        <w:rPr>
          <w:bCs/>
          <w:vertAlign w:val="subscript"/>
          <w:lang w:val="en-US"/>
        </w:rPr>
        <w:t>i</w:t>
      </w:r>
      <w:proofErr w:type="spellEnd"/>
    </w:p>
    <w:p w:rsidR="00C748F0" w:rsidRPr="00667C8A" w:rsidRDefault="00C748F0" w:rsidP="00C748F0">
      <w:pPr>
        <w:keepNext/>
        <w:keepLines/>
        <w:shd w:val="clear" w:color="auto" w:fill="FFFFFF"/>
      </w:pPr>
      <w:r w:rsidRPr="00667C8A">
        <w:rPr>
          <w:bCs/>
        </w:rPr>
        <w:t>где:</w:t>
      </w:r>
    </w:p>
    <w:p w:rsidR="00C748F0" w:rsidRPr="00667C8A" w:rsidRDefault="00C748F0" w:rsidP="00C748F0">
      <w:pPr>
        <w:keepNext/>
        <w:keepLines/>
        <w:autoSpaceDE w:val="0"/>
      </w:pPr>
      <w:r w:rsidRPr="00667C8A">
        <w:t>Ц</w:t>
      </w:r>
      <w:proofErr w:type="spellStart"/>
      <w:r w:rsidRPr="00667C8A">
        <w:rPr>
          <w:vertAlign w:val="subscript"/>
          <w:lang w:val="en-US"/>
        </w:rPr>
        <w:t>i</w:t>
      </w:r>
      <w:proofErr w:type="spellEnd"/>
      <w:r w:rsidRPr="00667C8A"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C748F0" w:rsidRDefault="00C748F0" w:rsidP="00C748F0">
      <w:pPr>
        <w:keepNext/>
        <w:keepLines/>
        <w:autoSpaceDE w:val="0"/>
      </w:pPr>
      <w:r w:rsidRPr="00667C8A">
        <w:t>Ц</w:t>
      </w:r>
      <w:r w:rsidRPr="00667C8A">
        <w:rPr>
          <w:vertAlign w:val="subscript"/>
          <w:lang w:val="en-US"/>
        </w:rPr>
        <w:t>min</w:t>
      </w:r>
      <w:r w:rsidRPr="00667C8A">
        <w:rPr>
          <w:vertAlign w:val="subscript"/>
        </w:rPr>
        <w:t xml:space="preserve"> </w:t>
      </w:r>
      <w:r w:rsidRPr="00667C8A">
        <w:t>– минимальное предложение из предложений по критерию оценки, сделанных участниками открытого конкурса.</w:t>
      </w:r>
    </w:p>
    <w:p w:rsidR="00C748F0" w:rsidRPr="00667C8A" w:rsidRDefault="00C748F0" w:rsidP="00C748F0">
      <w:pPr>
        <w:keepNext/>
        <w:keepLines/>
        <w:autoSpaceDE w:val="0"/>
        <w:rPr>
          <w:b/>
        </w:rPr>
      </w:pPr>
    </w:p>
    <w:p w:rsidR="00C748F0" w:rsidRPr="00667C8A" w:rsidRDefault="00C748F0" w:rsidP="00C748F0">
      <w:pPr>
        <w:keepNext/>
        <w:keepLines/>
        <w:shd w:val="clear" w:color="auto" w:fill="FFFFFF"/>
        <w:jc w:val="center"/>
      </w:pPr>
      <w:r w:rsidRPr="00667C8A">
        <w:rPr>
          <w:b/>
        </w:rPr>
        <w:t xml:space="preserve">2. </w:t>
      </w:r>
      <w:proofErr w:type="spellStart"/>
      <w:r w:rsidRPr="00667C8A">
        <w:rPr>
          <w:b/>
        </w:rPr>
        <w:t>Нестоимостные</w:t>
      </w:r>
      <w:proofErr w:type="spellEnd"/>
      <w:r w:rsidRPr="00667C8A">
        <w:rPr>
          <w:b/>
        </w:rPr>
        <w:t xml:space="preserve"> критерии оценки:</w:t>
      </w:r>
    </w:p>
    <w:p w:rsidR="00C748F0" w:rsidRDefault="00C748F0" w:rsidP="00C748F0">
      <w:pPr>
        <w:keepNext/>
        <w:keepLines/>
        <w:ind w:firstLine="285"/>
        <w:rPr>
          <w:b/>
          <w:u w:val="single"/>
        </w:rPr>
      </w:pPr>
      <w:r w:rsidRPr="00667C8A">
        <w:rPr>
          <w:b/>
          <w:u w:val="single"/>
        </w:rPr>
        <w:t xml:space="preserve">Значимость критерия </w:t>
      </w:r>
      <w:r>
        <w:rPr>
          <w:b/>
          <w:u w:val="single"/>
        </w:rPr>
        <w:t>-</w:t>
      </w:r>
      <w:r w:rsidRPr="00667C8A">
        <w:rPr>
          <w:b/>
          <w:u w:val="single"/>
        </w:rPr>
        <w:t xml:space="preserve"> 60%</w:t>
      </w:r>
      <w:r>
        <w:rPr>
          <w:b/>
          <w:u w:val="single"/>
        </w:rPr>
        <w:t xml:space="preserve">. </w:t>
      </w:r>
      <w:r w:rsidRPr="00667C8A">
        <w:rPr>
          <w:b/>
          <w:u w:val="single"/>
        </w:rPr>
        <w:t>Коэффициент значимости критерия– 0,60 баллов.</w:t>
      </w:r>
    </w:p>
    <w:p w:rsidR="00C748F0" w:rsidRDefault="00C748F0" w:rsidP="00C748F0">
      <w:pPr>
        <w:keepNext/>
        <w:keepLines/>
        <w:ind w:firstLine="285"/>
        <w:rPr>
          <w:b/>
          <w:u w:val="single"/>
        </w:rPr>
      </w:pPr>
    </w:p>
    <w:p w:rsidR="00C748F0" w:rsidRDefault="00C748F0" w:rsidP="00C748F0">
      <w:pPr>
        <w:autoSpaceDE w:val="0"/>
        <w:autoSpaceDN w:val="0"/>
        <w:adjustRightInd w:val="0"/>
        <w:jc w:val="center"/>
        <w:rPr>
          <w:b/>
          <w:bCs/>
        </w:rPr>
      </w:pPr>
      <w:r w:rsidRPr="00667C8A">
        <w:rPr>
          <w:b/>
        </w:rPr>
        <w:t>2.1.</w:t>
      </w:r>
      <w:r w:rsidRPr="00667C8A">
        <w:rPr>
          <w:b/>
          <w:bCs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>
        <w:rPr>
          <w:b/>
          <w:bCs/>
        </w:rPr>
        <w:t xml:space="preserve">. </w:t>
      </w:r>
    </w:p>
    <w:p w:rsidR="00C748F0" w:rsidRPr="00055469" w:rsidRDefault="00C748F0" w:rsidP="00C748F0">
      <w:pPr>
        <w:keepNext/>
        <w:keepLines/>
        <w:ind w:firstLine="285"/>
        <w:jc w:val="center"/>
        <w:rPr>
          <w:i/>
          <w:u w:val="single"/>
        </w:rPr>
      </w:pPr>
      <w:r w:rsidRPr="00055469">
        <w:rPr>
          <w:i/>
          <w:u w:val="single"/>
        </w:rPr>
        <w:t xml:space="preserve">Информация по критерию оценки указывается в Форме № </w:t>
      </w:r>
      <w:r w:rsidR="00055469">
        <w:rPr>
          <w:i/>
          <w:u w:val="single"/>
        </w:rPr>
        <w:t>2</w:t>
      </w:r>
      <w:r w:rsidRPr="00055469">
        <w:rPr>
          <w:i/>
          <w:u w:val="single"/>
        </w:rPr>
        <w:t xml:space="preserve"> </w:t>
      </w:r>
    </w:p>
    <w:p w:rsidR="00C748F0" w:rsidRDefault="00C748F0" w:rsidP="00C748F0">
      <w:pPr>
        <w:autoSpaceDE w:val="0"/>
        <w:autoSpaceDN w:val="0"/>
        <w:adjustRightInd w:val="0"/>
        <w:rPr>
          <w:b/>
          <w:bCs/>
        </w:rPr>
      </w:pPr>
    </w:p>
    <w:p w:rsidR="00C748F0" w:rsidRPr="00701407" w:rsidRDefault="006A4D9D" w:rsidP="006A4D9D">
      <w:pPr>
        <w:autoSpaceDE w:val="0"/>
        <w:autoSpaceDN w:val="0"/>
        <w:adjustRightInd w:val="0"/>
        <w:jc w:val="center"/>
      </w:pPr>
      <w:r>
        <w:rPr>
          <w:lang w:eastAsia="ar-SA"/>
        </w:rPr>
        <w:t>О</w:t>
      </w:r>
      <w:r w:rsidRPr="00722884">
        <w:rPr>
          <w:lang w:eastAsia="ar-SA"/>
        </w:rPr>
        <w:t xml:space="preserve">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</w:r>
      <w:r w:rsidR="00713853">
        <w:rPr>
          <w:lang w:eastAsia="ar-SA"/>
        </w:rPr>
        <w:t>нервной системы</w:t>
      </w:r>
      <w:r w:rsidRPr="00722884">
        <w:rPr>
          <w:lang w:eastAsia="ar-SA"/>
        </w:rPr>
        <w:t>.</w:t>
      </w:r>
    </w:p>
    <w:p w:rsidR="00757FD7" w:rsidRPr="00D9027E" w:rsidRDefault="00757FD7" w:rsidP="006A4D9D">
      <w:pPr>
        <w:widowControl w:val="0"/>
        <w:autoSpaceDE w:val="0"/>
        <w:autoSpaceDN w:val="0"/>
        <w:adjustRightInd w:val="0"/>
      </w:pPr>
      <w:r w:rsidRPr="00757FD7">
        <w:t xml:space="preserve">Приказ </w:t>
      </w:r>
      <w:proofErr w:type="spellStart"/>
      <w:r w:rsidRPr="00757FD7">
        <w:t>Минздравсоцразвития</w:t>
      </w:r>
      <w:proofErr w:type="spellEnd"/>
      <w:r w:rsidRPr="00757FD7">
        <w:t xml:space="preserve"> РФ № 214 от 22.11.2004 </w:t>
      </w:r>
      <w:r w:rsidRPr="00757FD7">
        <w:rPr>
          <w:rFonts w:eastAsia="Arial"/>
        </w:rPr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57FD7">
        <w:rPr>
          <w:rFonts w:eastAsia="Arial"/>
        </w:rPr>
        <w:t>полиневропатиями</w:t>
      </w:r>
      <w:proofErr w:type="spellEnd"/>
      <w:r w:rsidRPr="00757FD7">
        <w:rPr>
          <w:rFonts w:eastAsia="Arial"/>
        </w:rPr>
        <w:t xml:space="preserve"> и другими поражениями периферической нервной системы»</w:t>
      </w:r>
      <w:r>
        <w:rPr>
          <w:rFonts w:eastAsia="Arial"/>
        </w:rPr>
        <w:t>;</w:t>
      </w:r>
    </w:p>
    <w:p w:rsidR="00C748F0" w:rsidRDefault="00C748F0" w:rsidP="006A4D9D">
      <w:pPr>
        <w:widowControl w:val="0"/>
        <w:autoSpaceDE w:val="0"/>
        <w:autoSpaceDN w:val="0"/>
        <w:adjustRightInd w:val="0"/>
      </w:pPr>
      <w:r w:rsidRPr="001526FF">
        <w:t>Прик</w:t>
      </w:r>
      <w:r w:rsidR="00757FD7">
        <w:t xml:space="preserve">аз </w:t>
      </w:r>
      <w:proofErr w:type="spellStart"/>
      <w:r w:rsidR="00757FD7">
        <w:t>Минздравсоцразвития</w:t>
      </w:r>
      <w:proofErr w:type="spellEnd"/>
      <w:r w:rsidR="00757FD7">
        <w:t xml:space="preserve"> РФ № 21</w:t>
      </w:r>
      <w:r w:rsidRPr="001526FF">
        <w:t xml:space="preserve">7 от 22.11.2004 </w:t>
      </w:r>
      <w:r w:rsidR="00757FD7" w:rsidRPr="00757FD7">
        <w:t>«Об утверждении стандарта санаторно-курортной помощи больным с воспалительными болезнями центральной нервной системы»</w:t>
      </w:r>
      <w:r>
        <w:t>.</w:t>
      </w:r>
    </w:p>
    <w:p w:rsidR="00757FD7" w:rsidRDefault="00757FD7" w:rsidP="006A4D9D">
      <w:pPr>
        <w:widowControl w:val="0"/>
        <w:spacing w:after="0"/>
      </w:pPr>
    </w:p>
    <w:p w:rsidR="006A4D9D" w:rsidRPr="006A4D9D" w:rsidRDefault="006A4D9D" w:rsidP="006A4D9D">
      <w:pPr>
        <w:widowControl w:val="0"/>
        <w:spacing w:after="0"/>
        <w:rPr>
          <w:b/>
          <w:u w:val="single"/>
        </w:rPr>
      </w:pPr>
      <w:r w:rsidRPr="006A4D9D">
        <w:rPr>
          <w:b/>
          <w:u w:val="single"/>
        </w:rPr>
        <w:t>Присвоение баллов производится из следующего:</w:t>
      </w:r>
    </w:p>
    <w:p w:rsidR="006A4D9D" w:rsidRPr="006A4D9D" w:rsidRDefault="006A4D9D" w:rsidP="006A4D9D">
      <w:pPr>
        <w:widowControl w:val="0"/>
        <w:spacing w:after="0"/>
      </w:pPr>
      <w:r w:rsidRPr="006A4D9D">
        <w:tab/>
        <w:t xml:space="preserve">- в случае предоставления всего перечня санаторно-курортных услуг, указанных в Стандарте, с использованием собственной (не арендованной) медицинской аппаратуры и оборудования – </w:t>
      </w:r>
      <w:r>
        <w:t>100</w:t>
      </w:r>
      <w:r w:rsidRPr="006A4D9D">
        <w:t xml:space="preserve"> баллов;</w:t>
      </w:r>
    </w:p>
    <w:p w:rsidR="006A4D9D" w:rsidRPr="006A4D9D" w:rsidRDefault="006A4D9D" w:rsidP="006A4D9D">
      <w:pPr>
        <w:widowControl w:val="0"/>
        <w:spacing w:after="0"/>
      </w:pPr>
      <w:r w:rsidRPr="006A4D9D">
        <w:tab/>
        <w:t xml:space="preserve"> -в случае отсутствия возможности оказания 1 (одного) вида санаторно-курортных услуг, в том числе в виду отсутствия необходимого оборудования – </w:t>
      </w:r>
      <w:r>
        <w:t>8</w:t>
      </w:r>
      <w:r w:rsidRPr="006A4D9D">
        <w:t xml:space="preserve">0 баллов; 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>-в случае отсутствия возможности оказания 2 (двух) вида санаторно-курортных услуг, в том числе в виду отсутств</w:t>
      </w:r>
      <w:r>
        <w:t>ия необходимого оборудования – 6</w:t>
      </w:r>
      <w:r w:rsidRPr="006A4D9D">
        <w:t>0 баллов;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 xml:space="preserve"> -в случае отсутствия возможности оказания 3 (трех) вида санаторно-курортных услуг, в том числе в виду отсутств</w:t>
      </w:r>
      <w:r>
        <w:t>ия необходимого оборудования – 40</w:t>
      </w:r>
      <w:r w:rsidRPr="006A4D9D">
        <w:t xml:space="preserve"> баллов;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 xml:space="preserve"> -в случае отсутствия возможности оказания 4 (четырех) вида санаторно-курортных услуг, в том числе в виду отсутств</w:t>
      </w:r>
      <w:r>
        <w:t>ия необходимого оборудования – 2</w:t>
      </w:r>
      <w:r w:rsidRPr="006A4D9D">
        <w:t>0 баллов;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>-в случае отсутствия возможности оказания 5 (пяти) вида санаторно-курортных услуг, в том числе в виду отсутств</w:t>
      </w:r>
      <w:r>
        <w:t>ия необходимого оборудования – 10</w:t>
      </w:r>
      <w:r w:rsidRPr="006A4D9D">
        <w:t xml:space="preserve"> баллов;</w:t>
      </w:r>
    </w:p>
    <w:p w:rsidR="00722884" w:rsidRPr="006A4D9D" w:rsidRDefault="006A4D9D" w:rsidP="006A4D9D">
      <w:pPr>
        <w:widowControl w:val="0"/>
        <w:spacing w:after="0"/>
        <w:ind w:firstLine="771"/>
      </w:pPr>
      <w:r w:rsidRPr="006A4D9D">
        <w:t>- в случае отсутствия возможности оказания более 5 видов санаторно-курортных услуг, в том числе в виду отсутствия необходимого оборудования – 0 баллов.</w:t>
      </w:r>
    </w:p>
    <w:p w:rsidR="00722884" w:rsidRDefault="00722884" w:rsidP="00C748F0">
      <w:pPr>
        <w:ind w:firstLine="147"/>
        <w:jc w:val="center"/>
        <w:rPr>
          <w:b/>
        </w:rPr>
      </w:pPr>
    </w:p>
    <w:p w:rsidR="00722884" w:rsidRDefault="00722884" w:rsidP="00C748F0">
      <w:pPr>
        <w:ind w:firstLine="147"/>
        <w:jc w:val="center"/>
        <w:rPr>
          <w:b/>
        </w:rPr>
      </w:pPr>
    </w:p>
    <w:p w:rsidR="00C748F0" w:rsidRDefault="00C748F0" w:rsidP="00C748F0">
      <w:pPr>
        <w:ind w:firstLine="147"/>
        <w:jc w:val="center"/>
        <w:rPr>
          <w:b/>
          <w:bCs/>
        </w:rPr>
      </w:pPr>
      <w:r w:rsidRPr="00667C8A">
        <w:rPr>
          <w:b/>
        </w:rPr>
        <w:lastRenderedPageBreak/>
        <w:t xml:space="preserve">2.2 </w:t>
      </w:r>
      <w:r w:rsidRPr="00667C8A">
        <w:rPr>
          <w:b/>
          <w:bCs/>
        </w:rPr>
        <w:t>Квалификация участника закупки.</w:t>
      </w:r>
    </w:p>
    <w:p w:rsidR="00C748F0" w:rsidRDefault="00C748F0" w:rsidP="00C748F0">
      <w:pPr>
        <w:ind w:firstLine="147"/>
        <w:jc w:val="center"/>
        <w:rPr>
          <w:b/>
          <w:bCs/>
        </w:rPr>
      </w:pPr>
    </w:p>
    <w:p w:rsidR="00C748F0" w:rsidRPr="00C47C7D" w:rsidRDefault="00C748F0" w:rsidP="00C47C7D">
      <w:pPr>
        <w:ind w:firstLine="147"/>
        <w:jc w:val="center"/>
        <w:rPr>
          <w:i/>
          <w:u w:val="single"/>
        </w:rPr>
      </w:pPr>
      <w:r w:rsidRPr="00C47C7D">
        <w:rPr>
          <w:i/>
          <w:u w:val="single"/>
        </w:rPr>
        <w:t xml:space="preserve">Информация по показателю критерия оценки указывается в Форме № </w:t>
      </w:r>
      <w:r w:rsidR="00C47C7D" w:rsidRPr="00C47C7D">
        <w:rPr>
          <w:i/>
          <w:u w:val="single"/>
        </w:rPr>
        <w:t>3.</w:t>
      </w:r>
    </w:p>
    <w:p w:rsidR="00C748F0" w:rsidRDefault="00C748F0" w:rsidP="00C748F0">
      <w:pPr>
        <w:ind w:firstLine="147"/>
      </w:pPr>
    </w:p>
    <w:p w:rsidR="00C47C7D" w:rsidRPr="00C47C7D" w:rsidRDefault="00C47C7D" w:rsidP="00C47C7D">
      <w:pPr>
        <w:keepNext/>
        <w:keepLines/>
        <w:spacing w:after="0"/>
      </w:pPr>
      <w:r>
        <w:t xml:space="preserve">             </w:t>
      </w:r>
      <w:r w:rsidRPr="00C47C7D">
        <w:t xml:space="preserve">Учитывается укомплектованность штата врачами (далее – штат медицинского персонала) соответствующий профилю </w:t>
      </w:r>
      <w:r>
        <w:t xml:space="preserve">заболевания </w:t>
      </w:r>
      <w:r w:rsidRPr="00C47C7D">
        <w:t xml:space="preserve">в соответствии с сертификатом медицинского персонала для исполнения Стандарта санаторно-курортной помощи в полном объеме. </w:t>
      </w:r>
    </w:p>
    <w:p w:rsidR="00C47C7D" w:rsidRDefault="00C47C7D" w:rsidP="00C47C7D">
      <w:pPr>
        <w:keepNext/>
        <w:keepLines/>
        <w:spacing w:after="0"/>
      </w:pPr>
    </w:p>
    <w:p w:rsidR="00C47C7D" w:rsidRDefault="00C47C7D" w:rsidP="00C47C7D">
      <w:pPr>
        <w:keepNext/>
        <w:keepLines/>
        <w:spacing w:after="0"/>
        <w:ind w:firstLine="285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342"/>
        <w:gridCol w:w="1417"/>
      </w:tblGrid>
      <w:tr w:rsidR="00C75935" w:rsidRPr="001E42B5" w:rsidTr="00C75935">
        <w:trPr>
          <w:trHeight w:val="578"/>
        </w:trPr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7342" w:type="dxa"/>
          </w:tcPr>
          <w:p w:rsidR="004D3941" w:rsidRDefault="004D3941" w:rsidP="004D3941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C75935" w:rsidRPr="004D3941" w:rsidRDefault="00C75935" w:rsidP="00757FD7">
            <w:pPr>
              <w:pStyle w:val="a4"/>
              <w:keepNext/>
              <w:keepLines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Количество баллов</w:t>
            </w:r>
          </w:p>
        </w:tc>
      </w:tr>
      <w:tr w:rsidR="00C75935" w:rsidRPr="00EB320F" w:rsidTr="00C75935">
        <w:trPr>
          <w:trHeight w:val="247"/>
        </w:trPr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42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rPr>
                <w:bCs/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>в случае укомплектованности штата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100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42" w:type="dxa"/>
          </w:tcPr>
          <w:p w:rsidR="00C75935" w:rsidRPr="00C75935" w:rsidRDefault="00C75935" w:rsidP="00757FD7">
            <w:pPr>
              <w:rPr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 xml:space="preserve">в случае отсутствия 1 </w:t>
            </w:r>
            <w:r w:rsidR="009129CA">
              <w:rPr>
                <w:sz w:val="22"/>
                <w:szCs w:val="22"/>
              </w:rPr>
              <w:t>(од</w:t>
            </w:r>
            <w:r w:rsidRPr="00C75935">
              <w:rPr>
                <w:sz w:val="22"/>
                <w:szCs w:val="22"/>
              </w:rPr>
              <w:t>н</w:t>
            </w:r>
            <w:r w:rsidR="009129CA">
              <w:rPr>
                <w:sz w:val="22"/>
                <w:szCs w:val="22"/>
              </w:rPr>
              <w:t>ой</w:t>
            </w:r>
            <w:r w:rsidRPr="00C75935">
              <w:rPr>
                <w:sz w:val="22"/>
                <w:szCs w:val="22"/>
              </w:rPr>
              <w:t>) единицы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80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42" w:type="dxa"/>
          </w:tcPr>
          <w:p w:rsidR="00C75935" w:rsidRPr="00C75935" w:rsidRDefault="009129CA" w:rsidP="00757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2 (двух</w:t>
            </w:r>
            <w:r w:rsidR="00C75935"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60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42" w:type="dxa"/>
          </w:tcPr>
          <w:p w:rsidR="00C75935" w:rsidRPr="00C75935" w:rsidRDefault="009129CA" w:rsidP="00757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3 (трёх</w:t>
            </w:r>
            <w:r w:rsidR="00C75935"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40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42" w:type="dxa"/>
          </w:tcPr>
          <w:p w:rsidR="00C75935" w:rsidRPr="00C75935" w:rsidRDefault="00C75935" w:rsidP="00757FD7">
            <w:pPr>
              <w:rPr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>в случае отсутствия 4 (четыре</w:t>
            </w:r>
            <w:r w:rsidR="009129CA">
              <w:rPr>
                <w:sz w:val="22"/>
                <w:szCs w:val="22"/>
              </w:rPr>
              <w:t>х</w:t>
            </w:r>
            <w:r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20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42" w:type="dxa"/>
          </w:tcPr>
          <w:p w:rsidR="00C75935" w:rsidRPr="00C75935" w:rsidRDefault="00C75935" w:rsidP="00757FD7">
            <w:pPr>
              <w:rPr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>в случае отсутствия более 4 (четыре</w:t>
            </w:r>
            <w:r w:rsidR="009129CA">
              <w:rPr>
                <w:sz w:val="22"/>
                <w:szCs w:val="22"/>
              </w:rPr>
              <w:t>х</w:t>
            </w:r>
            <w:r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0</w:t>
            </w:r>
          </w:p>
        </w:tc>
      </w:tr>
    </w:tbl>
    <w:p w:rsidR="00C47C7D" w:rsidRDefault="00C47C7D" w:rsidP="00C748F0">
      <w:pPr>
        <w:ind w:firstLine="147"/>
        <w:jc w:val="center"/>
        <w:rPr>
          <w:b/>
        </w:rPr>
      </w:pPr>
    </w:p>
    <w:p w:rsidR="00C748F0" w:rsidRPr="00667C8A" w:rsidRDefault="00C748F0" w:rsidP="00C748F0">
      <w:pPr>
        <w:ind w:firstLine="147"/>
        <w:jc w:val="center"/>
        <w:rPr>
          <w:b/>
          <w:lang w:eastAsia="ru-RU"/>
        </w:rPr>
      </w:pPr>
      <w:r w:rsidRPr="00667C8A">
        <w:rPr>
          <w:b/>
        </w:rPr>
        <w:t xml:space="preserve">2.3. </w:t>
      </w:r>
      <w:r>
        <w:rPr>
          <w:b/>
        </w:rPr>
        <w:t>С</w:t>
      </w:r>
      <w:r w:rsidRPr="00667C8A">
        <w:rPr>
          <w:b/>
        </w:rPr>
        <w:t>оциально-бытовы</w:t>
      </w:r>
      <w:r>
        <w:rPr>
          <w:b/>
        </w:rPr>
        <w:t>е условия</w:t>
      </w:r>
      <w:r w:rsidRPr="00667C8A">
        <w:rPr>
          <w:b/>
          <w:lang w:eastAsia="ru-RU"/>
        </w:rPr>
        <w:t>.</w:t>
      </w:r>
    </w:p>
    <w:p w:rsidR="00C75935" w:rsidRDefault="00C75935" w:rsidP="00C748F0">
      <w:pPr>
        <w:pStyle w:val="23"/>
        <w:keepNext/>
        <w:keepLines/>
        <w:jc w:val="center"/>
        <w:rPr>
          <w:sz w:val="24"/>
          <w:szCs w:val="24"/>
        </w:rPr>
      </w:pPr>
    </w:p>
    <w:p w:rsidR="00C748F0" w:rsidRDefault="00C748F0" w:rsidP="00C748F0">
      <w:pPr>
        <w:pStyle w:val="23"/>
        <w:keepNext/>
        <w:keepLines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C75935" w:rsidRDefault="00C75935" w:rsidP="00C748F0">
      <w:pPr>
        <w:ind w:firstLine="147"/>
        <w:jc w:val="center"/>
        <w:rPr>
          <w:i/>
          <w:u w:val="single"/>
        </w:rPr>
      </w:pPr>
    </w:p>
    <w:p w:rsidR="00C748F0" w:rsidRPr="00C75935" w:rsidRDefault="00C748F0" w:rsidP="00C748F0">
      <w:pPr>
        <w:ind w:firstLine="147"/>
        <w:jc w:val="center"/>
        <w:rPr>
          <w:i/>
          <w:u w:val="single"/>
        </w:rPr>
      </w:pPr>
      <w:r w:rsidRPr="00C75935">
        <w:rPr>
          <w:i/>
          <w:u w:val="single"/>
        </w:rPr>
        <w:t xml:space="preserve">Информация по показателю критерия оценки указывается в Форме № </w:t>
      </w:r>
      <w:r w:rsidR="00C75935" w:rsidRPr="00C75935">
        <w:rPr>
          <w:i/>
          <w:u w:val="single"/>
        </w:rPr>
        <w:t>4</w:t>
      </w:r>
    </w:p>
    <w:p w:rsidR="00C748F0" w:rsidRDefault="00C748F0" w:rsidP="00C748F0">
      <w:pPr>
        <w:pStyle w:val="23"/>
        <w:keepNext/>
        <w:keepLines/>
        <w:rPr>
          <w:b/>
          <w:sz w:val="24"/>
          <w:szCs w:val="24"/>
        </w:rPr>
      </w:pPr>
    </w:p>
    <w:p w:rsidR="00C748F0" w:rsidRDefault="00C748F0" w:rsidP="00C748F0">
      <w:pPr>
        <w:pStyle w:val="23"/>
        <w:keepNext/>
        <w:keepLines/>
        <w:rPr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058"/>
        <w:gridCol w:w="1701"/>
      </w:tblGrid>
      <w:tr w:rsidR="00C748F0" w:rsidRPr="001E42B5" w:rsidTr="004A13FB">
        <w:trPr>
          <w:trHeight w:val="578"/>
        </w:trPr>
        <w:tc>
          <w:tcPr>
            <w:tcW w:w="450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58" w:type="dxa"/>
          </w:tcPr>
          <w:p w:rsidR="00C748F0" w:rsidRDefault="00C748F0" w:rsidP="004A13FB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Количество баллов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C748F0" w:rsidRPr="00D8677F" w:rsidRDefault="00C748F0" w:rsidP="004A13FB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наличия всех предложенных условий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C748F0" w:rsidRPr="00D8677F" w:rsidRDefault="00C748F0" w:rsidP="004A13FB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от</w:t>
            </w:r>
            <w:r w:rsidR="002C0D21">
              <w:rPr>
                <w:sz w:val="20"/>
                <w:szCs w:val="20"/>
              </w:rPr>
              <w:t>сутствия 1 (одного) предложения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C748F0" w:rsidRPr="00D8677F" w:rsidRDefault="00C748F0" w:rsidP="002C0D2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 w:rsidR="009129CA">
              <w:rPr>
                <w:sz w:val="20"/>
                <w:szCs w:val="20"/>
              </w:rPr>
              <w:t>2 (двух) предложений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C748F0" w:rsidRPr="00D8677F" w:rsidRDefault="00C748F0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 w:rsidR="009129CA">
              <w:rPr>
                <w:sz w:val="20"/>
                <w:szCs w:val="20"/>
              </w:rPr>
              <w:t>3 (трёх</w:t>
            </w:r>
            <w:r w:rsidR="002C0D21">
              <w:rPr>
                <w:sz w:val="20"/>
                <w:szCs w:val="20"/>
              </w:rPr>
              <w:t>) предложени</w:t>
            </w:r>
            <w:r w:rsidR="009129CA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C748F0" w:rsidRPr="00D8677F" w:rsidRDefault="00C748F0" w:rsidP="002C0D2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 w:rsidR="009129CA">
              <w:rPr>
                <w:sz w:val="20"/>
                <w:szCs w:val="20"/>
              </w:rPr>
              <w:t>4 (четырёх</w:t>
            </w:r>
            <w:r w:rsidR="002C0D21">
              <w:rPr>
                <w:sz w:val="20"/>
                <w:szCs w:val="20"/>
              </w:rPr>
              <w:t>) и белее предложений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:rsidR="00C748F0" w:rsidRDefault="00C748F0" w:rsidP="00C748F0">
      <w:pPr>
        <w:ind w:firstLine="147"/>
      </w:pPr>
    </w:p>
    <w:p w:rsidR="00C748F0" w:rsidRDefault="00C748F0" w:rsidP="00C748F0">
      <w:pPr>
        <w:pStyle w:val="23"/>
        <w:keepNext/>
        <w:keepLines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C75935" w:rsidRDefault="00C75935" w:rsidP="00C748F0">
      <w:pPr>
        <w:ind w:firstLine="147"/>
        <w:jc w:val="center"/>
        <w:rPr>
          <w:i/>
          <w:u w:val="single"/>
        </w:rPr>
      </w:pPr>
    </w:p>
    <w:p w:rsidR="00C748F0" w:rsidRPr="00C75935" w:rsidRDefault="00C748F0" w:rsidP="00C748F0">
      <w:pPr>
        <w:ind w:firstLine="147"/>
        <w:jc w:val="center"/>
        <w:rPr>
          <w:i/>
          <w:u w:val="single"/>
        </w:rPr>
      </w:pPr>
      <w:r w:rsidRPr="00C75935">
        <w:rPr>
          <w:i/>
          <w:u w:val="single"/>
        </w:rPr>
        <w:t xml:space="preserve">Информация по показателю критерия оценки указывается в Форме № </w:t>
      </w:r>
      <w:r w:rsidR="00C75935">
        <w:rPr>
          <w:i/>
          <w:u w:val="single"/>
        </w:rPr>
        <w:t>5</w:t>
      </w:r>
    </w:p>
    <w:p w:rsidR="00C748F0" w:rsidRDefault="00C748F0" w:rsidP="00C748F0">
      <w:pPr>
        <w:ind w:firstLine="147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058"/>
        <w:gridCol w:w="1701"/>
      </w:tblGrid>
      <w:tr w:rsidR="00C748F0" w:rsidRPr="001E42B5" w:rsidTr="004A13FB">
        <w:trPr>
          <w:trHeight w:val="578"/>
        </w:trPr>
        <w:tc>
          <w:tcPr>
            <w:tcW w:w="450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58" w:type="dxa"/>
          </w:tcPr>
          <w:p w:rsidR="00C748F0" w:rsidRDefault="00C748F0" w:rsidP="004A13FB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Количество баллов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наличия всех предложенных условий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от</w:t>
            </w:r>
            <w:r>
              <w:rPr>
                <w:sz w:val="20"/>
                <w:szCs w:val="20"/>
              </w:rPr>
              <w:t>сутствия 1 (одного) предложения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>
              <w:rPr>
                <w:sz w:val="20"/>
                <w:szCs w:val="20"/>
              </w:rPr>
              <w:t>2 (двух) предложений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>
              <w:rPr>
                <w:sz w:val="20"/>
                <w:szCs w:val="20"/>
              </w:rPr>
              <w:t>3 (трёх) предложений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>
              <w:rPr>
                <w:sz w:val="20"/>
                <w:szCs w:val="20"/>
              </w:rPr>
              <w:t>4 (четырёх) и белее предложений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:rsidR="00C748F0" w:rsidRDefault="00C748F0" w:rsidP="00C748F0">
      <w:pPr>
        <w:ind w:firstLine="147"/>
      </w:pPr>
    </w:p>
    <w:p w:rsidR="009129CA" w:rsidRDefault="009129CA" w:rsidP="00C748F0">
      <w:pPr>
        <w:ind w:firstLine="147"/>
      </w:pPr>
    </w:p>
    <w:p w:rsidR="00713853" w:rsidRDefault="00713853" w:rsidP="00C748F0">
      <w:pPr>
        <w:ind w:firstLine="147"/>
      </w:pPr>
    </w:p>
    <w:p w:rsidR="00722884" w:rsidRDefault="00722884" w:rsidP="00777273"/>
    <w:p w:rsidR="004D3941" w:rsidRDefault="004D3941" w:rsidP="004D3941">
      <w:pPr>
        <w:pStyle w:val="23"/>
        <w:keepNext/>
        <w:keepLines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4 </w:t>
      </w:r>
      <w:r w:rsidRPr="00A43753"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 xml:space="preserve"> оказания услуг</w:t>
      </w:r>
    </w:p>
    <w:p w:rsidR="004D3941" w:rsidRDefault="004D3941" w:rsidP="004D3941">
      <w:pPr>
        <w:ind w:firstLine="147"/>
        <w:jc w:val="center"/>
        <w:rPr>
          <w:i/>
          <w:u w:val="single"/>
        </w:rPr>
      </w:pPr>
    </w:p>
    <w:p w:rsidR="004D3941" w:rsidRPr="00C75935" w:rsidRDefault="004D3941" w:rsidP="004D3941">
      <w:pPr>
        <w:ind w:firstLine="147"/>
        <w:jc w:val="center"/>
        <w:rPr>
          <w:i/>
          <w:u w:val="single"/>
        </w:rPr>
      </w:pPr>
      <w:r w:rsidRPr="00C75935">
        <w:rPr>
          <w:i/>
          <w:u w:val="single"/>
        </w:rPr>
        <w:t xml:space="preserve">Информация по показателю критерия оценки указывается в Форме № </w:t>
      </w:r>
      <w:r>
        <w:rPr>
          <w:i/>
          <w:u w:val="single"/>
        </w:rPr>
        <w:t>6</w:t>
      </w:r>
    </w:p>
    <w:p w:rsidR="004D3941" w:rsidRDefault="004D3941" w:rsidP="004D3941">
      <w:pPr>
        <w:ind w:firstLine="147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058"/>
        <w:gridCol w:w="1701"/>
      </w:tblGrid>
      <w:tr w:rsidR="004D3941" w:rsidRPr="001E42B5" w:rsidTr="00757FD7">
        <w:trPr>
          <w:trHeight w:val="578"/>
        </w:trPr>
        <w:tc>
          <w:tcPr>
            <w:tcW w:w="450" w:type="dxa"/>
          </w:tcPr>
          <w:p w:rsidR="004D3941" w:rsidRPr="001E42B5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58" w:type="dxa"/>
          </w:tcPr>
          <w:p w:rsidR="004D3941" w:rsidRDefault="004D3941" w:rsidP="00757FD7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4D3941" w:rsidRPr="001E42B5" w:rsidRDefault="004D3941" w:rsidP="00757FD7">
            <w:pPr>
              <w:pStyle w:val="a4"/>
              <w:keepNext/>
              <w:keepLines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941" w:rsidRPr="001E42B5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Количество баллов</w:t>
            </w:r>
          </w:p>
        </w:tc>
      </w:tr>
      <w:tr w:rsidR="004D3941" w:rsidRPr="001E42B5" w:rsidTr="00757FD7">
        <w:tc>
          <w:tcPr>
            <w:tcW w:w="450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4D3941" w:rsidRPr="00D8677F" w:rsidRDefault="004D3941" w:rsidP="004D394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соблюдения</w:t>
            </w:r>
            <w:r w:rsidRPr="00D8677F">
              <w:rPr>
                <w:sz w:val="20"/>
                <w:szCs w:val="20"/>
              </w:rPr>
              <w:t xml:space="preserve"> всех предложенных условий</w:t>
            </w:r>
          </w:p>
        </w:tc>
        <w:tc>
          <w:tcPr>
            <w:tcW w:w="1701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D3941" w:rsidRPr="001E42B5" w:rsidTr="00757FD7">
        <w:tc>
          <w:tcPr>
            <w:tcW w:w="450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4D3941" w:rsidRPr="00D8677F" w:rsidRDefault="004D3941" w:rsidP="004D394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 соблюдения 1 (одного) условия</w:t>
            </w:r>
          </w:p>
        </w:tc>
        <w:tc>
          <w:tcPr>
            <w:tcW w:w="1701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4D3941" w:rsidRPr="001E42B5" w:rsidTr="00757FD7">
        <w:tc>
          <w:tcPr>
            <w:tcW w:w="450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4D3941" w:rsidRPr="00D8677F" w:rsidRDefault="004D3941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 xml:space="preserve">не соблюдения </w:t>
            </w:r>
            <w:r w:rsidR="009129CA">
              <w:rPr>
                <w:sz w:val="20"/>
                <w:szCs w:val="20"/>
              </w:rPr>
              <w:t>2 (двух</w:t>
            </w:r>
            <w:r>
              <w:rPr>
                <w:sz w:val="20"/>
                <w:szCs w:val="20"/>
              </w:rPr>
              <w:t>) услови</w:t>
            </w:r>
            <w:r w:rsidR="009129CA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4D3941" w:rsidRPr="001E42B5" w:rsidTr="00757FD7">
        <w:tc>
          <w:tcPr>
            <w:tcW w:w="450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4D3941" w:rsidRPr="00D8677F" w:rsidRDefault="004D3941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 соблюдения</w:t>
            </w:r>
            <w:r w:rsidRPr="00D8677F">
              <w:rPr>
                <w:sz w:val="20"/>
                <w:szCs w:val="20"/>
              </w:rPr>
              <w:t xml:space="preserve"> </w:t>
            </w:r>
            <w:r w:rsidR="009129CA">
              <w:rPr>
                <w:sz w:val="20"/>
                <w:szCs w:val="20"/>
              </w:rPr>
              <w:t>3 (трёх</w:t>
            </w:r>
            <w:r>
              <w:rPr>
                <w:sz w:val="20"/>
                <w:szCs w:val="20"/>
              </w:rPr>
              <w:t>) услови</w:t>
            </w:r>
            <w:r w:rsidR="009129CA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4D3941" w:rsidRPr="001E42B5" w:rsidTr="00757FD7">
        <w:tc>
          <w:tcPr>
            <w:tcW w:w="450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4D3941" w:rsidRPr="00D8677F" w:rsidRDefault="004D3941" w:rsidP="004D394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 соблюдения</w:t>
            </w:r>
            <w:r w:rsidRPr="00D8677F">
              <w:rPr>
                <w:sz w:val="20"/>
                <w:szCs w:val="20"/>
              </w:rPr>
              <w:t xml:space="preserve"> </w:t>
            </w:r>
            <w:r w:rsidR="009129CA">
              <w:rPr>
                <w:sz w:val="20"/>
                <w:szCs w:val="20"/>
              </w:rPr>
              <w:t>4 (четырёх</w:t>
            </w:r>
            <w:r>
              <w:rPr>
                <w:sz w:val="20"/>
                <w:szCs w:val="20"/>
              </w:rPr>
              <w:t>) и белее условий</w:t>
            </w:r>
          </w:p>
        </w:tc>
        <w:tc>
          <w:tcPr>
            <w:tcW w:w="1701" w:type="dxa"/>
          </w:tcPr>
          <w:p w:rsidR="004D3941" w:rsidRPr="00D8677F" w:rsidRDefault="004D3941" w:rsidP="00757FD7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:rsidR="004D3941" w:rsidRDefault="004D3941" w:rsidP="004D3941">
      <w:pPr>
        <w:ind w:firstLine="147"/>
      </w:pPr>
    </w:p>
    <w:p w:rsidR="00722884" w:rsidRDefault="00722884" w:rsidP="00777273"/>
    <w:p w:rsidR="00722884" w:rsidRDefault="00722884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AA4955" w:rsidRPr="00003724" w:rsidRDefault="00AA4955" w:rsidP="00AA4955">
      <w:pPr>
        <w:pStyle w:val="2"/>
        <w:tabs>
          <w:tab w:val="left" w:pos="0"/>
        </w:tabs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3724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</w:p>
    <w:p w:rsidR="00AA4955" w:rsidRPr="00F65168" w:rsidRDefault="00AA4955" w:rsidP="00AA4955">
      <w:pPr>
        <w:pStyle w:val="2"/>
        <w:tabs>
          <w:tab w:val="left" w:pos="0"/>
          <w:tab w:val="center" w:pos="5102"/>
          <w:tab w:val="left" w:pos="9195"/>
        </w:tabs>
        <w:jc w:val="left"/>
        <w:rPr>
          <w:rFonts w:ascii="Times New Roman" w:hAnsi="Times New Roman"/>
          <w:sz w:val="24"/>
          <w:szCs w:val="24"/>
        </w:rPr>
      </w:pPr>
      <w:r w:rsidRPr="00003724">
        <w:rPr>
          <w:rFonts w:ascii="Times New Roman" w:hAnsi="Times New Roman"/>
          <w:color w:val="000000" w:themeColor="text1"/>
          <w:sz w:val="24"/>
          <w:szCs w:val="24"/>
        </w:rPr>
        <w:tab/>
        <w:t>Финансовое предложение</w:t>
      </w:r>
      <w:r w:rsidRPr="0000372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A4955" w:rsidRDefault="00AA4955" w:rsidP="00AA4955">
      <w:pPr>
        <w:keepNext/>
        <w:tabs>
          <w:tab w:val="left" w:pos="720"/>
          <w:tab w:val="left" w:pos="900"/>
        </w:tabs>
        <w:jc w:val="center"/>
        <w:rPr>
          <w:lang w:eastAsia="ar-SA"/>
        </w:rPr>
      </w:pPr>
    </w:p>
    <w:p w:rsidR="00AA4955" w:rsidRPr="00405F81" w:rsidRDefault="00AA4955" w:rsidP="00AA4955">
      <w:pPr>
        <w:keepNext/>
        <w:tabs>
          <w:tab w:val="left" w:pos="720"/>
          <w:tab w:val="left" w:pos="900"/>
        </w:tabs>
        <w:jc w:val="center"/>
        <w:rPr>
          <w:b/>
          <w:bCs/>
          <w:color w:val="000000"/>
        </w:rPr>
      </w:pPr>
      <w:r w:rsidRPr="00722884">
        <w:t xml:space="preserve">Предложение участника </w:t>
      </w:r>
      <w:r w:rsidRPr="00722884">
        <w:rPr>
          <w:lang w:eastAsia="ar-SA"/>
        </w:rPr>
        <w:t xml:space="preserve"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</w:r>
      <w:r w:rsidR="00757FD7">
        <w:rPr>
          <w:lang w:eastAsia="ar-SA"/>
        </w:rPr>
        <w:t>нервной системы.</w:t>
      </w:r>
    </w:p>
    <w:p w:rsidR="00AA4955" w:rsidRPr="002920E9" w:rsidRDefault="00AA4955" w:rsidP="00AA4955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  <w:r w:rsidRPr="002920E9">
        <w:rPr>
          <w:bCs/>
          <w:color w:val="000000"/>
        </w:rPr>
        <w:t>(указывается в рублях)</w:t>
      </w:r>
    </w:p>
    <w:tbl>
      <w:tblPr>
        <w:tblpPr w:leftFromText="180" w:rightFromText="180" w:vertAnchor="text" w:horzAnchor="margin" w:tblpXSpec="center" w:tblpY="184"/>
        <w:tblW w:w="9991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215"/>
        <w:gridCol w:w="1431"/>
        <w:gridCol w:w="1418"/>
        <w:gridCol w:w="1275"/>
        <w:gridCol w:w="1417"/>
        <w:gridCol w:w="1276"/>
        <w:gridCol w:w="1019"/>
      </w:tblGrid>
      <w:tr w:rsidR="00AA4955" w:rsidRPr="003A3C26" w:rsidTr="00757FD7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Период</w:t>
            </w:r>
          </w:p>
          <w:p w:rsidR="00AA4955" w:rsidRPr="003A3C26" w:rsidRDefault="00AA4955" w:rsidP="00757FD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заезда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Количество</w:t>
            </w:r>
          </w:p>
          <w:p w:rsidR="00AA4955" w:rsidRPr="003A3C26" w:rsidRDefault="00AA4955" w:rsidP="00757FD7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путевок,</w:t>
            </w:r>
          </w:p>
          <w:p w:rsidR="00AA4955" w:rsidRPr="003A3C26" w:rsidRDefault="00AA4955" w:rsidP="00757FD7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шт.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Стоимость </w:t>
            </w:r>
            <w:proofErr w:type="spellStart"/>
            <w:r w:rsidRPr="003A3C26">
              <w:rPr>
                <w:sz w:val="20"/>
                <w:szCs w:val="20"/>
              </w:rPr>
              <w:t>койко</w:t>
            </w:r>
            <w:proofErr w:type="spellEnd"/>
            <w:r w:rsidRPr="003A3C26">
              <w:rPr>
                <w:sz w:val="20"/>
                <w:szCs w:val="20"/>
              </w:rPr>
              <w:t>/дня,</w:t>
            </w:r>
          </w:p>
          <w:p w:rsidR="00AA4955" w:rsidRPr="003A3C26" w:rsidRDefault="00AA4955" w:rsidP="00757FD7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руб.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Цена путевки,</w:t>
            </w:r>
          </w:p>
          <w:p w:rsidR="00AA4955" w:rsidRPr="003A3C26" w:rsidRDefault="00AA4955" w:rsidP="00757FD7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руб.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Цена Контракта,</w:t>
            </w:r>
          </w:p>
          <w:p w:rsidR="00AA4955" w:rsidRPr="003A3C26" w:rsidRDefault="00AA4955" w:rsidP="00757FD7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руб.</w:t>
            </w:r>
          </w:p>
        </w:tc>
      </w:tr>
      <w:tr w:rsidR="00AA4955" w:rsidRPr="003A3C26" w:rsidTr="00757FD7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по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без учета районного </w:t>
            </w:r>
            <w:proofErr w:type="spellStart"/>
            <w:r w:rsidRPr="003A3C26">
              <w:rPr>
                <w:sz w:val="20"/>
                <w:szCs w:val="20"/>
              </w:rPr>
              <w:t>коэф</w:t>
            </w:r>
            <w:proofErr w:type="spellEnd"/>
            <w:r w:rsidRPr="003A3C26">
              <w:rPr>
                <w:sz w:val="20"/>
                <w:szCs w:val="20"/>
              </w:rPr>
              <w:t>-</w:t>
            </w:r>
          </w:p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3A3C26">
              <w:rPr>
                <w:sz w:val="20"/>
                <w:szCs w:val="20"/>
              </w:rPr>
              <w:t>фициента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 учетом районного </w:t>
            </w:r>
            <w:proofErr w:type="spellStart"/>
            <w:r w:rsidRPr="003A3C26">
              <w:rPr>
                <w:sz w:val="20"/>
                <w:szCs w:val="20"/>
              </w:rPr>
              <w:t>коэф</w:t>
            </w:r>
            <w:proofErr w:type="spellEnd"/>
            <w:r w:rsidRPr="003A3C26">
              <w:rPr>
                <w:sz w:val="20"/>
                <w:szCs w:val="20"/>
              </w:rPr>
              <w:t>-</w:t>
            </w:r>
          </w:p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3A3C26">
              <w:rPr>
                <w:sz w:val="20"/>
                <w:szCs w:val="20"/>
              </w:rPr>
              <w:t>фициента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без учета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 учетом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без учета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 учетом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</w:tr>
      <w:tr w:rsidR="00AA4955" w:rsidRPr="003A3C26" w:rsidTr="00757FD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9</w:t>
            </w:r>
          </w:p>
        </w:tc>
      </w:tr>
      <w:tr w:rsidR="00AA4955" w:rsidRPr="003A3C26" w:rsidTr="00757FD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57FD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AA4955" w:rsidRPr="002920E9" w:rsidRDefault="00AA4955" w:rsidP="00AA4955">
      <w:pPr>
        <w:keepNext/>
        <w:tabs>
          <w:tab w:val="left" w:pos="0"/>
        </w:tabs>
      </w:pPr>
    </w:p>
    <w:p w:rsidR="00AA4955" w:rsidRPr="002920E9" w:rsidRDefault="00AA4955" w:rsidP="00AA4955">
      <w:pPr>
        <w:keepNext/>
        <w:tabs>
          <w:tab w:val="left" w:pos="0"/>
        </w:tabs>
      </w:pPr>
    </w:p>
    <w:p w:rsidR="00AA4955" w:rsidRPr="002920E9" w:rsidRDefault="00AA4955" w:rsidP="00AA4955">
      <w:pPr>
        <w:pStyle w:val="22"/>
        <w:spacing w:line="200" w:lineRule="atLeast"/>
        <w:ind w:left="0" w:right="424" w:firstLine="113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AA4955" w:rsidRPr="002920E9" w:rsidRDefault="00AA4955" w:rsidP="00AA4955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</w:p>
    <w:p w:rsidR="00AA4955" w:rsidRPr="002920E9" w:rsidRDefault="00AA4955" w:rsidP="00AA4955">
      <w:pPr>
        <w:keepNext/>
        <w:tabs>
          <w:tab w:val="left" w:pos="0"/>
        </w:tabs>
      </w:pPr>
    </w:p>
    <w:p w:rsidR="00AA4955" w:rsidRPr="002920E9" w:rsidRDefault="00AA4955" w:rsidP="00AA4955">
      <w:pPr>
        <w:keepNext/>
      </w:pPr>
      <w:r w:rsidRPr="002920E9">
        <w:t>Инструкция по заполнению:</w:t>
      </w:r>
    </w:p>
    <w:p w:rsidR="00AA4955" w:rsidRDefault="00AA4955" w:rsidP="00AA4955">
      <w:pPr>
        <w:keepNext/>
      </w:pPr>
      <w:r w:rsidRPr="002920E9">
        <w:t>Стоимость 1 путевки остается неизменной независимо от даты заезда.</w:t>
      </w:r>
    </w:p>
    <w:p w:rsidR="00AA4955" w:rsidRDefault="00AA4955" w:rsidP="00AA4955">
      <w:pPr>
        <w:keepNext/>
      </w:pPr>
    </w:p>
    <w:p w:rsidR="00AA4955" w:rsidRPr="002920E9" w:rsidRDefault="00AA4955" w:rsidP="00AA4955">
      <w:pPr>
        <w:keepNext/>
      </w:pPr>
    </w:p>
    <w:tbl>
      <w:tblPr>
        <w:tblW w:w="89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12"/>
        <w:gridCol w:w="2781"/>
        <w:gridCol w:w="2748"/>
      </w:tblGrid>
      <w:tr w:rsidR="00AA4955" w:rsidRPr="00725DE2" w:rsidTr="00757FD7">
        <w:tc>
          <w:tcPr>
            <w:tcW w:w="3412" w:type="dxa"/>
            <w:shd w:val="clear" w:color="auto" w:fill="auto"/>
          </w:tcPr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 xml:space="preserve">Руководитель </w:t>
            </w: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участника закупки</w:t>
            </w:r>
          </w:p>
        </w:tc>
        <w:tc>
          <w:tcPr>
            <w:tcW w:w="2781" w:type="dxa"/>
            <w:shd w:val="clear" w:color="auto" w:fill="auto"/>
          </w:tcPr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______________________</w:t>
            </w:r>
          </w:p>
        </w:tc>
        <w:tc>
          <w:tcPr>
            <w:tcW w:w="2748" w:type="dxa"/>
            <w:shd w:val="clear" w:color="auto" w:fill="auto"/>
          </w:tcPr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______________________</w:t>
            </w:r>
          </w:p>
        </w:tc>
      </w:tr>
      <w:tr w:rsidR="00AA4955" w:rsidRPr="00725DE2" w:rsidTr="00757FD7">
        <w:tc>
          <w:tcPr>
            <w:tcW w:w="3412" w:type="dxa"/>
            <w:shd w:val="clear" w:color="auto" w:fill="auto"/>
          </w:tcPr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(указывается должность</w:t>
            </w: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уполномоченного лица)</w:t>
            </w: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МП</w:t>
            </w: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2748" w:type="dxa"/>
            <w:shd w:val="clear" w:color="auto" w:fill="auto"/>
          </w:tcPr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 xml:space="preserve">   (расшифровка подписи)</w:t>
            </w: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57FD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A4955" w:rsidRDefault="00AA4955" w:rsidP="00722884">
      <w:pPr>
        <w:autoSpaceDE w:val="0"/>
        <w:autoSpaceDN w:val="0"/>
        <w:adjustRightInd w:val="0"/>
        <w:jc w:val="right"/>
      </w:pPr>
    </w:p>
    <w:p w:rsidR="00AA4955" w:rsidRDefault="00AA4955" w:rsidP="00722884">
      <w:pPr>
        <w:autoSpaceDE w:val="0"/>
        <w:autoSpaceDN w:val="0"/>
        <w:adjustRightInd w:val="0"/>
        <w:jc w:val="right"/>
      </w:pPr>
    </w:p>
    <w:p w:rsidR="00AA4955" w:rsidRDefault="00AA4955" w:rsidP="00722884">
      <w:pPr>
        <w:autoSpaceDE w:val="0"/>
        <w:autoSpaceDN w:val="0"/>
        <w:adjustRightInd w:val="0"/>
        <w:jc w:val="right"/>
      </w:pPr>
    </w:p>
    <w:p w:rsidR="00713853" w:rsidRDefault="00713853" w:rsidP="00722884">
      <w:pPr>
        <w:autoSpaceDE w:val="0"/>
        <w:autoSpaceDN w:val="0"/>
        <w:adjustRightInd w:val="0"/>
        <w:jc w:val="right"/>
      </w:pPr>
    </w:p>
    <w:p w:rsidR="00AA4955" w:rsidRDefault="00AA4955" w:rsidP="00722884">
      <w:pPr>
        <w:autoSpaceDE w:val="0"/>
        <w:autoSpaceDN w:val="0"/>
        <w:adjustRightInd w:val="0"/>
        <w:jc w:val="right"/>
      </w:pPr>
    </w:p>
    <w:p w:rsidR="00C56F67" w:rsidRDefault="00C56F67" w:rsidP="00722884">
      <w:pPr>
        <w:autoSpaceDE w:val="0"/>
        <w:autoSpaceDN w:val="0"/>
        <w:adjustRightInd w:val="0"/>
        <w:jc w:val="right"/>
      </w:pPr>
    </w:p>
    <w:p w:rsidR="00722884" w:rsidRDefault="00722884" w:rsidP="0072288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lastRenderedPageBreak/>
        <w:t>Форма №</w:t>
      </w:r>
      <w:r w:rsidR="00003724">
        <w:t xml:space="preserve"> </w:t>
      </w:r>
      <w:r w:rsidR="00055469">
        <w:t>2</w:t>
      </w:r>
    </w:p>
    <w:p w:rsidR="00722884" w:rsidRPr="00722884" w:rsidRDefault="00722884" w:rsidP="00722884">
      <w:pPr>
        <w:keepNext/>
        <w:keepLines/>
        <w:jc w:val="center"/>
      </w:pPr>
      <w:r w:rsidRPr="00722884">
        <w:t xml:space="preserve">Предложение участника </w:t>
      </w:r>
      <w:r w:rsidRPr="00722884">
        <w:rPr>
          <w:lang w:eastAsia="ar-SA"/>
        </w:rPr>
        <w:t xml:space="preserve"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</w:r>
      <w:r w:rsidR="00757FD7">
        <w:rPr>
          <w:lang w:eastAsia="ar-SA"/>
        </w:rPr>
        <w:t>нервной системы.</w:t>
      </w:r>
    </w:p>
    <w:p w:rsidR="00722884" w:rsidRPr="002920E9" w:rsidRDefault="00722884" w:rsidP="00722884">
      <w:pPr>
        <w:keepNext/>
        <w:keepLines/>
      </w:pPr>
    </w:p>
    <w:p w:rsidR="00757FD7" w:rsidRPr="00757FD7" w:rsidRDefault="000D74FB" w:rsidP="00757FD7">
      <w:pPr>
        <w:autoSpaceDE w:val="0"/>
        <w:autoSpaceDN w:val="0"/>
        <w:adjustRightInd w:val="0"/>
        <w:jc w:val="center"/>
      </w:pPr>
      <w:hyperlink r:id="rId5" w:history="1">
        <w:r w:rsidR="00757FD7" w:rsidRPr="00757FD7">
          <w:rPr>
            <w:color w:val="000000"/>
          </w:rPr>
          <w:t xml:space="preserve">Приказ </w:t>
        </w:r>
        <w:proofErr w:type="spellStart"/>
        <w:r w:rsidR="00757FD7" w:rsidRPr="00757FD7">
          <w:rPr>
            <w:color w:val="000000"/>
          </w:rPr>
          <w:t>Минздравсоцразвития</w:t>
        </w:r>
        <w:proofErr w:type="spellEnd"/>
        <w:r w:rsidR="00757FD7" w:rsidRPr="00757FD7">
          <w:rPr>
            <w:color w:val="000000"/>
          </w:rPr>
          <w:t xml:space="preserve"> РФ № 214 от 22.11.2004 г. «Об утверждении стандарта санаторно-курортной помощи больным с поражением отдельных нервов, нервных корешков и сплетений, </w:t>
        </w:r>
        <w:proofErr w:type="spellStart"/>
        <w:r w:rsidR="00757FD7" w:rsidRPr="00757FD7">
          <w:rPr>
            <w:color w:val="000000"/>
          </w:rPr>
          <w:t>полиневропатиями</w:t>
        </w:r>
        <w:proofErr w:type="spellEnd"/>
        <w:r w:rsidR="00757FD7" w:rsidRPr="00757FD7">
          <w:rPr>
            <w:color w:val="000000"/>
          </w:rPr>
          <w:t xml:space="preserve"> и другими поражениями периферической нервной системы» </w:t>
        </w:r>
      </w:hyperlink>
    </w:p>
    <w:p w:rsidR="00722884" w:rsidRDefault="00722884" w:rsidP="0072288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bCs/>
          <w:lang w:eastAsia="zh-CN"/>
        </w:rPr>
      </w:pPr>
    </w:p>
    <w:tbl>
      <w:tblPr>
        <w:tblW w:w="9204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60"/>
        <w:gridCol w:w="1134"/>
        <w:gridCol w:w="1984"/>
      </w:tblGrid>
      <w:tr w:rsidR="00696ACC" w:rsidRPr="00DC7FBF" w:rsidTr="00301FA1">
        <w:trPr>
          <w:trHeight w:val="600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CC" w:rsidRPr="002F5246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CC" w:rsidRPr="002F5246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5246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2F524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2F5246">
              <w:rPr>
                <w:sz w:val="20"/>
                <w:szCs w:val="20"/>
              </w:rPr>
              <w:t xml:space="preserve"> оказания услуги</w:t>
            </w:r>
          </w:p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Да/Нет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Наименование соответствующего медицинского оборудования, аппаратуры, используемого для оказания услуг на территории учреждения</w:t>
            </w: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Прием (осмотр, консультация) врача- невролога первичный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Прием (осмотр, консультация) врача- невролога повторный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Расшифровка, описание и интерпретация</w:t>
            </w:r>
            <w:r>
              <w:rPr>
                <w:sz w:val="18"/>
                <w:szCs w:val="18"/>
              </w:rPr>
              <w:t xml:space="preserve"> </w:t>
            </w:r>
            <w:r w:rsidRPr="00D43D89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Измерение скорости проведения электрического импульса по нерву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19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Грязелечение заболеваний периферической нервной системы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Ванны лекарственные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Ванны местные (2 - 4-</w:t>
            </w:r>
            <w:r>
              <w:rPr>
                <w:sz w:val="18"/>
                <w:szCs w:val="18"/>
              </w:rPr>
              <w:t>камерные)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29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Душ лечебный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Воздействие синусоидальными модулированными</w:t>
            </w:r>
            <w:r>
              <w:rPr>
                <w:sz w:val="18"/>
                <w:szCs w:val="18"/>
              </w:rPr>
              <w:t xml:space="preserve"> токами (СМТ)</w:t>
            </w:r>
            <w:r w:rsidRPr="00D43D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43D89">
              <w:rPr>
                <w:sz w:val="18"/>
                <w:szCs w:val="18"/>
              </w:rPr>
              <w:t>Миоэлектростимуляция</w:t>
            </w:r>
            <w:proofErr w:type="spellEnd"/>
            <w:r w:rsidRPr="00D43D89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Электросон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Воздействие электрическ</w:t>
            </w:r>
            <w:r>
              <w:rPr>
                <w:sz w:val="18"/>
                <w:szCs w:val="18"/>
              </w:rPr>
              <w:t xml:space="preserve">им полем УВЧ (э. п. </w:t>
            </w:r>
            <w:proofErr w:type="gramStart"/>
            <w:r>
              <w:rPr>
                <w:sz w:val="18"/>
                <w:szCs w:val="18"/>
              </w:rPr>
              <w:t>УВЧ)</w:t>
            </w:r>
            <w:r w:rsidRPr="00D43D89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39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Воздействие коротким ультрафиолетовым</w:t>
            </w:r>
            <w:r>
              <w:rPr>
                <w:sz w:val="18"/>
                <w:szCs w:val="18"/>
              </w:rPr>
              <w:t xml:space="preserve"> излучением (КУФ)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Дарсонвализация местная при болезнях периферической нервной системы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Воздействие электромагнитным излучением</w:t>
            </w:r>
            <w:r>
              <w:rPr>
                <w:sz w:val="18"/>
                <w:szCs w:val="18"/>
              </w:rPr>
              <w:t xml:space="preserve"> дециметрового диапазона (</w:t>
            </w:r>
            <w:proofErr w:type="gramStart"/>
            <w:r>
              <w:rPr>
                <w:sz w:val="18"/>
                <w:szCs w:val="18"/>
              </w:rPr>
              <w:t>ДМВ)</w:t>
            </w:r>
            <w:r w:rsidRPr="00D43D89">
              <w:rPr>
                <w:sz w:val="18"/>
                <w:szCs w:val="18"/>
              </w:rPr>
              <w:t xml:space="preserve">   </w:t>
            </w:r>
            <w:proofErr w:type="gramEnd"/>
            <w:r w:rsidRPr="00D43D89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Воздействие электромагнитным излучением сантиметро</w:t>
            </w:r>
            <w:r>
              <w:rPr>
                <w:sz w:val="18"/>
                <w:szCs w:val="18"/>
              </w:rPr>
              <w:t>вого диапазона (СМВ-</w:t>
            </w:r>
            <w:proofErr w:type="gramStart"/>
            <w:r>
              <w:rPr>
                <w:sz w:val="18"/>
                <w:szCs w:val="18"/>
              </w:rPr>
              <w:t>терапия)</w:t>
            </w:r>
            <w:r w:rsidRPr="00D43D89">
              <w:rPr>
                <w:sz w:val="18"/>
                <w:szCs w:val="18"/>
              </w:rPr>
              <w:t xml:space="preserve">   </w:t>
            </w:r>
            <w:proofErr w:type="gramEnd"/>
            <w:r w:rsidRPr="00D43D89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Воздействие высокочастотными электромагнитными</w:t>
            </w:r>
            <w:r>
              <w:rPr>
                <w:sz w:val="18"/>
                <w:szCs w:val="18"/>
              </w:rPr>
              <w:t xml:space="preserve"> полями </w:t>
            </w:r>
            <w:r w:rsidRPr="00D43D89">
              <w:rPr>
                <w:sz w:val="18"/>
                <w:szCs w:val="18"/>
              </w:rPr>
              <w:t>(</w:t>
            </w:r>
            <w:proofErr w:type="gramStart"/>
            <w:r w:rsidRPr="00D43D89">
              <w:rPr>
                <w:sz w:val="18"/>
                <w:szCs w:val="18"/>
              </w:rPr>
              <w:t xml:space="preserve">индуктотермия)   </w:t>
            </w:r>
            <w:proofErr w:type="gramEnd"/>
            <w:r w:rsidRPr="00D43D89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43D89">
              <w:rPr>
                <w:sz w:val="18"/>
                <w:szCs w:val="18"/>
              </w:rPr>
              <w:t>Оксигеновоздействие</w:t>
            </w:r>
            <w:proofErr w:type="spellEnd"/>
            <w:r w:rsidRPr="00D43D89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Парафинотерапия заболеваний периферической нервной системы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Рефлексотерапия при заболеваниях периферической нервной системы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757FD7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49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Мануальная терапия при заболеваниях периферической нервной системы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757FD7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Массаж при заболеваниях периферической нервной системы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757FD7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51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Лечебная физкультура при   заболеваниях периферической нервной системы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Психотерапия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757FD7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757FD7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54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7FD7" w:rsidRPr="00DC7FBF" w:rsidTr="00757FD7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>55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43D89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D89">
              <w:rPr>
                <w:sz w:val="18"/>
                <w:szCs w:val="18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FD7" w:rsidRPr="00DC7FBF" w:rsidRDefault="00757FD7" w:rsidP="00757F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720E6" w:rsidRPr="00725DE2" w:rsidRDefault="00D720E6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p w:rsidR="00722884" w:rsidRDefault="00722884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  <w:r w:rsidRPr="00696ACC">
        <w:rPr>
          <w:lang w:eastAsia="zh-CN"/>
        </w:rPr>
        <w:t>Пр</w:t>
      </w:r>
      <w:r w:rsidR="0003047B">
        <w:rPr>
          <w:lang w:eastAsia="zh-CN"/>
        </w:rPr>
        <w:t xml:space="preserve">иказ </w:t>
      </w:r>
      <w:proofErr w:type="spellStart"/>
      <w:r w:rsidR="0003047B">
        <w:rPr>
          <w:lang w:eastAsia="zh-CN"/>
        </w:rPr>
        <w:t>Минздравсоцразвития</w:t>
      </w:r>
      <w:proofErr w:type="spellEnd"/>
      <w:r w:rsidR="0003047B">
        <w:rPr>
          <w:lang w:eastAsia="zh-CN"/>
        </w:rPr>
        <w:t xml:space="preserve"> РФ № 21</w:t>
      </w:r>
      <w:r w:rsidRPr="00696ACC">
        <w:rPr>
          <w:lang w:eastAsia="zh-CN"/>
        </w:rPr>
        <w:t>7 от 22.11.2004</w:t>
      </w:r>
      <w:hyperlink r:id="rId6" w:history="1">
        <w:r w:rsidR="0003047B">
          <w:rPr>
            <w:color w:val="000000"/>
          </w:rPr>
          <w:t xml:space="preserve"> № 217</w:t>
        </w:r>
        <w:r w:rsidR="0003047B" w:rsidRPr="005059EF">
          <w:rPr>
            <w:color w:val="000000"/>
          </w:rPr>
          <w:t xml:space="preserve"> «Об утверждении стандарта санаторно-курортной помощи больным с воспалительными болезнями центральной нервной системы»</w:t>
        </w:r>
      </w:hyperlink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tbl>
      <w:tblPr>
        <w:tblW w:w="9935" w:type="dxa"/>
        <w:tblCellSpacing w:w="5" w:type="nil"/>
        <w:tblInd w:w="-2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"/>
        <w:gridCol w:w="314"/>
        <w:gridCol w:w="112"/>
        <w:gridCol w:w="3229"/>
        <w:gridCol w:w="396"/>
        <w:gridCol w:w="1943"/>
        <w:gridCol w:w="1144"/>
        <w:gridCol w:w="15"/>
        <w:gridCol w:w="18"/>
        <w:gridCol w:w="2286"/>
        <w:gridCol w:w="50"/>
        <w:gridCol w:w="346"/>
      </w:tblGrid>
      <w:tr w:rsidR="00696ACC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№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696ACC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6ACC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696AC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96ACC">
              <w:rPr>
                <w:sz w:val="20"/>
                <w:szCs w:val="20"/>
              </w:rPr>
              <w:t xml:space="preserve"> оказания услуги</w:t>
            </w:r>
          </w:p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CC">
              <w:rPr>
                <w:sz w:val="20"/>
                <w:szCs w:val="20"/>
              </w:rPr>
              <w:t>Да/Нет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CC">
              <w:rPr>
                <w:sz w:val="20"/>
                <w:szCs w:val="20"/>
              </w:rPr>
              <w:t>Наименование соответствующего медицинского оборудования, аппаратуры, используемого для оказания услуг на территории учреждения</w:t>
            </w: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Визуальный осмотр общетерапевтический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Пальпация общетерапевтическая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Аускультация общетерапевтическая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Перкуссия общетерапевтическая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Термометрия общая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Измерение роста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Измерение массы тела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Измерение частоты дыхания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Измерение частоты сердцебиения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Исследование пульса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Прием (осмотр, консультация) врача- невролога первичный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Прием (осмотр, консультация) врача- невролога повторный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Регистрация электрокардиограммы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Ультразвуковая допплерография артерий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proofErr w:type="spellStart"/>
            <w:r w:rsidRPr="00725DE2">
              <w:rPr>
                <w:sz w:val="18"/>
                <w:szCs w:val="18"/>
                <w:lang w:eastAsia="zh-CN"/>
              </w:rPr>
              <w:t>Реоэнцефалография</w:t>
            </w:r>
            <w:proofErr w:type="spellEnd"/>
            <w:r w:rsidRPr="00725DE2">
              <w:rPr>
                <w:sz w:val="18"/>
                <w:szCs w:val="18"/>
                <w:lang w:eastAsia="zh-CN"/>
              </w:rPr>
              <w:t xml:space="preserve">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Электроэнцефалография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Общий (клинический) анализ крови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Анализ мочи общий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Исследование уровня факторов свертывания крови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Прием минеральной воды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Воздействие лечебной грязью при болезнях центральной нервной системы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 головного мозга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Ванны лекарственные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Ванны вихревые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Ванны газовые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Ванны радоновые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Ванны минеральные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Ванны суховоздушные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Ванны местные (2 - 4-</w:t>
            </w:r>
            <w:proofErr w:type="gramStart"/>
            <w:r w:rsidRPr="00725DE2">
              <w:rPr>
                <w:sz w:val="18"/>
                <w:szCs w:val="18"/>
                <w:lang w:eastAsia="zh-CN"/>
              </w:rPr>
              <w:t xml:space="preserve">камерные)   </w:t>
            </w:r>
            <w:proofErr w:type="gramEnd"/>
            <w:r w:rsidRPr="00725DE2">
              <w:rPr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Душ лечебный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Воздействие парафином (озокеритом)при болезнях центральной нервной    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системы и головного мозга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proofErr w:type="spellStart"/>
            <w:r w:rsidRPr="00725DE2">
              <w:rPr>
                <w:sz w:val="18"/>
                <w:szCs w:val="18"/>
                <w:lang w:eastAsia="zh-CN"/>
              </w:rPr>
              <w:t>Оксигеновоздействие</w:t>
            </w:r>
            <w:proofErr w:type="spellEnd"/>
            <w:r w:rsidRPr="00725DE2">
              <w:rPr>
                <w:sz w:val="18"/>
                <w:szCs w:val="18"/>
                <w:lang w:eastAsia="zh-CN"/>
              </w:rPr>
              <w:t xml:space="preserve">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Воздействие синусоидальными модулированными токами (</w:t>
            </w:r>
            <w:proofErr w:type="gramStart"/>
            <w:r w:rsidRPr="00725DE2">
              <w:rPr>
                <w:sz w:val="18"/>
                <w:szCs w:val="18"/>
                <w:lang w:eastAsia="zh-CN"/>
              </w:rPr>
              <w:t xml:space="preserve">СМТ)   </w:t>
            </w:r>
            <w:proofErr w:type="gramEnd"/>
            <w:r w:rsidRPr="00725DE2">
              <w:rPr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Воздействие диадинамическими токами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Воздействие электрическим полем </w:t>
            </w:r>
            <w:proofErr w:type="gramStart"/>
            <w:r w:rsidRPr="00725DE2">
              <w:rPr>
                <w:sz w:val="18"/>
                <w:szCs w:val="18"/>
                <w:lang w:eastAsia="zh-CN"/>
              </w:rPr>
              <w:t>УВЧ(</w:t>
            </w:r>
            <w:proofErr w:type="gramEnd"/>
            <w:r w:rsidRPr="00725DE2">
              <w:rPr>
                <w:sz w:val="18"/>
                <w:szCs w:val="18"/>
                <w:lang w:eastAsia="zh-CN"/>
              </w:rPr>
              <w:t xml:space="preserve">э. п. УВЧ)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Электрофорез лекарственных средств при болезнях центральной нервной    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системы и головного мозга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Воздействие ультразвуковое при болезнях центральной нервной системы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и головного мозга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Воздействие низкоинтенсивным лазерным излучением при заболеваниях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центральной нервной системы и головного мозга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Воздействие магнитными полями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Воздействие электромагнитным излучением дециметрового диапазона(</w:t>
            </w:r>
            <w:proofErr w:type="gramStart"/>
            <w:r w:rsidRPr="00725DE2">
              <w:rPr>
                <w:sz w:val="18"/>
                <w:szCs w:val="18"/>
                <w:lang w:eastAsia="zh-CN"/>
              </w:rPr>
              <w:t xml:space="preserve">ДМВ)   </w:t>
            </w:r>
            <w:proofErr w:type="gramEnd"/>
            <w:r w:rsidRPr="00725DE2">
              <w:rPr>
                <w:sz w:val="18"/>
                <w:szCs w:val="18"/>
                <w:lang w:eastAsia="zh-CN"/>
              </w:rPr>
              <w:t xml:space="preserve">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725DE2">
              <w:rPr>
                <w:sz w:val="18"/>
                <w:szCs w:val="18"/>
                <w:lang w:eastAsia="zh-CN"/>
              </w:rPr>
              <w:t xml:space="preserve">терапия)   </w:t>
            </w:r>
            <w:proofErr w:type="gramEnd"/>
            <w:r w:rsidRPr="00725DE2">
              <w:rPr>
                <w:sz w:val="18"/>
                <w:szCs w:val="18"/>
                <w:lang w:eastAsia="zh-CN"/>
              </w:rPr>
              <w:t xml:space="preserve">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Рефлексотерапия при заболеваниях центральной нервной системы и       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головного мозга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Мануальная терапия при заболеваниях центральной нервной системы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Массаж при болезнях центральной нервной системы и головного мозга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Лечебная физкультура при заболеваниях центральной нервной системы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Механотерапия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Психотерапия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Терренкур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3047B" w:rsidRPr="00DC7FBF" w:rsidTr="00C56F67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Назначение диетической терапии при заболеваниях центральной нервной    </w:t>
            </w:r>
          </w:p>
          <w:p w:rsidR="0003047B" w:rsidRPr="00725DE2" w:rsidRDefault="0003047B" w:rsidP="0003047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  <w:lang w:eastAsia="zh-CN"/>
              </w:rPr>
            </w:pPr>
            <w:r w:rsidRPr="00725DE2">
              <w:rPr>
                <w:sz w:val="18"/>
                <w:szCs w:val="18"/>
                <w:lang w:eastAsia="zh-CN"/>
              </w:rPr>
              <w:t xml:space="preserve">системы и головного мозга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47B" w:rsidRPr="00DC7FBF" w:rsidRDefault="0003047B" w:rsidP="000304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1E0A11" w:rsidTr="00C56F6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96" w:type="dxa"/>
        </w:trPr>
        <w:tc>
          <w:tcPr>
            <w:tcW w:w="3737" w:type="dxa"/>
            <w:gridSpan w:val="3"/>
            <w:shd w:val="clear" w:color="auto" w:fill="auto"/>
          </w:tcPr>
          <w:p w:rsidR="00696ACC" w:rsidRPr="000B1557" w:rsidRDefault="00696ACC" w:rsidP="00301FA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696ACC" w:rsidRPr="000B1557" w:rsidRDefault="00696ACC" w:rsidP="00301FA1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shd w:val="clear" w:color="auto" w:fill="auto"/>
          </w:tcPr>
          <w:p w:rsidR="00696ACC" w:rsidRPr="000B1557" w:rsidRDefault="00696ACC" w:rsidP="00301FA1">
            <w:pPr>
              <w:rPr>
                <w:sz w:val="18"/>
                <w:szCs w:val="18"/>
              </w:rPr>
            </w:pPr>
          </w:p>
        </w:tc>
      </w:tr>
      <w:tr w:rsidR="00696ACC" w:rsidRPr="00725DE2" w:rsidTr="00C56F6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</w:trPr>
        <w:tc>
          <w:tcPr>
            <w:tcW w:w="3737" w:type="dxa"/>
            <w:gridSpan w:val="4"/>
            <w:shd w:val="clear" w:color="auto" w:fill="auto"/>
          </w:tcPr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3498" w:type="dxa"/>
            <w:gridSpan w:val="4"/>
            <w:shd w:val="clear" w:color="auto" w:fill="auto"/>
          </w:tcPr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696ACC" w:rsidRPr="00725DE2" w:rsidTr="00C56F6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</w:trPr>
        <w:tc>
          <w:tcPr>
            <w:tcW w:w="3737" w:type="dxa"/>
            <w:gridSpan w:val="4"/>
            <w:shd w:val="clear" w:color="auto" w:fill="auto"/>
          </w:tcPr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696ACC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D04B0E" w:rsidRPr="00725DE2" w:rsidRDefault="00D04B0E" w:rsidP="00C56F6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498" w:type="dxa"/>
            <w:gridSpan w:val="4"/>
            <w:shd w:val="clear" w:color="auto" w:fill="auto"/>
          </w:tcPr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96ACC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696ACC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  <w:p w:rsidR="00696ACC" w:rsidRPr="00725DE2" w:rsidRDefault="00696ACC" w:rsidP="00C56F6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722884" w:rsidRPr="00024B7E" w:rsidRDefault="00722884" w:rsidP="00722884">
      <w:pPr>
        <w:keepNext/>
        <w:tabs>
          <w:tab w:val="left" w:pos="0"/>
        </w:tabs>
        <w:jc w:val="right"/>
        <w:rPr>
          <w:bCs/>
          <w:iCs/>
        </w:rPr>
      </w:pPr>
      <w:r>
        <w:rPr>
          <w:bCs/>
          <w:iCs/>
        </w:rPr>
        <w:lastRenderedPageBreak/>
        <w:t xml:space="preserve">Форма № </w:t>
      </w:r>
      <w:r w:rsidR="00055469">
        <w:rPr>
          <w:bCs/>
          <w:iCs/>
        </w:rPr>
        <w:t>3</w:t>
      </w:r>
    </w:p>
    <w:p w:rsidR="00722884" w:rsidRPr="00932B02" w:rsidRDefault="00722884" w:rsidP="00722884">
      <w:pPr>
        <w:keepNext/>
        <w:spacing w:before="240"/>
        <w:jc w:val="center"/>
        <w:outlineLvl w:val="0"/>
        <w:rPr>
          <w:bCs/>
        </w:rPr>
      </w:pPr>
      <w:r w:rsidRPr="00932B02">
        <w:rPr>
          <w:bCs/>
        </w:rPr>
        <w:t>Квалификация участника закупки.</w:t>
      </w:r>
    </w:p>
    <w:tbl>
      <w:tblPr>
        <w:tblW w:w="9073" w:type="dxa"/>
        <w:tblInd w:w="-10" w:type="dxa"/>
        <w:tblLook w:val="04A0" w:firstRow="1" w:lastRow="0" w:firstColumn="1" w:lastColumn="0" w:noHBand="0" w:noVBand="1"/>
      </w:tblPr>
      <w:tblGrid>
        <w:gridCol w:w="37"/>
        <w:gridCol w:w="3855"/>
        <w:gridCol w:w="2781"/>
        <w:gridCol w:w="2032"/>
        <w:gridCol w:w="368"/>
      </w:tblGrid>
      <w:tr w:rsidR="00722884" w:rsidRPr="00932B02" w:rsidTr="00931C1E">
        <w:trPr>
          <w:gridBefore w:val="1"/>
          <w:gridAfter w:val="1"/>
          <w:wBefore w:w="37" w:type="dxa"/>
          <w:wAfter w:w="368" w:type="dxa"/>
          <w:trHeight w:val="375"/>
        </w:trPr>
        <w:tc>
          <w:tcPr>
            <w:tcW w:w="8668" w:type="dxa"/>
            <w:gridSpan w:val="3"/>
            <w:shd w:val="clear" w:color="auto" w:fill="auto"/>
            <w:noWrap/>
            <w:vAlign w:val="bottom"/>
            <w:hideMark/>
          </w:tcPr>
          <w:p w:rsidR="00722884" w:rsidRPr="00932B02" w:rsidRDefault="004A13FB" w:rsidP="004A13FB">
            <w:pPr>
              <w:keepNext/>
              <w:keepLines/>
              <w:jc w:val="center"/>
            </w:pPr>
            <w:r w:rsidRPr="00722884">
              <w:t xml:space="preserve">Предложение участника </w:t>
            </w:r>
            <w:r w:rsidRPr="00722884">
              <w:rPr>
                <w:lang w:eastAsia="ar-SA"/>
              </w:rPr>
              <w:t xml:space="preserve"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      </w:r>
            <w:r w:rsidR="00931C1E">
              <w:rPr>
                <w:lang w:eastAsia="ar-SA"/>
              </w:rPr>
              <w:t>нервной системы</w:t>
            </w:r>
            <w:r w:rsidRPr="00722884">
              <w:rPr>
                <w:lang w:eastAsia="ar-SA"/>
              </w:rPr>
              <w:t>.</w:t>
            </w:r>
          </w:p>
          <w:p w:rsidR="00722884" w:rsidRPr="00932B02" w:rsidRDefault="00722884" w:rsidP="004A13F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722884" w:rsidRPr="00932B02" w:rsidTr="00931C1E">
        <w:trPr>
          <w:gridBefore w:val="1"/>
          <w:gridAfter w:val="1"/>
          <w:wBefore w:w="37" w:type="dxa"/>
          <w:wAfter w:w="368" w:type="dxa"/>
          <w:trHeight w:val="315"/>
        </w:trPr>
        <w:tc>
          <w:tcPr>
            <w:tcW w:w="8668" w:type="dxa"/>
            <w:gridSpan w:val="3"/>
            <w:shd w:val="clear" w:color="auto" w:fill="auto"/>
            <w:vAlign w:val="bottom"/>
            <w:hideMark/>
          </w:tcPr>
          <w:p w:rsidR="00722884" w:rsidRDefault="00722884" w:rsidP="004A13FB">
            <w:pPr>
              <w:jc w:val="center"/>
              <w:rPr>
                <w:color w:val="000000"/>
                <w:lang w:eastAsia="ru-RU"/>
              </w:rPr>
            </w:pPr>
            <w:r w:rsidRPr="00932B02">
              <w:rPr>
                <w:color w:val="000000"/>
                <w:lang w:eastAsia="ru-RU"/>
              </w:rPr>
              <w:t>в соответствии с приказ</w:t>
            </w:r>
            <w:r w:rsidR="00931C1E">
              <w:rPr>
                <w:color w:val="000000"/>
                <w:lang w:eastAsia="ru-RU"/>
              </w:rPr>
              <w:t>ами МЗ РФ от 22.11.2004 г. № 214</w:t>
            </w:r>
            <w:r w:rsidRPr="00932B02">
              <w:rPr>
                <w:color w:val="000000"/>
                <w:lang w:eastAsia="ru-RU"/>
              </w:rPr>
              <w:t xml:space="preserve"> и 2</w:t>
            </w:r>
            <w:r w:rsidR="00931C1E">
              <w:rPr>
                <w:color w:val="000000"/>
                <w:lang w:eastAsia="ru-RU"/>
              </w:rPr>
              <w:t>1</w:t>
            </w:r>
            <w:r w:rsidRPr="00932B02">
              <w:rPr>
                <w:color w:val="000000"/>
                <w:lang w:eastAsia="ru-RU"/>
              </w:rPr>
              <w:t xml:space="preserve">7  </w:t>
            </w:r>
          </w:p>
          <w:p w:rsidR="00657FEC" w:rsidRDefault="00657FEC" w:rsidP="004A13FB">
            <w:pPr>
              <w:jc w:val="center"/>
              <w:rPr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0"/>
              <w:gridCol w:w="1472"/>
            </w:tblGrid>
            <w:tr w:rsidR="00931C1E" w:rsidRPr="000B149B" w:rsidTr="00E91B49">
              <w:trPr>
                <w:trHeight w:val="150"/>
              </w:trPr>
              <w:tc>
                <w:tcPr>
                  <w:tcW w:w="7792" w:type="dxa"/>
                  <w:shd w:val="clear" w:color="auto" w:fill="auto"/>
                </w:tcPr>
                <w:p w:rsidR="00931C1E" w:rsidRPr="0005353F" w:rsidRDefault="00931C1E" w:rsidP="00931C1E">
                  <w:pPr>
                    <w:jc w:val="center"/>
                    <w:rPr>
                      <w:b/>
                    </w:rPr>
                  </w:pPr>
                  <w:r w:rsidRPr="0005353F">
                    <w:rPr>
                      <w:b/>
                    </w:rPr>
                    <w:t>Врачебная специальность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5353F" w:rsidRDefault="00931C1E" w:rsidP="00931C1E">
                  <w:pPr>
                    <w:jc w:val="center"/>
                    <w:rPr>
                      <w:b/>
                    </w:rPr>
                  </w:pPr>
                  <w:r w:rsidRPr="0005353F">
                    <w:rPr>
                      <w:b/>
                    </w:rPr>
                    <w:t>Да/Нет</w:t>
                  </w:r>
                </w:p>
              </w:tc>
            </w:tr>
            <w:tr w:rsidR="00931C1E" w:rsidRPr="000B149B" w:rsidTr="00E91B49">
              <w:trPr>
                <w:trHeight w:val="137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Терапия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259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Неврология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259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proofErr w:type="spellStart"/>
                  <w:r w:rsidRPr="000B149B">
                    <w:t>Профпатология</w:t>
                  </w:r>
                  <w:proofErr w:type="spellEnd"/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354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Ультразвуковая диагностика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180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Клиническая лабораторная диагностика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Функциональная диагностика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Физиотерапия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Рефлексотерапия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Психотерапия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180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Мануальная терапия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180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ЛФК спортивная медицина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  <w:tr w:rsidR="00931C1E" w:rsidRPr="000B149B" w:rsidTr="00E91B49">
              <w:trPr>
                <w:trHeight w:val="180"/>
              </w:trPr>
              <w:tc>
                <w:tcPr>
                  <w:tcW w:w="7792" w:type="dxa"/>
                  <w:shd w:val="clear" w:color="auto" w:fill="auto"/>
                </w:tcPr>
                <w:p w:rsidR="00931C1E" w:rsidRPr="000B149B" w:rsidRDefault="00931C1E" w:rsidP="00931C1E">
                  <w:r w:rsidRPr="000B149B">
                    <w:t>Диетология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31C1E" w:rsidRPr="000B149B" w:rsidRDefault="00931C1E" w:rsidP="00931C1E"/>
              </w:tc>
            </w:tr>
          </w:tbl>
          <w:p w:rsidR="00931C1E" w:rsidRDefault="00931C1E" w:rsidP="004A13FB">
            <w:pPr>
              <w:jc w:val="center"/>
              <w:rPr>
                <w:color w:val="000000"/>
                <w:lang w:eastAsia="ru-RU"/>
              </w:rPr>
            </w:pPr>
          </w:p>
          <w:p w:rsidR="00931C1E" w:rsidRDefault="00931C1E" w:rsidP="004A13FB">
            <w:pPr>
              <w:jc w:val="center"/>
              <w:rPr>
                <w:color w:val="000000"/>
                <w:lang w:eastAsia="ru-RU"/>
              </w:rPr>
            </w:pPr>
          </w:p>
          <w:p w:rsidR="00931C1E" w:rsidRPr="00932B02" w:rsidRDefault="00931C1E" w:rsidP="004A13F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D307F" w:rsidRPr="00725DE2" w:rsidTr="00931C1E">
        <w:tblPrEx>
          <w:tblLook w:val="0000" w:firstRow="0" w:lastRow="0" w:firstColumn="0" w:lastColumn="0" w:noHBand="0" w:noVBand="0"/>
        </w:tblPrEx>
        <w:tc>
          <w:tcPr>
            <w:tcW w:w="3892" w:type="dxa"/>
            <w:gridSpan w:val="2"/>
            <w:shd w:val="clear" w:color="auto" w:fill="auto"/>
          </w:tcPr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931C1E" w:rsidRPr="00725DE2" w:rsidRDefault="00931C1E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2D307F" w:rsidRPr="00725DE2" w:rsidTr="00931C1E">
        <w:tblPrEx>
          <w:tblLook w:val="0000" w:firstRow="0" w:lastRow="0" w:firstColumn="0" w:lastColumn="0" w:noHBand="0" w:noVBand="0"/>
        </w:tblPrEx>
        <w:tc>
          <w:tcPr>
            <w:tcW w:w="3892" w:type="dxa"/>
            <w:gridSpan w:val="2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22884" w:rsidRDefault="00722884" w:rsidP="00D04B0E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br w:type="page"/>
      </w:r>
    </w:p>
    <w:p w:rsidR="00722884" w:rsidRDefault="00722884" w:rsidP="00722884">
      <w:pPr>
        <w:keepNext/>
        <w:tabs>
          <w:tab w:val="left" w:pos="0"/>
        </w:tabs>
        <w:jc w:val="right"/>
        <w:rPr>
          <w:bCs/>
          <w:iCs/>
        </w:rPr>
      </w:pPr>
      <w:r>
        <w:rPr>
          <w:bCs/>
          <w:iCs/>
        </w:rPr>
        <w:lastRenderedPageBreak/>
        <w:t xml:space="preserve">Форма № </w:t>
      </w:r>
      <w:r w:rsidR="00055469">
        <w:rPr>
          <w:bCs/>
          <w:iCs/>
        </w:rPr>
        <w:t>4</w:t>
      </w:r>
    </w:p>
    <w:p w:rsidR="00722884" w:rsidRPr="00712AFF" w:rsidRDefault="00722884" w:rsidP="00722884">
      <w:pPr>
        <w:keepNext/>
        <w:jc w:val="center"/>
        <w:rPr>
          <w:color w:val="000000"/>
          <w:lang w:eastAsia="ru-RU"/>
        </w:rPr>
      </w:pPr>
      <w:r w:rsidRPr="00712AFF">
        <w:rPr>
          <w:color w:val="000000"/>
          <w:lang w:eastAsia="ru-RU"/>
        </w:rPr>
        <w:t>Благоустроенность территории.</w:t>
      </w:r>
    </w:p>
    <w:p w:rsidR="00722884" w:rsidRPr="00712AFF" w:rsidRDefault="00722884" w:rsidP="00722884">
      <w:pPr>
        <w:keepNext/>
        <w:jc w:val="center"/>
        <w:rPr>
          <w:color w:val="000000"/>
          <w:lang w:eastAsia="ru-RU"/>
        </w:rPr>
      </w:pPr>
    </w:p>
    <w:p w:rsidR="002D307F" w:rsidRPr="00932B02" w:rsidRDefault="002D307F" w:rsidP="002D307F">
      <w:pPr>
        <w:keepNext/>
        <w:keepLines/>
        <w:jc w:val="center"/>
      </w:pPr>
      <w:r w:rsidRPr="00722884">
        <w:t xml:space="preserve">Предложение участника </w:t>
      </w:r>
      <w:r w:rsidRPr="00722884">
        <w:rPr>
          <w:lang w:eastAsia="ar-SA"/>
        </w:rPr>
        <w:t xml:space="preserve"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</w:r>
      <w:r w:rsidR="00931C1E">
        <w:rPr>
          <w:lang w:eastAsia="ar-SA"/>
        </w:rPr>
        <w:t>нервной системы.</w:t>
      </w:r>
    </w:p>
    <w:p w:rsidR="00722884" w:rsidRDefault="00722884" w:rsidP="00722884">
      <w:pPr>
        <w:keepNext/>
        <w:tabs>
          <w:tab w:val="left" w:pos="0"/>
        </w:tabs>
        <w:rPr>
          <w:color w:val="000000"/>
          <w:lang w:eastAsia="ru-RU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5"/>
      </w:tblGrid>
      <w:tr w:rsidR="002D307F" w:rsidRPr="0005353F" w:rsidTr="00301FA1">
        <w:trPr>
          <w:trHeight w:val="150"/>
        </w:trPr>
        <w:tc>
          <w:tcPr>
            <w:tcW w:w="7792" w:type="dxa"/>
            <w:shd w:val="clear" w:color="auto" w:fill="auto"/>
          </w:tcPr>
          <w:p w:rsidR="002D307F" w:rsidRPr="0005353F" w:rsidRDefault="002D307F" w:rsidP="002D307F">
            <w:pPr>
              <w:jc w:val="center"/>
              <w:rPr>
                <w:b/>
              </w:rPr>
            </w:pPr>
            <w:r w:rsidRPr="0005353F">
              <w:rPr>
                <w:b/>
              </w:rPr>
              <w:t>Благоустроенность территории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2D307F">
            <w:pPr>
              <w:jc w:val="center"/>
              <w:rPr>
                <w:b/>
              </w:rPr>
            </w:pPr>
            <w:r w:rsidRPr="0005353F">
              <w:rPr>
                <w:b/>
              </w:rPr>
              <w:t>Да/Нет</w:t>
            </w:r>
          </w:p>
        </w:tc>
      </w:tr>
      <w:tr w:rsidR="002D307F" w:rsidRPr="0005353F" w:rsidTr="00301FA1">
        <w:trPr>
          <w:trHeight w:val="420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Территория учреждения освещена</w:t>
            </w:r>
          </w:p>
          <w:p w:rsidR="002D307F" w:rsidRPr="0005353F" w:rsidRDefault="002D307F" w:rsidP="00301FA1"/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200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Территория учреждения должна быть огорожена, охраняема по всему периметру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457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парковой (природной) зоны на территории учреждения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210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системы видеонаблюдения на территории учреждения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255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зон отдыха на территории (скамейки и т.д.)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347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автостоянки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776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776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>
              <w:t>Наличие спортивной площадки для граждан с ограниченными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</w:tbl>
    <w:p w:rsidR="00722884" w:rsidRDefault="00722884" w:rsidP="00722884">
      <w:pPr>
        <w:keepNext/>
        <w:jc w:val="center"/>
        <w:rPr>
          <w:lang w:eastAsia="ru-RU"/>
        </w:rPr>
      </w:pPr>
      <w:r>
        <w:rPr>
          <w:lang w:eastAsia="ru-RU"/>
        </w:rPr>
        <w:t xml:space="preserve">  </w:t>
      </w:r>
    </w:p>
    <w:p w:rsidR="00722884" w:rsidRDefault="00722884" w:rsidP="002D307F">
      <w:pPr>
        <w:keepNext/>
        <w:rPr>
          <w:lang w:eastAsia="ru-RU"/>
        </w:rPr>
      </w:pPr>
    </w:p>
    <w:p w:rsidR="00722884" w:rsidRPr="00667C8A" w:rsidRDefault="00722884" w:rsidP="00722884">
      <w:pPr>
        <w:ind w:firstLine="147"/>
      </w:pPr>
      <w:r w:rsidRPr="00667C8A">
        <w:t xml:space="preserve">            </w:t>
      </w:r>
    </w:p>
    <w:tbl>
      <w:tblPr>
        <w:tblW w:w="90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92"/>
        <w:gridCol w:w="2781"/>
        <w:gridCol w:w="2400"/>
      </w:tblGrid>
      <w:tr w:rsidR="002D307F" w:rsidRPr="00725DE2" w:rsidTr="00301FA1">
        <w:tc>
          <w:tcPr>
            <w:tcW w:w="3892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400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2D307F" w:rsidRPr="00725DE2" w:rsidTr="00301FA1">
        <w:tc>
          <w:tcPr>
            <w:tcW w:w="3892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00" w:type="dxa"/>
            <w:shd w:val="clear" w:color="auto" w:fill="auto"/>
          </w:tcPr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22884" w:rsidRDefault="00722884" w:rsidP="00722884">
      <w:pPr>
        <w:keepNext/>
        <w:jc w:val="center"/>
        <w:rPr>
          <w:lang w:eastAsia="ru-RU"/>
        </w:rPr>
      </w:pPr>
    </w:p>
    <w:p w:rsidR="00722884" w:rsidRDefault="00722884" w:rsidP="00722884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722884" w:rsidRDefault="00722884" w:rsidP="00722884"/>
    <w:p w:rsidR="00722884" w:rsidRDefault="00722884" w:rsidP="00722884">
      <w:pPr>
        <w:keepNext/>
        <w:tabs>
          <w:tab w:val="left" w:pos="0"/>
        </w:tabs>
        <w:jc w:val="right"/>
        <w:rPr>
          <w:bCs/>
          <w:iCs/>
        </w:rPr>
      </w:pPr>
      <w:r>
        <w:rPr>
          <w:bCs/>
          <w:iCs/>
        </w:rPr>
        <w:t xml:space="preserve">Форма № </w:t>
      </w:r>
      <w:r w:rsidR="00055469">
        <w:rPr>
          <w:bCs/>
          <w:iCs/>
        </w:rPr>
        <w:t>5</w:t>
      </w:r>
    </w:p>
    <w:p w:rsidR="00722884" w:rsidRDefault="00722884" w:rsidP="00722884">
      <w:pPr>
        <w:keepNext/>
        <w:jc w:val="center"/>
        <w:rPr>
          <w:lang w:eastAsia="ru-RU"/>
        </w:rPr>
      </w:pPr>
      <w:r>
        <w:rPr>
          <w:lang w:eastAsia="ru-RU"/>
        </w:rPr>
        <w:t>Благоустроенность зданий, сооружений и номеров</w:t>
      </w:r>
    </w:p>
    <w:p w:rsidR="00722884" w:rsidRDefault="00722884" w:rsidP="00722884">
      <w:pPr>
        <w:keepNext/>
        <w:jc w:val="center"/>
        <w:rPr>
          <w:lang w:eastAsia="ru-RU"/>
        </w:rPr>
      </w:pPr>
    </w:p>
    <w:p w:rsidR="002D307F" w:rsidRPr="00932B02" w:rsidRDefault="002D307F" w:rsidP="002D307F">
      <w:pPr>
        <w:keepNext/>
        <w:keepLines/>
        <w:jc w:val="center"/>
      </w:pPr>
      <w:r w:rsidRPr="00722884">
        <w:t xml:space="preserve">Предложение участника </w:t>
      </w:r>
      <w:r w:rsidRPr="00722884">
        <w:rPr>
          <w:lang w:eastAsia="ar-SA"/>
        </w:rPr>
        <w:t xml:space="preserve"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</w:r>
      <w:r w:rsidR="00931C1E">
        <w:rPr>
          <w:lang w:eastAsia="ar-SA"/>
        </w:rPr>
        <w:t>нервной системы.</w:t>
      </w:r>
    </w:p>
    <w:p w:rsidR="00003724" w:rsidRDefault="00003724" w:rsidP="00722884">
      <w:pPr>
        <w:keepNext/>
        <w:jc w:val="center"/>
        <w:rPr>
          <w:lang w:eastAsia="ru-RU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5"/>
        <w:gridCol w:w="1260"/>
      </w:tblGrid>
      <w:tr w:rsidR="002D307F" w:rsidRPr="00682FD3" w:rsidTr="002D307F">
        <w:trPr>
          <w:trHeight w:val="150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pPr>
              <w:jc w:val="center"/>
              <w:rPr>
                <w:b/>
              </w:rPr>
            </w:pPr>
            <w:r w:rsidRPr="002B03C7">
              <w:rPr>
                <w:b/>
              </w:rPr>
              <w:t>Наименование социально-бытовых условий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>
            <w:pPr>
              <w:jc w:val="center"/>
              <w:rPr>
                <w:b/>
              </w:rPr>
            </w:pPr>
            <w:r w:rsidRPr="002B03C7">
              <w:rPr>
                <w:b/>
              </w:rPr>
              <w:t>Да/Нет</w:t>
            </w:r>
          </w:p>
        </w:tc>
      </w:tr>
      <w:tr w:rsidR="002D307F" w:rsidRPr="00682FD3" w:rsidTr="002D307F">
        <w:trPr>
          <w:trHeight w:val="326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пассажирских лифтов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003724">
        <w:trPr>
          <w:trHeight w:val="572"/>
        </w:trPr>
        <w:tc>
          <w:tcPr>
            <w:tcW w:w="8085" w:type="dxa"/>
            <w:shd w:val="clear" w:color="auto" w:fill="auto"/>
          </w:tcPr>
          <w:p w:rsidR="002D307F" w:rsidRPr="002B03C7" w:rsidRDefault="002D307F" w:rsidP="00003724">
            <w:r w:rsidRPr="002B03C7">
              <w:t>Номера одноместные, двухместные, оборудованы санузлом, шкафом, прикроватными тумбочками и прикроватным освещением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003724" w:rsidRPr="00682FD3" w:rsidTr="00003724">
        <w:trPr>
          <w:trHeight w:val="358"/>
        </w:trPr>
        <w:tc>
          <w:tcPr>
            <w:tcW w:w="8085" w:type="dxa"/>
            <w:shd w:val="clear" w:color="auto" w:fill="auto"/>
          </w:tcPr>
          <w:p w:rsidR="00003724" w:rsidRPr="002B03C7" w:rsidRDefault="00003724" w:rsidP="002D307F">
            <w:r>
              <w:t>Наличие холодильника в номере</w:t>
            </w:r>
          </w:p>
        </w:tc>
        <w:tc>
          <w:tcPr>
            <w:tcW w:w="1260" w:type="dxa"/>
            <w:shd w:val="clear" w:color="auto" w:fill="auto"/>
          </w:tcPr>
          <w:p w:rsidR="00003724" w:rsidRPr="002B03C7" w:rsidRDefault="00003724" w:rsidP="002D307F"/>
        </w:tc>
      </w:tr>
      <w:tr w:rsidR="00003724" w:rsidRPr="00682FD3" w:rsidTr="00003724">
        <w:trPr>
          <w:trHeight w:val="278"/>
        </w:trPr>
        <w:tc>
          <w:tcPr>
            <w:tcW w:w="8085" w:type="dxa"/>
            <w:shd w:val="clear" w:color="auto" w:fill="auto"/>
          </w:tcPr>
          <w:p w:rsidR="00003724" w:rsidRPr="002B03C7" w:rsidRDefault="00003724" w:rsidP="002D307F">
            <w:r>
              <w:t>Наличие в каждом номере телевизора</w:t>
            </w:r>
          </w:p>
        </w:tc>
        <w:tc>
          <w:tcPr>
            <w:tcW w:w="1260" w:type="dxa"/>
            <w:shd w:val="clear" w:color="auto" w:fill="auto"/>
          </w:tcPr>
          <w:p w:rsidR="00003724" w:rsidRPr="002B03C7" w:rsidRDefault="00003724" w:rsidP="002D307F"/>
        </w:tc>
      </w:tr>
      <w:tr w:rsidR="00003724" w:rsidRPr="00682FD3" w:rsidTr="00003724">
        <w:trPr>
          <w:trHeight w:val="278"/>
        </w:trPr>
        <w:tc>
          <w:tcPr>
            <w:tcW w:w="8085" w:type="dxa"/>
            <w:shd w:val="clear" w:color="auto" w:fill="auto"/>
          </w:tcPr>
          <w:p w:rsidR="00003724" w:rsidRDefault="00003724" w:rsidP="002D307F">
            <w:r>
              <w:rPr>
                <w:rFonts w:eastAsia="Calibri"/>
                <w:color w:val="000000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1260" w:type="dxa"/>
            <w:shd w:val="clear" w:color="auto" w:fill="auto"/>
          </w:tcPr>
          <w:p w:rsidR="00003724" w:rsidRPr="002B03C7" w:rsidRDefault="00003724" w:rsidP="002D307F"/>
        </w:tc>
      </w:tr>
      <w:tr w:rsidR="002D307F" w:rsidRPr="00682FD3" w:rsidTr="002D307F">
        <w:trPr>
          <w:trHeight w:val="30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Диетическое 4-5 разовое питание, разнообразное меню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31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кулера с горячей и холодной водой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04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тренажерного зала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52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бара, игрового зала (шахматы, шашки, домино, игровые поля), библиотеки, клуба с танцевальным залом, туристического бюро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37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бассейна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9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пунктов проката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80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аптеки, магазина продовольственных товаров, киоска печатной продукции, парикмахерской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003724">
        <w:trPr>
          <w:trHeight w:val="31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 xml:space="preserve">Наличие сейфов, банкоматов 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483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 xml:space="preserve">Наличие </w:t>
            </w:r>
            <w:r w:rsidRPr="002B03C7">
              <w:rPr>
                <w:lang w:val="en-US"/>
              </w:rPr>
              <w:t>Wi</w:t>
            </w:r>
            <w:r w:rsidRPr="002B03C7">
              <w:t>-</w:t>
            </w:r>
            <w:r w:rsidRPr="002B03C7">
              <w:rPr>
                <w:lang w:val="en-US"/>
              </w:rPr>
              <w:t>Fi</w:t>
            </w:r>
            <w:r w:rsidRPr="002B03C7">
              <w:t xml:space="preserve"> с бесплатным доступом в Интернет, радио- и телефонной связи (внутренней и междугородней), спутникового ТВ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</w:tbl>
    <w:p w:rsidR="00722884" w:rsidRDefault="00722884" w:rsidP="00722884">
      <w:pPr>
        <w:keepNext/>
        <w:keepLines/>
        <w:shd w:val="clear" w:color="auto" w:fill="FFFFFF"/>
      </w:pPr>
    </w:p>
    <w:p w:rsidR="002D307F" w:rsidRDefault="002D307F" w:rsidP="00722884">
      <w:pPr>
        <w:keepNext/>
        <w:keepLines/>
        <w:shd w:val="clear" w:color="auto" w:fill="FFFFFF"/>
      </w:pPr>
    </w:p>
    <w:tbl>
      <w:tblPr>
        <w:tblW w:w="90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92"/>
        <w:gridCol w:w="2781"/>
        <w:gridCol w:w="2400"/>
      </w:tblGrid>
      <w:tr w:rsidR="00003724" w:rsidRPr="00725DE2" w:rsidTr="00301FA1">
        <w:tc>
          <w:tcPr>
            <w:tcW w:w="3892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2781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400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003724" w:rsidRPr="00725DE2" w:rsidTr="00301FA1">
        <w:tc>
          <w:tcPr>
            <w:tcW w:w="3892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00" w:type="dxa"/>
            <w:shd w:val="clear" w:color="auto" w:fill="auto"/>
          </w:tcPr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A4955" w:rsidRDefault="00AA4955" w:rsidP="00301FA1">
      <w:pPr>
        <w:pStyle w:val="2"/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A4955" w:rsidRDefault="00AA4955" w:rsidP="00AA4955"/>
    <w:p w:rsidR="00931C1E" w:rsidRPr="00AA4955" w:rsidRDefault="00931C1E" w:rsidP="00AA4955"/>
    <w:p w:rsidR="00301FA1" w:rsidRPr="00003724" w:rsidRDefault="00301FA1" w:rsidP="00301FA1">
      <w:pPr>
        <w:pStyle w:val="2"/>
        <w:tabs>
          <w:tab w:val="left" w:pos="0"/>
        </w:tabs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3724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</w:p>
    <w:p w:rsidR="00B6566B" w:rsidRDefault="00B6566B" w:rsidP="00B6566B">
      <w:pPr>
        <w:jc w:val="center"/>
      </w:pPr>
      <w:r w:rsidRPr="00B6566B">
        <w:t>График оказания услуг</w:t>
      </w:r>
    </w:p>
    <w:p w:rsidR="00A4334B" w:rsidRPr="00A4334B" w:rsidRDefault="00B6566B" w:rsidP="00A4334B">
      <w:pPr>
        <w:tabs>
          <w:tab w:val="left" w:pos="690"/>
          <w:tab w:val="left" w:pos="735"/>
        </w:tabs>
        <w:spacing w:after="0"/>
        <w:jc w:val="center"/>
        <w:rPr>
          <w:lang w:eastAsia="ar-SA"/>
        </w:rPr>
      </w:pPr>
      <w:r w:rsidRPr="00722884">
        <w:t xml:space="preserve">Предложение участника </w:t>
      </w:r>
      <w:r w:rsidRPr="00722884">
        <w:rPr>
          <w:lang w:eastAsia="ar-SA"/>
        </w:rPr>
        <w:t xml:space="preserve"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</w:t>
      </w:r>
      <w:r w:rsidR="00931C1E">
        <w:rPr>
          <w:lang w:eastAsia="ar-SA"/>
        </w:rPr>
        <w:t>нервной системы.</w:t>
      </w:r>
    </w:p>
    <w:p w:rsidR="00301FA1" w:rsidRPr="00B6566B" w:rsidRDefault="00B6566B" w:rsidP="00B6566B">
      <w:pPr>
        <w:keepNext/>
        <w:rPr>
          <w:b/>
          <w:bCs/>
          <w:lang w:eastAsia="ru-RU"/>
        </w:rPr>
      </w:pPr>
      <w:r>
        <w:rPr>
          <w:b/>
          <w:bCs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540"/>
        <w:gridCol w:w="2740"/>
        <w:gridCol w:w="2896"/>
      </w:tblGrid>
      <w:tr w:rsidR="00931C1E" w:rsidTr="00E91B49">
        <w:trPr>
          <w:trHeight w:val="266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№</w:t>
            </w:r>
          </w:p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Сроки заезда</w:t>
            </w:r>
          </w:p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Количество путевок</w:t>
            </w:r>
          </w:p>
        </w:tc>
      </w:tr>
      <w:tr w:rsidR="00931C1E" w:rsidTr="00E91B49">
        <w:trPr>
          <w:trHeight w:val="32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E" w:rsidRPr="002F33C2" w:rsidRDefault="00931C1E" w:rsidP="00E91B49">
            <w:pPr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DC4971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по</w:t>
            </w:r>
            <w:r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E" w:rsidRPr="002F33C2" w:rsidRDefault="00931C1E" w:rsidP="00E91B49">
            <w:pPr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10.02.2020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28.02.2020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10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31.03.2020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16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15.04.2020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12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10.05.2020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31.05.2020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12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10.05.2020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31.05.2020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Default="00931C1E" w:rsidP="00E91B49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30.06.2020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7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30.06.2020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Default="00931C1E" w:rsidP="00E91B49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31.07.2020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4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31.08.2020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11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31.08.2020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Default="00931C1E" w:rsidP="00E91B49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30.09.2020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18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30.09.2020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Pr="002F33C2" w:rsidRDefault="00931C1E" w:rsidP="00E91B49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CB4D79" w:rsidP="00E91B49">
            <w:pPr>
              <w:spacing w:line="276" w:lineRule="auto"/>
              <w:jc w:val="center"/>
            </w:pPr>
            <w:r>
              <w:t>01.10.2020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CB4D79" w:rsidP="00E91B49">
            <w:pPr>
              <w:spacing w:line="276" w:lineRule="auto"/>
              <w:ind w:firstLine="40"/>
              <w:jc w:val="center"/>
            </w:pPr>
            <w:r>
              <w:t>31.10.2020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Default="00931C1E" w:rsidP="00E91B49">
            <w:pPr>
              <w:spacing w:line="276" w:lineRule="auto"/>
              <w:ind w:firstLine="40"/>
              <w:jc w:val="center"/>
            </w:pPr>
            <w:r>
              <w:t>16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931C1E" w:rsidP="00E91B49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CB4D79" w:rsidP="00E91B49">
            <w:pPr>
              <w:spacing w:line="276" w:lineRule="auto"/>
              <w:jc w:val="center"/>
            </w:pPr>
            <w:r>
              <w:t>01.11.2020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CB4D79" w:rsidP="00E91B49">
            <w:pPr>
              <w:spacing w:line="276" w:lineRule="auto"/>
              <w:ind w:firstLine="40"/>
              <w:jc w:val="center"/>
            </w:pPr>
            <w:r>
              <w:t>25.11.2020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Default="00931C1E" w:rsidP="00E91B49">
            <w:pPr>
              <w:spacing w:line="276" w:lineRule="auto"/>
              <w:ind w:firstLine="40"/>
              <w:jc w:val="center"/>
            </w:pPr>
            <w:r>
              <w:t>17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Default="00931C1E" w:rsidP="00E91B49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jc w:val="center"/>
            </w:pPr>
            <w:r>
              <w:t>01.11.2020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CB4D79" w:rsidP="00E91B49">
            <w:pPr>
              <w:spacing w:line="276" w:lineRule="auto"/>
              <w:ind w:firstLine="40"/>
              <w:jc w:val="center"/>
            </w:pPr>
            <w:r>
              <w:t>25.11.2020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1E" w:rsidRDefault="00931C1E" w:rsidP="00E91B49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931C1E" w:rsidTr="00E91B49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1E" w:rsidRPr="002F33C2" w:rsidRDefault="00931C1E" w:rsidP="00E91B49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2F33C2" w:rsidRDefault="00931C1E" w:rsidP="00E91B49">
            <w:pPr>
              <w:spacing w:line="276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1E" w:rsidRPr="00E450F1" w:rsidRDefault="00A4334B" w:rsidP="00E91B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B6566B" w:rsidRPr="006C4746" w:rsidRDefault="00B6566B" w:rsidP="00B6566B">
      <w:pPr>
        <w:keepNext/>
        <w:rPr>
          <w:b/>
          <w:bCs/>
          <w:lang w:eastAsia="ru-RU"/>
        </w:rPr>
      </w:pPr>
      <w:r>
        <w:rPr>
          <w:b/>
          <w:bCs/>
          <w:lang w:eastAsia="ru-RU"/>
        </w:rPr>
        <w:t>Таблица 2 (для заполнения участником закупки)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013"/>
        <w:gridCol w:w="3042"/>
        <w:gridCol w:w="2040"/>
      </w:tblGrid>
      <w:tr w:rsidR="00B6566B" w:rsidRPr="002920E9" w:rsidTr="00757FD7">
        <w:trPr>
          <w:trHeight w:val="266"/>
          <w:jc w:val="center"/>
        </w:trPr>
        <w:tc>
          <w:tcPr>
            <w:tcW w:w="1253" w:type="dxa"/>
            <w:vMerge w:val="restart"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№</w:t>
            </w:r>
          </w:p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257" w:type="dxa"/>
            <w:gridSpan w:val="2"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Сроки</w:t>
            </w:r>
            <w:r w:rsidRPr="002920E9">
              <w:rPr>
                <w:b/>
                <w:bCs/>
                <w:lang w:eastAsia="ru-RU"/>
              </w:rPr>
              <w:t xml:space="preserve"> заезда</w:t>
            </w:r>
            <w:r>
              <w:rPr>
                <w:b/>
                <w:bCs/>
                <w:lang w:eastAsia="ru-RU"/>
              </w:rPr>
              <w:t>*</w:t>
            </w:r>
          </w:p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</w:p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Количество путевок</w:t>
            </w:r>
          </w:p>
        </w:tc>
      </w:tr>
      <w:tr w:rsidR="00B6566B" w:rsidRPr="002920E9" w:rsidTr="00757FD7">
        <w:trPr>
          <w:trHeight w:val="325"/>
          <w:jc w:val="center"/>
        </w:trPr>
        <w:tc>
          <w:tcPr>
            <w:tcW w:w="1253" w:type="dxa"/>
            <w:vMerge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16" w:type="dxa"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с</w:t>
            </w:r>
          </w:p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41" w:type="dxa"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по</w:t>
            </w:r>
          </w:p>
        </w:tc>
        <w:tc>
          <w:tcPr>
            <w:tcW w:w="2062" w:type="dxa"/>
            <w:vMerge/>
          </w:tcPr>
          <w:p w:rsidR="00B6566B" w:rsidRPr="002920E9" w:rsidRDefault="00B6566B" w:rsidP="00757FD7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66B" w:rsidRPr="002920E9" w:rsidTr="00757FD7">
        <w:trPr>
          <w:jc w:val="center"/>
        </w:trPr>
        <w:tc>
          <w:tcPr>
            <w:tcW w:w="1253" w:type="dxa"/>
          </w:tcPr>
          <w:p w:rsidR="00B6566B" w:rsidRPr="002920E9" w:rsidRDefault="00B6566B" w:rsidP="00757FD7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1.</w:t>
            </w:r>
          </w:p>
        </w:tc>
        <w:tc>
          <w:tcPr>
            <w:tcW w:w="3116" w:type="dxa"/>
          </w:tcPr>
          <w:p w:rsidR="00B6566B" w:rsidRPr="002920E9" w:rsidRDefault="00B6566B" w:rsidP="00757FD7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</w:tr>
      <w:tr w:rsidR="00B6566B" w:rsidRPr="002920E9" w:rsidTr="00757FD7">
        <w:trPr>
          <w:jc w:val="center"/>
        </w:trPr>
        <w:tc>
          <w:tcPr>
            <w:tcW w:w="1253" w:type="dxa"/>
          </w:tcPr>
          <w:p w:rsidR="00B6566B" w:rsidRPr="002920E9" w:rsidRDefault="00B6566B" w:rsidP="00757FD7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2.</w:t>
            </w:r>
          </w:p>
        </w:tc>
        <w:tc>
          <w:tcPr>
            <w:tcW w:w="3116" w:type="dxa"/>
          </w:tcPr>
          <w:p w:rsidR="00B6566B" w:rsidRPr="002920E9" w:rsidRDefault="00B6566B" w:rsidP="00757FD7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</w:tr>
      <w:tr w:rsidR="00B6566B" w:rsidRPr="002920E9" w:rsidTr="00757FD7">
        <w:trPr>
          <w:jc w:val="center"/>
        </w:trPr>
        <w:tc>
          <w:tcPr>
            <w:tcW w:w="1253" w:type="dxa"/>
          </w:tcPr>
          <w:p w:rsidR="00B6566B" w:rsidRPr="002920E9" w:rsidRDefault="00B6566B" w:rsidP="00757FD7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3.</w:t>
            </w:r>
          </w:p>
        </w:tc>
        <w:tc>
          <w:tcPr>
            <w:tcW w:w="3116" w:type="dxa"/>
          </w:tcPr>
          <w:p w:rsidR="00B6566B" w:rsidRPr="002920E9" w:rsidRDefault="00B6566B" w:rsidP="00757FD7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</w:tr>
      <w:tr w:rsidR="00B6566B" w:rsidRPr="002920E9" w:rsidTr="00757FD7">
        <w:trPr>
          <w:jc w:val="center"/>
        </w:trPr>
        <w:tc>
          <w:tcPr>
            <w:tcW w:w="1253" w:type="dxa"/>
          </w:tcPr>
          <w:p w:rsidR="00B6566B" w:rsidRPr="002920E9" w:rsidRDefault="00B6566B" w:rsidP="00757FD7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4</w:t>
            </w:r>
            <w:r w:rsidR="00A4334B">
              <w:rPr>
                <w:lang w:eastAsia="ru-RU"/>
              </w:rPr>
              <w:t>.</w:t>
            </w:r>
          </w:p>
        </w:tc>
        <w:tc>
          <w:tcPr>
            <w:tcW w:w="3116" w:type="dxa"/>
          </w:tcPr>
          <w:p w:rsidR="00B6566B" w:rsidRPr="002920E9" w:rsidRDefault="00B6566B" w:rsidP="00757FD7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</w:tr>
      <w:tr w:rsidR="00B6566B" w:rsidRPr="002920E9" w:rsidTr="00757FD7">
        <w:trPr>
          <w:jc w:val="center"/>
        </w:trPr>
        <w:tc>
          <w:tcPr>
            <w:tcW w:w="1253" w:type="dxa"/>
          </w:tcPr>
          <w:p w:rsidR="00B6566B" w:rsidRPr="002920E9" w:rsidRDefault="00B6566B" w:rsidP="00757FD7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5.</w:t>
            </w:r>
          </w:p>
        </w:tc>
        <w:tc>
          <w:tcPr>
            <w:tcW w:w="3116" w:type="dxa"/>
          </w:tcPr>
          <w:p w:rsidR="00B6566B" w:rsidRPr="002920E9" w:rsidRDefault="00B6566B" w:rsidP="00757FD7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57FD7">
            <w:pPr>
              <w:ind w:firstLine="40"/>
              <w:jc w:val="center"/>
            </w:pPr>
          </w:p>
        </w:tc>
      </w:tr>
      <w:tr w:rsidR="00B6566B" w:rsidRPr="002920E9" w:rsidTr="00757FD7">
        <w:trPr>
          <w:jc w:val="center"/>
        </w:trPr>
        <w:tc>
          <w:tcPr>
            <w:tcW w:w="1253" w:type="dxa"/>
          </w:tcPr>
          <w:p w:rsidR="00B6566B" w:rsidRPr="002920E9" w:rsidRDefault="00B6566B" w:rsidP="00757FD7">
            <w:pPr>
              <w:jc w:val="center"/>
              <w:rPr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257" w:type="dxa"/>
            <w:gridSpan w:val="2"/>
          </w:tcPr>
          <w:p w:rsidR="00B6566B" w:rsidRPr="002920E9" w:rsidRDefault="00B6566B" w:rsidP="00757FD7">
            <w:pPr>
              <w:jc w:val="center"/>
            </w:pPr>
          </w:p>
        </w:tc>
        <w:tc>
          <w:tcPr>
            <w:tcW w:w="2062" w:type="dxa"/>
          </w:tcPr>
          <w:p w:rsidR="00B6566B" w:rsidRPr="002920E9" w:rsidRDefault="00B6566B" w:rsidP="00757FD7">
            <w:pPr>
              <w:jc w:val="center"/>
            </w:pPr>
          </w:p>
        </w:tc>
      </w:tr>
    </w:tbl>
    <w:p w:rsidR="00B6566B" w:rsidRPr="002920E9" w:rsidRDefault="00B6566B" w:rsidP="00B6566B">
      <w:pPr>
        <w:rPr>
          <w:b/>
        </w:rPr>
      </w:pPr>
      <w:r>
        <w:rPr>
          <w:b/>
        </w:rPr>
        <w:t xml:space="preserve">         * указываются даты заезда в санаторий в периоды, указанные в Таблице № 1.</w:t>
      </w: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>Руководитель</w:t>
      </w: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>Участника закупки</w:t>
      </w:r>
    </w:p>
    <w:p w:rsidR="00A4334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>(указывается должность</w:t>
      </w:r>
      <w:r w:rsidR="00A4334B">
        <w:rPr>
          <w:lang w:val="ru-RU"/>
        </w:rPr>
        <w:t xml:space="preserve">                                           </w:t>
      </w:r>
      <w:r w:rsidR="00A4334B" w:rsidRPr="00B6566B">
        <w:rPr>
          <w:lang w:val="ru-RU"/>
        </w:rPr>
        <w:t>_________________                  _______________</w:t>
      </w: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 xml:space="preserve">уполномоченного </w:t>
      </w:r>
      <w:proofErr w:type="gramStart"/>
      <w:r w:rsidRPr="00B6566B">
        <w:rPr>
          <w:lang w:val="ru-RU"/>
        </w:rPr>
        <w:t xml:space="preserve">лица)   </w:t>
      </w:r>
      <w:proofErr w:type="gramEnd"/>
      <w:r w:rsidRPr="00B6566B">
        <w:rPr>
          <w:lang w:val="ru-RU"/>
        </w:rPr>
        <w:t xml:space="preserve">     </w:t>
      </w:r>
      <w:r w:rsidR="00A4334B">
        <w:rPr>
          <w:lang w:val="ru-RU"/>
        </w:rPr>
        <w:t xml:space="preserve">                                             </w:t>
      </w:r>
      <w:r w:rsidRPr="00B6566B">
        <w:rPr>
          <w:lang w:val="ru-RU"/>
        </w:rPr>
        <w:t xml:space="preserve"> </w:t>
      </w:r>
      <w:r w:rsidR="00A4334B" w:rsidRPr="00B6566B">
        <w:rPr>
          <w:lang w:val="ru-RU"/>
        </w:rPr>
        <w:t>(подпись)</w:t>
      </w:r>
      <w:r>
        <w:rPr>
          <w:lang w:val="ru-RU"/>
        </w:rPr>
        <w:t xml:space="preserve">            </w:t>
      </w:r>
      <w:r w:rsidR="00A4334B">
        <w:rPr>
          <w:lang w:val="ru-RU"/>
        </w:rPr>
        <w:t xml:space="preserve">               </w:t>
      </w:r>
      <w:r w:rsidR="00A4334B" w:rsidRPr="00B6566B">
        <w:rPr>
          <w:lang w:val="ru-RU"/>
        </w:rPr>
        <w:t>(расшифровка)</w:t>
      </w:r>
      <w:r>
        <w:rPr>
          <w:lang w:val="ru-RU"/>
        </w:rPr>
        <w:t xml:space="preserve">              </w:t>
      </w:r>
      <w:r w:rsidRPr="00B6566B">
        <w:rPr>
          <w:lang w:val="ru-RU"/>
        </w:rPr>
        <w:t xml:space="preserve"> </w:t>
      </w:r>
    </w:p>
    <w:p w:rsidR="00A4334B" w:rsidRDefault="00A4334B" w:rsidP="00B6566B">
      <w:pPr>
        <w:pStyle w:val="a6"/>
        <w:widowControl w:val="0"/>
        <w:rPr>
          <w:lang w:val="ru-RU"/>
        </w:rPr>
      </w:pPr>
    </w:p>
    <w:p w:rsidR="00301FA1" w:rsidRPr="00B6566B" w:rsidRDefault="00A4334B" w:rsidP="00B6566B">
      <w:pPr>
        <w:pStyle w:val="a6"/>
        <w:widowControl w:val="0"/>
        <w:rPr>
          <w:lang w:val="ru-RU"/>
        </w:rPr>
      </w:pPr>
      <w:r w:rsidRPr="00B6566B">
        <w:rPr>
          <w:lang w:val="ru-RU"/>
        </w:rPr>
        <w:t>МП</w:t>
      </w:r>
      <w:r w:rsidR="00301FA1">
        <w:rPr>
          <w:lang w:val="ru-RU"/>
        </w:rPr>
        <w:t xml:space="preserve">                                                                                   </w:t>
      </w:r>
      <w:r w:rsidR="00301FA1" w:rsidRPr="00B6566B">
        <w:rPr>
          <w:lang w:val="ru-RU"/>
        </w:rPr>
        <w:t xml:space="preserve">              </w:t>
      </w:r>
      <w:r w:rsidR="00301FA1">
        <w:rPr>
          <w:lang w:val="ru-RU"/>
        </w:rPr>
        <w:t xml:space="preserve">               </w:t>
      </w:r>
      <w:r w:rsidR="00301FA1" w:rsidRPr="00B6566B">
        <w:rPr>
          <w:lang w:val="ru-RU"/>
        </w:rPr>
        <w:t xml:space="preserve"> </w:t>
      </w:r>
      <w:r>
        <w:rPr>
          <w:lang w:val="ru-RU"/>
        </w:rPr>
        <w:t xml:space="preserve">                  </w:t>
      </w:r>
      <w:r w:rsidR="00301FA1" w:rsidRPr="00B6566B">
        <w:rPr>
          <w:lang w:val="ru-RU"/>
        </w:rPr>
        <w:t xml:space="preserve">                                                                         </w:t>
      </w:r>
      <w:r w:rsidR="00B6566B">
        <w:rPr>
          <w:lang w:val="ru-RU"/>
        </w:rPr>
        <w:t xml:space="preserve">  </w:t>
      </w:r>
    </w:p>
    <w:sectPr w:rsidR="00301FA1" w:rsidRPr="00B6566B" w:rsidSect="00C56F6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9A423A8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42"/>
    <w:rsid w:val="00003724"/>
    <w:rsid w:val="0003047B"/>
    <w:rsid w:val="00055469"/>
    <w:rsid w:val="000D74FB"/>
    <w:rsid w:val="002C0D21"/>
    <w:rsid w:val="002D307F"/>
    <w:rsid w:val="00301FA1"/>
    <w:rsid w:val="004A13FB"/>
    <w:rsid w:val="004D3941"/>
    <w:rsid w:val="00621B40"/>
    <w:rsid w:val="00657FEC"/>
    <w:rsid w:val="00696ACC"/>
    <w:rsid w:val="006A4D9D"/>
    <w:rsid w:val="00713853"/>
    <w:rsid w:val="00722884"/>
    <w:rsid w:val="00757FD7"/>
    <w:rsid w:val="00777200"/>
    <w:rsid w:val="00777273"/>
    <w:rsid w:val="009129CA"/>
    <w:rsid w:val="00931C1E"/>
    <w:rsid w:val="00A25874"/>
    <w:rsid w:val="00A4334B"/>
    <w:rsid w:val="00AA4955"/>
    <w:rsid w:val="00B6566B"/>
    <w:rsid w:val="00C1153B"/>
    <w:rsid w:val="00C47C7D"/>
    <w:rsid w:val="00C56F67"/>
    <w:rsid w:val="00C748F0"/>
    <w:rsid w:val="00C75935"/>
    <w:rsid w:val="00CB4D79"/>
    <w:rsid w:val="00CE52DD"/>
    <w:rsid w:val="00D04B0E"/>
    <w:rsid w:val="00D37AE4"/>
    <w:rsid w:val="00D67764"/>
    <w:rsid w:val="00D720E6"/>
    <w:rsid w:val="00D9027E"/>
    <w:rsid w:val="00E13942"/>
    <w:rsid w:val="00EF65A4"/>
    <w:rsid w:val="00F659BF"/>
    <w:rsid w:val="00FA331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7918-ABDC-4808-BFA0-EE60B43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7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7727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77273"/>
    <w:rPr>
      <w:rFonts w:ascii="Times New Roman" w:eastAsia="Times New Roman" w:hAnsi="Times New Roman" w:cs="Times New Roman"/>
      <w:b/>
      <w:kern w:val="28"/>
      <w:sz w:val="36"/>
      <w:szCs w:val="20"/>
    </w:rPr>
  </w:style>
  <w:style w:type="table" w:styleId="a3">
    <w:name w:val="Table Grid"/>
    <w:basedOn w:val="a1"/>
    <w:uiPriority w:val="39"/>
    <w:rsid w:val="00C7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,GOST_TableList,Paragraphe de liste1,lp1"/>
    <w:basedOn w:val="a"/>
    <w:link w:val="a5"/>
    <w:uiPriority w:val="34"/>
    <w:qFormat/>
    <w:rsid w:val="00C748F0"/>
    <w:pPr>
      <w:spacing w:after="0"/>
      <w:ind w:left="708"/>
      <w:jc w:val="left"/>
    </w:pPr>
    <w:rPr>
      <w:lang w:val="x-none" w:eastAsia="x-none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4"/>
    <w:rsid w:val="00C748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Основной текст 35"/>
    <w:basedOn w:val="a"/>
    <w:rsid w:val="00C748F0"/>
    <w:pPr>
      <w:widowControl w:val="0"/>
      <w:suppressAutoHyphens/>
      <w:spacing w:after="120" w:line="300" w:lineRule="auto"/>
      <w:jc w:val="left"/>
    </w:pPr>
    <w:rPr>
      <w:sz w:val="16"/>
      <w:szCs w:val="16"/>
      <w:lang w:eastAsia="zh-CN"/>
    </w:rPr>
  </w:style>
  <w:style w:type="paragraph" w:customStyle="1" w:styleId="23">
    <w:name w:val="Основной текст 23"/>
    <w:basedOn w:val="a"/>
    <w:rsid w:val="00C748F0"/>
    <w:pPr>
      <w:spacing w:after="0"/>
      <w:ind w:left="1134"/>
      <w:jc w:val="lef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2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2">
    <w:name w:val="Основной текст 22"/>
    <w:basedOn w:val="a"/>
    <w:link w:val="220"/>
    <w:rsid w:val="00722884"/>
    <w:pPr>
      <w:spacing w:after="0"/>
      <w:ind w:left="1134"/>
      <w:jc w:val="left"/>
    </w:pPr>
    <w:rPr>
      <w:sz w:val="28"/>
      <w:szCs w:val="20"/>
      <w:lang w:val="x-none" w:eastAsia="x-none"/>
    </w:rPr>
  </w:style>
  <w:style w:type="character" w:customStyle="1" w:styleId="220">
    <w:name w:val="Основной текст 22 Знак"/>
    <w:link w:val="22"/>
    <w:rsid w:val="007228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aaieiaie11">
    <w:name w:val="caaieiaie 11"/>
    <w:basedOn w:val="a"/>
    <w:next w:val="a"/>
    <w:rsid w:val="00722884"/>
    <w:pPr>
      <w:keepNext/>
      <w:suppressAutoHyphens/>
      <w:overflowPunct w:val="0"/>
      <w:autoSpaceDE w:val="0"/>
      <w:spacing w:after="0"/>
      <w:jc w:val="center"/>
      <w:textAlignment w:val="baseline"/>
    </w:pPr>
    <w:rPr>
      <w:lang w:eastAsia="zh-CN"/>
    </w:rPr>
  </w:style>
  <w:style w:type="paragraph" w:customStyle="1" w:styleId="a6">
    <w:name w:val="Îáû÷íûé"/>
    <w:rsid w:val="00301F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A4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09/" TargetMode="External"/><Relationship Id="rId5" Type="http://schemas.openxmlformats.org/officeDocument/2006/relationships/hyperlink" Target="http://www.sankurtur.ru/officially/item/5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Ирина Валерьевна</dc:creator>
  <cp:keywords/>
  <dc:description/>
  <cp:lastModifiedBy>Михайлова Мария Александровна</cp:lastModifiedBy>
  <cp:revision>2</cp:revision>
  <cp:lastPrinted>2019-12-04T09:16:00Z</cp:lastPrinted>
  <dcterms:created xsi:type="dcterms:W3CDTF">2020-01-09T07:50:00Z</dcterms:created>
  <dcterms:modified xsi:type="dcterms:W3CDTF">2020-01-09T07:50:00Z</dcterms:modified>
</cp:coreProperties>
</file>