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3F" w:rsidRPr="00804D3F" w:rsidRDefault="00804D3F" w:rsidP="00804D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04D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Крите</w:t>
      </w:r>
      <w:bookmarkStart w:id="0" w:name="_GoBack"/>
      <w:bookmarkEnd w:id="0"/>
      <w:r w:rsidRPr="00804D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804D3F" w:rsidRPr="00804D3F" w:rsidRDefault="00804D3F" w:rsidP="00804D3F">
      <w:pPr>
        <w:suppressAutoHyphens/>
        <w:autoSpaceDE w:val="0"/>
        <w:autoSpaceDN w:val="0"/>
        <w:adjustRightInd w:val="0"/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4D3F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804D3F" w:rsidRPr="00804D3F" w:rsidRDefault="00804D3F" w:rsidP="00804D3F">
      <w:pPr>
        <w:suppressAutoHyphens/>
        <w:autoSpaceDE w:val="0"/>
        <w:autoSpaceDN w:val="0"/>
        <w:adjustRightInd w:val="0"/>
        <w:spacing w:before="120" w:after="12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04D3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Критерии оценки, величины значимости этих критериев. Порядок рассмотрения и оценки:</w:t>
      </w:r>
    </w:p>
    <w:tbl>
      <w:tblPr>
        <w:tblpPr w:leftFromText="180" w:rightFromText="180" w:vertAnchor="text" w:tblpX="74" w:tblpY="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678"/>
        <w:gridCol w:w="5812"/>
        <w:gridCol w:w="1134"/>
        <w:gridCol w:w="1275"/>
        <w:gridCol w:w="1276"/>
      </w:tblGrid>
      <w:tr w:rsidR="00804D3F" w:rsidRPr="00804D3F" w:rsidTr="00A504AB">
        <w:trPr>
          <w:cantSplit/>
          <w:trHeight w:val="3388"/>
        </w:trPr>
        <w:tc>
          <w:tcPr>
            <w:tcW w:w="992" w:type="dxa"/>
            <w:textDirection w:val="btLr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Номер критерия</w:t>
            </w:r>
          </w:p>
        </w:tc>
        <w:tc>
          <w:tcPr>
            <w:tcW w:w="4678" w:type="dxa"/>
            <w:textDirection w:val="btLr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 xml:space="preserve">Критерии оценки заявок на </w:t>
            </w:r>
          </w:p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участие в Конкурсе</w:t>
            </w:r>
          </w:p>
        </w:tc>
        <w:tc>
          <w:tcPr>
            <w:tcW w:w="5812" w:type="dxa"/>
            <w:textDirection w:val="btLr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 xml:space="preserve">Показатели критериев оценки </w:t>
            </w:r>
          </w:p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заявок на участие в Конкурсе</w:t>
            </w:r>
          </w:p>
        </w:tc>
        <w:tc>
          <w:tcPr>
            <w:tcW w:w="1134" w:type="dxa"/>
            <w:textDirection w:val="btL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Значимость критерия в (%)</w:t>
            </w:r>
          </w:p>
        </w:tc>
        <w:tc>
          <w:tcPr>
            <w:tcW w:w="1275" w:type="dxa"/>
            <w:textDirection w:val="btLr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Коэффициент значимости критерия/показателя</w:t>
            </w:r>
          </w:p>
        </w:tc>
        <w:tc>
          <w:tcPr>
            <w:tcW w:w="1276" w:type="dxa"/>
            <w:textDirection w:val="btLr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Обозначение рейтинга по критерию/показателю</w:t>
            </w:r>
          </w:p>
        </w:tc>
      </w:tr>
      <w:tr w:rsidR="00804D3F" w:rsidRPr="00804D3F" w:rsidTr="00A504AB">
        <w:trPr>
          <w:trHeight w:val="423"/>
        </w:trPr>
        <w:tc>
          <w:tcPr>
            <w:tcW w:w="15167" w:type="dxa"/>
            <w:gridSpan w:val="6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Стоимостный критерий оценки</w:t>
            </w:r>
          </w:p>
        </w:tc>
      </w:tr>
      <w:tr w:rsidR="00804D3F" w:rsidRPr="00804D3F" w:rsidTr="00A504AB">
        <w:tc>
          <w:tcPr>
            <w:tcW w:w="992" w:type="dxa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</w:t>
            </w:r>
          </w:p>
        </w:tc>
        <w:tc>
          <w:tcPr>
            <w:tcW w:w="4678" w:type="dxa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Цена государственного контракта</w:t>
            </w:r>
          </w:p>
        </w:tc>
        <w:tc>
          <w:tcPr>
            <w:tcW w:w="5812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1134" w:type="dxa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</w:t>
            </w: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0,60</w:t>
            </w:r>
          </w:p>
        </w:tc>
        <w:tc>
          <w:tcPr>
            <w:tcW w:w="1276" w:type="dxa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Ra</w:t>
            </w:r>
          </w:p>
        </w:tc>
      </w:tr>
      <w:tr w:rsidR="00804D3F" w:rsidRPr="00804D3F" w:rsidTr="00A504AB">
        <w:trPr>
          <w:trHeight w:val="391"/>
        </w:trPr>
        <w:tc>
          <w:tcPr>
            <w:tcW w:w="15167" w:type="dxa"/>
            <w:gridSpan w:val="6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Нестоимостные критерии оценки</w:t>
            </w:r>
          </w:p>
        </w:tc>
      </w:tr>
      <w:tr w:rsidR="00804D3F" w:rsidRPr="00804D3F" w:rsidTr="00A504AB">
        <w:trPr>
          <w:trHeight w:val="1566"/>
        </w:trPr>
        <w:tc>
          <w:tcPr>
            <w:tcW w:w="992" w:type="dxa"/>
            <w:vMerge w:val="restart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</w:t>
            </w:r>
          </w:p>
        </w:tc>
        <w:tc>
          <w:tcPr>
            <w:tcW w:w="4678" w:type="dxa"/>
            <w:vMerge w:val="restart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</w:t>
            </w:r>
            <w:r w:rsidRPr="00804D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lastRenderedPageBreak/>
              <w:t>работников определенного уровня квалификации</w:t>
            </w:r>
          </w:p>
        </w:tc>
        <w:tc>
          <w:tcPr>
            <w:tcW w:w="5812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4</w:t>
            </w: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0,40</w:t>
            </w:r>
          </w:p>
        </w:tc>
        <w:tc>
          <w:tcPr>
            <w:tcW w:w="1276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Rb</w:t>
            </w:r>
          </w:p>
        </w:tc>
      </w:tr>
      <w:tr w:rsidR="00804D3F" w:rsidRPr="00804D3F" w:rsidTr="00A504AB">
        <w:trPr>
          <w:trHeight w:val="822"/>
        </w:trPr>
        <w:tc>
          <w:tcPr>
            <w:tcW w:w="992" w:type="dxa"/>
            <w:vMerge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678" w:type="dxa"/>
            <w:vMerge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812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1134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0,40</w:t>
            </w:r>
          </w:p>
        </w:tc>
        <w:tc>
          <w:tcPr>
            <w:tcW w:w="1276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b</w:t>
            </w: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</w:tr>
      <w:tr w:rsidR="00804D3F" w:rsidRPr="00804D3F" w:rsidTr="00A504AB">
        <w:trPr>
          <w:trHeight w:val="560"/>
        </w:trPr>
        <w:tc>
          <w:tcPr>
            <w:tcW w:w="992" w:type="dxa"/>
            <w:vMerge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678" w:type="dxa"/>
            <w:vMerge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812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1134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0,</w:t>
            </w: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b2</w:t>
            </w:r>
          </w:p>
        </w:tc>
      </w:tr>
      <w:tr w:rsidR="00804D3F" w:rsidRPr="00804D3F" w:rsidTr="00A504AB">
        <w:tc>
          <w:tcPr>
            <w:tcW w:w="5670" w:type="dxa"/>
            <w:gridSpan w:val="2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Совокупная значимость всех критериев в процентах</w:t>
            </w:r>
          </w:p>
        </w:tc>
        <w:tc>
          <w:tcPr>
            <w:tcW w:w="5812" w:type="dxa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804D3F" w:rsidRPr="00804D3F" w:rsidRDefault="00804D3F" w:rsidP="00804D3F">
            <w:pPr>
              <w:widowControl w:val="0"/>
              <w:suppressAutoHyphens/>
              <w:spacing w:after="0" w:line="240" w:lineRule="auto"/>
              <w:ind w:left="-61" w:right="-39" w:firstLine="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804D3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</w:t>
            </w:r>
          </w:p>
        </w:tc>
      </w:tr>
    </w:tbl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  <w:lastRenderedPageBreak/>
        <w:t>Стоимостный критерий оценки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  <w:lastRenderedPageBreak/>
        <w:t>1. Оценка заявок по критерию «цена государственного контракта»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Величина значимости критерия оценки – 60 %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Коэффициент значимости критерия оценки – 0,6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Оценка критерия (баллы): – 100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/>
        <w:rPr>
          <w:rFonts w:ascii="Times New Roman" w:eastAsia="Lucida Sans Unicode" w:hAnsi="Times New Roman" w:cs="Times New Roman"/>
          <w:kern w:val="1"/>
          <w:sz w:val="26"/>
          <w:szCs w:val="26"/>
          <w:lang w:val="x-none"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а) 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x-none"/>
        </w:rPr>
        <w:t xml:space="preserve">в случае если </w:t>
      </w:r>
      <w:r w:rsidRPr="00804D3F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x-none"/>
        </w:rPr>
        <w:t>&gt; 0,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1428750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,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где: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ЦБ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 w:val="en-US"/>
        </w:rPr>
        <w:t>i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– количество баллов по критерию оценки «цена государственного контракта»;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– минимальное предложение из предложений по критерию оценки, сделанных участниками закупки;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– предложение участника закупки, заявка (предложение) которого оценивается.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б) в случае если </w:t>
      </w:r>
      <w:r w:rsidRPr="00804D3F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&lt;0,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201930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,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где: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ЦБ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 w:val="en-US"/>
        </w:rPr>
        <w:t>i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– количество баллов по критерию оценки «цена государственного контракта»;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4000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– максимальное предложение из предложений по критерию, сделанных участниками закупки.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– предложение участника закупки, заявка (предложение) которого оценивается.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Для расчета рейтинга, присуждаемого i-й заявке по критерию "цена государственного контракта", количество баллов, присвоенных i-й 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lastRenderedPageBreak/>
        <w:t>заявке по указанному критерию, умножается на соответствующий указанному критерию коэффициент значимости: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Ra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= ЦБ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i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* 0,6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где: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Ra- рейтинг, присуждаемого i-й заявке по критерию "цена государственного контракта";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0,6 – коэффициент значимости указанного критерия.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  <w:t>Нестоимостной критерий оценки:</w:t>
      </w:r>
    </w:p>
    <w:p w:rsidR="00804D3F" w:rsidRPr="00804D3F" w:rsidRDefault="00804D3F" w:rsidP="00804D3F">
      <w:pPr>
        <w:widowControl w:val="0"/>
        <w:suppressAutoHyphens/>
        <w:snapToGrid w:val="0"/>
        <w:spacing w:after="0" w:line="240" w:lineRule="auto"/>
        <w:ind w:left="-50" w:right="-94"/>
        <w:contextualSpacing/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Величина значимости критерия – 40 %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Коэффициент значимости критерия оценки – 0,40</w:t>
      </w:r>
    </w:p>
    <w:p w:rsidR="00804D3F" w:rsidRPr="00804D3F" w:rsidRDefault="00804D3F" w:rsidP="00804D3F">
      <w:pPr>
        <w:widowControl w:val="0"/>
        <w:suppressAutoHyphens/>
        <w:snapToGrid w:val="0"/>
        <w:spacing w:after="0" w:line="240" w:lineRule="auto"/>
        <w:ind w:left="-50" w:right="-94"/>
        <w:contextualSpacing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Применяемые показатели данного критерия оценки: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  <w:t>2.1. Опыт участника закупки по успешному выполнению работ по изготовлению протезов сопоставимого характера и объема.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Оценка показателя (баллы): 100 баллов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Коэффициент значимости показателя: 0,40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По данному показателю оценивается: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Наличие у участника закупки опыта по успешному выполнению работ по изготовлению и обеспечению протезами нижних конечностей сопоставимого характера и объема. Оценивается объем выполняемых работ (а именно выполнение работ по изготовлению и обеспечению протезами нижних конечностей), исчисляемый в количестве предоставленных протезов Получателям в рамках контрактов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общее количество поставленных протезов нижних конечностей  (в штуках) в каждом контракте должно быть не менее 33 штук.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0" w:history="1">
        <w:r w:rsidRPr="00804D3F">
          <w:rPr>
            <w:rFonts w:ascii="Times New Roman" w:eastAsia="Lucida Sans Unicode" w:hAnsi="Times New Roman" w:cs="Times New Roman"/>
            <w:color w:val="0563C1"/>
            <w:kern w:val="1"/>
            <w:sz w:val="26"/>
            <w:szCs w:val="26"/>
            <w:u w:val="single"/>
            <w:lang w:val="en-US"/>
          </w:rPr>
          <w:t>www</w:t>
        </w:r>
        <w:r w:rsidRPr="00804D3F">
          <w:rPr>
            <w:rFonts w:ascii="Times New Roman" w:eastAsia="Lucida Sans Unicode" w:hAnsi="Times New Roman" w:cs="Times New Roman"/>
            <w:color w:val="0563C1"/>
            <w:kern w:val="1"/>
            <w:sz w:val="26"/>
            <w:szCs w:val="26"/>
            <w:u w:val="single"/>
            <w:lang/>
          </w:rPr>
          <w:t>.</w:t>
        </w:r>
        <w:r w:rsidRPr="00804D3F">
          <w:rPr>
            <w:rFonts w:ascii="Times New Roman" w:eastAsia="Lucida Sans Unicode" w:hAnsi="Times New Roman" w:cs="Times New Roman"/>
            <w:color w:val="0563C1"/>
            <w:kern w:val="1"/>
            <w:sz w:val="26"/>
            <w:szCs w:val="26"/>
            <w:u w:val="single"/>
            <w:lang w:val="en-US"/>
          </w:rPr>
          <w:t>zakupki</w:t>
        </w:r>
        <w:r w:rsidRPr="00804D3F">
          <w:rPr>
            <w:rFonts w:ascii="Times New Roman" w:eastAsia="Lucida Sans Unicode" w:hAnsi="Times New Roman" w:cs="Times New Roman"/>
            <w:color w:val="0563C1"/>
            <w:kern w:val="1"/>
            <w:sz w:val="26"/>
            <w:szCs w:val="26"/>
            <w:u w:val="single"/>
            <w:lang/>
          </w:rPr>
          <w:t>.</w:t>
        </w:r>
        <w:r w:rsidRPr="00804D3F">
          <w:rPr>
            <w:rFonts w:ascii="Times New Roman" w:eastAsia="Lucida Sans Unicode" w:hAnsi="Times New Roman" w:cs="Times New Roman"/>
            <w:color w:val="0563C1"/>
            <w:kern w:val="1"/>
            <w:sz w:val="26"/>
            <w:szCs w:val="26"/>
            <w:u w:val="single"/>
            <w:lang w:val="en-US"/>
          </w:rPr>
          <w:t>gov</w:t>
        </w:r>
        <w:r w:rsidRPr="00804D3F">
          <w:rPr>
            <w:rFonts w:ascii="Times New Roman" w:eastAsia="Lucida Sans Unicode" w:hAnsi="Times New Roman" w:cs="Times New Roman"/>
            <w:color w:val="0563C1"/>
            <w:kern w:val="1"/>
            <w:sz w:val="26"/>
            <w:szCs w:val="26"/>
            <w:u w:val="single"/>
            <w:lang/>
          </w:rPr>
          <w:t>.</w:t>
        </w:r>
        <w:r w:rsidRPr="00804D3F">
          <w:rPr>
            <w:rFonts w:ascii="Times New Roman" w:eastAsia="Lucida Sans Unicode" w:hAnsi="Times New Roman" w:cs="Times New Roman"/>
            <w:color w:val="0563C1"/>
            <w:kern w:val="1"/>
            <w:sz w:val="26"/>
            <w:szCs w:val="26"/>
            <w:u w:val="single"/>
            <w:lang w:val="en-US"/>
          </w:rPr>
          <w:t>ru</w:t>
        </w:r>
      </w:hyperlink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, содержащих сведения об объеме выполненных работ.</w:t>
      </w:r>
    </w:p>
    <w:p w:rsidR="00804D3F" w:rsidRPr="00804D3F" w:rsidRDefault="00804D3F" w:rsidP="00804D3F">
      <w:pPr>
        <w:widowControl w:val="0"/>
        <w:suppressAutoHyphens/>
        <w:snapToGrid w:val="0"/>
        <w:spacing w:after="0" w:line="240" w:lineRule="auto"/>
        <w:ind w:left="-50" w:right="-94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lastRenderedPageBreak/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Данный показатель рассчитывается следующим образом: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Предельное необходимое максимальное значение показателя – 165 штук.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Количество баллов, присуждаемых по показателю (b1), определяется по формуле: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а) в случае если 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max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&lt; 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/>
        </w:rPr>
        <w:t>пред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, - по формуле: 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b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1 = КЗ x 100 x (К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i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/ 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max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);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б) в случае если </w:t>
      </w:r>
      <w:r w:rsidRPr="00804D3F">
        <w:rPr>
          <w:rFonts w:ascii="Times New Roman" w:eastAsia="Lucida Sans Unicode" w:hAnsi="Times New Roman" w:cs="Times New Roman"/>
          <w:noProof/>
          <w:kern w:val="1"/>
          <w:position w:val="-8"/>
          <w:sz w:val="26"/>
          <w:szCs w:val="26"/>
          <w:lang w:eastAsia="ru-RU"/>
        </w:rPr>
        <w:drawing>
          <wp:inline distT="0" distB="0" distL="0" distR="0">
            <wp:extent cx="7524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, - по формуле: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b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1 = КЗ x 100 x (К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i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/ 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/>
        </w:rPr>
        <w:t>пред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);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при этом 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b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max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= КЗ x 100,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где: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КЗ - коэффициент значимости показателя;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i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- предложение участника закупки, заявка (предложение) которого оценивается;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max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- максимальное предложение из предложений по критерию оценки, сделанных участниками закупки;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/>
        </w:rPr>
        <w:t>пред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- предельно необходимое Заказчику максимальное значение показателя;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b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max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  <w:t>2.2. Опыт участника закупки по успешному выполнению работ по изготовлению протезов сопоставимого характера и объема.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Оценка показателя (баллы): 100 баллов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Коэффициент значимости показателя: 0,60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По данному показателю оценивается: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Наличие у участника закупки опыта по успешному выполнению работ по изготовлению и обеспечению протезами нижних конечностей сопоставимого характера и объема. Оценивается суммарный объем выполняемых работ (а именно выполнение работ по изготовлению и обеспечению протезами нижних конечностей), исчисляемый в рублях по контрактам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и обеспечению протезами нижних конечностей) исчисляемый в рублях, в каждом контракте должен быть не менее 4 489 958,00 руб.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Данный показатель рассчитывается следующим образом: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lastRenderedPageBreak/>
        <w:t>Предельное необходимое максимальное значение показателя – 22 449 790,00 руб.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Количество баллов, присуждаемых по показателю (b2), определяется по формуле: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а) в случае если 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max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&lt; 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/>
        </w:rPr>
        <w:t>пред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, - по формуле: 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b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2 = КЗ x 100 x (К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i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/ 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max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);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б) в случае если </w:t>
      </w:r>
      <w:r w:rsidRPr="00804D3F">
        <w:rPr>
          <w:rFonts w:ascii="Times New Roman" w:eastAsia="Lucida Sans Unicode" w:hAnsi="Times New Roman" w:cs="Times New Roman"/>
          <w:noProof/>
          <w:kern w:val="1"/>
          <w:position w:val="-8"/>
          <w:sz w:val="26"/>
          <w:szCs w:val="26"/>
          <w:lang w:eastAsia="ru-RU"/>
        </w:rPr>
        <w:drawing>
          <wp:inline distT="0" distB="0" distL="0" distR="0">
            <wp:extent cx="752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, - по формуле: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b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2 = КЗ x 100 x (К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i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/ 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/>
        </w:rPr>
        <w:t>пред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);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при этом 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b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max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= КЗ x 100,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где: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КЗ - коэффициент значимости показателя;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i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- предложение участника закупки, заявка (предложение) которого оценивается;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max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- максимальное предложение из предложений по критерию оценки, сделанных участниками закупки;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/>
        </w:rPr>
        <w:t>пред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- предельно необходимое Заказчику максимальное значение показателя;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b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vertAlign w:val="subscript"/>
          <w:lang/>
        </w:rPr>
        <w:t>max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</w:pP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  <w:t>Формула расчета рейтинга, присуждаемого заявке по данному критерию оценки: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Rb = КЗ х (b1 + b2)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где: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</w:pP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b/>
          <w:kern w:val="1"/>
          <w:sz w:val="26"/>
          <w:szCs w:val="26"/>
          <w:lang/>
        </w:rPr>
        <w:lastRenderedPageBreak/>
        <w:t>Расчет итогового рейтинга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Итоговый рейтинг заявки вычисляется как сумма рейтингов по каждому критерию оценки заявки:</w:t>
      </w:r>
    </w:p>
    <w:p w:rsidR="00804D3F" w:rsidRPr="00804D3F" w:rsidRDefault="00804D3F" w:rsidP="00804D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8580" cy="347980"/>
                <wp:effectExtent l="0" t="0" r="1333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D3F" w:rsidRDefault="00804D3F" w:rsidP="00804D3F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" filled="f" stroked="f">
                <v:textbox inset="0,0,0,0">
                  <w:txbxContent>
                    <w:p w:rsidR="00804D3F" w:rsidRDefault="00804D3F" w:rsidP="00804D3F"/>
                  </w:txbxContent>
                </v:textbox>
              </v:rect>
            </w:pict>
          </mc:Fallback>
        </mc:AlternateConten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R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итог = 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Ra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+ 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Rb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где:</w:t>
      </w:r>
    </w:p>
    <w:p w:rsidR="00804D3F" w:rsidRPr="00804D3F" w:rsidRDefault="00804D3F" w:rsidP="00804D3F">
      <w:pPr>
        <w:widowControl w:val="0"/>
        <w:tabs>
          <w:tab w:val="left" w:pos="1243"/>
        </w:tabs>
        <w:suppressAutoHyphens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R</w:t>
      </w: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 xml:space="preserve"> итог – итоговый рейтинг, присуждаемый i-й заявке;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Ra – рейтинг, присуждаемый i-ой заявке по критерию «цена государственного контракта»;</w:t>
      </w:r>
    </w:p>
    <w:p w:rsidR="00804D3F" w:rsidRPr="00804D3F" w:rsidRDefault="00804D3F" w:rsidP="00804D3F">
      <w:pPr>
        <w:widowControl w:val="0"/>
        <w:suppressAutoHyphens/>
        <w:spacing w:after="0" w:line="240" w:lineRule="auto"/>
        <w:ind w:left="-61" w:right="-39" w:firstLine="5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04D3F" w:rsidRPr="00804D3F" w:rsidRDefault="00804D3F" w:rsidP="00804D3F">
      <w:pPr>
        <w:widowControl w:val="0"/>
        <w:suppressAutoHyphens/>
        <w:autoSpaceDE w:val="0"/>
        <w:spacing w:after="0" w:line="240" w:lineRule="auto"/>
        <w:ind w:left="-61" w:right="-39" w:firstLine="5"/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</w:pPr>
      <w:r w:rsidRPr="00804D3F">
        <w:rPr>
          <w:rFonts w:ascii="Times New Roman" w:eastAsia="Lucida Sans Unicode" w:hAnsi="Times New Roman" w:cs="Times New Roman"/>
          <w:kern w:val="1"/>
          <w:sz w:val="26"/>
          <w:szCs w:val="26"/>
          <w:lang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55A9E" w:rsidRDefault="00F55A9E"/>
    <w:sectPr w:rsidR="00F55A9E" w:rsidSect="006635E0">
      <w:pgSz w:w="16838" w:h="11906" w:orient="landscape"/>
      <w:pgMar w:top="1712" w:right="1077" w:bottom="715" w:left="8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3F"/>
    <w:rsid w:val="00804D3F"/>
    <w:rsid w:val="00F5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882E-B806-4276-883C-E0D43CDD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0" Type="http://schemas.openxmlformats.org/officeDocument/2006/relationships/hyperlink" Target="http://www.zakupki.gov.ru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Шек Ольга Анатольевна</dc:creator>
  <cp:keywords/>
  <dc:description/>
  <cp:lastModifiedBy>Шек Ольга Анатольевна</cp:lastModifiedBy>
  <cp:revision>1</cp:revision>
  <dcterms:created xsi:type="dcterms:W3CDTF">2020-07-02T12:29:00Z</dcterms:created>
  <dcterms:modified xsi:type="dcterms:W3CDTF">2020-07-02T12:29:00Z</dcterms:modified>
</cp:coreProperties>
</file>