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0B" w:rsidRPr="00101272" w:rsidRDefault="00075F0B" w:rsidP="00075F0B">
      <w:pPr>
        <w:pStyle w:val="1"/>
        <w:keepLines/>
        <w:spacing w:before="0" w:after="0" w:line="240" w:lineRule="atLeast"/>
        <w:jc w:val="right"/>
        <w:rPr>
          <w:sz w:val="24"/>
          <w:szCs w:val="24"/>
        </w:rPr>
      </w:pPr>
      <w:r w:rsidRPr="00101272">
        <w:rPr>
          <w:sz w:val="24"/>
          <w:szCs w:val="24"/>
        </w:rPr>
        <w:t xml:space="preserve">Приложение 1 </w:t>
      </w:r>
    </w:p>
    <w:p w:rsidR="00075F0B" w:rsidRDefault="00075F0B" w:rsidP="00075F0B">
      <w:pPr>
        <w:pStyle w:val="1"/>
        <w:keepLines/>
        <w:spacing w:before="0" w:after="0" w:line="240" w:lineRule="atLeast"/>
        <w:jc w:val="right"/>
        <w:rPr>
          <w:sz w:val="24"/>
          <w:szCs w:val="24"/>
        </w:rPr>
      </w:pPr>
      <w:r w:rsidRPr="00101272">
        <w:rPr>
          <w:sz w:val="24"/>
          <w:szCs w:val="24"/>
        </w:rPr>
        <w:t xml:space="preserve">к Информационной карте </w:t>
      </w:r>
    </w:p>
    <w:p w:rsidR="00075F0B" w:rsidRPr="00075F0B" w:rsidRDefault="00075F0B" w:rsidP="00075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F0B" w:rsidRPr="00075F0B" w:rsidRDefault="00075F0B" w:rsidP="00075F0B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447719625"/>
      <w:r w:rsidRPr="00075F0B">
        <w:rPr>
          <w:rFonts w:ascii="Times New Roman" w:hAnsi="Times New Roman" w:cs="Times New Roman"/>
          <w:b/>
          <w:bCs/>
          <w:sz w:val="24"/>
          <w:szCs w:val="24"/>
        </w:rPr>
        <w:t>ПОРЯДОК И КРИТЕРИИ ОЦЕНКИ ЗАЯВОК НА УЧАСТИЕ В КОНКУРСЕ</w:t>
      </w:r>
    </w:p>
    <w:p w:rsidR="00075F0B" w:rsidRPr="00075F0B" w:rsidRDefault="00075F0B" w:rsidP="00075F0B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75F0B" w:rsidRPr="00075F0B" w:rsidRDefault="00075F0B" w:rsidP="00075F0B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bookmark0"/>
      <w:r w:rsidRPr="00075F0B">
        <w:rPr>
          <w:rFonts w:ascii="Times New Roman" w:hAnsi="Times New Roman" w:cs="Times New Roman"/>
          <w:b/>
          <w:bCs/>
          <w:sz w:val="24"/>
          <w:szCs w:val="24"/>
        </w:rPr>
        <w:t>КРИТЕРИИ ОЦЕНКИ ЗАЯВОК НА УЧАСТИЕ В ОТКРЫТОМ КОНКУРСЕ В</w:t>
      </w:r>
      <w:bookmarkEnd w:id="1"/>
      <w:r w:rsidRPr="00075F0B">
        <w:rPr>
          <w:rFonts w:ascii="Times New Roman" w:hAnsi="Times New Roman" w:cs="Times New Roman"/>
          <w:b/>
          <w:bCs/>
          <w:sz w:val="24"/>
          <w:szCs w:val="24"/>
        </w:rPr>
        <w:t xml:space="preserve">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ФЕДЕРАЛЬНЫМ </w:t>
      </w:r>
      <w:bookmarkStart w:id="2" w:name="bookmark1"/>
      <w:r w:rsidRPr="00075F0B">
        <w:rPr>
          <w:rFonts w:ascii="Times New Roman" w:hAnsi="Times New Roman" w:cs="Times New Roman"/>
          <w:b/>
          <w:bCs/>
          <w:sz w:val="24"/>
          <w:szCs w:val="24"/>
        </w:rPr>
        <w:t>ЗАКОНОМ ОТ 05.04.2013 № 44-ФЗ "О КОНТРАКТНОЙ СИСТЕМЕ В СФЕРЕ ЗАКУПОК</w:t>
      </w:r>
      <w:bookmarkStart w:id="3" w:name="bookmark2"/>
      <w:bookmarkEnd w:id="2"/>
      <w:r w:rsidRPr="00075F0B">
        <w:rPr>
          <w:rFonts w:ascii="Times New Roman" w:hAnsi="Times New Roman" w:cs="Times New Roman"/>
          <w:b/>
          <w:bCs/>
          <w:sz w:val="24"/>
          <w:szCs w:val="24"/>
        </w:rPr>
        <w:t>ТОВАРОВ, РАБОТ, УСЛУГ ДЛЯ ОБЕСПЕЧЕНИЯ ГОСУДАРСТВЕННЫХ И МУНИЦИПАЛЬНЫХ НУЖД"</w:t>
      </w:r>
      <w:bookmarkEnd w:id="3"/>
    </w:p>
    <w:p w:rsidR="00075F0B" w:rsidRPr="00075F0B" w:rsidRDefault="00075F0B" w:rsidP="00075F0B">
      <w:pPr>
        <w:widowControl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75F0B" w:rsidRPr="00075F0B" w:rsidRDefault="00075F0B" w:rsidP="00075F0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r w:rsidRPr="00075F0B">
        <w:rPr>
          <w:rFonts w:ascii="Times New Roman" w:hAnsi="Times New Roman" w:cs="Times New Roman"/>
          <w:sz w:val="24"/>
          <w:szCs w:val="24"/>
        </w:rPr>
        <w:t>Оценка заявок на участие в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075F0B" w:rsidRPr="00075F0B" w:rsidRDefault="00075F0B" w:rsidP="00075F0B">
      <w:pPr>
        <w:widowControl w:val="0"/>
        <w:spacing w:after="0" w:line="240" w:lineRule="auto"/>
        <w:ind w:right="140"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6"/>
        <w:gridCol w:w="3274"/>
        <w:gridCol w:w="3096"/>
        <w:gridCol w:w="567"/>
        <w:gridCol w:w="1329"/>
        <w:gridCol w:w="1224"/>
      </w:tblGrid>
      <w:tr w:rsidR="00075F0B" w:rsidRPr="00075F0B" w:rsidTr="00075F0B">
        <w:trPr>
          <w:trHeight w:hRule="exact" w:val="242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Номер критерия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Критерии оценки заявок на участие в конкурсе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Показатель оценки заявок на участие в конкурсе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Значимость</w:t>
            </w:r>
          </w:p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критерия, %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Коэффициент</w:t>
            </w:r>
          </w:p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значимости</w:t>
            </w:r>
          </w:p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критерия/показателя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Обозначение</w:t>
            </w:r>
          </w:p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рейтинга по</w:t>
            </w:r>
          </w:p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критерию/показателю</w:t>
            </w:r>
          </w:p>
        </w:tc>
      </w:tr>
      <w:tr w:rsidR="00075F0B" w:rsidRPr="00075F0B" w:rsidTr="00075F0B">
        <w:trPr>
          <w:trHeight w:hRule="exact" w:val="44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</w:p>
        </w:tc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СТОИМОСТНОЙ КРИТЕРИЙ ОЦЕНКИ</w:t>
            </w:r>
          </w:p>
        </w:tc>
      </w:tr>
      <w:tr w:rsidR="00075F0B" w:rsidRPr="00075F0B" w:rsidTr="00075F0B">
        <w:trPr>
          <w:trHeight w:hRule="exact" w:val="55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color w:val="000000"/>
                <w:lang w:bidi="ru-RU"/>
              </w:rPr>
              <w:t>1.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color w:val="000000"/>
                <w:lang w:bidi="ru-RU"/>
              </w:rPr>
              <w:t>«Цена контракта»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color w:val="000000"/>
                <w:lang w:bidi="ru-RU"/>
              </w:rPr>
              <w:t>Предложение участников закупки в отношении цены контракта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60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0,6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b/>
                <w:bCs/>
                <w:color w:val="000000"/>
                <w:lang w:val="en-US" w:bidi="en-US"/>
              </w:rPr>
              <w:t>Ra</w:t>
            </w:r>
          </w:p>
        </w:tc>
      </w:tr>
      <w:tr w:rsidR="00075F0B" w:rsidRPr="00075F0B" w:rsidTr="00075F0B">
        <w:trPr>
          <w:trHeight w:hRule="exact" w:val="4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</w:p>
        </w:tc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НЕСТОИМОСТНОЙ КРИТЕРИЙ ОЦЕНКИ</w:t>
            </w:r>
          </w:p>
        </w:tc>
      </w:tr>
      <w:tr w:rsidR="00075F0B" w:rsidRPr="00075F0B" w:rsidTr="00075F0B">
        <w:trPr>
          <w:trHeight w:hRule="exact" w:val="542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color w:val="000000"/>
                <w:lang w:bidi="ru-RU"/>
              </w:rPr>
              <w:t>2.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F0B" w:rsidRPr="00075F0B" w:rsidRDefault="00075F0B" w:rsidP="00075F0B">
            <w:pPr>
              <w:widowControl w:val="0"/>
              <w:tabs>
                <w:tab w:val="num" w:pos="407"/>
              </w:tabs>
              <w:spacing w:after="0" w:line="240" w:lineRule="auto"/>
              <w:ind w:right="12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color w:val="000000"/>
                <w:lang w:bidi="ru-RU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color w:val="000000"/>
                <w:lang w:bidi="ru-RU"/>
              </w:rPr>
              <w:t>Квалификация участников закупки,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40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0,4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proofErr w:type="spellStart"/>
            <w:r w:rsidRPr="00075F0B">
              <w:rPr>
                <w:rFonts w:ascii="Times New Roman" w:hAnsi="Times New Roman" w:cs="Times New Roman"/>
                <w:b/>
                <w:bCs/>
                <w:color w:val="000000"/>
                <w:lang w:val="en-US" w:bidi="en-US"/>
              </w:rPr>
              <w:t>Rb</w:t>
            </w:r>
            <w:proofErr w:type="spellEnd"/>
          </w:p>
        </w:tc>
      </w:tr>
      <w:tr w:rsidR="00075F0B" w:rsidRPr="00075F0B" w:rsidTr="00075F0B">
        <w:trPr>
          <w:trHeight w:hRule="exact" w:val="1082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</w:p>
        </w:tc>
        <w:tc>
          <w:tcPr>
            <w:tcW w:w="3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color w:val="000000"/>
                <w:lang w:bidi="ru-RU"/>
              </w:rPr>
              <w:t>2.1.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color w:val="000000"/>
                <w:lang w:bidi="ru-RU"/>
              </w:rPr>
              <w:t>0,4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proofErr w:type="spellStart"/>
            <w:r w:rsidRPr="00075F0B">
              <w:rPr>
                <w:rFonts w:ascii="Times New Roman" w:hAnsi="Times New Roman" w:cs="Times New Roman"/>
                <w:color w:val="000000"/>
                <w:lang w:val="en-US" w:bidi="en-US"/>
              </w:rPr>
              <w:t>bl</w:t>
            </w:r>
            <w:proofErr w:type="spellEnd"/>
          </w:p>
        </w:tc>
      </w:tr>
      <w:tr w:rsidR="00075F0B" w:rsidRPr="00075F0B" w:rsidTr="00075F0B">
        <w:trPr>
          <w:trHeight w:hRule="exact" w:val="1151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</w:p>
        </w:tc>
        <w:tc>
          <w:tcPr>
            <w:tcW w:w="3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color w:val="000000"/>
                <w:lang w:bidi="ru-RU"/>
              </w:rPr>
              <w:t>2.2.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color w:val="000000"/>
                <w:lang w:bidi="ru-RU"/>
              </w:rPr>
              <w:t>0,6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color w:val="000000"/>
                <w:lang w:val="en-US" w:bidi="ru-RU"/>
              </w:rPr>
              <w:t>b</w:t>
            </w:r>
            <w:r w:rsidRPr="00075F0B">
              <w:rPr>
                <w:rFonts w:ascii="Times New Roman" w:hAnsi="Times New Roman" w:cs="Times New Roman"/>
                <w:color w:val="000000"/>
                <w:lang w:bidi="ru-RU"/>
              </w:rPr>
              <w:t>2</w:t>
            </w:r>
          </w:p>
        </w:tc>
      </w:tr>
      <w:tr w:rsidR="00075F0B" w:rsidRPr="00075F0B" w:rsidTr="00075F0B">
        <w:trPr>
          <w:trHeight w:hRule="exact" w:val="613"/>
        </w:trPr>
        <w:tc>
          <w:tcPr>
            <w:tcW w:w="6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СОВОКУПНАЯ ЗНАЧИМОСТЬ ВСЕХ КРИТЕРИЕВ В ПРОЦЕНТАХ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bidi="ru-RU"/>
              </w:rPr>
            </w:pPr>
            <w:r w:rsidRPr="00075F0B"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  <w:t>100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5F0B" w:rsidRPr="00075F0B" w:rsidRDefault="00075F0B" w:rsidP="00075F0B">
            <w:pPr>
              <w:widowControl w:val="0"/>
              <w:tabs>
                <w:tab w:val="num" w:pos="432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lang w:bidi="ru-RU"/>
              </w:rPr>
            </w:pPr>
          </w:p>
        </w:tc>
      </w:tr>
    </w:tbl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СТОИМОСТНОЙ КРИТЕРИЙ ОЦЕНКИ: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bookmarkStart w:id="5" w:name="bookmark4"/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1. «ЦЕНА КОНТРАКТА»</w:t>
      </w:r>
      <w:bookmarkEnd w:id="5"/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Величина значимости критерия «цена контракта» (%) - 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60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Коэффициент значимости критерия - 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0,6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Оценка критерия (баллы) - 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100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Количество баллов, присуждаемых по критерию оценки «цена контракта» (</w:t>
      </w:r>
      <w:proofErr w:type="spellStart"/>
      <w:r w:rsidRPr="00075F0B">
        <w:rPr>
          <w:rFonts w:ascii="Times New Roman" w:hAnsi="Times New Roman" w:cs="Times New Roman"/>
          <w:smallCaps/>
          <w:color w:val="000000"/>
          <w:sz w:val="24"/>
          <w:szCs w:val="24"/>
          <w:lang w:bidi="ru-RU"/>
        </w:rPr>
        <w:t>цб</w:t>
      </w:r>
      <w:r w:rsidRPr="00075F0B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 w:bidi="en-US"/>
        </w:rPr>
        <w:t>i</w:t>
      </w:r>
      <w:proofErr w:type="spell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), определяется 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по формуле: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а) в случае если Ц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val="en-US" w:bidi="ru-RU"/>
        </w:rPr>
        <w:t>min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&gt; 0,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143000" cy="476250"/>
            <wp:effectExtent l="0" t="0" r="0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,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где: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5F0B">
        <w:rPr>
          <w:rFonts w:ascii="Times New Roman" w:hAnsi="Times New Roman" w:cs="Times New Roman"/>
          <w:smallCaps/>
          <w:color w:val="000000"/>
          <w:sz w:val="24"/>
          <w:szCs w:val="24"/>
          <w:lang w:bidi="ru-RU"/>
        </w:rPr>
        <w:t>цб</w:t>
      </w:r>
      <w:r w:rsidRPr="00075F0B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 w:bidi="en-US"/>
        </w:rPr>
        <w:t>i</w:t>
      </w:r>
      <w:proofErr w:type="spell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- количество баллов по критерию оценки «цена контракта»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Цmax</w:t>
      </w:r>
      <w:proofErr w:type="spell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максимальное предложение из предложений по критерию, сделанных участниками закупки.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075F0B">
        <w:rPr>
          <w:rFonts w:ascii="Times New Roman" w:hAnsi="Times New Roman" w:cs="Times New Roman"/>
          <w:smallCaps/>
          <w:color w:val="000000"/>
          <w:sz w:val="24"/>
          <w:szCs w:val="24"/>
          <w:lang w:bidi="ru-RU"/>
        </w:rPr>
        <w:t>ц</w:t>
      </w:r>
      <w:r w:rsidRPr="00075F0B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 w:bidi="en-US"/>
        </w:rPr>
        <w:t>i</w:t>
      </w:r>
      <w:proofErr w:type="spell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предложение участника закупки, заявка (предложение) которого оценивается;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Ц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val="en-US" w:bidi="ru-RU"/>
        </w:rPr>
        <w:t>min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минимальное предложение из предложений по критерию оценки, сделанных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участниками закупки;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б) в случае если Ц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val="en-US" w:bidi="ru-RU"/>
        </w:rPr>
        <w:t>min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&lt; 0,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noProof/>
          <w:position w:val="-26"/>
          <w:sz w:val="24"/>
          <w:szCs w:val="24"/>
          <w:lang w:eastAsia="ru-RU"/>
        </w:rPr>
        <w:drawing>
          <wp:inline distT="0" distB="0" distL="0" distR="0">
            <wp:extent cx="1571625" cy="457200"/>
            <wp:effectExtent l="0" t="0" r="9525" b="0"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,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где: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075F0B">
        <w:rPr>
          <w:rFonts w:ascii="Times New Roman" w:hAnsi="Times New Roman" w:cs="Times New Roman"/>
          <w:smallCaps/>
          <w:color w:val="000000"/>
          <w:sz w:val="24"/>
          <w:szCs w:val="24"/>
          <w:lang w:bidi="ru-RU"/>
        </w:rPr>
        <w:t>цб</w:t>
      </w:r>
      <w:r w:rsidRPr="00075F0B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 w:bidi="en-US"/>
        </w:rPr>
        <w:t>i</w:t>
      </w:r>
      <w:proofErr w:type="spellEnd"/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— 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количество баллов по критерию оценки «цена контракта»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Цm</w:t>
      </w:r>
      <w:proofErr w:type="spellEnd"/>
      <w:r w:rsidRPr="00075F0B">
        <w:rPr>
          <w:rFonts w:ascii="Times New Roman" w:hAnsi="Times New Roman" w:cs="Times New Roman"/>
          <w:color w:val="000000"/>
          <w:sz w:val="24"/>
          <w:szCs w:val="24"/>
          <w:lang w:val="en-US" w:bidi="ru-RU"/>
        </w:rPr>
        <w:t>ax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максимальное предложение из предложений по критерию, сделанных участниками закупки.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075F0B">
        <w:rPr>
          <w:rFonts w:ascii="Times New Roman" w:hAnsi="Times New Roman" w:cs="Times New Roman"/>
          <w:smallCaps/>
          <w:color w:val="000000"/>
          <w:sz w:val="24"/>
          <w:szCs w:val="24"/>
          <w:lang w:bidi="ru-RU"/>
        </w:rPr>
        <w:t>ц</w:t>
      </w:r>
      <w:r w:rsidRPr="00075F0B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 w:bidi="en-US"/>
        </w:rPr>
        <w:t>i</w:t>
      </w:r>
      <w:proofErr w:type="spell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предложение участника закупки, заявка (предложение) которого оценивается.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Для расчета рейтинга, присуждаемого </w:t>
      </w:r>
      <w:proofErr w:type="spellStart"/>
      <w:r w:rsidRPr="00075F0B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i</w:t>
      </w:r>
      <w:proofErr w:type="spell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-</w:t>
      </w:r>
      <w:proofErr w:type="spellStart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й</w:t>
      </w:r>
      <w:proofErr w:type="spell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заявке по критерию «Цена контракта», количество баллов, присвоенных </w:t>
      </w:r>
      <w:proofErr w:type="spellStart"/>
      <w:r w:rsidRPr="00075F0B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i</w:t>
      </w:r>
      <w:proofErr w:type="spell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-</w:t>
      </w:r>
      <w:proofErr w:type="spellStart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й</w:t>
      </w:r>
      <w:proofErr w:type="spell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заявке по указанному критерию, умножается на соответствующий указанному критерию коэффициент значимости: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bookmarkStart w:id="6" w:name="bookmark5"/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Ra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= </w:t>
      </w:r>
      <w:proofErr w:type="spellStart"/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ЦБi</w:t>
      </w:r>
      <w:proofErr w:type="spellEnd"/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х 0,6</w:t>
      </w:r>
      <w:bookmarkEnd w:id="6"/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где: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КЗ = 0,6 указанного критерия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Ra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рейтинг, присуждаемый </w:t>
      </w:r>
      <w:proofErr w:type="spellStart"/>
      <w:r w:rsidRPr="00075F0B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i</w:t>
      </w:r>
      <w:proofErr w:type="spell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-</w:t>
      </w:r>
      <w:proofErr w:type="spellStart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й</w:t>
      </w:r>
      <w:proofErr w:type="spell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заявке по критерию «Цена контракта».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Величина значимости критерия (%) - 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40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Коэффициент значимости критерия - 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0,4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075F0B" w:rsidRPr="00075F0B" w:rsidRDefault="00075F0B" w:rsidP="00075F0B">
      <w:pPr>
        <w:widowControl w:val="0"/>
        <w:numPr>
          <w:ilvl w:val="0"/>
          <w:numId w:val="3"/>
        </w:numPr>
        <w:tabs>
          <w:tab w:val="left" w:pos="546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bookmarkStart w:id="7" w:name="bookmark6"/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«ОПЫТ УЧАСТНИКА КОНКУРСА ПО УСПЕШНОМУ ВЫПОЛНЕНИЮ РАБОТ ПО ИЗГОТОВЛЕНИЮ ПРОТЕЗОВ СОПОСТАВИМОГО ХАРАКТЕРА И ОБЪЕМА»</w:t>
      </w:r>
      <w:bookmarkEnd w:id="7"/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Оценка показателя (баллы) - 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100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Коэффициент значимости показателя - 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0,4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По данному показателю оценивается: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(а именно </w:t>
      </w:r>
      <w:r w:rsidR="004F4841">
        <w:rPr>
          <w:rFonts w:ascii="Times New Roman" w:hAnsi="Times New Roman" w:cs="Times New Roman"/>
          <w:color w:val="000000"/>
          <w:sz w:val="24"/>
          <w:szCs w:val="24"/>
          <w:lang w:bidi="ru-RU"/>
        </w:rPr>
        <w:t>в</w:t>
      </w:r>
      <w:r w:rsidR="004F4841" w:rsidRPr="004F4841">
        <w:rPr>
          <w:rFonts w:ascii="Times New Roman" w:hAnsi="Times New Roman" w:cs="Times New Roman"/>
          <w:color w:val="000000"/>
          <w:sz w:val="24"/>
          <w:szCs w:val="24"/>
          <w:lang w:bidi="ru-RU"/>
        </w:rPr>
        <w:t>ыполнение работ по изготовлению протезов верхних конечностей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), исчисляемый в количестве предоставленных протезов </w:t>
      </w:r>
      <w:r w:rsidR="00152CB7" w:rsidRPr="00152CB7">
        <w:rPr>
          <w:rFonts w:ascii="Times New Roman" w:hAnsi="Times New Roman" w:cs="Times New Roman"/>
          <w:bCs/>
        </w:rPr>
        <w:t>бедра модульного с внешним источником энергии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,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При этом количество предоставленных протезов в каждом контракте должно быть не менее </w:t>
      </w:r>
      <w:r w:rsidR="004F4841">
        <w:rPr>
          <w:rFonts w:ascii="Times New Roman" w:hAnsi="Times New Roman" w:cs="Times New Roman"/>
          <w:color w:val="000000"/>
          <w:sz w:val="24"/>
          <w:szCs w:val="24"/>
          <w:lang w:bidi="ru-RU"/>
        </w:rPr>
        <w:t>43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шт.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 ФЗ, опубликованных на официальном сайте </w:t>
      </w:r>
      <w:hyperlink r:id="rId8" w:history="1">
        <w:r w:rsidRPr="00075F0B">
          <w:rPr>
            <w:rFonts w:ascii="Times New Roman" w:hAnsi="Times New Roman" w:cs="Times New Roman"/>
            <w:color w:val="000000"/>
            <w:sz w:val="24"/>
            <w:szCs w:val="24"/>
            <w:lang w:val="en-US" w:bidi="en-US"/>
          </w:rPr>
          <w:t>www</w:t>
        </w:r>
        <w:r w:rsidRPr="00075F0B">
          <w:rPr>
            <w:rFonts w:ascii="Times New Roman" w:hAnsi="Times New Roman" w:cs="Times New Roman"/>
            <w:color w:val="000000"/>
            <w:sz w:val="24"/>
            <w:szCs w:val="24"/>
            <w:lang w:bidi="en-US"/>
          </w:rPr>
          <w:t>.</w:t>
        </w:r>
        <w:proofErr w:type="spellStart"/>
        <w:r w:rsidRPr="00075F0B">
          <w:rPr>
            <w:rFonts w:ascii="Times New Roman" w:hAnsi="Times New Roman" w:cs="Times New Roman"/>
            <w:color w:val="000000"/>
            <w:sz w:val="24"/>
            <w:szCs w:val="24"/>
            <w:lang w:val="en-US" w:bidi="en-US"/>
          </w:rPr>
          <w:t>zakupki</w:t>
        </w:r>
        <w:proofErr w:type="spellEnd"/>
        <w:r w:rsidRPr="00075F0B">
          <w:rPr>
            <w:rFonts w:ascii="Times New Roman" w:hAnsi="Times New Roman" w:cs="Times New Roman"/>
            <w:color w:val="000000"/>
            <w:sz w:val="24"/>
            <w:szCs w:val="24"/>
            <w:lang w:bidi="en-US"/>
          </w:rPr>
          <w:t>.</w:t>
        </w:r>
        <w:proofErr w:type="spellStart"/>
        <w:r w:rsidRPr="00075F0B">
          <w:rPr>
            <w:rFonts w:ascii="Times New Roman" w:hAnsi="Times New Roman" w:cs="Times New Roman"/>
            <w:color w:val="000000"/>
            <w:sz w:val="24"/>
            <w:szCs w:val="24"/>
            <w:lang w:val="en-US" w:bidi="en-US"/>
          </w:rPr>
          <w:t>gov</w:t>
        </w:r>
        <w:proofErr w:type="spellEnd"/>
        <w:r w:rsidRPr="00075F0B">
          <w:rPr>
            <w:rFonts w:ascii="Times New Roman" w:hAnsi="Times New Roman" w:cs="Times New Roman"/>
            <w:color w:val="000000"/>
            <w:sz w:val="24"/>
            <w:szCs w:val="24"/>
            <w:lang w:bidi="en-US"/>
          </w:rPr>
          <w:t>.</w:t>
        </w:r>
        <w:proofErr w:type="spellStart"/>
        <w:r w:rsidRPr="00075F0B">
          <w:rPr>
            <w:rFonts w:ascii="Times New Roman" w:hAnsi="Times New Roman" w:cs="Times New Roman"/>
            <w:color w:val="000000"/>
            <w:sz w:val="24"/>
            <w:szCs w:val="24"/>
            <w:lang w:val="en-US" w:bidi="en-US"/>
          </w:rPr>
          <w:t>ru</w:t>
        </w:r>
        <w:proofErr w:type="spellEnd"/>
      </w:hyperlink>
      <w:r w:rsidRPr="00075F0B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содержащих сведения об объеме выполненных работ.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Данный показатель рассчитывается следующим образом:</w:t>
      </w:r>
    </w:p>
    <w:p w:rsidR="00075F0B" w:rsidRPr="00075F0B" w:rsidRDefault="00075F0B" w:rsidP="00075F0B">
      <w:pPr>
        <w:widowControl w:val="0"/>
        <w:tabs>
          <w:tab w:val="num" w:pos="432"/>
          <w:tab w:val="left" w:leader="underscore" w:pos="6982"/>
          <w:tab w:val="left" w:leader="underscore" w:pos="8566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Предельное необходимое максимальное значение показателя - </w:t>
      </w:r>
      <w:r w:rsidR="004F4841">
        <w:rPr>
          <w:rFonts w:ascii="Times New Roman" w:hAnsi="Times New Roman" w:cs="Times New Roman"/>
          <w:color w:val="000000"/>
          <w:sz w:val="24"/>
          <w:szCs w:val="24"/>
          <w:lang w:bidi="ru-RU"/>
        </w:rPr>
        <w:t>21</w:t>
      </w:r>
      <w:r w:rsidR="00152CB7">
        <w:rPr>
          <w:rFonts w:ascii="Times New Roman" w:hAnsi="Times New Roman" w:cs="Times New Roman"/>
          <w:color w:val="000000"/>
          <w:sz w:val="24"/>
          <w:szCs w:val="24"/>
          <w:lang w:bidi="ru-RU"/>
        </w:rPr>
        <w:t>5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(</w:t>
      </w:r>
      <w:r w:rsidR="004F4841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двести пятнадцать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) шт.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Количество баллов, присуждаемых по критерию оценки (показателю), определяется по формуле:</w:t>
      </w:r>
    </w:p>
    <w:p w:rsidR="00075F0B" w:rsidRPr="00075F0B" w:rsidRDefault="00075F0B" w:rsidP="00075F0B">
      <w:pPr>
        <w:widowControl w:val="0"/>
        <w:tabs>
          <w:tab w:val="left" w:pos="363"/>
          <w:tab w:val="num" w:pos="432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а) 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в случае, если К</w:t>
      </w:r>
      <w:r w:rsidRPr="00075F0B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 w:bidi="ru-RU"/>
        </w:rPr>
        <w:t>max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&lt;</w:t>
      </w:r>
      <w:proofErr w:type="spellStart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К</w:t>
      </w:r>
      <w:r w:rsidRPr="00075F0B">
        <w:rPr>
          <w:rFonts w:ascii="Times New Roman" w:hAnsi="Times New Roman" w:cs="Times New Roman"/>
          <w:color w:val="000000"/>
          <w:sz w:val="24"/>
          <w:szCs w:val="24"/>
          <w:vertAlign w:val="superscript"/>
          <w:lang w:bidi="ru-RU"/>
        </w:rPr>
        <w:t>пред</w:t>
      </w:r>
      <w:proofErr w:type="spell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, - по формуле: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ind w:left="3760" w:firstLine="40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ru-RU"/>
        </w:rPr>
      </w:pPr>
      <w:bookmarkStart w:id="8" w:name="bookmark7"/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ru-RU"/>
        </w:rPr>
        <w:t xml:space="preserve">b1 = 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КЗ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ru-RU"/>
        </w:rPr>
        <w:t xml:space="preserve"> X 100 X 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 xml:space="preserve">(Ki 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ru-RU"/>
        </w:rPr>
        <w:t xml:space="preserve">/ 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К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bscript"/>
          <w:lang w:val="en-US" w:bidi="ru-RU"/>
        </w:rPr>
        <w:t>max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ru-RU"/>
        </w:rPr>
        <w:t>)</w:t>
      </w:r>
      <w:bookmarkEnd w:id="8"/>
    </w:p>
    <w:p w:rsidR="00075F0B" w:rsidRPr="00075F0B" w:rsidRDefault="00075F0B" w:rsidP="00075F0B">
      <w:pPr>
        <w:widowControl w:val="0"/>
        <w:tabs>
          <w:tab w:val="left" w:pos="382"/>
          <w:tab w:val="num" w:pos="432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б) 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в случае, если К</w:t>
      </w:r>
      <w:r w:rsidRPr="00075F0B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 w:bidi="ru-RU"/>
        </w:rPr>
        <w:t>max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≥ </w:t>
      </w:r>
      <w:proofErr w:type="spellStart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К</w:t>
      </w:r>
      <w:r w:rsidRPr="00075F0B">
        <w:rPr>
          <w:rFonts w:ascii="Times New Roman" w:hAnsi="Times New Roman" w:cs="Times New Roman"/>
          <w:color w:val="000000"/>
          <w:sz w:val="24"/>
          <w:szCs w:val="24"/>
          <w:vertAlign w:val="superscript"/>
          <w:lang w:bidi="ru-RU"/>
        </w:rPr>
        <w:t>пред</w:t>
      </w:r>
      <w:proofErr w:type="spell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, - по формуле: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ind w:left="3760" w:firstLine="40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bookmarkStart w:id="9" w:name="bookmark8"/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ru-RU"/>
        </w:rPr>
        <w:t>b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1 = КЗ х 100 х 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en-US"/>
        </w:rPr>
        <w:t>(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Ki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/ </w:t>
      </w:r>
      <w:proofErr w:type="spellStart"/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К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bidi="ru-RU"/>
        </w:rPr>
        <w:t>пред</w:t>
      </w:r>
      <w:proofErr w:type="spellEnd"/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)</w:t>
      </w:r>
      <w:bookmarkEnd w:id="9"/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где: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КЗ - коэффициент значимости показателя.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Ki</w:t>
      </w:r>
      <w:proofErr w:type="spell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предложение участника закупки, заявка (предложение) которого оценивается;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Кmax</w:t>
      </w:r>
      <w:proofErr w:type="spell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Кпред</w:t>
      </w:r>
      <w:proofErr w:type="spell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предельно необходимое заказчику максимальное значение показателя.</w:t>
      </w:r>
    </w:p>
    <w:p w:rsidR="00075F0B" w:rsidRPr="00075F0B" w:rsidRDefault="00075F0B" w:rsidP="00075F0B">
      <w:pPr>
        <w:widowControl w:val="0"/>
        <w:tabs>
          <w:tab w:val="left" w:pos="541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075F0B" w:rsidRPr="00075F0B" w:rsidRDefault="00075F0B" w:rsidP="00075F0B">
      <w:pPr>
        <w:widowControl w:val="0"/>
        <w:numPr>
          <w:ilvl w:val="0"/>
          <w:numId w:val="3"/>
        </w:numPr>
        <w:tabs>
          <w:tab w:val="left" w:pos="541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«ОПЫТ УЧАСТНИКА КОНКУРСА ПО УСПЕШНОМУ ВЫПОЛНЕНИЮ РАБОТ ПО ИЗГОТОВЛЕНИЮ ПРОТЕЗОВ СОПОСТАВИМОГО ХАРАКТЕРА И ОБЪЕМА»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Оценка показателя (баллы) - 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100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Коэффициент значимости показателя 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- 0,6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По данному показателю оценивается: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Наличие у участника закупки опыта по успешному выполнению работ сопоставимого характера и объема. 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Оценивается суммарный объем выполненных работ 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(а именно </w:t>
      </w:r>
      <w:r w:rsidR="004F4841">
        <w:rPr>
          <w:rFonts w:ascii="Times New Roman" w:hAnsi="Times New Roman" w:cs="Times New Roman"/>
          <w:color w:val="000000"/>
          <w:sz w:val="24"/>
          <w:szCs w:val="24"/>
          <w:lang w:bidi="ru-RU"/>
        </w:rPr>
        <w:t>в</w:t>
      </w:r>
      <w:r w:rsidR="004F4841" w:rsidRPr="004F4841">
        <w:rPr>
          <w:rFonts w:ascii="Times New Roman" w:hAnsi="Times New Roman" w:cs="Times New Roman"/>
          <w:color w:val="000000"/>
          <w:sz w:val="24"/>
          <w:szCs w:val="24"/>
          <w:lang w:bidi="ru-RU"/>
        </w:rPr>
        <w:t>ыполнение работ по изготовлению протезов верхних конечностей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)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, исчисляемый в рублях по контрактам 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075F0B" w:rsidRPr="00075F0B" w:rsidRDefault="00075F0B" w:rsidP="00075F0B">
      <w:pPr>
        <w:widowControl w:val="0"/>
        <w:tabs>
          <w:tab w:val="num" w:pos="432"/>
          <w:tab w:val="left" w:leader="underscore" w:pos="16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При этом объем выполненных работ, исчисляемый в рублях, в каждом контракте должен быть не менее </w:t>
      </w:r>
      <w:r w:rsidR="004F4841" w:rsidRPr="004F4841">
        <w:rPr>
          <w:rFonts w:ascii="Times New Roman" w:hAnsi="Times New Roman" w:cs="Times New Roman"/>
          <w:color w:val="000000"/>
          <w:sz w:val="24"/>
          <w:szCs w:val="24"/>
          <w:lang w:bidi="ru-RU"/>
        </w:rPr>
        <w:t>2 014 883,59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руб.</w:t>
      </w:r>
    </w:p>
    <w:p w:rsidR="00075F0B" w:rsidRPr="00075F0B" w:rsidRDefault="00075F0B" w:rsidP="00075F0B">
      <w:pPr>
        <w:widowControl w:val="0"/>
        <w:tabs>
          <w:tab w:val="num" w:pos="432"/>
          <w:tab w:val="left" w:leader="underscore" w:pos="16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 ФЗ, опубликованных на официальном сайте </w:t>
      </w:r>
      <w:hyperlink r:id="rId9" w:history="1">
        <w:r w:rsidRPr="00075F0B">
          <w:rPr>
            <w:rFonts w:ascii="Times New Roman" w:hAnsi="Times New Roman" w:cs="Times New Roman"/>
            <w:color w:val="000000"/>
            <w:sz w:val="24"/>
            <w:szCs w:val="24"/>
            <w:lang w:val="en-US" w:bidi="en-US"/>
          </w:rPr>
          <w:t>www</w:t>
        </w:r>
        <w:r w:rsidRPr="00075F0B">
          <w:rPr>
            <w:rFonts w:ascii="Times New Roman" w:hAnsi="Times New Roman" w:cs="Times New Roman"/>
            <w:color w:val="000000"/>
            <w:sz w:val="24"/>
            <w:szCs w:val="24"/>
            <w:lang w:bidi="en-US"/>
          </w:rPr>
          <w:t>.</w:t>
        </w:r>
        <w:proofErr w:type="spellStart"/>
        <w:r w:rsidRPr="00075F0B">
          <w:rPr>
            <w:rFonts w:ascii="Times New Roman" w:hAnsi="Times New Roman" w:cs="Times New Roman"/>
            <w:color w:val="000000"/>
            <w:sz w:val="24"/>
            <w:szCs w:val="24"/>
            <w:lang w:val="en-US" w:bidi="en-US"/>
          </w:rPr>
          <w:t>zakupki</w:t>
        </w:r>
        <w:proofErr w:type="spellEnd"/>
        <w:r w:rsidRPr="00075F0B">
          <w:rPr>
            <w:rFonts w:ascii="Times New Roman" w:hAnsi="Times New Roman" w:cs="Times New Roman"/>
            <w:color w:val="000000"/>
            <w:sz w:val="24"/>
            <w:szCs w:val="24"/>
            <w:lang w:bidi="en-US"/>
          </w:rPr>
          <w:t>.</w:t>
        </w:r>
        <w:proofErr w:type="spellStart"/>
        <w:r w:rsidRPr="00075F0B">
          <w:rPr>
            <w:rFonts w:ascii="Times New Roman" w:hAnsi="Times New Roman" w:cs="Times New Roman"/>
            <w:color w:val="000000"/>
            <w:sz w:val="24"/>
            <w:szCs w:val="24"/>
            <w:lang w:val="en-US" w:bidi="en-US"/>
          </w:rPr>
          <w:t>gov</w:t>
        </w:r>
        <w:proofErr w:type="spellEnd"/>
        <w:r w:rsidRPr="00075F0B">
          <w:rPr>
            <w:rFonts w:ascii="Times New Roman" w:hAnsi="Times New Roman" w:cs="Times New Roman"/>
            <w:color w:val="000000"/>
            <w:sz w:val="24"/>
            <w:szCs w:val="24"/>
            <w:lang w:bidi="en-US"/>
          </w:rPr>
          <w:t>.</w:t>
        </w:r>
        <w:proofErr w:type="spellStart"/>
        <w:r w:rsidRPr="00075F0B">
          <w:rPr>
            <w:rFonts w:ascii="Times New Roman" w:hAnsi="Times New Roman" w:cs="Times New Roman"/>
            <w:color w:val="000000"/>
            <w:sz w:val="24"/>
            <w:szCs w:val="24"/>
            <w:lang w:val="en-US" w:bidi="en-US"/>
          </w:rPr>
          <w:t>ru</w:t>
        </w:r>
        <w:proofErr w:type="spellEnd"/>
      </w:hyperlink>
      <w:r w:rsidRPr="00075F0B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, 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содержащих сведения о стоимости выполненных работ.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Данный показатель рассчитывается следующим образом:</w:t>
      </w:r>
    </w:p>
    <w:p w:rsidR="00075F0B" w:rsidRPr="00075F0B" w:rsidRDefault="00075F0B" w:rsidP="00075F0B">
      <w:pPr>
        <w:widowControl w:val="0"/>
        <w:tabs>
          <w:tab w:val="num" w:pos="432"/>
          <w:tab w:val="left" w:leader="underscore" w:pos="6982"/>
          <w:tab w:val="left" w:leader="underscore" w:pos="856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Предельное необходимое максимальное значение показателя – </w:t>
      </w:r>
      <w:r w:rsidR="004F4841">
        <w:rPr>
          <w:rFonts w:ascii="Times New Roman" w:hAnsi="Times New Roman" w:cs="Times New Roman"/>
          <w:color w:val="000000"/>
          <w:sz w:val="24"/>
          <w:szCs w:val="24"/>
          <w:lang w:bidi="ru-RU"/>
        </w:rPr>
        <w:t>10 074 417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(</w:t>
      </w:r>
      <w:r w:rsidR="004F4841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деся</w:t>
      </w:r>
      <w:r w:rsidR="00305B61">
        <w:rPr>
          <w:rFonts w:ascii="Times New Roman" w:hAnsi="Times New Roman" w:cs="Times New Roman"/>
          <w:color w:val="000000"/>
          <w:sz w:val="24"/>
          <w:szCs w:val="24"/>
          <w:lang w:bidi="ru-RU"/>
        </w:rPr>
        <w:t>ть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</w:t>
      </w:r>
      <w:r w:rsidR="00152CB7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иллионов семь</w:t>
      </w:r>
      <w:r w:rsidR="00305B61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десят</w:t>
      </w:r>
      <w:r w:rsidR="00152C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4F4841">
        <w:rPr>
          <w:rFonts w:ascii="Times New Roman" w:hAnsi="Times New Roman" w:cs="Times New Roman"/>
          <w:color w:val="000000"/>
          <w:sz w:val="24"/>
          <w:szCs w:val="24"/>
          <w:lang w:bidi="ru-RU"/>
        </w:rPr>
        <w:t>четыре</w:t>
      </w:r>
      <w:r w:rsidR="00152C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тысяч</w:t>
      </w:r>
      <w:r w:rsidR="004F4841">
        <w:rPr>
          <w:rFonts w:ascii="Times New Roman" w:hAnsi="Times New Roman" w:cs="Times New Roman"/>
          <w:color w:val="000000"/>
          <w:sz w:val="24"/>
          <w:szCs w:val="24"/>
          <w:lang w:bidi="ru-RU"/>
        </w:rPr>
        <w:t>и</w:t>
      </w:r>
      <w:r w:rsidR="00305B61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4F4841">
        <w:rPr>
          <w:rFonts w:ascii="Times New Roman" w:hAnsi="Times New Roman" w:cs="Times New Roman"/>
          <w:color w:val="000000"/>
          <w:sz w:val="24"/>
          <w:szCs w:val="24"/>
          <w:lang w:bidi="ru-RU"/>
        </w:rPr>
        <w:t>четыреста семнадцать</w:t>
      </w:r>
      <w:r w:rsidR="00152CB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) руб. </w:t>
      </w:r>
      <w:r w:rsidR="004F4841">
        <w:rPr>
          <w:rFonts w:ascii="Times New Roman" w:hAnsi="Times New Roman" w:cs="Times New Roman"/>
          <w:color w:val="000000"/>
          <w:sz w:val="24"/>
          <w:szCs w:val="24"/>
          <w:lang w:bidi="ru-RU"/>
        </w:rPr>
        <w:t>95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коп.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Количество баллов, присуждаемых по критерию оценки (показателю), определяется по формуле:</w:t>
      </w:r>
    </w:p>
    <w:p w:rsidR="00075F0B" w:rsidRPr="00075F0B" w:rsidRDefault="00075F0B" w:rsidP="00075F0B">
      <w:pPr>
        <w:widowControl w:val="0"/>
        <w:tabs>
          <w:tab w:val="left" w:pos="368"/>
          <w:tab w:val="num" w:pos="432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а) 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в случае, если К</w:t>
      </w:r>
      <w:r w:rsidRPr="00075F0B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 w:bidi="ru-RU"/>
        </w:rPr>
        <w:t>max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&lt;</w:t>
      </w:r>
      <w:proofErr w:type="spellStart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К</w:t>
      </w:r>
      <w:r w:rsidRPr="00075F0B">
        <w:rPr>
          <w:rFonts w:ascii="Times New Roman" w:hAnsi="Times New Roman" w:cs="Times New Roman"/>
          <w:color w:val="000000"/>
          <w:sz w:val="24"/>
          <w:szCs w:val="24"/>
          <w:vertAlign w:val="superscript"/>
          <w:lang w:bidi="ru-RU"/>
        </w:rPr>
        <w:t>пред</w:t>
      </w:r>
      <w:proofErr w:type="spell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, - по формуле: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ind w:left="3760" w:firstLine="40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bookmarkStart w:id="10" w:name="bookmark10"/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ru-RU"/>
        </w:rPr>
        <w:t>b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2 = КЗ х 100 х 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en-US"/>
        </w:rPr>
        <w:t>(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Ki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en-US"/>
        </w:rPr>
        <w:t xml:space="preserve"> /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К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bscript"/>
          <w:lang w:val="en-US" w:bidi="en-US"/>
        </w:rPr>
        <w:t>max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)</w:t>
      </w:r>
      <w:bookmarkEnd w:id="10"/>
    </w:p>
    <w:p w:rsidR="00075F0B" w:rsidRPr="00075F0B" w:rsidRDefault="00075F0B" w:rsidP="00075F0B">
      <w:pPr>
        <w:widowControl w:val="0"/>
        <w:tabs>
          <w:tab w:val="left" w:pos="382"/>
          <w:tab w:val="num" w:pos="432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б) 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в случае, если К</w:t>
      </w:r>
      <w:r w:rsidRPr="00075F0B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 w:bidi="ru-RU"/>
        </w:rPr>
        <w:t>max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≥</w:t>
      </w:r>
      <w:proofErr w:type="spellStart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К</w:t>
      </w:r>
      <w:r w:rsidRPr="00075F0B">
        <w:rPr>
          <w:rFonts w:ascii="Times New Roman" w:hAnsi="Times New Roman" w:cs="Times New Roman"/>
          <w:color w:val="000000"/>
          <w:sz w:val="24"/>
          <w:szCs w:val="24"/>
          <w:vertAlign w:val="superscript"/>
          <w:lang w:bidi="ru-RU"/>
        </w:rPr>
        <w:t>пред</w:t>
      </w:r>
      <w:proofErr w:type="spell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, - по формуле: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ind w:left="3760" w:firstLine="40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bookmarkStart w:id="11" w:name="bookmark11"/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ru-RU"/>
        </w:rPr>
        <w:t>b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2= КЗ х 100 х (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Ki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/ </w:t>
      </w:r>
      <w:proofErr w:type="spellStart"/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К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bidi="ru-RU"/>
        </w:rPr>
        <w:t>пред</w:t>
      </w:r>
      <w:proofErr w:type="spellEnd"/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)</w:t>
      </w:r>
      <w:bookmarkEnd w:id="11"/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где: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КЗ - коэффициент значимости показателя.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075F0B">
        <w:rPr>
          <w:rFonts w:ascii="Times New Roman" w:hAnsi="Times New Roman" w:cs="Times New Roman"/>
          <w:color w:val="000000"/>
          <w:sz w:val="24"/>
          <w:szCs w:val="24"/>
          <w:lang w:bidi="en-US"/>
        </w:rPr>
        <w:t>Ki</w:t>
      </w:r>
      <w:proofErr w:type="spell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предложение участника закупки, заявка (предложение) которого оценивается;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К</w:t>
      </w:r>
      <w:r w:rsidRPr="00075F0B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 w:bidi="ru-RU"/>
        </w:rPr>
        <w:t>max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К</w:t>
      </w:r>
      <w:r w:rsidRPr="00075F0B">
        <w:rPr>
          <w:rFonts w:ascii="Times New Roman" w:hAnsi="Times New Roman" w:cs="Times New Roman"/>
          <w:color w:val="000000"/>
          <w:sz w:val="24"/>
          <w:szCs w:val="24"/>
          <w:vertAlign w:val="superscript"/>
          <w:lang w:bidi="ru-RU"/>
        </w:rPr>
        <w:t>пред</w:t>
      </w:r>
      <w:proofErr w:type="spell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предельно необходимое заказчику максимальное значение показателя.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ind w:left="432" w:hanging="432"/>
        <w:jc w:val="both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bookmarkStart w:id="12" w:name="bookmark12"/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ФОРМУЛА РАСЧЕТА РЕЙТИНГА, ПРИСУЖДАЕМОГО ЗАЯВКЕ ПО ДАННОМУ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br/>
        <w:t>КРИТЕРИЮ ОЦЕНКИ:</w:t>
      </w:r>
      <w:bookmarkEnd w:id="12"/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ind w:left="432" w:hanging="432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</w:pP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ind w:left="432" w:hanging="432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bidi="en-US"/>
        </w:rPr>
      </w:pPr>
      <w:bookmarkStart w:id="13" w:name="bookmark13"/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ind w:left="432" w:hanging="432"/>
        <w:jc w:val="both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proofErr w:type="spellStart"/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Rb</w:t>
      </w:r>
      <w:proofErr w:type="spellEnd"/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= КЗ х (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ru-RU"/>
        </w:rPr>
        <w:t>b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1 + 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ru-RU"/>
        </w:rPr>
        <w:t>b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2)</w:t>
      </w:r>
      <w:bookmarkEnd w:id="13"/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ind w:left="432" w:hanging="432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где: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b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1, 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en-US"/>
        </w:rPr>
        <w:t>b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2—рейтинг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spellStart"/>
      <w:r w:rsidRPr="00075F0B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Rb</w:t>
      </w:r>
      <w:proofErr w:type="spell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рейтинг (количество баллов) </w:t>
      </w:r>
      <w:proofErr w:type="spellStart"/>
      <w:r w:rsidRPr="00075F0B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i</w:t>
      </w:r>
      <w:proofErr w:type="spell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-</w:t>
      </w:r>
      <w:proofErr w:type="spellStart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й</w:t>
      </w:r>
      <w:proofErr w:type="spell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РАСЧЕТ ИТОГОВОГО РЕЙТИНГА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Итоговый рейтинг заявки вычисляется как сумма рейтингов по каждому критерию оценки заявки: </w:t>
      </w:r>
      <w:bookmarkStart w:id="14" w:name="bookmark15"/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en-US"/>
        </w:rPr>
      </w:pPr>
      <w:proofErr w:type="spellStart"/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Rитог</w:t>
      </w:r>
      <w:proofErr w:type="spellEnd"/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= 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Ra</w:t>
      </w:r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+ </w:t>
      </w:r>
      <w:proofErr w:type="spellStart"/>
      <w:r w:rsidRPr="00075F0B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Rb</w:t>
      </w:r>
      <w:bookmarkEnd w:id="14"/>
      <w:proofErr w:type="spellEnd"/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где: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R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итог- итоговый рейтинг, присуждаемый </w:t>
      </w:r>
      <w:proofErr w:type="spellStart"/>
      <w:r w:rsidRPr="00075F0B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i</w:t>
      </w:r>
      <w:proofErr w:type="spell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-</w:t>
      </w:r>
      <w:proofErr w:type="spellStart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й</w:t>
      </w:r>
      <w:proofErr w:type="spell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заявке;</w:t>
      </w:r>
    </w:p>
    <w:p w:rsidR="00075F0B" w:rsidRPr="00075F0B" w:rsidRDefault="00075F0B" w:rsidP="00075F0B">
      <w:pPr>
        <w:widowControl w:val="0"/>
        <w:tabs>
          <w:tab w:val="num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75F0B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Ra</w:t>
      </w:r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рейтинг, присуждаемый </w:t>
      </w:r>
      <w:proofErr w:type="spellStart"/>
      <w:r w:rsidRPr="00075F0B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i</w:t>
      </w:r>
      <w:proofErr w:type="spell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-ой заявке по критерию «Цена контракта»;</w:t>
      </w:r>
    </w:p>
    <w:p w:rsidR="00075F0B" w:rsidRPr="00075F0B" w:rsidRDefault="00075F0B" w:rsidP="00075F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75F0B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Rb</w:t>
      </w:r>
      <w:proofErr w:type="spell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рейтинг, присуждаемый </w:t>
      </w:r>
      <w:proofErr w:type="spellStart"/>
      <w:r w:rsidRPr="00075F0B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i</w:t>
      </w:r>
      <w:proofErr w:type="spellEnd"/>
      <w:r w:rsidRPr="00075F0B">
        <w:rPr>
          <w:rFonts w:ascii="Times New Roman" w:hAnsi="Times New Roman" w:cs="Times New Roman"/>
          <w:color w:val="000000"/>
          <w:sz w:val="24"/>
          <w:szCs w:val="24"/>
          <w:lang w:bidi="ru-RU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bookmarkEnd w:id="0"/>
    <w:bookmarkEnd w:id="4"/>
    <w:p w:rsidR="00C17E38" w:rsidRPr="00075F0B" w:rsidRDefault="00C17E38" w:rsidP="00075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7E38" w:rsidRPr="00075F0B" w:rsidSect="003B30F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>
        <v:imagedata r:id="rId1" o:title="clip_image001"/>
      </v:shape>
    </w:pict>
  </w:numPicBullet>
  <w:abstractNum w:abstractNumId="0">
    <w:nsid w:val="3D6A58A2"/>
    <w:multiLevelType w:val="hybridMultilevel"/>
    <w:tmpl w:val="F86AC32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F2D6B87"/>
    <w:multiLevelType w:val="multilevel"/>
    <w:tmpl w:val="AC76AC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385FBA"/>
    <w:multiLevelType w:val="hybridMultilevel"/>
    <w:tmpl w:val="65C4A5FC"/>
    <w:lvl w:ilvl="0" w:tplc="387674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7A2C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40D3B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6E6C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48ECC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2845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900D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6692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72130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5036"/>
    <w:rsid w:val="0004428B"/>
    <w:rsid w:val="00075F0B"/>
    <w:rsid w:val="00152CB7"/>
    <w:rsid w:val="0021641F"/>
    <w:rsid w:val="002256DC"/>
    <w:rsid w:val="002903B7"/>
    <w:rsid w:val="00305B61"/>
    <w:rsid w:val="003A07C3"/>
    <w:rsid w:val="003B30F1"/>
    <w:rsid w:val="004002E3"/>
    <w:rsid w:val="004303E6"/>
    <w:rsid w:val="004B06A6"/>
    <w:rsid w:val="004F255A"/>
    <w:rsid w:val="004F4841"/>
    <w:rsid w:val="005D146A"/>
    <w:rsid w:val="00677DFF"/>
    <w:rsid w:val="009504EA"/>
    <w:rsid w:val="009A5835"/>
    <w:rsid w:val="00AF7570"/>
    <w:rsid w:val="00C17E38"/>
    <w:rsid w:val="00C65036"/>
    <w:rsid w:val="00D23815"/>
    <w:rsid w:val="00D76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E6"/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9A5835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6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uiPriority w:val="9"/>
    <w:rsid w:val="009A5835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6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AC2E0-1144-4719-8782-E16E6E1D3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Крютченко Максим Анатольевич</dc:creator>
  <cp:keywords/>
  <dc:description/>
  <cp:lastModifiedBy>Южанин_С</cp:lastModifiedBy>
  <cp:revision>15</cp:revision>
  <dcterms:created xsi:type="dcterms:W3CDTF">2019-12-26T03:05:00Z</dcterms:created>
  <dcterms:modified xsi:type="dcterms:W3CDTF">2020-08-11T11:56:00Z</dcterms:modified>
</cp:coreProperties>
</file>