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CC" w:rsidRDefault="00D374CC" w:rsidP="00D374CC">
      <w:pPr>
        <w:pStyle w:val="P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374CC" w:rsidRPr="005F16BD" w:rsidRDefault="00D374CC" w:rsidP="00D374CC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D374CC" w:rsidRPr="005F16BD" w:rsidRDefault="00D374CC" w:rsidP="00D374CC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D374CC" w:rsidRPr="005F16BD" w:rsidRDefault="00D374CC" w:rsidP="00D374CC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D374CC" w:rsidRPr="005F16BD" w:rsidRDefault="00D374CC" w:rsidP="00D374CC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992"/>
        <w:gridCol w:w="1820"/>
        <w:gridCol w:w="1389"/>
        <w:gridCol w:w="1211"/>
        <w:gridCol w:w="1319"/>
        <w:gridCol w:w="1315"/>
      </w:tblGrid>
      <w:tr w:rsidR="00D374CC" w:rsidRPr="005F16BD" w:rsidTr="0037755B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 баллах</w:t>
            </w:r>
          </w:p>
        </w:tc>
      </w:tr>
      <w:tr w:rsidR="00D374CC" w:rsidRPr="005F16BD" w:rsidTr="0037755B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D374CC" w:rsidRPr="005F16BD" w:rsidTr="0037755B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D374CC" w:rsidRPr="005F16BD" w:rsidTr="0037755B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D374CC" w:rsidRPr="005F16BD" w:rsidTr="0037755B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D374CC" w:rsidRPr="005F16BD" w:rsidTr="0037755B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D374CC" w:rsidRPr="005F16BD" w:rsidTr="0037755B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ind w:firstLine="5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D374CC" w:rsidRPr="005F16BD" w:rsidTr="0037755B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4CC" w:rsidRPr="005F16BD" w:rsidRDefault="00D374CC" w:rsidP="0037755B">
            <w:pPr>
              <w:widowControl/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CC" w:rsidRPr="005F16BD" w:rsidRDefault="00D374CC" w:rsidP="0037755B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D374CC" w:rsidRPr="005F16BD" w:rsidRDefault="00D374CC" w:rsidP="00D374CC">
      <w:pPr>
        <w:widowControl/>
        <w:suppressAutoHyphens w:val="0"/>
        <w:ind w:right="-143"/>
        <w:jc w:val="both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1. Стоимостный критерий оценки - Цена контракта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- 60 % 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Коэффициент значимости критерия оценки - 0,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  <w:t>6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Оценка критерия (баллы) - 100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&gt;</w:t>
      </w:r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0, 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Ц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&lt; 0</w:t>
      </w:r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Ц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max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максимальное предложение 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из предложении</w:t>
      </w:r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критерию, сделанных участниками закупки.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= ЦБ i *0,6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рейтинг, присуждаемый i-й заявке по критерию "Цена контракта"; 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0,6 - коэффициент значимости указанного критерия.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2.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Нестоимостной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- 40 % 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критерия оценки - 0,40 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  <w:t>Применяемые показатели данного критерия: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- 0,4 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протезов нижних конечностей),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количестве предоставленных протезов нижних конечностей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При этом количество предоставленных протезов в каждом контракте должно быть не менее 27.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460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четыреста шестьдесят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Количество баллов, присуждаемых по критерию оценки (показателю), определяется по формуле: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˂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D374CC" w:rsidRPr="005F16BD" w:rsidRDefault="00D374CC" w:rsidP="00D374C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</w:p>
    <w:p w:rsidR="00D374CC" w:rsidRPr="005F16BD" w:rsidRDefault="00D374CC" w:rsidP="00D374C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D374CC" w:rsidRPr="005F16BD" w:rsidRDefault="00D374CC" w:rsidP="00D374C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D374CC" w:rsidRPr="005F16BD" w:rsidRDefault="00D374CC" w:rsidP="00D374C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D374CC" w:rsidRPr="005F16BD" w:rsidRDefault="00D374CC" w:rsidP="00D374C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D374CC" w:rsidRPr="005F16BD" w:rsidRDefault="00D374CC" w:rsidP="00D374C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proofErr w:type="gramStart"/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- 0,6 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Оценивается суммарный объем выполненных работ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(а именно выполнение работ по изготовлению протезов нижних конечностей),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рублях по контрактам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3 220 597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три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миллиона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двести двадцать тысяч пятьсот девяносто семь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  <w:r w:rsidRPr="005F16BD"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67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копеек.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52 500 000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пятьдесят два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миллион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а пятьсот тысяч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рублей 00 копеек.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случае,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4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4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&lt;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Кпред</w:t>
      </w:r>
      <w:proofErr w:type="spellEnd"/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b2=K3 x 100 x (K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)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2=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</w:p>
    <w:p w:rsidR="00D374CC" w:rsidRPr="005F16BD" w:rsidRDefault="00D374CC" w:rsidP="00D374C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D374CC" w:rsidRPr="005F16BD" w:rsidRDefault="00D374CC" w:rsidP="00D374C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D374CC" w:rsidRPr="005F16BD" w:rsidRDefault="00D374CC" w:rsidP="00D374C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D374CC" w:rsidRPr="005F16BD" w:rsidRDefault="00D374CC" w:rsidP="00D374C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D374CC" w:rsidRPr="005F16BD" w:rsidRDefault="00D374CC" w:rsidP="00D374C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gramStart"/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KЗ*(b1 +b2) где: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3. Расчет итогового рейтинга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Rитог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+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Rитог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итоговый рейтинг, присуждаемый i-й заявке;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рейтинг, присуждаемый i-ой заявке по критерию «цена контракта»;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4. Порядок оценки заявок по критериям оценки заявок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Сумма величин значимости критериев оценки, применяемых заказчиком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составляет 100 процентов.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D374CC" w:rsidRPr="005F16BD" w:rsidRDefault="00D374CC" w:rsidP="00D374C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D374CC" w:rsidRDefault="00D374CC" w:rsidP="00D374CC">
      <w:pPr>
        <w:pStyle w:val="P367"/>
        <w:jc w:val="both"/>
        <w:rPr>
          <w:sz w:val="24"/>
          <w:szCs w:val="24"/>
        </w:rPr>
      </w:pPr>
      <w:r w:rsidRPr="005F16BD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374CC" w:rsidRDefault="00D374CC" w:rsidP="00D374CC">
      <w:pPr>
        <w:pStyle w:val="P367"/>
        <w:jc w:val="both"/>
        <w:rPr>
          <w:sz w:val="24"/>
          <w:szCs w:val="24"/>
        </w:rPr>
      </w:pPr>
      <w:bookmarkStart w:id="0" w:name="_GoBack"/>
      <w:bookmarkEnd w:id="0"/>
    </w:p>
    <w:sectPr w:rsidR="00D374CC" w:rsidSect="000F1A21">
      <w:pgSz w:w="11905" w:h="16837"/>
      <w:pgMar w:top="1134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4"/>
    <w:rsid w:val="00356A7E"/>
    <w:rsid w:val="007E5201"/>
    <w:rsid w:val="00932D44"/>
    <w:rsid w:val="00D3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92B6-39A2-4866-9DCC-82283112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C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7">
    <w:name w:val="P367"/>
    <w:basedOn w:val="a"/>
    <w:rsid w:val="00D374CC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1567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</cp:revision>
  <dcterms:created xsi:type="dcterms:W3CDTF">2020-08-08T00:29:00Z</dcterms:created>
  <dcterms:modified xsi:type="dcterms:W3CDTF">2020-08-08T00:29:00Z</dcterms:modified>
</cp:coreProperties>
</file>