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6C" w:rsidRPr="00565D01" w:rsidRDefault="0004006C" w:rsidP="0004006C">
      <w:pPr>
        <w:pStyle w:val="31"/>
        <w:ind w:firstLine="0"/>
        <w:jc w:val="center"/>
      </w:pPr>
      <w:bookmarkStart w:id="0" w:name="_Toc51926541"/>
      <w:r w:rsidRPr="00565D01">
        <w:t>Порядок рассмотрения и оценки первых частей заявок на участие в открытом конкурсе в электронной форме</w:t>
      </w:r>
      <w:bookmarkEnd w:id="0"/>
      <w:r w:rsidRPr="00565D01">
        <w:t xml:space="preserve"> </w:t>
      </w:r>
    </w:p>
    <w:p w:rsidR="0004006C" w:rsidRPr="00541B6D" w:rsidRDefault="0004006C" w:rsidP="000400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Осуществляется Заказчиком в соответствии со статьей 54.5 Закона.</w:t>
      </w:r>
    </w:p>
    <w:p w:rsidR="0004006C" w:rsidRDefault="0004006C" w:rsidP="0004006C">
      <w:pPr>
        <w:jc w:val="both"/>
        <w:rPr>
          <w:sz w:val="22"/>
          <w:szCs w:val="22"/>
        </w:rPr>
      </w:pPr>
    </w:p>
    <w:p w:rsidR="0004006C" w:rsidRPr="00EB25ED" w:rsidRDefault="0004006C" w:rsidP="0004006C">
      <w:pPr>
        <w:pStyle w:val="1"/>
        <w:spacing w:after="0"/>
        <w:ind w:left="142" w:right="40" w:hanging="16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25ED">
        <w:rPr>
          <w:rFonts w:ascii="Times New Roman" w:hAnsi="Times New Roman"/>
          <w:b/>
          <w:sz w:val="22"/>
          <w:szCs w:val="22"/>
          <w:lang w:val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04006C" w:rsidRPr="0086414B" w:rsidRDefault="0004006C" w:rsidP="0004006C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04006C" w:rsidRPr="0086414B" w:rsidRDefault="0004006C" w:rsidP="0004006C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04006C" w:rsidRPr="0086414B" w:rsidRDefault="0004006C" w:rsidP="0004006C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04006C" w:rsidRPr="0086414B" w:rsidRDefault="0004006C" w:rsidP="0004006C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04006C" w:rsidRPr="0086414B" w:rsidRDefault="0004006C" w:rsidP="0004006C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04006C" w:rsidRPr="0086414B" w:rsidRDefault="0004006C" w:rsidP="0004006C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04006C" w:rsidRPr="0086414B" w:rsidRDefault="0004006C" w:rsidP="0004006C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04006C" w:rsidRPr="0086414B" w:rsidRDefault="0004006C" w:rsidP="0004006C">
      <w:pPr>
        <w:jc w:val="center"/>
        <w:rPr>
          <w:b/>
          <w:sz w:val="22"/>
          <w:szCs w:val="22"/>
        </w:rPr>
      </w:pPr>
    </w:p>
    <w:p w:rsidR="0004006C" w:rsidRPr="0086414B" w:rsidRDefault="0004006C" w:rsidP="0004006C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04006C" w:rsidRPr="00C87F1D" w:rsidTr="00D461AE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4006C" w:rsidRPr="00C87F1D" w:rsidRDefault="0004006C" w:rsidP="00D461A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4006C" w:rsidRPr="00C87F1D" w:rsidRDefault="0004006C" w:rsidP="00D461A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4006C" w:rsidRPr="00C87F1D" w:rsidRDefault="0004006C" w:rsidP="00D461A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4006C" w:rsidRPr="00C87F1D" w:rsidRDefault="0004006C" w:rsidP="00D461A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4006C" w:rsidRPr="00C87F1D" w:rsidRDefault="0004006C" w:rsidP="00D461A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006C" w:rsidRPr="00C87F1D" w:rsidRDefault="0004006C" w:rsidP="00D461A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04006C" w:rsidRPr="00C87F1D" w:rsidTr="00D461AE">
        <w:tc>
          <w:tcPr>
            <w:tcW w:w="14478" w:type="dxa"/>
            <w:gridSpan w:val="6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04006C" w:rsidRPr="00C87F1D" w:rsidTr="00D461AE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06C" w:rsidRPr="00C87F1D" w:rsidRDefault="0004006C" w:rsidP="00D461AE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06C" w:rsidRPr="00C87F1D" w:rsidRDefault="0004006C" w:rsidP="00D461AE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04006C" w:rsidRPr="00C87F1D" w:rsidRDefault="0004006C" w:rsidP="00D461AE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06C" w:rsidRPr="00C87F1D" w:rsidRDefault="0004006C" w:rsidP="00D461AE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</w:rPr>
              <w:t>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06C" w:rsidRPr="00C87F1D" w:rsidRDefault="0004006C" w:rsidP="00D461AE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06C" w:rsidRPr="00C87F1D" w:rsidRDefault="0004006C" w:rsidP="00D461AE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Ra</w:t>
            </w:r>
            <w:proofErr w:type="spellEnd"/>
          </w:p>
        </w:tc>
      </w:tr>
      <w:tr w:rsidR="0004006C" w:rsidRPr="00C87F1D" w:rsidTr="00D461AE">
        <w:tc>
          <w:tcPr>
            <w:tcW w:w="14478" w:type="dxa"/>
            <w:gridSpan w:val="6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04006C" w:rsidRPr="00C87F1D" w:rsidTr="00D461AE">
        <w:tc>
          <w:tcPr>
            <w:tcW w:w="670" w:type="dxa"/>
            <w:vMerge w:val="restart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vMerge w:val="restart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 xml:space="preserve">. </w:t>
            </w:r>
            <w:r w:rsidRPr="00BE659E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04006C" w:rsidRPr="00BE659E" w:rsidRDefault="0004006C" w:rsidP="00D461AE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115pt"/>
                <w:rFonts w:eastAsia="ヒラギノ角ゴ Pro W3"/>
              </w:rPr>
              <w:t>40</w:t>
            </w:r>
          </w:p>
        </w:tc>
        <w:tc>
          <w:tcPr>
            <w:tcW w:w="1653" w:type="dxa"/>
            <w:shd w:val="clear" w:color="auto" w:fill="auto"/>
          </w:tcPr>
          <w:p w:rsidR="0004006C" w:rsidRPr="00BE659E" w:rsidRDefault="0004006C" w:rsidP="00D461AE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04006C" w:rsidRPr="00BE659E" w:rsidRDefault="0004006C" w:rsidP="00D461AE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Rb</w:t>
            </w:r>
            <w:proofErr w:type="spellEnd"/>
          </w:p>
        </w:tc>
      </w:tr>
      <w:tr w:rsidR="0004006C" w:rsidRPr="00C87F1D" w:rsidTr="00D461AE">
        <w:tc>
          <w:tcPr>
            <w:tcW w:w="670" w:type="dxa"/>
            <w:vMerge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04006C" w:rsidRPr="00C87F1D" w:rsidRDefault="0004006C" w:rsidP="00D461AE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BE659E">
              <w:rPr>
                <w:bCs/>
                <w:sz w:val="22"/>
                <w:szCs w:val="22"/>
              </w:rPr>
              <w:t>Опыт участника закупки по успешному выполнению работ по изготовлению протез</w:t>
            </w:r>
            <w:r>
              <w:rPr>
                <w:bCs/>
                <w:sz w:val="22"/>
                <w:szCs w:val="22"/>
              </w:rPr>
              <w:t>ов</w:t>
            </w:r>
            <w:r w:rsidRPr="00BE659E">
              <w:rPr>
                <w:bCs/>
                <w:sz w:val="22"/>
                <w:szCs w:val="22"/>
              </w:rPr>
              <w:t xml:space="preserve">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87F1D">
              <w:rPr>
                <w:sz w:val="22"/>
                <w:szCs w:val="22"/>
                <w:lang w:val="en-US"/>
              </w:rPr>
              <w:t>b1</w:t>
            </w:r>
          </w:p>
        </w:tc>
      </w:tr>
      <w:tr w:rsidR="0004006C" w:rsidRPr="00C87F1D" w:rsidTr="00D461AE">
        <w:tc>
          <w:tcPr>
            <w:tcW w:w="670" w:type="dxa"/>
            <w:vMerge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04006C" w:rsidRPr="00C87F1D" w:rsidRDefault="0004006C" w:rsidP="00D461AE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2.1.2. </w:t>
            </w:r>
            <w:r w:rsidRPr="00BE659E">
              <w:rPr>
                <w:bCs/>
                <w:sz w:val="22"/>
                <w:szCs w:val="22"/>
              </w:rPr>
              <w:t>Опыт участника закупки по успешному выполнению работ по изготовлению протез</w:t>
            </w:r>
            <w:r>
              <w:rPr>
                <w:bCs/>
                <w:sz w:val="22"/>
                <w:szCs w:val="22"/>
              </w:rPr>
              <w:t>ов</w:t>
            </w:r>
            <w:r w:rsidRPr="00BE659E">
              <w:rPr>
                <w:bCs/>
                <w:sz w:val="22"/>
                <w:szCs w:val="22"/>
              </w:rPr>
              <w:t xml:space="preserve">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  <w:shd w:val="clear" w:color="auto" w:fill="auto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  <w:lang w:val="en-US"/>
              </w:rPr>
              <w:t>b2</w:t>
            </w:r>
          </w:p>
        </w:tc>
      </w:tr>
      <w:tr w:rsidR="0004006C" w:rsidRPr="00C87F1D" w:rsidTr="00D461AE">
        <w:tc>
          <w:tcPr>
            <w:tcW w:w="5983" w:type="dxa"/>
            <w:gridSpan w:val="2"/>
            <w:shd w:val="clear" w:color="auto" w:fill="auto"/>
            <w:vAlign w:val="center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04006C" w:rsidRPr="00C87F1D" w:rsidRDefault="0004006C" w:rsidP="00D461A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04006C" w:rsidRPr="00D439D6" w:rsidRDefault="0004006C" w:rsidP="0004006C">
      <w:pPr>
        <w:pStyle w:val="a4"/>
        <w:jc w:val="both"/>
        <w:rPr>
          <w:rFonts w:ascii="Times New Roman" w:hAnsi="Times New Roman"/>
        </w:rPr>
      </w:pP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Стоимостный критерий оценки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1. Оценка заявок по критерию «цена государственного контракта»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Величина значимости критерия оценки – 60 %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критерия оценки – 0,6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критерия (баллы): – 100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04006C" w:rsidRPr="00D439D6" w:rsidRDefault="0004006C" w:rsidP="0004006C">
      <w:pPr>
        <w:keepLines/>
        <w:widowControl w:val="0"/>
        <w:ind w:left="-61" w:right="-39"/>
        <w:rPr>
          <w:sz w:val="22"/>
          <w:szCs w:val="22"/>
          <w:lang w:val="x-none"/>
        </w:rPr>
      </w:pPr>
      <w:r w:rsidRPr="00D439D6">
        <w:rPr>
          <w:sz w:val="22"/>
          <w:szCs w:val="22"/>
        </w:rPr>
        <w:t xml:space="preserve">а) </w:t>
      </w:r>
      <w:r w:rsidRPr="00D439D6">
        <w:rPr>
          <w:sz w:val="22"/>
          <w:szCs w:val="22"/>
          <w:lang w:val="x-none"/>
        </w:rPr>
        <w:t xml:space="preserve">в случае </w:t>
      </w:r>
      <w:proofErr w:type="gramStart"/>
      <w:r w:rsidRPr="00D439D6">
        <w:rPr>
          <w:sz w:val="22"/>
          <w:szCs w:val="22"/>
          <w:lang w:val="x-none"/>
        </w:rPr>
        <w:t xml:space="preserve">если </w:t>
      </w:r>
      <w:r w:rsidRPr="00D439D6">
        <w:rPr>
          <w:noProof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  <w:lang w:val="x-none"/>
        </w:rPr>
        <w:t>&gt;</w:t>
      </w:r>
      <w:proofErr w:type="gramEnd"/>
      <w:r w:rsidRPr="00D439D6">
        <w:rPr>
          <w:sz w:val="22"/>
          <w:szCs w:val="22"/>
          <w:lang w:val="x-none"/>
        </w:rPr>
        <w:t xml:space="preserve"> 0,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142875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ЦБ</w:t>
      </w:r>
      <w:proofErr w:type="spellStart"/>
      <w:r w:rsidRPr="00D439D6">
        <w:rPr>
          <w:sz w:val="22"/>
          <w:szCs w:val="22"/>
          <w:vertAlign w:val="subscript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минимальное предложение из предложений по критерию оценки, сделанных участниками закупки;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190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если </w:t>
      </w:r>
      <w:r w:rsidRPr="00D439D6">
        <w:rPr>
          <w:noProof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&lt;0,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0193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ЦБ</w:t>
      </w:r>
      <w:proofErr w:type="spellStart"/>
      <w:r w:rsidRPr="00D439D6">
        <w:rPr>
          <w:sz w:val="22"/>
          <w:szCs w:val="22"/>
          <w:vertAlign w:val="subscript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4000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– максимальное предложение из предложений по критерию, сделанных участниками закупки.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lastRenderedPageBreak/>
        <w:drawing>
          <wp:inline distT="0" distB="0" distL="0" distR="0">
            <wp:extent cx="2190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Ra</w:t>
      </w:r>
      <w:r w:rsidRPr="00D439D6">
        <w:rPr>
          <w:sz w:val="22"/>
          <w:szCs w:val="22"/>
        </w:rPr>
        <w:t xml:space="preserve"> = ЦБ</w:t>
      </w:r>
      <w:proofErr w:type="spellStart"/>
      <w:r w:rsidRPr="00D439D6">
        <w:rPr>
          <w:sz w:val="22"/>
          <w:szCs w:val="22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* 0</w:t>
      </w:r>
      <w:proofErr w:type="gramStart"/>
      <w:r w:rsidRPr="00D439D6">
        <w:rPr>
          <w:sz w:val="22"/>
          <w:szCs w:val="22"/>
        </w:rPr>
        <w:t>,6</w:t>
      </w:r>
      <w:proofErr w:type="gramEnd"/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Ra</w:t>
      </w:r>
      <w:proofErr w:type="spellEnd"/>
      <w:r w:rsidRPr="00D439D6">
        <w:rPr>
          <w:sz w:val="22"/>
          <w:szCs w:val="22"/>
        </w:rPr>
        <w:t>- рейтинг, присуждаемого i-й заявке по критерию "цена государственного контракта";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0,6 – коэффициент значимости указанного критерия.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Нестоимостной</w:t>
      </w:r>
      <w:proofErr w:type="spellEnd"/>
      <w:r w:rsidRPr="00D439D6">
        <w:rPr>
          <w:sz w:val="22"/>
          <w:szCs w:val="22"/>
        </w:rPr>
        <w:t xml:space="preserve"> критерий оценки:</w:t>
      </w:r>
    </w:p>
    <w:p w:rsidR="0004006C" w:rsidRPr="00D439D6" w:rsidRDefault="0004006C" w:rsidP="0004006C">
      <w:pPr>
        <w:keepLines/>
        <w:widowControl w:val="0"/>
        <w:snapToGrid w:val="0"/>
        <w:ind w:left="-50" w:right="-94"/>
        <w:contextualSpacing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Величина значимости критерия – 40 %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критерия оценки – 0,40</w:t>
      </w:r>
    </w:p>
    <w:p w:rsidR="0004006C" w:rsidRPr="00D439D6" w:rsidRDefault="0004006C" w:rsidP="0004006C">
      <w:pPr>
        <w:keepLines/>
        <w:widowControl w:val="0"/>
        <w:snapToGrid w:val="0"/>
        <w:ind w:left="-50" w:right="-94"/>
        <w:contextualSpacing/>
        <w:rPr>
          <w:sz w:val="22"/>
          <w:szCs w:val="22"/>
        </w:rPr>
      </w:pPr>
      <w:r w:rsidRPr="00D439D6">
        <w:rPr>
          <w:sz w:val="22"/>
          <w:szCs w:val="22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Применяемые показатели данного критерия оценки: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</w:p>
    <w:p w:rsidR="0004006C" w:rsidRPr="00D439D6" w:rsidRDefault="0004006C" w:rsidP="0004006C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2.1.1. Опыт участника закупки по успешному выполнению работ по изготовлению протез</w:t>
      </w:r>
      <w:r>
        <w:rPr>
          <w:b/>
          <w:sz w:val="22"/>
          <w:szCs w:val="22"/>
        </w:rPr>
        <w:t>ов</w:t>
      </w:r>
      <w:r w:rsidRPr="00D439D6">
        <w:rPr>
          <w:b/>
          <w:sz w:val="22"/>
          <w:szCs w:val="22"/>
        </w:rPr>
        <w:t xml:space="preserve"> сопоставимого характера и объема.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показателя (баллы): 100 баллов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показателя: 0,40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По данному показателю оценивается:</w:t>
      </w:r>
    </w:p>
    <w:p w:rsidR="0004006C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Наличие у участника закупки опыта по успешному выполнению работ сопоставимого характера и объема.</w:t>
      </w:r>
    </w:p>
    <w:p w:rsidR="0004006C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 xml:space="preserve">Оценивается объем </w:t>
      </w:r>
      <w:r w:rsidRPr="00AC324A">
        <w:rPr>
          <w:i/>
          <w:sz w:val="22"/>
          <w:szCs w:val="22"/>
        </w:rPr>
        <w:t xml:space="preserve">выполняемых работ по изготовлению протезов </w:t>
      </w:r>
      <w:r>
        <w:rPr>
          <w:i/>
          <w:sz w:val="22"/>
          <w:szCs w:val="22"/>
        </w:rPr>
        <w:t>верхних</w:t>
      </w:r>
      <w:r w:rsidRPr="00AC324A">
        <w:rPr>
          <w:i/>
          <w:sz w:val="22"/>
          <w:szCs w:val="22"/>
        </w:rPr>
        <w:t xml:space="preserve"> конечностей</w:t>
      </w:r>
      <w:r>
        <w:rPr>
          <w:sz w:val="22"/>
          <w:szCs w:val="22"/>
        </w:rPr>
        <w:t xml:space="preserve"> </w:t>
      </w:r>
      <w:r w:rsidRPr="00524A9E">
        <w:rPr>
          <w:sz w:val="22"/>
          <w:szCs w:val="22"/>
        </w:rPr>
        <w:t>(</w:t>
      </w:r>
      <w:r>
        <w:rPr>
          <w:i/>
          <w:sz w:val="22"/>
          <w:szCs w:val="22"/>
        </w:rPr>
        <w:t>а именно</w:t>
      </w:r>
      <w:r w:rsidRPr="008D3B68">
        <w:rPr>
          <w:i/>
          <w:sz w:val="22"/>
          <w:szCs w:val="22"/>
        </w:rPr>
        <w:t xml:space="preserve"> выполнение работ по изготовлению </w:t>
      </w:r>
      <w:r>
        <w:rPr>
          <w:i/>
          <w:sz w:val="22"/>
          <w:szCs w:val="22"/>
        </w:rPr>
        <w:t>п</w:t>
      </w:r>
      <w:r w:rsidRPr="00A52EC5">
        <w:rPr>
          <w:i/>
          <w:sz w:val="22"/>
          <w:szCs w:val="22"/>
        </w:rPr>
        <w:t>ротез</w:t>
      </w:r>
      <w:r>
        <w:rPr>
          <w:i/>
          <w:sz w:val="22"/>
          <w:szCs w:val="22"/>
        </w:rPr>
        <w:t>а</w:t>
      </w:r>
      <w:r w:rsidRPr="00A52EC5">
        <w:rPr>
          <w:i/>
          <w:sz w:val="22"/>
          <w:szCs w:val="22"/>
        </w:rPr>
        <w:t xml:space="preserve"> предплечья рабоч</w:t>
      </w:r>
      <w:r>
        <w:rPr>
          <w:i/>
          <w:sz w:val="22"/>
          <w:szCs w:val="22"/>
        </w:rPr>
        <w:t>его; п</w:t>
      </w:r>
      <w:r w:rsidRPr="00A52EC5">
        <w:rPr>
          <w:i/>
          <w:sz w:val="22"/>
          <w:szCs w:val="22"/>
        </w:rPr>
        <w:t>ротез</w:t>
      </w:r>
      <w:r>
        <w:rPr>
          <w:i/>
          <w:sz w:val="22"/>
          <w:szCs w:val="22"/>
        </w:rPr>
        <w:t>а</w:t>
      </w:r>
      <w:r w:rsidRPr="00A52EC5">
        <w:rPr>
          <w:i/>
          <w:sz w:val="22"/>
          <w:szCs w:val="22"/>
        </w:rPr>
        <w:t xml:space="preserve"> кисти активн</w:t>
      </w:r>
      <w:r>
        <w:rPr>
          <w:i/>
          <w:sz w:val="22"/>
          <w:szCs w:val="22"/>
        </w:rPr>
        <w:t>ого</w:t>
      </w:r>
      <w:r w:rsidRPr="00A52EC5">
        <w:rPr>
          <w:i/>
          <w:sz w:val="22"/>
          <w:szCs w:val="22"/>
        </w:rPr>
        <w:t xml:space="preserve"> (тягов</w:t>
      </w:r>
      <w:r>
        <w:rPr>
          <w:i/>
          <w:sz w:val="22"/>
          <w:szCs w:val="22"/>
        </w:rPr>
        <w:t>ого</w:t>
      </w:r>
      <w:r w:rsidRPr="00A52EC5">
        <w:rPr>
          <w:i/>
          <w:sz w:val="22"/>
          <w:szCs w:val="22"/>
        </w:rPr>
        <w:t>), в том числе при вычленении и частичном вычленении кисти</w:t>
      </w:r>
      <w:r>
        <w:rPr>
          <w:i/>
          <w:sz w:val="22"/>
          <w:szCs w:val="22"/>
        </w:rPr>
        <w:t>; п</w:t>
      </w:r>
      <w:r w:rsidRPr="00A52EC5">
        <w:rPr>
          <w:i/>
          <w:sz w:val="22"/>
          <w:szCs w:val="22"/>
        </w:rPr>
        <w:t>ротез</w:t>
      </w:r>
      <w:r>
        <w:rPr>
          <w:i/>
          <w:sz w:val="22"/>
          <w:szCs w:val="22"/>
        </w:rPr>
        <w:t>а</w:t>
      </w:r>
      <w:r w:rsidRPr="00A52EC5">
        <w:rPr>
          <w:i/>
          <w:sz w:val="22"/>
          <w:szCs w:val="22"/>
        </w:rPr>
        <w:t xml:space="preserve"> предплечья косметическ</w:t>
      </w:r>
      <w:r>
        <w:rPr>
          <w:i/>
          <w:sz w:val="22"/>
          <w:szCs w:val="22"/>
        </w:rPr>
        <w:t>ого; п</w:t>
      </w:r>
      <w:r w:rsidRPr="00A52EC5">
        <w:rPr>
          <w:i/>
          <w:sz w:val="22"/>
          <w:szCs w:val="22"/>
        </w:rPr>
        <w:t>ротез</w:t>
      </w:r>
      <w:r>
        <w:rPr>
          <w:i/>
          <w:sz w:val="22"/>
          <w:szCs w:val="22"/>
        </w:rPr>
        <w:t>а</w:t>
      </w:r>
      <w:r w:rsidRPr="00A52EC5">
        <w:rPr>
          <w:i/>
          <w:sz w:val="22"/>
          <w:szCs w:val="22"/>
        </w:rPr>
        <w:t xml:space="preserve"> кисти рабоч</w:t>
      </w:r>
      <w:r>
        <w:rPr>
          <w:i/>
          <w:sz w:val="22"/>
          <w:szCs w:val="22"/>
        </w:rPr>
        <w:t>его</w:t>
      </w:r>
      <w:r w:rsidRPr="00A52EC5">
        <w:rPr>
          <w:i/>
          <w:sz w:val="22"/>
          <w:szCs w:val="22"/>
        </w:rPr>
        <w:t>, в том числе при вычленении и частичном вычленении кисти</w:t>
      </w:r>
      <w:r>
        <w:rPr>
          <w:i/>
          <w:sz w:val="22"/>
          <w:szCs w:val="22"/>
        </w:rPr>
        <w:t>; п</w:t>
      </w:r>
      <w:r w:rsidRPr="00A52EC5">
        <w:rPr>
          <w:i/>
          <w:sz w:val="22"/>
          <w:szCs w:val="22"/>
        </w:rPr>
        <w:t>ротез</w:t>
      </w:r>
      <w:r>
        <w:rPr>
          <w:i/>
          <w:sz w:val="22"/>
          <w:szCs w:val="22"/>
        </w:rPr>
        <w:t>а</w:t>
      </w:r>
      <w:r w:rsidRPr="00A52EC5">
        <w:rPr>
          <w:i/>
          <w:sz w:val="22"/>
          <w:szCs w:val="22"/>
        </w:rPr>
        <w:t xml:space="preserve"> плеча рабоч</w:t>
      </w:r>
      <w:r>
        <w:rPr>
          <w:i/>
          <w:sz w:val="22"/>
          <w:szCs w:val="22"/>
        </w:rPr>
        <w:t>его; п</w:t>
      </w:r>
      <w:r w:rsidRPr="00A52EC5">
        <w:rPr>
          <w:i/>
          <w:sz w:val="22"/>
          <w:szCs w:val="22"/>
        </w:rPr>
        <w:t>ротез</w:t>
      </w:r>
      <w:r>
        <w:rPr>
          <w:i/>
          <w:sz w:val="22"/>
          <w:szCs w:val="22"/>
        </w:rPr>
        <w:t>а</w:t>
      </w:r>
      <w:r w:rsidRPr="00A52EC5">
        <w:rPr>
          <w:i/>
          <w:sz w:val="22"/>
          <w:szCs w:val="22"/>
        </w:rPr>
        <w:t xml:space="preserve"> плеча активн</w:t>
      </w:r>
      <w:r>
        <w:rPr>
          <w:i/>
          <w:sz w:val="22"/>
          <w:szCs w:val="22"/>
        </w:rPr>
        <w:t>ого</w:t>
      </w:r>
      <w:r w:rsidRPr="00A52EC5">
        <w:rPr>
          <w:i/>
          <w:sz w:val="22"/>
          <w:szCs w:val="22"/>
        </w:rPr>
        <w:t xml:space="preserve"> (тягов</w:t>
      </w:r>
      <w:r>
        <w:rPr>
          <w:i/>
          <w:sz w:val="22"/>
          <w:szCs w:val="22"/>
        </w:rPr>
        <w:t>ого</w:t>
      </w:r>
      <w:r w:rsidRPr="00A52EC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; п</w:t>
      </w:r>
      <w:r w:rsidRPr="00A52EC5">
        <w:rPr>
          <w:i/>
          <w:sz w:val="22"/>
          <w:szCs w:val="22"/>
        </w:rPr>
        <w:t>ротез</w:t>
      </w:r>
      <w:r>
        <w:rPr>
          <w:i/>
          <w:sz w:val="22"/>
          <w:szCs w:val="22"/>
        </w:rPr>
        <w:t>а</w:t>
      </w:r>
      <w:r w:rsidRPr="00A52EC5">
        <w:rPr>
          <w:i/>
          <w:sz w:val="22"/>
          <w:szCs w:val="22"/>
        </w:rPr>
        <w:t xml:space="preserve"> кисти косметическ</w:t>
      </w:r>
      <w:r>
        <w:rPr>
          <w:i/>
          <w:sz w:val="22"/>
          <w:szCs w:val="22"/>
        </w:rPr>
        <w:t>ого</w:t>
      </w:r>
      <w:r w:rsidRPr="00A52EC5">
        <w:rPr>
          <w:i/>
          <w:sz w:val="22"/>
          <w:szCs w:val="22"/>
        </w:rPr>
        <w:t>, в том числе при вычленении и частичном вычленении кисти</w:t>
      </w:r>
      <w:r>
        <w:rPr>
          <w:i/>
          <w:sz w:val="22"/>
          <w:szCs w:val="22"/>
        </w:rPr>
        <w:t>; п</w:t>
      </w:r>
      <w:r w:rsidRPr="00A52EC5">
        <w:rPr>
          <w:i/>
          <w:sz w:val="22"/>
          <w:szCs w:val="22"/>
        </w:rPr>
        <w:t>ротез</w:t>
      </w:r>
      <w:r>
        <w:rPr>
          <w:i/>
          <w:sz w:val="22"/>
          <w:szCs w:val="22"/>
        </w:rPr>
        <w:t>а</w:t>
      </w:r>
      <w:r w:rsidRPr="00A52EC5">
        <w:rPr>
          <w:i/>
          <w:sz w:val="22"/>
          <w:szCs w:val="22"/>
        </w:rPr>
        <w:t xml:space="preserve"> плеча косметическ</w:t>
      </w:r>
      <w:r>
        <w:rPr>
          <w:i/>
          <w:sz w:val="22"/>
          <w:szCs w:val="22"/>
        </w:rPr>
        <w:t>ого; п</w:t>
      </w:r>
      <w:r w:rsidRPr="00A52EC5">
        <w:rPr>
          <w:i/>
          <w:sz w:val="22"/>
          <w:szCs w:val="22"/>
        </w:rPr>
        <w:t>ротез</w:t>
      </w:r>
      <w:r>
        <w:rPr>
          <w:i/>
          <w:sz w:val="22"/>
          <w:szCs w:val="22"/>
        </w:rPr>
        <w:t>а</w:t>
      </w:r>
      <w:r w:rsidRPr="00A52EC5">
        <w:rPr>
          <w:i/>
          <w:sz w:val="22"/>
          <w:szCs w:val="22"/>
        </w:rPr>
        <w:t xml:space="preserve"> предплечья активн</w:t>
      </w:r>
      <w:r>
        <w:rPr>
          <w:i/>
          <w:sz w:val="22"/>
          <w:szCs w:val="22"/>
        </w:rPr>
        <w:t>ого</w:t>
      </w:r>
      <w:r w:rsidRPr="00A52EC5">
        <w:rPr>
          <w:i/>
          <w:sz w:val="22"/>
          <w:szCs w:val="22"/>
        </w:rPr>
        <w:t xml:space="preserve"> (тягов</w:t>
      </w:r>
      <w:r>
        <w:rPr>
          <w:i/>
          <w:sz w:val="22"/>
          <w:szCs w:val="22"/>
        </w:rPr>
        <w:t>ого</w:t>
      </w:r>
      <w:r w:rsidRPr="00A52EC5">
        <w:rPr>
          <w:i/>
          <w:sz w:val="22"/>
          <w:szCs w:val="22"/>
        </w:rPr>
        <w:t>)</w:t>
      </w:r>
      <w:r w:rsidRPr="00524A9E">
        <w:rPr>
          <w:sz w:val="22"/>
          <w:szCs w:val="22"/>
        </w:rPr>
        <w:t xml:space="preserve">), исчисляемый в количестве </w:t>
      </w:r>
      <w:r>
        <w:rPr>
          <w:sz w:val="22"/>
          <w:szCs w:val="22"/>
        </w:rPr>
        <w:t>изготовленных</w:t>
      </w:r>
      <w:r w:rsidRPr="00524A9E">
        <w:rPr>
          <w:sz w:val="22"/>
          <w:szCs w:val="22"/>
        </w:rPr>
        <w:t xml:space="preserve"> </w:t>
      </w:r>
      <w:r w:rsidRPr="008D3B68">
        <w:rPr>
          <w:i/>
          <w:sz w:val="22"/>
          <w:szCs w:val="22"/>
        </w:rPr>
        <w:t xml:space="preserve">протезов </w:t>
      </w:r>
      <w:r>
        <w:rPr>
          <w:i/>
          <w:sz w:val="22"/>
          <w:szCs w:val="22"/>
        </w:rPr>
        <w:t>верхних</w:t>
      </w:r>
      <w:r w:rsidRPr="008D3B68">
        <w:rPr>
          <w:i/>
          <w:sz w:val="22"/>
          <w:szCs w:val="22"/>
        </w:rPr>
        <w:t xml:space="preserve"> конечностей</w:t>
      </w:r>
      <w:r>
        <w:rPr>
          <w:sz w:val="22"/>
          <w:szCs w:val="22"/>
        </w:rPr>
        <w:t xml:space="preserve"> </w:t>
      </w:r>
      <w:r w:rsidRPr="00524A9E">
        <w:rPr>
          <w:sz w:val="22"/>
          <w:szCs w:val="22"/>
        </w:rPr>
        <w:t>Получателям в рамках контрактов, заключенных за последние 3 года, предшествующих дате окончания срока подачи заявок на</w:t>
      </w:r>
      <w:r w:rsidRPr="00D439D6">
        <w:rPr>
          <w:sz w:val="22"/>
          <w:szCs w:val="22"/>
        </w:rPr>
        <w:t xml:space="preserve">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</w:t>
      </w:r>
      <w:r>
        <w:rPr>
          <w:sz w:val="22"/>
          <w:szCs w:val="22"/>
        </w:rPr>
        <w:t xml:space="preserve"> </w:t>
      </w:r>
      <w:r w:rsidRPr="00D439D6">
        <w:rPr>
          <w:sz w:val="22"/>
          <w:szCs w:val="22"/>
        </w:rPr>
        <w:t xml:space="preserve">При этом количество </w:t>
      </w:r>
      <w:r>
        <w:rPr>
          <w:sz w:val="22"/>
          <w:szCs w:val="22"/>
        </w:rPr>
        <w:t>изготовленных</w:t>
      </w:r>
      <w:r w:rsidRPr="00D439D6">
        <w:rPr>
          <w:sz w:val="22"/>
          <w:szCs w:val="22"/>
        </w:rPr>
        <w:t xml:space="preserve"> </w:t>
      </w:r>
      <w:r w:rsidRPr="008D3B68">
        <w:rPr>
          <w:i/>
          <w:sz w:val="22"/>
          <w:szCs w:val="22"/>
        </w:rPr>
        <w:t xml:space="preserve">протезов </w:t>
      </w:r>
      <w:r>
        <w:rPr>
          <w:i/>
          <w:sz w:val="22"/>
          <w:szCs w:val="22"/>
        </w:rPr>
        <w:t>верхних</w:t>
      </w:r>
      <w:r w:rsidRPr="008D3B68">
        <w:rPr>
          <w:i/>
          <w:sz w:val="22"/>
          <w:szCs w:val="22"/>
        </w:rPr>
        <w:t xml:space="preserve"> конечностей</w:t>
      </w:r>
      <w:r>
        <w:rPr>
          <w:i/>
          <w:sz w:val="22"/>
          <w:szCs w:val="22"/>
        </w:rPr>
        <w:t xml:space="preserve"> </w:t>
      </w:r>
      <w:r w:rsidRPr="00524A9E">
        <w:rPr>
          <w:sz w:val="22"/>
          <w:szCs w:val="22"/>
        </w:rPr>
        <w:t>(</w:t>
      </w:r>
      <w:r w:rsidRPr="002357C5">
        <w:rPr>
          <w:i/>
          <w:sz w:val="22"/>
          <w:szCs w:val="22"/>
        </w:rPr>
        <w:t>а именно выполнение работ по изготовлению протеза предплечья рабочего; протеза кисти активного (тягового), в том числе при вычленении и частичном вычленении кисти; протеза предплечья косметического; протеза кисти рабочего, в том числе при вычленении и частичном вычленении кисти; протеза плеча рабочего; протеза плеча активного (тягового); протеза кисти косметического, в том числе при вычленении и частичном вычленении кисти; протеза плеча косметического; протеза предплечья активного (тягового)</w:t>
      </w:r>
      <w:r w:rsidRPr="00524A9E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8A75B2">
        <w:rPr>
          <w:sz w:val="22"/>
          <w:szCs w:val="22"/>
        </w:rPr>
        <w:t xml:space="preserve"> </w:t>
      </w:r>
      <w:r w:rsidRPr="00D439D6">
        <w:rPr>
          <w:sz w:val="22"/>
          <w:szCs w:val="22"/>
        </w:rPr>
        <w:t xml:space="preserve">в каждом </w:t>
      </w:r>
      <w:r w:rsidRPr="00F1448F">
        <w:rPr>
          <w:sz w:val="22"/>
          <w:szCs w:val="22"/>
        </w:rPr>
        <w:t xml:space="preserve">контракте должно быть не менее </w:t>
      </w:r>
      <w:r>
        <w:rPr>
          <w:sz w:val="22"/>
          <w:szCs w:val="22"/>
        </w:rPr>
        <w:t>31</w:t>
      </w:r>
      <w:r w:rsidRPr="00F1448F">
        <w:rPr>
          <w:sz w:val="22"/>
          <w:szCs w:val="22"/>
        </w:rPr>
        <w:t xml:space="preserve"> штук</w:t>
      </w:r>
      <w:r>
        <w:rPr>
          <w:sz w:val="22"/>
          <w:szCs w:val="22"/>
        </w:rPr>
        <w:t>и</w:t>
      </w:r>
      <w:r w:rsidRPr="00F1448F">
        <w:rPr>
          <w:sz w:val="22"/>
          <w:szCs w:val="22"/>
        </w:rPr>
        <w:t>.</w:t>
      </w:r>
    </w:p>
    <w:p w:rsidR="0004006C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4B06FE">
        <w:rPr>
          <w:sz w:val="22"/>
          <w:szCs w:val="22"/>
        </w:rPr>
        <w:lastRenderedPageBreak/>
        <w:t>Сведения о наличии опыта участника подтверждаются копиями государственных контрактов и договоров (с приложением актов выполненных работ), заключенных в соответствии с Федеральным законом № 44-ФЗ, Федеральным законом № 223-ФЗ,</w:t>
      </w:r>
      <w:r>
        <w:rPr>
          <w:sz w:val="22"/>
          <w:szCs w:val="22"/>
        </w:rPr>
        <w:t xml:space="preserve"> опубликованных на официальном сайте </w:t>
      </w:r>
      <w:hyperlink r:id="rId10" w:history="1"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zakupki</w:t>
        </w:r>
        <w:proofErr w:type="spellEnd"/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gov</w:t>
        </w:r>
        <w:proofErr w:type="spellEnd"/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, содержащих сведения об объеме выполненных работ.</w:t>
      </w:r>
    </w:p>
    <w:p w:rsidR="0004006C" w:rsidRDefault="0004006C" w:rsidP="0004006C">
      <w:pPr>
        <w:keepLines/>
        <w:widowControl w:val="0"/>
        <w:ind w:left="-61" w:right="-39" w:firstLine="5"/>
        <w:jc w:val="both"/>
        <w:rPr>
          <w:i/>
          <w:sz w:val="22"/>
          <w:szCs w:val="22"/>
        </w:rPr>
      </w:pPr>
      <w:r w:rsidRPr="003621B3">
        <w:rPr>
          <w:i/>
          <w:sz w:val="22"/>
          <w:szCs w:val="22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4006C" w:rsidRPr="003621B3" w:rsidRDefault="0004006C" w:rsidP="0004006C">
      <w:pPr>
        <w:keepLines/>
        <w:widowControl w:val="0"/>
        <w:ind w:left="-61" w:right="-39" w:firstLine="5"/>
        <w:rPr>
          <w:i/>
          <w:sz w:val="22"/>
          <w:szCs w:val="22"/>
        </w:rPr>
      </w:pP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Данный показатель рассчитывается следующим образом: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F1448F">
        <w:rPr>
          <w:sz w:val="22"/>
          <w:szCs w:val="22"/>
        </w:rPr>
        <w:t xml:space="preserve">Предельное необходимое максимальное значение показателя – </w:t>
      </w:r>
      <w:r>
        <w:rPr>
          <w:sz w:val="22"/>
          <w:szCs w:val="22"/>
        </w:rPr>
        <w:t>155</w:t>
      </w:r>
      <w:r w:rsidRPr="00F1448F">
        <w:rPr>
          <w:sz w:val="22"/>
          <w:szCs w:val="22"/>
        </w:rPr>
        <w:t xml:space="preserve"> штук.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а) в случае если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</w:t>
      </w:r>
      <w:proofErr w:type="gramStart"/>
      <w:r w:rsidRPr="00D439D6">
        <w:rPr>
          <w:sz w:val="22"/>
          <w:szCs w:val="22"/>
        </w:rPr>
        <w:t xml:space="preserve">&lt;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D439D6">
        <w:rPr>
          <w:sz w:val="22"/>
          <w:szCs w:val="22"/>
        </w:rPr>
        <w:t xml:space="preserve">, - по формуле: 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1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>);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</w:t>
      </w:r>
      <w:proofErr w:type="gramStart"/>
      <w:r w:rsidRPr="00D439D6">
        <w:rPr>
          <w:sz w:val="22"/>
          <w:szCs w:val="22"/>
        </w:rPr>
        <w:t xml:space="preserve">если </w:t>
      </w:r>
      <w:r w:rsidRPr="00D439D6">
        <w:rPr>
          <w:noProof/>
          <w:position w:val="-8"/>
          <w:sz w:val="22"/>
          <w:szCs w:val="22"/>
        </w:rPr>
        <w:drawing>
          <wp:inline distT="0" distB="0" distL="0" distR="0">
            <wp:extent cx="7524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  <w:proofErr w:type="gramEnd"/>
      <w:r w:rsidRPr="00D439D6">
        <w:rPr>
          <w:sz w:val="22"/>
          <w:szCs w:val="22"/>
        </w:rPr>
        <w:t xml:space="preserve"> - по формуле: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1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>);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при этом </w:t>
      </w:r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= КЗ x 100,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показателя;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gramStart"/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proofErr w:type="gramEnd"/>
      <w:r w:rsidRPr="00D439D6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</w:p>
    <w:p w:rsidR="0004006C" w:rsidRPr="00D439D6" w:rsidRDefault="0004006C" w:rsidP="0004006C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2.1.2. Опыт участника закупки по успешному выполнению работ по изготовлению протез</w:t>
      </w:r>
      <w:r>
        <w:rPr>
          <w:b/>
          <w:sz w:val="22"/>
          <w:szCs w:val="22"/>
        </w:rPr>
        <w:t>ов</w:t>
      </w:r>
      <w:r w:rsidRPr="00D439D6">
        <w:rPr>
          <w:b/>
          <w:sz w:val="22"/>
          <w:szCs w:val="22"/>
        </w:rPr>
        <w:t xml:space="preserve"> сопоставимого характера и объема.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показателя (баллы): 100 баллов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показателя: 0,60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По данному показателю оценивается:</w:t>
      </w:r>
    </w:p>
    <w:p w:rsidR="0004006C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lastRenderedPageBreak/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выполняемых работ </w:t>
      </w:r>
      <w:r w:rsidRPr="00AC324A">
        <w:rPr>
          <w:i/>
          <w:sz w:val="22"/>
          <w:szCs w:val="22"/>
        </w:rPr>
        <w:t xml:space="preserve">по изготовлению протезов </w:t>
      </w:r>
      <w:r>
        <w:rPr>
          <w:i/>
          <w:sz w:val="22"/>
          <w:szCs w:val="22"/>
        </w:rPr>
        <w:t>верхних</w:t>
      </w:r>
      <w:r w:rsidRPr="00AC324A">
        <w:rPr>
          <w:i/>
          <w:sz w:val="22"/>
          <w:szCs w:val="22"/>
        </w:rPr>
        <w:t xml:space="preserve"> конечностей</w:t>
      </w:r>
      <w:r>
        <w:rPr>
          <w:sz w:val="22"/>
          <w:szCs w:val="22"/>
        </w:rPr>
        <w:t xml:space="preserve"> </w:t>
      </w:r>
      <w:r w:rsidRPr="00524A9E">
        <w:rPr>
          <w:sz w:val="22"/>
          <w:szCs w:val="22"/>
        </w:rPr>
        <w:t>(</w:t>
      </w:r>
      <w:r w:rsidRPr="00E24BC2">
        <w:rPr>
          <w:i/>
          <w:sz w:val="22"/>
          <w:szCs w:val="22"/>
        </w:rPr>
        <w:t>а именно выполнение работ по изготовлению протеза предплечья рабочего; протеза кисти активного (тягового), в том числе при вычленении и частичном вычленении кисти; протеза предплечья косметического; протеза кисти рабочего, в том числе при вычленении и частичном вычленении кисти; протеза плеча рабочего; протеза плеча активного (тягового); протеза кисти косметического, в том числе при вычленении и частичном вычленении кисти; протеза плеча косметического; протеза предплечья активного (тягового)</w:t>
      </w:r>
      <w:r w:rsidRPr="00524A9E">
        <w:rPr>
          <w:sz w:val="22"/>
          <w:szCs w:val="22"/>
        </w:rPr>
        <w:t>)</w:t>
      </w:r>
      <w:r w:rsidRPr="00D439D6">
        <w:rPr>
          <w:sz w:val="22"/>
          <w:szCs w:val="22"/>
        </w:rPr>
        <w:t xml:space="preserve">, исчисляемый в рублях по контрактам, заключенным за последние 3 года, предшествующих дате окончания срока подачи заявок на участие в настоящем </w:t>
      </w:r>
      <w:r>
        <w:rPr>
          <w:sz w:val="22"/>
          <w:szCs w:val="22"/>
        </w:rPr>
        <w:t>К</w:t>
      </w:r>
      <w:r w:rsidRPr="00D439D6">
        <w:rPr>
          <w:sz w:val="22"/>
          <w:szCs w:val="22"/>
        </w:rPr>
        <w:t xml:space="preserve">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</w:t>
      </w:r>
      <w:r w:rsidRPr="008D3B68">
        <w:rPr>
          <w:i/>
          <w:sz w:val="22"/>
          <w:szCs w:val="22"/>
        </w:rPr>
        <w:t xml:space="preserve">по изготовлению протезов </w:t>
      </w:r>
      <w:r>
        <w:rPr>
          <w:i/>
          <w:sz w:val="22"/>
          <w:szCs w:val="22"/>
        </w:rPr>
        <w:t>верхних</w:t>
      </w:r>
      <w:r w:rsidRPr="008D3B68">
        <w:rPr>
          <w:i/>
          <w:sz w:val="22"/>
          <w:szCs w:val="22"/>
        </w:rPr>
        <w:t xml:space="preserve"> конечностей </w:t>
      </w:r>
      <w:r w:rsidRPr="006F1D1C">
        <w:rPr>
          <w:sz w:val="22"/>
          <w:szCs w:val="22"/>
        </w:rPr>
        <w:t>(</w:t>
      </w:r>
      <w:r w:rsidRPr="00E24BC2">
        <w:rPr>
          <w:i/>
          <w:sz w:val="22"/>
          <w:szCs w:val="22"/>
        </w:rPr>
        <w:t>а именно выполнение работ по изготовлению протеза предплечья рабочего; протеза кисти активного (тягового), в том числе при вычленении и частичном вычленении кисти; протеза предплечья косметического; протеза кисти рабочего, в том числе при вычленении и частичном вычленении кисти; протеза плеча рабочего; протеза плеча активного (тягового); протеза кисти косметического, в том числе при вычленении и частичном вычленении кисти; протеза плеча косметического; протеза предплечья активного (тягового)</w:t>
      </w:r>
      <w:r w:rsidRPr="006F1D1C">
        <w:rPr>
          <w:sz w:val="22"/>
          <w:szCs w:val="22"/>
        </w:rPr>
        <w:t>)</w:t>
      </w:r>
      <w:r w:rsidRPr="009D3165">
        <w:rPr>
          <w:sz w:val="22"/>
          <w:szCs w:val="22"/>
        </w:rPr>
        <w:t xml:space="preserve"> исчисляемый в рублях, в каждом контракте должен быть не менее </w:t>
      </w:r>
      <w:r>
        <w:rPr>
          <w:sz w:val="22"/>
          <w:szCs w:val="22"/>
        </w:rPr>
        <w:t>2 200 000,00</w:t>
      </w:r>
      <w:r>
        <w:rPr>
          <w:color w:val="000000"/>
          <w:sz w:val="22"/>
          <w:szCs w:val="22"/>
        </w:rPr>
        <w:t xml:space="preserve"> </w:t>
      </w:r>
      <w:r w:rsidRPr="009D3165">
        <w:rPr>
          <w:sz w:val="22"/>
          <w:szCs w:val="22"/>
        </w:rPr>
        <w:t>руб</w:t>
      </w:r>
      <w:r w:rsidRPr="00D439D6">
        <w:rPr>
          <w:sz w:val="22"/>
          <w:szCs w:val="22"/>
        </w:rPr>
        <w:t>.</w:t>
      </w:r>
    </w:p>
    <w:p w:rsidR="0004006C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и договоров (с приложением актов выполненных работ), </w:t>
      </w:r>
      <w:r w:rsidRPr="00880523">
        <w:rPr>
          <w:sz w:val="22"/>
          <w:szCs w:val="22"/>
        </w:rPr>
        <w:t>заключенных в соответствии с Федеральным законом № 44-ФЗ, Федеральным законом № 223-ФЗ,</w:t>
      </w:r>
      <w:r>
        <w:rPr>
          <w:sz w:val="22"/>
          <w:szCs w:val="22"/>
        </w:rPr>
        <w:t xml:space="preserve"> опубликованных на официальном сайте </w:t>
      </w:r>
      <w:hyperlink r:id="rId12" w:history="1"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zakupki</w:t>
        </w:r>
        <w:proofErr w:type="spellEnd"/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gov</w:t>
        </w:r>
        <w:proofErr w:type="spellEnd"/>
        <w:r w:rsidRPr="005830FD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5830FD">
          <w:rPr>
            <w:rStyle w:val="a3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, содержащих сведения о стоимости выполненных работ. </w:t>
      </w:r>
    </w:p>
    <w:p w:rsidR="0004006C" w:rsidRPr="003621B3" w:rsidRDefault="0004006C" w:rsidP="0004006C">
      <w:pPr>
        <w:keepLines/>
        <w:widowControl w:val="0"/>
        <w:ind w:left="-61" w:right="-39" w:firstLine="5"/>
        <w:rPr>
          <w:i/>
          <w:sz w:val="22"/>
          <w:szCs w:val="22"/>
        </w:rPr>
      </w:pPr>
      <w:r w:rsidRPr="003621B3">
        <w:rPr>
          <w:i/>
          <w:sz w:val="22"/>
          <w:szCs w:val="22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Данный показатель рассчитывается следующим образом: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Предельное необходимое максимальное </w:t>
      </w:r>
      <w:r w:rsidRPr="009D3165">
        <w:rPr>
          <w:sz w:val="22"/>
          <w:szCs w:val="22"/>
        </w:rPr>
        <w:t xml:space="preserve">значение показателя – </w:t>
      </w:r>
      <w:r>
        <w:rPr>
          <w:sz w:val="22"/>
          <w:szCs w:val="22"/>
        </w:rPr>
        <w:t>11 000 000</w:t>
      </w:r>
      <w:r w:rsidRPr="00880523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9D3165">
        <w:rPr>
          <w:sz w:val="22"/>
          <w:szCs w:val="22"/>
        </w:rPr>
        <w:t xml:space="preserve"> руб</w:t>
      </w:r>
      <w:r w:rsidRPr="00D439D6">
        <w:rPr>
          <w:sz w:val="22"/>
          <w:szCs w:val="22"/>
        </w:rPr>
        <w:t>.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а) в случае если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</w:t>
      </w:r>
      <w:proofErr w:type="gramStart"/>
      <w:r w:rsidRPr="00D439D6">
        <w:rPr>
          <w:sz w:val="22"/>
          <w:szCs w:val="22"/>
        </w:rPr>
        <w:t xml:space="preserve">&lt;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D439D6">
        <w:rPr>
          <w:sz w:val="22"/>
          <w:szCs w:val="22"/>
        </w:rPr>
        <w:t xml:space="preserve">, - по формуле: 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2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>);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</w:t>
      </w:r>
      <w:proofErr w:type="gramStart"/>
      <w:r w:rsidRPr="00D439D6">
        <w:rPr>
          <w:sz w:val="22"/>
          <w:szCs w:val="22"/>
        </w:rPr>
        <w:t xml:space="preserve">если </w:t>
      </w:r>
      <w:r w:rsidRPr="00D439D6">
        <w:rPr>
          <w:noProof/>
          <w:position w:val="-8"/>
          <w:sz w:val="22"/>
          <w:szCs w:val="22"/>
        </w:rPr>
        <w:drawing>
          <wp:inline distT="0" distB="0" distL="0" distR="0">
            <wp:extent cx="752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  <w:proofErr w:type="gramEnd"/>
      <w:r w:rsidRPr="00D439D6">
        <w:rPr>
          <w:sz w:val="22"/>
          <w:szCs w:val="22"/>
        </w:rPr>
        <w:t xml:space="preserve"> - по формуле: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2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>);</w:t>
      </w:r>
    </w:p>
    <w:p w:rsidR="0004006C" w:rsidRPr="00D439D6" w:rsidRDefault="0004006C" w:rsidP="0004006C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при этом </w:t>
      </w:r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= КЗ x 100,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показателя;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gramStart"/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proofErr w:type="gramEnd"/>
      <w:r w:rsidRPr="00D439D6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lastRenderedPageBreak/>
        <w:t>Rb</w:t>
      </w:r>
      <w:proofErr w:type="spellEnd"/>
      <w:r w:rsidRPr="00D439D6">
        <w:rPr>
          <w:sz w:val="22"/>
          <w:szCs w:val="22"/>
        </w:rPr>
        <w:t xml:space="preserve"> = КЗ х (b1 + b2)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b</w:t>
      </w:r>
      <w:proofErr w:type="gramStart"/>
      <w:r w:rsidRPr="00D439D6">
        <w:rPr>
          <w:sz w:val="22"/>
          <w:szCs w:val="22"/>
        </w:rPr>
        <w:t>1,b</w:t>
      </w:r>
      <w:proofErr w:type="gramEnd"/>
      <w:r w:rsidRPr="00D439D6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Расчет итогового рейтинга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4006C" w:rsidRPr="00D439D6" w:rsidRDefault="0004006C" w:rsidP="0004006C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r w:rsidRPr="00D439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06C" w:rsidRDefault="0004006C" w:rsidP="0004006C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04006C" w:rsidRDefault="0004006C" w:rsidP="0004006C"/>
                  </w:txbxContent>
                </v:textbox>
              </v:rect>
            </w:pict>
          </mc:Fallback>
        </mc:AlternateContent>
      </w:r>
      <w:r w:rsidRPr="00D439D6">
        <w:rPr>
          <w:sz w:val="22"/>
          <w:szCs w:val="22"/>
          <w:lang w:val="en-US"/>
        </w:rPr>
        <w:t>R</w:t>
      </w:r>
      <w:r w:rsidRPr="00D439D6">
        <w:rPr>
          <w:sz w:val="22"/>
          <w:szCs w:val="22"/>
        </w:rPr>
        <w:t xml:space="preserve"> итог = </w:t>
      </w:r>
      <w:r w:rsidRPr="00D439D6">
        <w:rPr>
          <w:sz w:val="22"/>
          <w:szCs w:val="22"/>
          <w:lang w:val="en-US"/>
        </w:rPr>
        <w:t>Ra</w:t>
      </w:r>
      <w:r w:rsidRPr="00D439D6">
        <w:rPr>
          <w:sz w:val="22"/>
          <w:szCs w:val="22"/>
        </w:rPr>
        <w:t xml:space="preserve"> + </w:t>
      </w:r>
      <w:proofErr w:type="spellStart"/>
      <w:r w:rsidRPr="00D439D6">
        <w:rPr>
          <w:sz w:val="22"/>
          <w:szCs w:val="22"/>
          <w:lang w:val="en-US"/>
        </w:rPr>
        <w:t>Rb</w:t>
      </w:r>
      <w:proofErr w:type="spellEnd"/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04006C" w:rsidRPr="00D439D6" w:rsidRDefault="0004006C" w:rsidP="0004006C">
      <w:pPr>
        <w:keepLines/>
        <w:widowControl w:val="0"/>
        <w:tabs>
          <w:tab w:val="left" w:pos="1243"/>
        </w:tabs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R</w:t>
      </w:r>
      <w:r w:rsidRPr="00D439D6">
        <w:rPr>
          <w:sz w:val="22"/>
          <w:szCs w:val="22"/>
        </w:rPr>
        <w:t xml:space="preserve"> итог – итоговый рейтинг, присуждаемый i-й заявке;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Ra</w:t>
      </w:r>
      <w:proofErr w:type="spellEnd"/>
      <w:r w:rsidRPr="00D439D6">
        <w:rPr>
          <w:sz w:val="22"/>
          <w:szCs w:val="22"/>
        </w:rPr>
        <w:t xml:space="preserve"> – рейтинг, присуждаемый i-ой заявке по критерию «цена государственного контракта»;</w:t>
      </w:r>
    </w:p>
    <w:p w:rsidR="0004006C" w:rsidRPr="00D439D6" w:rsidRDefault="0004006C" w:rsidP="0004006C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4006C" w:rsidRPr="005161F0" w:rsidRDefault="0004006C" w:rsidP="0004006C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4006C" w:rsidRPr="005161F0" w:rsidRDefault="0004006C" w:rsidP="0004006C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 xml:space="preserve">Информация по критерию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по Форме № 1 Раздела III Конкурсной документации «Образцы форм и инструкция по заполнению заявок на участие в Открытом конкурсе в электронной форме». </w:t>
      </w:r>
    </w:p>
    <w:p w:rsidR="0004006C" w:rsidRPr="005161F0" w:rsidRDefault="0004006C" w:rsidP="0004006C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Во второй части заявки для подтверждения информации, подтверждающей квалификацию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квалификации, участник закупки должен приложить копии государственных контрактов (с приложением актов выполненных работ) за последние 3 (три) года, предшествующие дате окончания срока подачи заявок на участие в настоящем Конкурсе, без нарушений сроков и иных условий контракта по вине участника.</w:t>
      </w:r>
    </w:p>
    <w:p w:rsidR="0004006C" w:rsidRPr="005161F0" w:rsidRDefault="0004006C" w:rsidP="0004006C">
      <w:pPr>
        <w:pStyle w:val="a4"/>
        <w:ind w:firstLine="708"/>
        <w:jc w:val="both"/>
        <w:rPr>
          <w:rFonts w:ascii="Times New Roman" w:hAnsi="Times New Roman"/>
          <w:i/>
        </w:rPr>
      </w:pPr>
      <w:r w:rsidRPr="005161F0">
        <w:rPr>
          <w:rFonts w:ascii="Times New Roman" w:hAnsi="Times New Roman"/>
          <w:i/>
        </w:rPr>
        <w:t>В случае отсутствия в составе заявки копий государственных контрактов</w:t>
      </w:r>
      <w:r>
        <w:rPr>
          <w:rFonts w:ascii="Times New Roman" w:hAnsi="Times New Roman"/>
          <w:i/>
        </w:rPr>
        <w:t xml:space="preserve"> и договоров</w:t>
      </w:r>
      <w:r w:rsidRPr="005161F0">
        <w:rPr>
          <w:rFonts w:ascii="Times New Roman" w:hAnsi="Times New Roman"/>
          <w:i/>
        </w:rPr>
        <w:t xml:space="preserve"> (с приложением актов выполненных работ), </w:t>
      </w:r>
      <w:r w:rsidRPr="004A3168">
        <w:rPr>
          <w:rFonts w:ascii="Times New Roman" w:hAnsi="Times New Roman"/>
          <w:i/>
        </w:rPr>
        <w:t>заключенных в соответствии с Федеральным законом № 44-ФЗ, Федеральным законом № 223-ФЗ</w:t>
      </w:r>
      <w:r w:rsidRPr="005161F0">
        <w:rPr>
          <w:rFonts w:ascii="Times New Roman" w:hAnsi="Times New Roman"/>
          <w:i/>
        </w:rPr>
        <w:t xml:space="preserve">, опубликованных на официальном сайте www.zakupki.gov.ru, </w:t>
      </w:r>
      <w:r w:rsidRPr="005161F0">
        <w:rPr>
          <w:rFonts w:ascii="Times New Roman" w:hAnsi="Times New Roman"/>
          <w:i/>
        </w:rPr>
        <w:lastRenderedPageBreak/>
        <w:t>содержащих сведения об объеме выполненных работ и о стоимости выполненных работ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производиться не будет.</w:t>
      </w:r>
    </w:p>
    <w:p w:rsidR="0004006C" w:rsidRDefault="0004006C" w:rsidP="0004006C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Не предоставление данных сведений не является основанием для отказа в допуске к участию в Конкурсе.</w:t>
      </w:r>
    </w:p>
    <w:p w:rsidR="0004006C" w:rsidRPr="007C66C7" w:rsidRDefault="0004006C" w:rsidP="0004006C">
      <w:pPr>
        <w:pStyle w:val="a4"/>
        <w:ind w:firstLine="708"/>
        <w:jc w:val="both"/>
        <w:rPr>
          <w:rFonts w:ascii="Times New Roman" w:hAnsi="Times New Roman"/>
          <w:i/>
          <w:color w:val="0D0D0D"/>
        </w:rPr>
      </w:pPr>
      <w:r w:rsidRPr="00C014AF">
        <w:rPr>
          <w:rFonts w:ascii="Times New Roman" w:hAnsi="Times New Roman"/>
        </w:rPr>
        <w:t xml:space="preserve">В случае, если в предложении участника закупки </w:t>
      </w:r>
      <w:r w:rsidRPr="00C014AF">
        <w:rPr>
          <w:rFonts w:ascii="Times New Roman" w:hAnsi="Times New Roman"/>
          <w:shd w:val="clear" w:color="auto" w:fill="FFFFFF"/>
        </w:rPr>
        <w:t xml:space="preserve">отсутствуют </w:t>
      </w:r>
      <w:r w:rsidRPr="00C014AF">
        <w:rPr>
          <w:rFonts w:ascii="Times New Roman" w:hAnsi="Times New Roman"/>
        </w:rPr>
        <w:t>документы, подтверждающие квалификацию участника закупки</w:t>
      </w:r>
      <w:r w:rsidRPr="00C014AF">
        <w:rPr>
          <w:rFonts w:ascii="Times New Roman" w:hAnsi="Times New Roman"/>
          <w:shd w:val="clear" w:color="auto" w:fill="FFFFFF"/>
        </w:rPr>
        <w:t xml:space="preserve"> - заявке участника закупки по подкритерию присваивается 0 баллов</w:t>
      </w:r>
      <w:r w:rsidRPr="00C014AF">
        <w:rPr>
          <w:rFonts w:ascii="Times New Roman" w:hAnsi="Times New Roman"/>
          <w:color w:val="0D0D0D"/>
        </w:rPr>
        <w:t>.</w:t>
      </w:r>
    </w:p>
    <w:p w:rsidR="000C1EC5" w:rsidRDefault="000C1EC5">
      <w:bookmarkStart w:id="1" w:name="_GoBack"/>
      <w:bookmarkEnd w:id="1"/>
    </w:p>
    <w:sectPr w:rsidR="000C1EC5" w:rsidSect="00040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6C"/>
    <w:rsid w:val="0004006C"/>
    <w:rsid w:val="000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CA0247-FB02-4F57-876C-BADCD784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006C"/>
    <w:rPr>
      <w:color w:val="0000FF"/>
      <w:u w:val="single"/>
    </w:rPr>
  </w:style>
  <w:style w:type="paragraph" w:styleId="a4">
    <w:name w:val="No Spacing"/>
    <w:link w:val="a5"/>
    <w:qFormat/>
    <w:rsid w:val="000400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04006C"/>
    <w:rPr>
      <w:rFonts w:ascii="Calibri" w:eastAsia="Calibri" w:hAnsi="Calibri" w:cs="Times New Roman"/>
    </w:rPr>
  </w:style>
  <w:style w:type="paragraph" w:customStyle="1" w:styleId="1">
    <w:name w:val="Основной текст1"/>
    <w:link w:val="a6"/>
    <w:rsid w:val="0004006C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31">
    <w:name w:val="_Заголовок 3"/>
    <w:basedOn w:val="3"/>
    <w:link w:val="32"/>
    <w:qFormat/>
    <w:rsid w:val="0004006C"/>
    <w:pPr>
      <w:keepLines w:val="0"/>
      <w:widowControl w:val="0"/>
      <w:autoSpaceDN w:val="0"/>
      <w:adjustRightInd w:val="0"/>
      <w:spacing w:before="120" w:after="120" w:line="360" w:lineRule="atLeast"/>
      <w:ind w:firstLine="540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6"/>
      <w:lang w:val="x-none" w:eastAsia="en-US"/>
    </w:rPr>
  </w:style>
  <w:style w:type="character" w:customStyle="1" w:styleId="32">
    <w:name w:val="_Заголовок 3 Знак"/>
    <w:link w:val="31"/>
    <w:rsid w:val="0004006C"/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character" w:customStyle="1" w:styleId="a6">
    <w:name w:val="Основной текст_"/>
    <w:link w:val="1"/>
    <w:locked/>
    <w:rsid w:val="0004006C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115pt">
    <w:name w:val="Основной текст + 11;5 pt;Полужирный"/>
    <w:rsid w:val="00040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0400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1</cp:revision>
  <dcterms:created xsi:type="dcterms:W3CDTF">2020-10-30T12:40:00Z</dcterms:created>
  <dcterms:modified xsi:type="dcterms:W3CDTF">2020-10-30T12:41:00Z</dcterms:modified>
</cp:coreProperties>
</file>