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2A6893" w:rsidRPr="0032297E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2A6893" w:rsidRPr="005425E0" w:rsidTr="002A6893">
        <w:tc>
          <w:tcPr>
            <w:tcW w:w="7650" w:type="dxa"/>
            <w:gridSpan w:val="5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Стоимостные критерии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1.1. 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данного критерия составляет 70 процентов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критерия – 0,7.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Максимальное количество баллов – 100.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Оценка заявок по стоимостным критериям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Оценка заявок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критерию оценки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 </w:t>
      </w:r>
      <w:proofErr w:type="gramStart"/>
      <w:r w:rsidRPr="001E6E0F">
        <w:rPr>
          <w:sz w:val="22"/>
          <w:szCs w:val="22"/>
        </w:rPr>
        <w:t>(</w:t>
      </w:r>
      <w:r w:rsidRPr="00087477">
        <w:rPr>
          <w:noProof/>
          <w:position w:val="-12"/>
          <w:sz w:val="20"/>
        </w:rPr>
        <w:drawing>
          <wp:inline distT="0" distB="0" distL="0" distR="0" wp14:anchorId="5D96EBFE" wp14:editId="01E84C0A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)</w:t>
      </w:r>
      <w:proofErr w:type="gramEnd"/>
      <w:r w:rsidRPr="001E6E0F">
        <w:rPr>
          <w:sz w:val="22"/>
          <w:szCs w:val="22"/>
        </w:rPr>
        <w:t xml:space="preserve">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а) в случае </w:t>
      </w:r>
      <w:proofErr w:type="gramStart"/>
      <w:r w:rsidRPr="001E6E0F">
        <w:rPr>
          <w:sz w:val="22"/>
          <w:szCs w:val="22"/>
        </w:rPr>
        <w:t xml:space="preserve">если </w:t>
      </w:r>
      <w:r w:rsidRPr="00087477">
        <w:rPr>
          <w:noProof/>
          <w:sz w:val="20"/>
          <w:szCs w:val="22"/>
        </w:rPr>
        <w:drawing>
          <wp:inline distT="0" distB="0" distL="0" distR="0" wp14:anchorId="47B9CA2A" wp14:editId="3D8D7F6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5CA013" wp14:editId="1475F210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BD41EB7" wp14:editId="63AB1038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49A27F6" wp14:editId="18FBC643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 xml:space="preserve">б) в случае </w:t>
      </w:r>
      <w:proofErr w:type="gramStart"/>
      <w:r w:rsidRPr="001E6E0F">
        <w:rPr>
          <w:sz w:val="22"/>
          <w:szCs w:val="22"/>
        </w:rPr>
        <w:t xml:space="preserve">если  </w:t>
      </w:r>
      <w:r>
        <w:rPr>
          <w:noProof/>
          <w:sz w:val="22"/>
          <w:szCs w:val="22"/>
        </w:rPr>
        <w:drawing>
          <wp:inline distT="0" distB="0" distL="0" distR="0" wp14:anchorId="0DF1AD2B" wp14:editId="0B8D0046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503301" wp14:editId="0EC18256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где   </w:t>
      </w:r>
      <w:r>
        <w:rPr>
          <w:noProof/>
          <w:sz w:val="22"/>
          <w:szCs w:val="22"/>
        </w:rPr>
        <w:drawing>
          <wp:inline distT="0" distB="0" distL="0" distR="0" wp14:anchorId="30B1CFF8" wp14:editId="308435CF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расчета рейтинга, присуждаемого i-й заявке по критерию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= </w:t>
      </w:r>
      <w:proofErr w:type="spellStart"/>
      <w:r w:rsidRPr="001E6E0F">
        <w:rPr>
          <w:sz w:val="22"/>
          <w:szCs w:val="22"/>
        </w:rPr>
        <w:t>ЦБi</w:t>
      </w:r>
      <w:proofErr w:type="spellEnd"/>
      <w:r w:rsidRPr="001E6E0F">
        <w:rPr>
          <w:sz w:val="22"/>
          <w:szCs w:val="22"/>
        </w:rPr>
        <w:t xml:space="preserve"> * 0,7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>- рейтинг, присуждаемого i-й заявке по критерию «Цена контракта»;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0,7- коэффициент значимости указанного критерия.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Критерий, характеризующийся как не стоимостной критерий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критерия - 30 %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критерия оценки - 0,30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Применяемые показатели данного критерия: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Оценка показателя (баллы): 100 баллов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показателя: 0,40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количество контрактов</w:t>
      </w:r>
      <w:r w:rsidRPr="001E6E0F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770A62">
        <w:rPr>
          <w:sz w:val="22"/>
          <w:szCs w:val="22"/>
        </w:rPr>
        <w:t>48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Оценка показателя (баллы): 100 баллов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показателя: 0,60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суммарная стоимость поставленных товаров</w:t>
      </w:r>
      <w:r w:rsidRPr="001E6E0F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1F7D7A">
        <w:rPr>
          <w:sz w:val="22"/>
          <w:szCs w:val="22"/>
        </w:rPr>
        <w:t>4</w:t>
      </w:r>
      <w:r w:rsidR="00770A62">
        <w:rPr>
          <w:sz w:val="22"/>
          <w:szCs w:val="22"/>
        </w:rPr>
        <w:t>8</w:t>
      </w:r>
      <w:bookmarkStart w:id="0" w:name="_GoBack"/>
      <w:bookmarkEnd w:id="0"/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>Количество баллов, присуждаемых по показателю (b2),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b2=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= КЗ х (b1 + b2) 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4. Расчет итогового рейтинга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R итог = </w:t>
      </w: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+ </w:t>
      </w:r>
      <w:proofErr w:type="spellStart"/>
      <w:r w:rsidRPr="001E6E0F">
        <w:rPr>
          <w:sz w:val="22"/>
          <w:szCs w:val="22"/>
        </w:rPr>
        <w:t>Rb</w:t>
      </w:r>
      <w:proofErr w:type="spell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R итог- итоговый рейтинг, присуждаемый i-й заявке;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- рейтинг, присуждаемый i-ой заявке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Порядок оценки заявок по критериям оценки заявок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BA3988" w:rsidRDefault="002A6893" w:rsidP="002A6893">
      <w:r w:rsidRPr="001E6E0F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B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1"/>
    <w:rsid w:val="001F7D7A"/>
    <w:rsid w:val="002A6893"/>
    <w:rsid w:val="005D537C"/>
    <w:rsid w:val="00770A62"/>
    <w:rsid w:val="00881E68"/>
    <w:rsid w:val="00B44261"/>
    <w:rsid w:val="00BA3988"/>
    <w:rsid w:val="00B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7E9-4344-4E36-AE85-2D6DBBC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Лебедева Ольга Александровна</cp:lastModifiedBy>
  <cp:revision>7</cp:revision>
  <dcterms:created xsi:type="dcterms:W3CDTF">2019-08-19T12:35:00Z</dcterms:created>
  <dcterms:modified xsi:type="dcterms:W3CDTF">2020-12-10T10:08:00Z</dcterms:modified>
</cp:coreProperties>
</file>