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93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5425E0">
        <w:rPr>
          <w:sz w:val="22"/>
          <w:szCs w:val="22"/>
        </w:rPr>
        <w:t>Оценка заявок производится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нужд", и Постановления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7"/>
        <w:gridCol w:w="3397"/>
        <w:gridCol w:w="1560"/>
        <w:gridCol w:w="992"/>
        <w:gridCol w:w="1134"/>
        <w:gridCol w:w="1701"/>
      </w:tblGrid>
      <w:tr w:rsidR="002A6893" w:rsidRPr="005425E0" w:rsidTr="002A6893">
        <w:tc>
          <w:tcPr>
            <w:tcW w:w="567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 w:rsidRPr="005425E0">
              <w:rPr>
                <w:sz w:val="16"/>
                <w:szCs w:val="16"/>
              </w:rPr>
              <w:t>Номер критерия</w:t>
            </w:r>
          </w:p>
        </w:tc>
        <w:tc>
          <w:tcPr>
            <w:tcW w:w="3397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 w:rsidRPr="005425E0">
              <w:rPr>
                <w:sz w:val="16"/>
                <w:szCs w:val="16"/>
              </w:rPr>
              <w:t>Критерии оценки заявок на участие в конкурсе</w:t>
            </w:r>
          </w:p>
        </w:tc>
        <w:tc>
          <w:tcPr>
            <w:tcW w:w="1560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 w:rsidRPr="005425E0">
              <w:rPr>
                <w:sz w:val="16"/>
                <w:szCs w:val="16"/>
              </w:rPr>
              <w:t>Показатели критериев оценки заявок на участие в конкурсе</w:t>
            </w:r>
          </w:p>
        </w:tc>
        <w:tc>
          <w:tcPr>
            <w:tcW w:w="992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 w:rsidRPr="005425E0">
              <w:rPr>
                <w:sz w:val="16"/>
                <w:szCs w:val="16"/>
              </w:rPr>
              <w:t>Значимость критерия в (%)</w:t>
            </w:r>
          </w:p>
        </w:tc>
        <w:tc>
          <w:tcPr>
            <w:tcW w:w="1134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 w:rsidRPr="005425E0">
              <w:rPr>
                <w:sz w:val="16"/>
                <w:szCs w:val="16"/>
              </w:rPr>
              <w:t>Коэффициент значимости критерия/показателя</w:t>
            </w:r>
          </w:p>
        </w:tc>
        <w:tc>
          <w:tcPr>
            <w:tcW w:w="1701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 w:rsidRPr="005425E0">
              <w:rPr>
                <w:sz w:val="16"/>
                <w:szCs w:val="16"/>
              </w:rPr>
              <w:t>Обозначение рейтинга по критерию/показателю</w:t>
            </w:r>
          </w:p>
        </w:tc>
      </w:tr>
      <w:tr w:rsidR="002A6893" w:rsidRPr="005425E0" w:rsidTr="002A6893">
        <w:tc>
          <w:tcPr>
            <w:tcW w:w="9351" w:type="dxa"/>
            <w:gridSpan w:val="6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Стоимостные критерии оценки</w:t>
            </w:r>
          </w:p>
        </w:tc>
      </w:tr>
      <w:tr w:rsidR="002A6893" w:rsidRPr="005425E0" w:rsidTr="002A6893">
        <w:tc>
          <w:tcPr>
            <w:tcW w:w="567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397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1.1. «Цена контракта </w:t>
            </w:r>
            <w:r w:rsidRPr="000B20E6">
              <w:rPr>
                <w:sz w:val="16"/>
                <w:szCs w:val="16"/>
              </w:rPr>
              <w:t>или сумма цен единиц товара, работы, услуги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</w:t>
            </w:r>
          </w:p>
        </w:tc>
        <w:tc>
          <w:tcPr>
            <w:tcW w:w="992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</w:t>
            </w:r>
          </w:p>
        </w:tc>
        <w:tc>
          <w:tcPr>
            <w:tcW w:w="1701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proofErr w:type="spellStart"/>
            <w:r w:rsidRPr="005425E0">
              <w:rPr>
                <w:sz w:val="16"/>
                <w:szCs w:val="16"/>
              </w:rPr>
              <w:t>Ra</w:t>
            </w:r>
            <w:proofErr w:type="spellEnd"/>
          </w:p>
        </w:tc>
      </w:tr>
      <w:tr w:rsidR="002A6893" w:rsidRPr="005425E0" w:rsidTr="002A6893">
        <w:tc>
          <w:tcPr>
            <w:tcW w:w="9351" w:type="dxa"/>
            <w:gridSpan w:val="6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Нестоимостные критерии оценки</w:t>
            </w:r>
          </w:p>
        </w:tc>
      </w:tr>
      <w:tr w:rsidR="002A6893" w:rsidRPr="005425E0" w:rsidTr="002A6893">
        <w:tc>
          <w:tcPr>
            <w:tcW w:w="567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397" w:type="dxa"/>
          </w:tcPr>
          <w:p w:rsidR="002A6893" w:rsidRPr="0032297E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«К</w:t>
            </w:r>
            <w:r w:rsidRPr="0032297E">
              <w:rPr>
                <w:sz w:val="16"/>
                <w:szCs w:val="16"/>
              </w:rPr>
              <w:t>валификация участников закупки, в том числе наличие у них финансовых ресурсов, оборудования и других материальных ресурсов,</w:t>
            </w:r>
          </w:p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 w:rsidRPr="0032297E">
              <w:rPr>
                <w:sz w:val="16"/>
                <w:szCs w:val="16"/>
              </w:rPr>
              <w:t>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      </w:r>
          </w:p>
        </w:tc>
        <w:tc>
          <w:tcPr>
            <w:tcW w:w="1560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1701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proofErr w:type="spellStart"/>
            <w:r w:rsidRPr="004E36B2">
              <w:rPr>
                <w:sz w:val="16"/>
                <w:szCs w:val="16"/>
              </w:rPr>
              <w:t>Rb</w:t>
            </w:r>
            <w:proofErr w:type="spellEnd"/>
          </w:p>
        </w:tc>
      </w:tr>
      <w:tr w:rsidR="002A6893" w:rsidRPr="005425E0" w:rsidTr="002A6893">
        <w:tc>
          <w:tcPr>
            <w:tcW w:w="567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397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 w:rsidRPr="004E36B2">
              <w:rPr>
                <w:sz w:val="16"/>
                <w:szCs w:val="16"/>
              </w:rPr>
              <w:t>2.1.1. Опыт участника по успешной поставке товара, выполнению работ, оказанию услуг сопоставимого характера</w:t>
            </w:r>
          </w:p>
        </w:tc>
        <w:tc>
          <w:tcPr>
            <w:tcW w:w="992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</w:t>
            </w:r>
          </w:p>
        </w:tc>
        <w:tc>
          <w:tcPr>
            <w:tcW w:w="1701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 w:rsidRPr="004E36B2">
              <w:rPr>
                <w:sz w:val="16"/>
                <w:szCs w:val="16"/>
              </w:rPr>
              <w:t>b1</w:t>
            </w:r>
          </w:p>
        </w:tc>
      </w:tr>
      <w:tr w:rsidR="002A6893" w:rsidRPr="005425E0" w:rsidTr="002A6893">
        <w:tc>
          <w:tcPr>
            <w:tcW w:w="567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397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 w:rsidRPr="004E36B2">
              <w:rPr>
                <w:sz w:val="16"/>
                <w:szCs w:val="16"/>
              </w:rPr>
              <w:t>2.1.2. Опыт участника по успешной поставке товара, выполнению работ, оказанию услуг сопоставимого характера</w:t>
            </w:r>
          </w:p>
        </w:tc>
        <w:tc>
          <w:tcPr>
            <w:tcW w:w="992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</w:t>
            </w:r>
          </w:p>
        </w:tc>
        <w:tc>
          <w:tcPr>
            <w:tcW w:w="1701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 w:rsidRPr="004E36B2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2</w:t>
            </w:r>
          </w:p>
        </w:tc>
      </w:tr>
      <w:tr w:rsidR="002A6893" w:rsidRPr="005425E0" w:rsidTr="002A6893">
        <w:tc>
          <w:tcPr>
            <w:tcW w:w="7650" w:type="dxa"/>
            <w:gridSpan w:val="5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 w:rsidRPr="001D1AAB">
              <w:rPr>
                <w:sz w:val="16"/>
                <w:szCs w:val="16"/>
              </w:rPr>
              <w:t>Совокупная значимость всех критериев в процентах</w:t>
            </w:r>
          </w:p>
        </w:tc>
        <w:tc>
          <w:tcPr>
            <w:tcW w:w="1701" w:type="dxa"/>
          </w:tcPr>
          <w:p w:rsidR="002A6893" w:rsidRPr="005425E0" w:rsidRDefault="002A6893" w:rsidP="005E0046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2A6893" w:rsidRDefault="002A6893" w:rsidP="002A6893">
      <w:pPr>
        <w:snapToGrid w:val="0"/>
        <w:spacing w:after="0"/>
        <w:ind w:firstLine="176"/>
        <w:rPr>
          <w:sz w:val="22"/>
          <w:szCs w:val="22"/>
        </w:rPr>
      </w:pP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1. Стоимостные критерии оценки: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1.1. Цена контракта</w:t>
      </w:r>
      <w:r>
        <w:rPr>
          <w:sz w:val="22"/>
          <w:szCs w:val="22"/>
        </w:rPr>
        <w:t xml:space="preserve"> </w:t>
      </w:r>
      <w:r w:rsidRPr="000B20E6">
        <w:rPr>
          <w:sz w:val="22"/>
          <w:szCs w:val="22"/>
        </w:rPr>
        <w:t>или сумма цен единиц товара, работы, услуги</w:t>
      </w:r>
      <w:r w:rsidRPr="001E6E0F">
        <w:rPr>
          <w:sz w:val="22"/>
          <w:szCs w:val="22"/>
        </w:rPr>
        <w:t>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Величина значимости данного критерия составляет 70 процентов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Коэффициент значимости критерия – 0,7.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Максимальное количество баллов – 100.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1. Оценка заявок по стоимостным критериям оценки: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 xml:space="preserve"> Оценка заявок по критерию «Цена контракта</w:t>
      </w:r>
      <w:r>
        <w:rPr>
          <w:sz w:val="22"/>
          <w:szCs w:val="22"/>
        </w:rPr>
        <w:t xml:space="preserve"> </w:t>
      </w:r>
      <w:r w:rsidRPr="000B20E6">
        <w:rPr>
          <w:sz w:val="22"/>
          <w:szCs w:val="22"/>
        </w:rPr>
        <w:t>или сумма цен единиц товара, работы, услуги</w:t>
      </w:r>
      <w:r w:rsidRPr="001E6E0F">
        <w:rPr>
          <w:sz w:val="22"/>
          <w:szCs w:val="22"/>
        </w:rPr>
        <w:t>»: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Рейтинг, присуждаемый i-ой заявке по ценовому критерию, рассчитывается в баллах по следующей формуле: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Количество баллов, присуждаемых по критерию оценки «цена контракта</w:t>
      </w:r>
      <w:r>
        <w:t xml:space="preserve"> </w:t>
      </w:r>
      <w:r w:rsidRPr="00055C34">
        <w:rPr>
          <w:sz w:val="22"/>
          <w:szCs w:val="22"/>
        </w:rPr>
        <w:t>или сумма цен единиц товара, работы, услуги</w:t>
      </w:r>
      <w:r w:rsidRPr="001E6E0F">
        <w:rPr>
          <w:sz w:val="22"/>
          <w:szCs w:val="22"/>
        </w:rPr>
        <w:t xml:space="preserve">» </w:t>
      </w:r>
      <w:proofErr w:type="gramStart"/>
      <w:r w:rsidRPr="001E6E0F">
        <w:rPr>
          <w:sz w:val="22"/>
          <w:szCs w:val="22"/>
        </w:rPr>
        <w:t>(</w:t>
      </w:r>
      <w:r w:rsidRPr="00087477">
        <w:rPr>
          <w:noProof/>
          <w:position w:val="-12"/>
          <w:sz w:val="20"/>
        </w:rPr>
        <w:drawing>
          <wp:inline distT="0" distB="0" distL="0" distR="0" wp14:anchorId="5D96EBFE" wp14:editId="01E84C0A">
            <wp:extent cx="336550" cy="27622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E0F">
        <w:rPr>
          <w:sz w:val="22"/>
          <w:szCs w:val="22"/>
        </w:rPr>
        <w:t xml:space="preserve"> )</w:t>
      </w:r>
      <w:proofErr w:type="gramEnd"/>
      <w:r w:rsidRPr="001E6E0F">
        <w:rPr>
          <w:sz w:val="22"/>
          <w:szCs w:val="22"/>
        </w:rPr>
        <w:t xml:space="preserve"> определяется по формуле: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 xml:space="preserve">а) в случае </w:t>
      </w:r>
      <w:proofErr w:type="gramStart"/>
      <w:r w:rsidRPr="001E6E0F">
        <w:rPr>
          <w:sz w:val="22"/>
          <w:szCs w:val="22"/>
        </w:rPr>
        <w:t xml:space="preserve">если </w:t>
      </w:r>
      <w:r w:rsidRPr="00087477">
        <w:rPr>
          <w:noProof/>
          <w:sz w:val="20"/>
          <w:szCs w:val="22"/>
        </w:rPr>
        <w:drawing>
          <wp:inline distT="0" distB="0" distL="0" distR="0" wp14:anchorId="47B9CA2A" wp14:editId="3D8D7F62">
            <wp:extent cx="628015" cy="27432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6E0F">
        <w:rPr>
          <w:sz w:val="22"/>
          <w:szCs w:val="22"/>
        </w:rPr>
        <w:t xml:space="preserve"> ,</w:t>
      </w:r>
      <w:proofErr w:type="gramEnd"/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85CA013" wp14:editId="1475F210">
            <wp:extent cx="1249680" cy="52451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6E0F">
        <w:rPr>
          <w:sz w:val="22"/>
          <w:szCs w:val="22"/>
        </w:rPr>
        <w:t xml:space="preserve"> ,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где: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 xml:space="preserve">  </w:t>
      </w:r>
      <w:r>
        <w:rPr>
          <w:noProof/>
          <w:sz w:val="22"/>
          <w:szCs w:val="22"/>
        </w:rPr>
        <w:drawing>
          <wp:inline distT="0" distB="0" distL="0" distR="0" wp14:anchorId="0BD41EB7" wp14:editId="63AB1038">
            <wp:extent cx="243840" cy="2743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6E0F">
        <w:rPr>
          <w:sz w:val="22"/>
          <w:szCs w:val="22"/>
        </w:rPr>
        <w:t>- предложение участника закупки, заявка (предложение) которого оценивается;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 xml:space="preserve">  </w:t>
      </w:r>
      <w:r>
        <w:rPr>
          <w:noProof/>
          <w:sz w:val="22"/>
          <w:szCs w:val="22"/>
        </w:rPr>
        <w:drawing>
          <wp:inline distT="0" distB="0" distL="0" distR="0" wp14:anchorId="349A27F6" wp14:editId="18FBC643">
            <wp:extent cx="389890" cy="2743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6E0F">
        <w:rPr>
          <w:sz w:val="22"/>
          <w:szCs w:val="22"/>
        </w:rPr>
        <w:t>- минимальное предложение из предложений по критерию оценки, сделанных участниками закупки;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lastRenderedPageBreak/>
        <w:t xml:space="preserve">б) в случае </w:t>
      </w:r>
      <w:proofErr w:type="gramStart"/>
      <w:r w:rsidRPr="001E6E0F">
        <w:rPr>
          <w:sz w:val="22"/>
          <w:szCs w:val="22"/>
        </w:rPr>
        <w:t xml:space="preserve">если  </w:t>
      </w:r>
      <w:r>
        <w:rPr>
          <w:noProof/>
          <w:sz w:val="22"/>
          <w:szCs w:val="22"/>
        </w:rPr>
        <w:drawing>
          <wp:inline distT="0" distB="0" distL="0" distR="0" wp14:anchorId="0DF1AD2B" wp14:editId="0B8D0046">
            <wp:extent cx="628015" cy="28638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6E0F">
        <w:rPr>
          <w:sz w:val="22"/>
          <w:szCs w:val="22"/>
        </w:rPr>
        <w:t>,</w:t>
      </w:r>
      <w:proofErr w:type="gramEnd"/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B503301" wp14:editId="0EC18256">
            <wp:extent cx="1725295" cy="55499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6E0F">
        <w:rPr>
          <w:sz w:val="22"/>
          <w:szCs w:val="22"/>
        </w:rPr>
        <w:t xml:space="preserve"> ,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 xml:space="preserve">где   </w:t>
      </w:r>
      <w:r>
        <w:rPr>
          <w:noProof/>
          <w:sz w:val="22"/>
          <w:szCs w:val="22"/>
        </w:rPr>
        <w:drawing>
          <wp:inline distT="0" distB="0" distL="0" distR="0" wp14:anchorId="30B1CFF8" wp14:editId="308435CF">
            <wp:extent cx="389890" cy="286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6E0F">
        <w:rPr>
          <w:sz w:val="22"/>
          <w:szCs w:val="22"/>
        </w:rPr>
        <w:t>- максимальное предложение из предложений по критерию, сделанных участниками закупки.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Для расчета рейтинга, присуждаемого i-й заявке по критерию «Цена контракта</w:t>
      </w:r>
      <w:r>
        <w:t xml:space="preserve"> </w:t>
      </w:r>
      <w:r w:rsidRPr="00055C34">
        <w:rPr>
          <w:sz w:val="22"/>
          <w:szCs w:val="22"/>
        </w:rPr>
        <w:t>или сумма цен единиц товара, работы, услуги</w:t>
      </w:r>
      <w:r w:rsidRPr="001E6E0F">
        <w:rPr>
          <w:sz w:val="22"/>
          <w:szCs w:val="22"/>
        </w:rPr>
        <w:t xml:space="preserve">», количество баллов, присвоенных i-й заявке по указанному критерию, умножается на соответствующих указанному критерию коэффициент значимости: 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proofErr w:type="spellStart"/>
      <w:r w:rsidRPr="001E6E0F">
        <w:rPr>
          <w:sz w:val="22"/>
          <w:szCs w:val="22"/>
        </w:rPr>
        <w:t>Ra</w:t>
      </w:r>
      <w:proofErr w:type="spellEnd"/>
      <w:r w:rsidRPr="001E6E0F">
        <w:rPr>
          <w:sz w:val="22"/>
          <w:szCs w:val="22"/>
        </w:rPr>
        <w:t xml:space="preserve"> = </w:t>
      </w:r>
      <w:proofErr w:type="spellStart"/>
      <w:r w:rsidRPr="001E6E0F">
        <w:rPr>
          <w:sz w:val="22"/>
          <w:szCs w:val="22"/>
        </w:rPr>
        <w:t>ЦБi</w:t>
      </w:r>
      <w:proofErr w:type="spellEnd"/>
      <w:r w:rsidRPr="001E6E0F">
        <w:rPr>
          <w:sz w:val="22"/>
          <w:szCs w:val="22"/>
        </w:rPr>
        <w:t xml:space="preserve"> * 0,7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Где: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proofErr w:type="spellStart"/>
      <w:r w:rsidRPr="001E6E0F">
        <w:rPr>
          <w:sz w:val="22"/>
          <w:szCs w:val="22"/>
        </w:rPr>
        <w:t>Ra</w:t>
      </w:r>
      <w:proofErr w:type="spellEnd"/>
      <w:r w:rsidRPr="001E6E0F">
        <w:rPr>
          <w:sz w:val="22"/>
          <w:szCs w:val="22"/>
        </w:rPr>
        <w:t>- рейтинг, присуждаемого i-й заявке по критерию «Цена контракта»;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0,7- коэффициент значимости указанного критерия.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Критерий, характеризующийся как не стоимостной критерий оценки: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2. Критерий: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Величина значимости критерия - 30 %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 xml:space="preserve">Коэффициент значимости критерия оценки - 0,30 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Применяемые показатели данного критерия: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2.1. Опыт участника по успешной поставке товара, выполнению работ, оказанию услуг сопоставимого характера и объема: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Оценка показателя (баллы): 100 баллов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Коэффициент значимости показателя: 0,40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По данному показателю оценивается: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 xml:space="preserve">Наличие у участника закупки опыта по успешной поставке товаров сопоставимого характера и объема. Оценивается </w:t>
      </w:r>
      <w:r w:rsidRPr="00087477">
        <w:rPr>
          <w:i/>
          <w:sz w:val="22"/>
          <w:szCs w:val="22"/>
        </w:rPr>
        <w:t>количество контрактов</w:t>
      </w:r>
      <w:r w:rsidRPr="001E6E0F">
        <w:rPr>
          <w:sz w:val="22"/>
          <w:szCs w:val="22"/>
        </w:rPr>
        <w:t xml:space="preserve">, исполненных в полном объеме, без штрафных санкций, заключенных в течение пяти лет до даты подачи заявки на участие в конкурсе. При этом, количество поставленных товаров (в штуках) в каждом контракте должно быть не менее </w:t>
      </w:r>
      <w:r w:rsidR="006445EF">
        <w:rPr>
          <w:sz w:val="22"/>
          <w:szCs w:val="22"/>
        </w:rPr>
        <w:t>493</w:t>
      </w:r>
      <w:r w:rsidRPr="001E6E0F">
        <w:rPr>
          <w:sz w:val="22"/>
          <w:szCs w:val="22"/>
        </w:rPr>
        <w:t xml:space="preserve"> штук.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Подтверждается указанием реестровых номеров государственных контрактов с сайта www.zakupki.gov.ru.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Данный показатель рассчитывается следующим образом: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Количество баллов, присуждаемых по показателю (b1), определяется по формуле: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b1= КЗ х 100 х (</w:t>
      </w:r>
      <w:proofErr w:type="spellStart"/>
      <w:r w:rsidRPr="001E6E0F">
        <w:rPr>
          <w:sz w:val="22"/>
          <w:szCs w:val="22"/>
        </w:rPr>
        <w:t>Ki</w:t>
      </w:r>
      <w:proofErr w:type="spellEnd"/>
      <w:r w:rsidRPr="001E6E0F">
        <w:rPr>
          <w:sz w:val="22"/>
          <w:szCs w:val="22"/>
        </w:rPr>
        <w:t xml:space="preserve"> / К </w:t>
      </w:r>
      <w:proofErr w:type="spellStart"/>
      <w:r w:rsidRPr="001E6E0F">
        <w:rPr>
          <w:sz w:val="22"/>
          <w:szCs w:val="22"/>
        </w:rPr>
        <w:t>max</w:t>
      </w:r>
      <w:proofErr w:type="spellEnd"/>
      <w:r w:rsidRPr="001E6E0F">
        <w:rPr>
          <w:sz w:val="22"/>
          <w:szCs w:val="22"/>
        </w:rPr>
        <w:t>)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где: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КЗ - коэффициент значимости показателя.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proofErr w:type="spellStart"/>
      <w:r w:rsidRPr="001E6E0F">
        <w:rPr>
          <w:sz w:val="22"/>
          <w:szCs w:val="22"/>
        </w:rPr>
        <w:t>Ki</w:t>
      </w:r>
      <w:proofErr w:type="spellEnd"/>
      <w:r w:rsidRPr="001E6E0F">
        <w:rPr>
          <w:sz w:val="22"/>
          <w:szCs w:val="22"/>
        </w:rPr>
        <w:t xml:space="preserve"> - предложение участника закупки, заявка (предложение) которого оценивается;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 xml:space="preserve">К </w:t>
      </w:r>
      <w:proofErr w:type="spellStart"/>
      <w:r w:rsidRPr="001E6E0F">
        <w:rPr>
          <w:sz w:val="22"/>
          <w:szCs w:val="22"/>
        </w:rPr>
        <w:t>max</w:t>
      </w:r>
      <w:proofErr w:type="spellEnd"/>
      <w:r w:rsidRPr="001E6E0F">
        <w:rPr>
          <w:sz w:val="22"/>
          <w:szCs w:val="22"/>
        </w:rPr>
        <w:t xml:space="preserve"> - максимальное предложение из предложений по критерию оценки, сделанных участниками закупки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2.2. Опыт участника по успешной поставке товара, выполнению работ, оказанию услуг сопоставимого характера и объема;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 xml:space="preserve">Оценка показателя (баллы): 100 баллов 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 xml:space="preserve">Коэффициент значимости показателя: 0,60 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По данному показателю оценивается: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 xml:space="preserve">Наличие у участника закупки опыта по успешной поставке товаров сопоставимого характера и объема. Оценивается </w:t>
      </w:r>
      <w:r w:rsidRPr="00087477">
        <w:rPr>
          <w:i/>
          <w:sz w:val="22"/>
          <w:szCs w:val="22"/>
        </w:rPr>
        <w:t>суммарная стоимость поставленных товаров</w:t>
      </w:r>
      <w:r w:rsidRPr="001E6E0F">
        <w:rPr>
          <w:sz w:val="22"/>
          <w:szCs w:val="22"/>
        </w:rPr>
        <w:t xml:space="preserve">, исчисляемая в рублях по контрактам, исполненных в полном объеме, без штрафных санкций, заключенным в течении пяти лет до даты подачи заявки на участие в конкурсе. При этом, количество поставленных товаров (в штуках) в каждом контракте должно быть не менее </w:t>
      </w:r>
      <w:r w:rsidR="006445EF">
        <w:rPr>
          <w:sz w:val="22"/>
          <w:szCs w:val="22"/>
        </w:rPr>
        <w:t>493</w:t>
      </w:r>
      <w:bookmarkStart w:id="0" w:name="_GoBack"/>
      <w:bookmarkEnd w:id="0"/>
      <w:r w:rsidRPr="001E6E0F">
        <w:rPr>
          <w:sz w:val="22"/>
          <w:szCs w:val="22"/>
        </w:rPr>
        <w:t xml:space="preserve"> штук.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Подтверждается указанием реестровых номеров государственных контрактов с сайта www.zakupki.gov.ru.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Данный показатель рассчитывается следующим образом: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lastRenderedPageBreak/>
        <w:t>Количество баллов, присуждаемых по показателю (b2), определяется по формуле: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b2= КЗ х 100 х (</w:t>
      </w:r>
      <w:proofErr w:type="spellStart"/>
      <w:r w:rsidRPr="001E6E0F">
        <w:rPr>
          <w:sz w:val="22"/>
          <w:szCs w:val="22"/>
        </w:rPr>
        <w:t>Ki</w:t>
      </w:r>
      <w:proofErr w:type="spellEnd"/>
      <w:r w:rsidRPr="001E6E0F">
        <w:rPr>
          <w:sz w:val="22"/>
          <w:szCs w:val="22"/>
        </w:rPr>
        <w:t xml:space="preserve"> / К </w:t>
      </w:r>
      <w:proofErr w:type="spellStart"/>
      <w:r w:rsidRPr="001E6E0F">
        <w:rPr>
          <w:sz w:val="22"/>
          <w:szCs w:val="22"/>
        </w:rPr>
        <w:t>mах</w:t>
      </w:r>
      <w:proofErr w:type="spellEnd"/>
      <w:r w:rsidRPr="001E6E0F">
        <w:rPr>
          <w:sz w:val="22"/>
          <w:szCs w:val="22"/>
        </w:rPr>
        <w:t>)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где: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КЗ - коэффициент значимости показателя.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proofErr w:type="spellStart"/>
      <w:r w:rsidRPr="001E6E0F">
        <w:rPr>
          <w:sz w:val="22"/>
          <w:szCs w:val="22"/>
        </w:rPr>
        <w:t>Ki</w:t>
      </w:r>
      <w:proofErr w:type="spellEnd"/>
      <w:r w:rsidRPr="001E6E0F">
        <w:rPr>
          <w:sz w:val="22"/>
          <w:szCs w:val="22"/>
        </w:rPr>
        <w:t xml:space="preserve"> - предложение участника закупки, заявка (предложение) которого оценивается;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 xml:space="preserve">К </w:t>
      </w:r>
      <w:proofErr w:type="spellStart"/>
      <w:r w:rsidRPr="001E6E0F">
        <w:rPr>
          <w:sz w:val="22"/>
          <w:szCs w:val="22"/>
        </w:rPr>
        <w:t>mах</w:t>
      </w:r>
      <w:proofErr w:type="spellEnd"/>
      <w:r w:rsidRPr="001E6E0F">
        <w:rPr>
          <w:sz w:val="22"/>
          <w:szCs w:val="22"/>
        </w:rPr>
        <w:t xml:space="preserve"> - максимальное предложение из предложений по критерию оценки, сделанных участниками закупки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3. Формула расчета рейтинга, присуждаемого заявке по данному критерию оценки: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proofErr w:type="spellStart"/>
      <w:r w:rsidRPr="001E6E0F">
        <w:rPr>
          <w:sz w:val="22"/>
          <w:szCs w:val="22"/>
        </w:rPr>
        <w:t>Rb</w:t>
      </w:r>
      <w:proofErr w:type="spellEnd"/>
      <w:r w:rsidRPr="001E6E0F">
        <w:rPr>
          <w:sz w:val="22"/>
          <w:szCs w:val="22"/>
        </w:rPr>
        <w:t xml:space="preserve"> = КЗ х (b1 + b2) где: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КЗ -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b1, b2 - рейтинги по показателям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proofErr w:type="spellStart"/>
      <w:r w:rsidRPr="001E6E0F">
        <w:rPr>
          <w:sz w:val="22"/>
          <w:szCs w:val="22"/>
        </w:rPr>
        <w:t>Rb</w:t>
      </w:r>
      <w:proofErr w:type="spellEnd"/>
      <w:r w:rsidRPr="001E6E0F">
        <w:rPr>
          <w:sz w:val="22"/>
          <w:szCs w:val="22"/>
        </w:rPr>
        <w:t xml:space="preserve"> - рейтинг (количество баллов) i-й 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4. Расчет итогового рейтинга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Итоговый рейтинг заявки вычисляется как сумма рейтингов по каждому критерию оценки заявки: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 xml:space="preserve">R итог = </w:t>
      </w:r>
      <w:proofErr w:type="spellStart"/>
      <w:r w:rsidRPr="001E6E0F">
        <w:rPr>
          <w:sz w:val="22"/>
          <w:szCs w:val="22"/>
        </w:rPr>
        <w:t>Ra</w:t>
      </w:r>
      <w:proofErr w:type="spellEnd"/>
      <w:r w:rsidRPr="001E6E0F">
        <w:rPr>
          <w:sz w:val="22"/>
          <w:szCs w:val="22"/>
        </w:rPr>
        <w:t xml:space="preserve"> + </w:t>
      </w:r>
      <w:proofErr w:type="spellStart"/>
      <w:r w:rsidRPr="001E6E0F">
        <w:rPr>
          <w:sz w:val="22"/>
          <w:szCs w:val="22"/>
        </w:rPr>
        <w:t>Rb</w:t>
      </w:r>
      <w:proofErr w:type="spellEnd"/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где: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R итог- итоговый рейтинг, присуждаемый i-й заявке;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proofErr w:type="spellStart"/>
      <w:r w:rsidRPr="001E6E0F">
        <w:rPr>
          <w:sz w:val="22"/>
          <w:szCs w:val="22"/>
        </w:rPr>
        <w:t>Ra</w:t>
      </w:r>
      <w:proofErr w:type="spellEnd"/>
      <w:r w:rsidRPr="001E6E0F">
        <w:rPr>
          <w:sz w:val="22"/>
          <w:szCs w:val="22"/>
        </w:rPr>
        <w:t xml:space="preserve"> - рейтинг, присуждаемый i-ой заявке по критерию «цена контракта</w:t>
      </w:r>
      <w:r>
        <w:rPr>
          <w:sz w:val="22"/>
          <w:szCs w:val="22"/>
        </w:rPr>
        <w:t xml:space="preserve"> </w:t>
      </w:r>
      <w:r w:rsidRPr="000B20E6">
        <w:rPr>
          <w:sz w:val="22"/>
          <w:szCs w:val="22"/>
        </w:rPr>
        <w:t>или сумма цен единиц товара, работы, услуги</w:t>
      </w:r>
      <w:r w:rsidRPr="001E6E0F">
        <w:rPr>
          <w:sz w:val="22"/>
          <w:szCs w:val="22"/>
        </w:rPr>
        <w:t>»;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proofErr w:type="spellStart"/>
      <w:r w:rsidRPr="001E6E0F">
        <w:rPr>
          <w:sz w:val="22"/>
          <w:szCs w:val="22"/>
        </w:rPr>
        <w:t>Rb</w:t>
      </w:r>
      <w:proofErr w:type="spellEnd"/>
      <w:r w:rsidRPr="001E6E0F">
        <w:rPr>
          <w:sz w:val="22"/>
          <w:szCs w:val="22"/>
        </w:rPr>
        <w:t>- рейтинг, присуждаемый i-ой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квалификации»;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Порядок оценки заявок по критериям оценки заявок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Сумма величин значимости критериев оценки, применяемых заказчиком составляет 100-процентов.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Для оценки заявок по каждому критерию оценки используется 100-балльная шкала оценки.</w:t>
      </w:r>
    </w:p>
    <w:p w:rsidR="002A6893" w:rsidRPr="001E6E0F" w:rsidRDefault="002A6893" w:rsidP="002A6893">
      <w:pPr>
        <w:snapToGrid w:val="0"/>
        <w:spacing w:after="0"/>
        <w:ind w:firstLine="176"/>
        <w:rPr>
          <w:sz w:val="22"/>
          <w:szCs w:val="22"/>
        </w:rPr>
      </w:pPr>
      <w:r w:rsidRPr="001E6E0F">
        <w:rPr>
          <w:sz w:val="22"/>
          <w:szCs w:val="22"/>
        </w:rPr>
        <w:t>Итоговый рейтинг заявки вычисляется как сумма рейтингов по каждому критерию оценки заявки.</w:t>
      </w:r>
    </w:p>
    <w:p w:rsidR="00BA3988" w:rsidRDefault="002A6893" w:rsidP="002A6893">
      <w:r w:rsidRPr="001E6E0F">
        <w:rPr>
          <w:sz w:val="22"/>
          <w:szCs w:val="22"/>
        </w:rPr>
        <w:t>Победителем признается участник закупки, заявке (предложению) которого присвоен самый высокий итоговый рейтинг. Заявке (предложению) такого участника закупки присваивается первый порядковый номер.</w:t>
      </w:r>
    </w:p>
    <w:sectPr w:rsidR="00BA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61"/>
    <w:rsid w:val="001F7D7A"/>
    <w:rsid w:val="002A6893"/>
    <w:rsid w:val="005D537C"/>
    <w:rsid w:val="006445EF"/>
    <w:rsid w:val="00881E68"/>
    <w:rsid w:val="00B44261"/>
    <w:rsid w:val="00BA3988"/>
    <w:rsid w:val="00B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7C7E9-4344-4E36-AE85-2D6DBBC4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Мария Михайловна</dc:creator>
  <cp:keywords/>
  <dc:description/>
  <cp:lastModifiedBy>Лебедева Ольга Александровна</cp:lastModifiedBy>
  <cp:revision>7</cp:revision>
  <dcterms:created xsi:type="dcterms:W3CDTF">2019-08-19T12:35:00Z</dcterms:created>
  <dcterms:modified xsi:type="dcterms:W3CDTF">2020-12-15T12:33:00Z</dcterms:modified>
</cp:coreProperties>
</file>