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40" w:rsidRPr="00C12C40" w:rsidRDefault="00C12C40" w:rsidP="00C12C4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12C40">
        <w:rPr>
          <w:rFonts w:ascii="Times New Roman" w:eastAsia="Times New Roman" w:hAnsi="Times New Roman" w:cs="Times New Roman"/>
          <w:b/>
          <w:bCs/>
          <w:lang w:eastAsia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участите в открытом конкурсе в электронной форме:</w:t>
      </w:r>
    </w:p>
    <w:p w:rsidR="00C12C40" w:rsidRPr="00C12C40" w:rsidRDefault="00C12C40" w:rsidP="00C12C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2C40">
        <w:rPr>
          <w:rFonts w:ascii="Times New Roman" w:eastAsia="Times New Roman" w:hAnsi="Times New Roman" w:cs="Times New Roman"/>
          <w:lang w:eastAsia="ar-SA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</w:p>
    <w:p w:rsidR="00C12C40" w:rsidRPr="00C12C40" w:rsidRDefault="00C12C40" w:rsidP="00C12C40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2C40">
        <w:rPr>
          <w:rFonts w:ascii="Times New Roman" w:eastAsia="Times New Roman" w:hAnsi="Times New Roman" w:cs="Times New Roman"/>
          <w:lang w:eastAsia="ar-SA"/>
        </w:rPr>
        <w:t> Перечень критериев, показатели критериев и значимости критериев оценки заявок представлены в Таблице 1.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2"/>
        <w:gridCol w:w="2025"/>
        <w:gridCol w:w="1851"/>
        <w:gridCol w:w="1413"/>
        <w:gridCol w:w="1216"/>
        <w:gridCol w:w="1342"/>
        <w:gridCol w:w="1338"/>
      </w:tblGrid>
      <w:tr w:rsidR="00C12C40" w:rsidRPr="00C12C40" w:rsidTr="00B256C2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значимости критерия/</w:t>
            </w:r>
          </w:p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показателя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критерию/</w:t>
            </w:r>
          </w:p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Максимальное значение показателей,</w:t>
            </w:r>
          </w:p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баллах</w:t>
            </w:r>
          </w:p>
        </w:tc>
      </w:tr>
      <w:tr w:rsidR="00C12C40" w:rsidRPr="00C12C40" w:rsidTr="00B256C2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12C40" w:rsidRPr="00C12C40" w:rsidTr="00B256C2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Cs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suppressAutoHyphens/>
              <w:spacing w:after="0" w:line="302" w:lineRule="exact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C12C40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C12C40" w:rsidRPr="00C12C40" w:rsidTr="00B256C2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Нестоимостные</w:t>
            </w:r>
            <w:proofErr w:type="spellEnd"/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12C40" w:rsidRPr="00C12C40" w:rsidTr="00B256C2">
        <w:trPr>
          <w:trHeight w:hRule="exact" w:val="622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Cs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C12C40" w:rsidRPr="00C12C40" w:rsidTr="00B256C2">
        <w:trPr>
          <w:trHeight w:hRule="exact" w:val="2695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Cs/>
                <w:lang w:eastAsia="ru-RU"/>
              </w:rPr>
              <w:t>2.1.1.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</w:tr>
      <w:tr w:rsidR="00C12C40" w:rsidRPr="00C12C40" w:rsidTr="00C12C40">
        <w:trPr>
          <w:trHeight w:hRule="exact" w:val="285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suppressAutoHyphens/>
              <w:spacing w:after="0" w:line="240" w:lineRule="auto"/>
              <w:ind w:firstLine="5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C12C40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2.1.2.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</w:t>
            </w: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</w:tr>
      <w:tr w:rsidR="00C12C40" w:rsidRPr="00C12C40" w:rsidTr="00B256C2">
        <w:trPr>
          <w:trHeight w:hRule="exact" w:val="560"/>
        </w:trPr>
        <w:tc>
          <w:tcPr>
            <w:tcW w:w="23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C40">
              <w:rPr>
                <w:rFonts w:ascii="Times New Roman" w:eastAsia="Lucida Sans Unicode" w:hAnsi="Times New Roman" w:cs="Times New Roman"/>
                <w:b/>
                <w:kern w:val="2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26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C40" w:rsidRPr="00C12C40" w:rsidRDefault="00C12C40" w:rsidP="00C12C40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2C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C12C40" w:rsidRPr="00C12C40" w:rsidRDefault="00C12C40" w:rsidP="00C12C4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1. Стоимостный критерий оценки - Цена контракта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- 60 % 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- 0,6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Оценка критерия (баллы) - 100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C12C40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&gt;</w:t>
      </w:r>
      <w:proofErr w:type="gramEnd"/>
      <w:r w:rsidRPr="00C12C40">
        <w:rPr>
          <w:rFonts w:ascii="Times New Roman" w:eastAsia="Times New Roman" w:hAnsi="Times New Roman" w:cs="Times New Roman"/>
          <w:lang w:eastAsia="ru-RU"/>
        </w:rPr>
        <w:t xml:space="preserve"> 0, 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2C4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где: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Ц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2C40">
        <w:rPr>
          <w:rFonts w:ascii="Times New Roman" w:eastAsia="Times New Roman" w:hAnsi="Times New Roman" w:cs="Times New Roman"/>
          <w:lang w:eastAsia="ru-RU"/>
        </w:rPr>
        <w:t>&lt; 0</w:t>
      </w:r>
      <w:proofErr w:type="gramEnd"/>
      <w:r w:rsidRPr="00C12C40">
        <w:rPr>
          <w:rFonts w:ascii="Times New Roman" w:eastAsia="Times New Roman" w:hAnsi="Times New Roman" w:cs="Times New Roman"/>
          <w:lang w:eastAsia="ru-RU"/>
        </w:rPr>
        <w:t>,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где: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 Ц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предложении по критерию, сделанных участниками закупки.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= ЦБ i *0,6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где: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- рейтинг, присуждаемый i-й заявке по критерию «Цена контракта»; 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0,6 - коэффициент значимости указанного критерия.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2.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Нестоимостной</w:t>
      </w:r>
      <w:proofErr w:type="spellEnd"/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- 40 % 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- 0,40 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12C40">
        <w:rPr>
          <w:rFonts w:ascii="Times New Roman" w:eastAsia="Times New Roman" w:hAnsi="Times New Roman" w:cs="Times New Roman"/>
          <w:u w:val="single"/>
          <w:lang w:eastAsia="ru-RU"/>
        </w:rPr>
        <w:t>Применяемые показатели данного критерия: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lastRenderedPageBreak/>
        <w:t xml:space="preserve">Коэффициент значимости показателя - 0,4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</w:t>
      </w:r>
      <w:r w:rsidR="00D36D44">
        <w:rPr>
          <w:rFonts w:ascii="Times New Roman" w:eastAsia="Times New Roman" w:hAnsi="Times New Roman" w:cs="Times New Roman"/>
          <w:lang w:eastAsia="ru-RU"/>
        </w:rPr>
        <w:t>ов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6D44">
        <w:rPr>
          <w:rFonts w:ascii="Times New Roman" w:eastAsia="Times New Roman" w:hAnsi="Times New Roman" w:cs="Times New Roman"/>
          <w:lang w:eastAsia="ru-RU"/>
        </w:rPr>
        <w:t>верхних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конечностей),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исчисляемый в количестве предоставленных протезов </w:t>
      </w:r>
      <w:r w:rsidR="00D36D44">
        <w:rPr>
          <w:rFonts w:ascii="Times New Roman" w:eastAsia="Times New Roman" w:hAnsi="Times New Roman" w:cs="Times New Roman"/>
          <w:b/>
          <w:lang w:eastAsia="ru-RU"/>
        </w:rPr>
        <w:t>верхних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 конечностей </w:t>
      </w:r>
      <w:r w:rsidRPr="00C12C40">
        <w:rPr>
          <w:rFonts w:ascii="Times New Roman" w:eastAsia="Times New Roman" w:hAnsi="Times New Roman" w:cs="Times New Roman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 w:rsidR="00BF27F7">
        <w:rPr>
          <w:rFonts w:ascii="Times New Roman" w:eastAsia="Times New Roman" w:hAnsi="Times New Roman" w:cs="Times New Roman"/>
          <w:lang w:eastAsia="ru-RU"/>
        </w:rPr>
        <w:t>9</w:t>
      </w:r>
      <w:r w:rsidRPr="00C12C40">
        <w:rPr>
          <w:rFonts w:ascii="Times New Roman" w:eastAsia="Times New Roman" w:hAnsi="Times New Roman" w:cs="Times New Roman"/>
          <w:lang w:eastAsia="ru-RU"/>
        </w:rPr>
        <w:t>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>копиями государственных контрактов (с актами выполненных работ)</w:t>
      </w:r>
      <w:r w:rsidRPr="00C12C40">
        <w:rPr>
          <w:rFonts w:ascii="Times New Roman" w:eastAsia="Times New Roman" w:hAnsi="Times New Roman" w:cs="Times New Roman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1D1F12">
        <w:rPr>
          <w:rFonts w:ascii="Times New Roman" w:eastAsia="Times New Roman" w:hAnsi="Times New Roman" w:cs="Times New Roman"/>
          <w:lang w:eastAsia="ru-RU"/>
        </w:rPr>
        <w:t>45</w:t>
      </w:r>
      <w:r w:rsidR="00905F31" w:rsidRPr="00905F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060" w:rsidRPr="00905F31">
        <w:rPr>
          <w:rFonts w:ascii="Times New Roman" w:eastAsia="Times New Roman" w:hAnsi="Times New Roman" w:cs="Times New Roman"/>
          <w:lang w:eastAsia="ru-RU"/>
        </w:rPr>
        <w:t>(</w:t>
      </w:r>
      <w:r w:rsidR="001D1F12">
        <w:rPr>
          <w:rFonts w:ascii="Times New Roman" w:eastAsia="Times New Roman" w:hAnsi="Times New Roman" w:cs="Times New Roman"/>
          <w:lang w:eastAsia="ru-RU"/>
        </w:rPr>
        <w:t>Сорок пять</w:t>
      </w:r>
      <w:r w:rsidRPr="008F0060">
        <w:rPr>
          <w:rFonts w:ascii="Times New Roman" w:eastAsia="Times New Roman" w:hAnsi="Times New Roman" w:cs="Times New Roman"/>
          <w:lang w:eastAsia="ru-RU"/>
        </w:rPr>
        <w:t>)</w:t>
      </w:r>
      <w:r w:rsidR="008F0060">
        <w:rPr>
          <w:rFonts w:ascii="Times New Roman" w:eastAsia="Times New Roman" w:hAnsi="Times New Roman" w:cs="Times New Roman"/>
          <w:lang w:eastAsia="ru-RU"/>
        </w:rPr>
        <w:t>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C12C40">
        <w:rPr>
          <w:rFonts w:ascii="Times New Roman" w:eastAsia="Times New Roman" w:hAnsi="Times New Roman" w:cs="Times New Roman"/>
          <w:bCs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˂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C12C40">
        <w:rPr>
          <w:rFonts w:ascii="Times New Roman" w:eastAsia="Times New Roman" w:hAnsi="Times New Roman" w:cs="Times New Roman"/>
          <w:bCs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eastAsia="ru-RU"/>
        </w:rPr>
        <w:t>КЗ – коэффициент значимости показателя;</w:t>
      </w: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C12C40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2C40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показателя.</w:t>
      </w:r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bmax</w:t>
      </w:r>
      <w:proofErr w:type="spellEnd"/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 = K3 x 100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, где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bmax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 И тогда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b1 = 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bmax</w:t>
      </w:r>
      <w:proofErr w:type="spellEnd"/>
    </w:p>
    <w:p w:rsidR="00C12C40" w:rsidRPr="00C12C40" w:rsidRDefault="00C12C40" w:rsidP="00C12C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показателя - 0,6 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>Оценивается суммарный объем выполненных работ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(а именно выполнение работ по изготовлению протезов </w:t>
      </w:r>
      <w:r w:rsidR="004305DF">
        <w:rPr>
          <w:rFonts w:ascii="Times New Roman" w:eastAsia="Times New Roman" w:hAnsi="Times New Roman" w:cs="Times New Roman"/>
          <w:lang w:eastAsia="ru-RU"/>
        </w:rPr>
        <w:t>верхних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конечностей),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>исчисляемый в рублях по контрактам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AF71D6">
        <w:rPr>
          <w:rFonts w:ascii="Times New Roman" w:eastAsia="Times New Roman" w:hAnsi="Times New Roman" w:cs="Times New Roman"/>
          <w:lang w:eastAsia="ru-RU"/>
        </w:rPr>
        <w:t>1</w:t>
      </w:r>
      <w:r w:rsidR="003E5CFE">
        <w:rPr>
          <w:rFonts w:ascii="Times New Roman" w:eastAsia="Times New Roman" w:hAnsi="Times New Roman" w:cs="Times New Roman"/>
          <w:lang w:eastAsia="ru-RU"/>
        </w:rPr>
        <w:t> 748 333,33</w:t>
      </w:r>
      <w:r w:rsidR="00D655D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F71D6">
        <w:rPr>
          <w:rFonts w:ascii="Times New Roman" w:eastAsia="Times New Roman" w:hAnsi="Times New Roman" w:cs="Times New Roman"/>
          <w:lang w:eastAsia="ru-RU"/>
        </w:rPr>
        <w:t>Один</w:t>
      </w:r>
      <w:r w:rsidR="00421CBE" w:rsidRPr="00421CBE">
        <w:rPr>
          <w:rFonts w:ascii="Times New Roman" w:eastAsia="Times New Roman" w:hAnsi="Times New Roman" w:cs="Times New Roman"/>
          <w:lang w:eastAsia="ru-RU"/>
        </w:rPr>
        <w:t xml:space="preserve"> миллион </w:t>
      </w:r>
      <w:r w:rsidR="003E5CFE">
        <w:rPr>
          <w:rFonts w:ascii="Times New Roman" w:eastAsia="Times New Roman" w:hAnsi="Times New Roman" w:cs="Times New Roman"/>
          <w:lang w:eastAsia="ru-RU"/>
        </w:rPr>
        <w:t>семьсот сорок восемь</w:t>
      </w:r>
      <w:r w:rsidR="00421CBE" w:rsidRPr="00421CBE">
        <w:rPr>
          <w:rFonts w:ascii="Times New Roman" w:eastAsia="Times New Roman" w:hAnsi="Times New Roman" w:cs="Times New Roman"/>
          <w:lang w:eastAsia="ru-RU"/>
        </w:rPr>
        <w:t xml:space="preserve"> тысяч </w:t>
      </w:r>
      <w:r w:rsidR="003E5CFE">
        <w:rPr>
          <w:rFonts w:ascii="Times New Roman" w:eastAsia="Times New Roman" w:hAnsi="Times New Roman" w:cs="Times New Roman"/>
          <w:lang w:eastAsia="ru-RU"/>
        </w:rPr>
        <w:t>триста тридцать три</w:t>
      </w:r>
      <w:r w:rsidR="00AF71D6">
        <w:rPr>
          <w:rFonts w:ascii="Times New Roman" w:eastAsia="Times New Roman" w:hAnsi="Times New Roman" w:cs="Times New Roman"/>
          <w:lang w:eastAsia="ru-RU"/>
        </w:rPr>
        <w:t>) рубл</w:t>
      </w:r>
      <w:r w:rsidR="009B444E">
        <w:rPr>
          <w:rFonts w:ascii="Times New Roman" w:eastAsia="Times New Roman" w:hAnsi="Times New Roman" w:cs="Times New Roman"/>
          <w:lang w:eastAsia="ru-RU"/>
        </w:rPr>
        <w:t>я</w:t>
      </w:r>
      <w:r w:rsidR="00AF71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5CFE">
        <w:rPr>
          <w:rFonts w:ascii="Times New Roman" w:eastAsia="Times New Roman" w:hAnsi="Times New Roman" w:cs="Times New Roman"/>
          <w:lang w:eastAsia="ru-RU"/>
        </w:rPr>
        <w:t>33</w:t>
      </w:r>
      <w:r w:rsidR="00421CBE" w:rsidRPr="00421CBE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3E5CFE">
        <w:rPr>
          <w:rFonts w:ascii="Times New Roman" w:eastAsia="Times New Roman" w:hAnsi="Times New Roman" w:cs="Times New Roman"/>
          <w:lang w:eastAsia="ru-RU"/>
        </w:rPr>
        <w:t>й</w:t>
      </w:r>
      <w:r w:rsidR="00421CBE" w:rsidRPr="00421CBE">
        <w:rPr>
          <w:rFonts w:ascii="Times New Roman" w:eastAsia="Times New Roman" w:hAnsi="Times New Roman" w:cs="Times New Roman"/>
          <w:lang w:eastAsia="ru-RU"/>
        </w:rPr>
        <w:t>к</w:t>
      </w:r>
      <w:r w:rsidR="003E5CFE">
        <w:rPr>
          <w:rFonts w:ascii="Times New Roman" w:eastAsia="Times New Roman" w:hAnsi="Times New Roman" w:cs="Times New Roman"/>
          <w:lang w:eastAsia="ru-RU"/>
        </w:rPr>
        <w:t>и</w:t>
      </w:r>
      <w:bookmarkStart w:id="0" w:name="_GoBack"/>
      <w:bookmarkEnd w:id="0"/>
      <w:r w:rsidR="00421CBE" w:rsidRPr="00421CBE">
        <w:rPr>
          <w:rFonts w:ascii="Times New Roman" w:eastAsia="Times New Roman" w:hAnsi="Times New Roman" w:cs="Times New Roman"/>
          <w:lang w:eastAsia="ru-RU"/>
        </w:rPr>
        <w:t>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>копиями государственных контрактов (с актами выполненных работ)</w:t>
      </w:r>
      <w:r w:rsidRPr="00C12C40">
        <w:rPr>
          <w:rFonts w:ascii="Times New Roman" w:eastAsia="Times New Roman" w:hAnsi="Times New Roman" w:cs="Times New Roman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757526">
        <w:rPr>
          <w:rFonts w:ascii="Times New Roman" w:eastAsia="Times New Roman" w:hAnsi="Times New Roman" w:cs="Times New Roman"/>
          <w:lang w:eastAsia="ru-RU"/>
        </w:rPr>
        <w:t>8 741 666,65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57526">
        <w:rPr>
          <w:rFonts w:ascii="Times New Roman" w:eastAsia="Times New Roman" w:hAnsi="Times New Roman" w:cs="Times New Roman"/>
          <w:lang w:eastAsia="ru-RU"/>
        </w:rPr>
        <w:t>Восемь</w:t>
      </w:r>
      <w:r w:rsidR="00114C0E">
        <w:rPr>
          <w:rFonts w:ascii="Times New Roman" w:eastAsia="Times New Roman" w:hAnsi="Times New Roman" w:cs="Times New Roman"/>
          <w:lang w:eastAsia="ru-RU"/>
        </w:rPr>
        <w:t xml:space="preserve"> миллионов </w:t>
      </w:r>
      <w:r w:rsidR="00757526">
        <w:rPr>
          <w:rFonts w:ascii="Times New Roman" w:eastAsia="Times New Roman" w:hAnsi="Times New Roman" w:cs="Times New Roman"/>
          <w:lang w:eastAsia="ru-RU"/>
        </w:rPr>
        <w:t>сем</w:t>
      </w:r>
      <w:r w:rsidR="00EE638C">
        <w:rPr>
          <w:rFonts w:ascii="Times New Roman" w:eastAsia="Times New Roman" w:hAnsi="Times New Roman" w:cs="Times New Roman"/>
          <w:lang w:eastAsia="ru-RU"/>
        </w:rPr>
        <w:t xml:space="preserve">ьсот </w:t>
      </w:r>
      <w:r w:rsidR="00E25636">
        <w:rPr>
          <w:rFonts w:ascii="Times New Roman" w:eastAsia="Times New Roman" w:hAnsi="Times New Roman" w:cs="Times New Roman"/>
          <w:lang w:eastAsia="ru-RU"/>
        </w:rPr>
        <w:t>сорок одна</w:t>
      </w:r>
      <w:r w:rsidR="00114C0E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E25636">
        <w:rPr>
          <w:rFonts w:ascii="Times New Roman" w:eastAsia="Times New Roman" w:hAnsi="Times New Roman" w:cs="Times New Roman"/>
          <w:lang w:eastAsia="ru-RU"/>
        </w:rPr>
        <w:t>а</w:t>
      </w:r>
      <w:r w:rsidR="00114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5636">
        <w:rPr>
          <w:rFonts w:ascii="Times New Roman" w:eastAsia="Times New Roman" w:hAnsi="Times New Roman" w:cs="Times New Roman"/>
          <w:lang w:eastAsia="ru-RU"/>
        </w:rPr>
        <w:t>шестьсот шестьдесят шесть</w:t>
      </w:r>
      <w:r w:rsidR="00114C0E">
        <w:rPr>
          <w:rFonts w:ascii="Times New Roman" w:eastAsia="Times New Roman" w:hAnsi="Times New Roman" w:cs="Times New Roman"/>
          <w:lang w:eastAsia="ru-RU"/>
        </w:rPr>
        <w:t>) рубл</w:t>
      </w:r>
      <w:r w:rsidR="00E25636">
        <w:rPr>
          <w:rFonts w:ascii="Times New Roman" w:eastAsia="Times New Roman" w:hAnsi="Times New Roman" w:cs="Times New Roman"/>
          <w:lang w:eastAsia="ru-RU"/>
        </w:rPr>
        <w:t>ей</w:t>
      </w:r>
      <w:r w:rsidR="00114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5636">
        <w:rPr>
          <w:rFonts w:ascii="Times New Roman" w:eastAsia="Times New Roman" w:hAnsi="Times New Roman" w:cs="Times New Roman"/>
          <w:lang w:eastAsia="ru-RU"/>
        </w:rPr>
        <w:t>6</w:t>
      </w:r>
      <w:r w:rsidR="004A673D">
        <w:rPr>
          <w:rFonts w:ascii="Times New Roman" w:eastAsia="Times New Roman" w:hAnsi="Times New Roman" w:cs="Times New Roman"/>
          <w:lang w:eastAsia="ru-RU"/>
        </w:rPr>
        <w:t>5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коп. по формуле: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а) в случае, если </w:t>
      </w:r>
      <w:proofErr w:type="spellStart"/>
      <w:r w:rsidRPr="00C12C40">
        <w:rPr>
          <w:rFonts w:ascii="Times New Roman" w:eastAsia="Times New Roman" w:hAnsi="Times New Roman" w:cs="Times New Roman"/>
          <w:bCs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2C40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proofErr w:type="gramEnd"/>
      <w:r w:rsidRPr="00C12C4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b2=K3 x 100 x (K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/</w:t>
      </w:r>
      <w:proofErr w:type="spellStart"/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)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lastRenderedPageBreak/>
        <w:t xml:space="preserve">б) в случае если </w:t>
      </w:r>
      <w:proofErr w:type="spellStart"/>
      <w:r w:rsidRPr="00C12C40">
        <w:rPr>
          <w:rFonts w:ascii="Times New Roman" w:eastAsia="Times New Roman" w:hAnsi="Times New Roman" w:cs="Times New Roman"/>
          <w:bCs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2=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C12C40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eastAsia="ru-RU"/>
        </w:rPr>
        <w:t>КЗ – коэффициент значимости показателя;</w:t>
      </w:r>
    </w:p>
    <w:p w:rsidR="00C12C40" w:rsidRPr="00C12C40" w:rsidRDefault="00C12C40" w:rsidP="00C12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12C40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C12C40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C12C40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C12C40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C12C4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2C40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показателя.</w:t>
      </w:r>
    </w:p>
    <w:p w:rsidR="00C12C40" w:rsidRPr="00C12C40" w:rsidRDefault="00C12C40" w:rsidP="00C12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</w:t>
      </w:r>
      <w:proofErr w:type="spellStart"/>
      <w:r w:rsidRPr="00C12C40">
        <w:rPr>
          <w:rFonts w:ascii="Times New Roman" w:eastAsia="Times New Roman" w:hAnsi="Times New Roman" w:cs="Times New Roman"/>
          <w:b/>
          <w:color w:val="000000"/>
          <w:lang w:eastAsia="ru-RU"/>
        </w:rPr>
        <w:t>bmax</w:t>
      </w:r>
      <w:proofErr w:type="spellEnd"/>
      <w:r w:rsidRPr="00C12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K3 x 100</w:t>
      </w:r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, где </w:t>
      </w:r>
      <w:proofErr w:type="spellStart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>bmax</w:t>
      </w:r>
      <w:proofErr w:type="spellEnd"/>
      <w:r w:rsidRPr="00C12C40">
        <w:rPr>
          <w:rFonts w:ascii="Times New Roman" w:eastAsia="Times New Roman" w:hAnsi="Times New Roman" w:cs="Times New Roman"/>
          <w:color w:val="000000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 И тогда </w:t>
      </w:r>
      <w:r w:rsidRPr="00C12C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b2 = </w:t>
      </w:r>
      <w:proofErr w:type="spellStart"/>
      <w:r w:rsidRPr="00C12C40">
        <w:rPr>
          <w:rFonts w:ascii="Times New Roman" w:eastAsia="Times New Roman" w:hAnsi="Times New Roman" w:cs="Times New Roman"/>
          <w:b/>
          <w:color w:val="000000"/>
          <w:lang w:eastAsia="ru-RU"/>
        </w:rPr>
        <w:t>bmax</w:t>
      </w:r>
      <w:proofErr w:type="spellEnd"/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 = KЗ*(b1 +b2) где: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3. Расчет итогового рейтинга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Rитог</w:t>
      </w:r>
      <w:proofErr w:type="spellEnd"/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Ra</w:t>
      </w:r>
      <w:proofErr w:type="spellEnd"/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 + </w:t>
      </w:r>
      <w:proofErr w:type="spellStart"/>
      <w:r w:rsidRPr="00C12C40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где: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Rитог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итоговый рейтинг, присуждаемый i-й заявке;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контракта»;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12C40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C12C40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4. Порядок оценки заявок по критериям оценки заявок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 xml:space="preserve">Сумма величин значимости критериев оценки, применяемых заказчиком, </w:t>
      </w:r>
      <w:r w:rsidRPr="00C12C40">
        <w:rPr>
          <w:rFonts w:ascii="Times New Roman" w:eastAsia="Times New Roman" w:hAnsi="Times New Roman" w:cs="Times New Roman"/>
          <w:b/>
          <w:lang w:eastAsia="ru-RU"/>
        </w:rPr>
        <w:t xml:space="preserve">составляет 100 процентов. </w:t>
      </w:r>
      <w:r w:rsidRPr="00C12C40">
        <w:rPr>
          <w:rFonts w:ascii="Times New Roman" w:eastAsia="Times New Roman" w:hAnsi="Times New Roman" w:cs="Times New Roman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2C40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12C40" w:rsidRPr="00C12C40" w:rsidRDefault="00C12C40" w:rsidP="00C12C4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40">
        <w:rPr>
          <w:rFonts w:ascii="Times New Roman" w:eastAsia="Times New Roman" w:hAnsi="Times New Roman" w:cs="Times New Roman"/>
          <w:b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185E31" w:rsidRPr="00C12C40" w:rsidRDefault="003E5CFE">
      <w:pPr>
        <w:rPr>
          <w:rFonts w:ascii="Times New Roman" w:hAnsi="Times New Roman" w:cs="Times New Roman"/>
        </w:rPr>
      </w:pPr>
    </w:p>
    <w:sectPr w:rsidR="00185E31" w:rsidRPr="00C12C40" w:rsidSect="00C12C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28"/>
    <w:rsid w:val="00114C0E"/>
    <w:rsid w:val="001B1C4A"/>
    <w:rsid w:val="001D1F12"/>
    <w:rsid w:val="003E5CFE"/>
    <w:rsid w:val="00421CBE"/>
    <w:rsid w:val="004305DF"/>
    <w:rsid w:val="004A673D"/>
    <w:rsid w:val="004D4379"/>
    <w:rsid w:val="00522A4D"/>
    <w:rsid w:val="00564499"/>
    <w:rsid w:val="005E4428"/>
    <w:rsid w:val="00757526"/>
    <w:rsid w:val="008F0060"/>
    <w:rsid w:val="00905F31"/>
    <w:rsid w:val="009B444E"/>
    <w:rsid w:val="00AF71D6"/>
    <w:rsid w:val="00BF27F7"/>
    <w:rsid w:val="00C12C40"/>
    <w:rsid w:val="00D24FD5"/>
    <w:rsid w:val="00D36D44"/>
    <w:rsid w:val="00D655D7"/>
    <w:rsid w:val="00E25636"/>
    <w:rsid w:val="00E76AD5"/>
    <w:rsid w:val="00EE638C"/>
    <w:rsid w:val="00F579DB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7624-C132-416B-9455-449D379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24</cp:revision>
  <dcterms:created xsi:type="dcterms:W3CDTF">2020-08-14T03:28:00Z</dcterms:created>
  <dcterms:modified xsi:type="dcterms:W3CDTF">2020-12-24T09:45:00Z</dcterms:modified>
</cp:coreProperties>
</file>